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367" w:rsidRPr="005A56BF" w:rsidRDefault="006B3677" w:rsidP="00504C66">
      <w:pPr>
        <w:rPr>
          <w:rFonts w:ascii="Tahoma" w:hAnsi="Tahoma" w:cs="Tahoma"/>
          <w:b/>
          <w:bCs/>
          <w:sz w:val="24"/>
          <w:szCs w:val="24"/>
        </w:rPr>
      </w:pPr>
      <w:r w:rsidRPr="005A56BF">
        <w:rPr>
          <w:rFonts w:ascii="Tahoma" w:hAnsi="Tahoma" w:cs="Tahoma"/>
          <w:noProof/>
        </w:rPr>
        <w:drawing>
          <wp:anchor distT="0" distB="0" distL="114300" distR="114300" simplePos="0" relativeHeight="251659264" behindDoc="0" locked="0" layoutInCell="1" allowOverlap="1" wp14:anchorId="69C95CFA" wp14:editId="6D00C5F3">
            <wp:simplePos x="0" y="0"/>
            <wp:positionH relativeFrom="column">
              <wp:posOffset>4248150</wp:posOffset>
            </wp:positionH>
            <wp:positionV relativeFrom="paragraph">
              <wp:posOffset>247650</wp:posOffset>
            </wp:positionV>
            <wp:extent cx="789305" cy="866775"/>
            <wp:effectExtent l="0" t="0" r="0" b="9525"/>
            <wp:wrapTopAndBottom/>
            <wp:docPr id="1" name="Picture 1" descr="Srbija-mali-grb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rbija-mali-grb-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2000" contrast="4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" r="-279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9305" cy="866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56BF">
        <w:rPr>
          <w:rFonts w:ascii="Tahoma" w:hAnsi="Tahoma" w:cs="Tahoma"/>
          <w:noProof/>
        </w:rPr>
        <w:drawing>
          <wp:anchor distT="0" distB="0" distL="114300" distR="114300" simplePos="0" relativeHeight="251660288" behindDoc="0" locked="0" layoutInCell="1" allowOverlap="1" wp14:anchorId="268B3CC9" wp14:editId="46A7A7C9">
            <wp:simplePos x="0" y="0"/>
            <wp:positionH relativeFrom="column">
              <wp:posOffset>1009650</wp:posOffset>
            </wp:positionH>
            <wp:positionV relativeFrom="paragraph">
              <wp:posOffset>295275</wp:posOffset>
            </wp:positionV>
            <wp:extent cx="638175" cy="819150"/>
            <wp:effectExtent l="0" t="0" r="9525" b="0"/>
            <wp:wrapSquare wrapText="bothSides"/>
            <wp:docPr id="2" name="Picture 2" descr="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top"/>
      <w:bookmarkEnd w:id="0"/>
    </w:p>
    <w:p w:rsidR="00586367" w:rsidRPr="005A56BF" w:rsidRDefault="006B3677" w:rsidP="00504C66">
      <w:pPr>
        <w:jc w:val="center"/>
        <w:rPr>
          <w:rFonts w:ascii="Tahoma" w:hAnsi="Tahoma" w:cs="Tahoma"/>
          <w:b/>
          <w:bCs/>
          <w:sz w:val="24"/>
          <w:szCs w:val="24"/>
          <w:lang w:val="sr-Latn-ME"/>
        </w:rPr>
        <w:sectPr w:rsidR="00586367" w:rsidRPr="005A56BF"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  <w:r w:rsidRPr="005A56BF">
        <w:rPr>
          <w:rFonts w:ascii="Tahoma" w:hAnsi="Tahoma" w:cs="Tahoma"/>
          <w:b/>
          <w:bCs/>
          <w:sz w:val="24"/>
          <w:szCs w:val="24"/>
          <w:lang w:val="sr-Cyrl-ME"/>
        </w:rPr>
        <w:t xml:space="preserve">   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Crna Gora       </w:t>
      </w:r>
      <w:r w:rsidRPr="005A56BF">
        <w:rPr>
          <w:rFonts w:ascii="Tahoma" w:hAnsi="Tahoma" w:cs="Tahoma"/>
          <w:b/>
          <w:bCs/>
          <w:sz w:val="24"/>
          <w:szCs w:val="24"/>
          <w:lang w:val="sr-Cyrl-ME"/>
        </w:rPr>
        <w:t xml:space="preserve">                                    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Република Србија    </w:t>
      </w:r>
    </w:p>
    <w:p w:rsidR="00586367" w:rsidRPr="005A56BF" w:rsidRDefault="006B3677" w:rsidP="00504C66">
      <w:pPr>
        <w:rPr>
          <w:rFonts w:ascii="Tahoma" w:hAnsi="Tahoma" w:cs="Tahoma"/>
          <w:b/>
          <w:bCs/>
          <w:sz w:val="24"/>
          <w:szCs w:val="24"/>
          <w:lang w:val="sr-Latn-ME"/>
        </w:rPr>
      </w:pP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lastRenderedPageBreak/>
        <w:t xml:space="preserve">   </w:t>
      </w:r>
      <w:r w:rsidR="000A1B5F"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AGENCIJA ZA ZAŠTITU LIČNIH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                   </w:t>
      </w:r>
      <w:r w:rsidR="00586367" w:rsidRPr="005A56BF">
        <w:rPr>
          <w:rFonts w:ascii="Tahoma" w:hAnsi="Tahoma" w:cs="Tahoma"/>
          <w:b/>
          <w:bCs/>
          <w:sz w:val="24"/>
          <w:szCs w:val="24"/>
          <w:lang w:val="sr-Latn-ME"/>
        </w:rPr>
        <w:t>ПОВЕРЕНИК ЗА ИНФОРМАЦИЈЕ</w:t>
      </w:r>
    </w:p>
    <w:p w:rsidR="00586367" w:rsidRPr="005A56BF" w:rsidRDefault="000A1B5F" w:rsidP="00504C66">
      <w:pPr>
        <w:jc w:val="center"/>
        <w:rPr>
          <w:rFonts w:ascii="Tahoma" w:hAnsi="Tahoma" w:cs="Tahoma"/>
          <w:b/>
          <w:bCs/>
          <w:sz w:val="24"/>
          <w:szCs w:val="24"/>
          <w:lang w:val="sr-Latn-ME"/>
        </w:rPr>
      </w:pP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PODATAKA I SLOBODAN </w:t>
      </w:r>
      <w:r w:rsidR="006B3677"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PRISTUP               </w:t>
      </w:r>
      <w:r w:rsidR="00586367" w:rsidRPr="005A56BF">
        <w:rPr>
          <w:rFonts w:ascii="Tahoma" w:hAnsi="Tahoma" w:cs="Tahoma"/>
          <w:b/>
          <w:bCs/>
          <w:sz w:val="24"/>
          <w:szCs w:val="24"/>
          <w:lang w:val="sr-Latn-ME"/>
        </w:rPr>
        <w:t>ОД ЈАВНОГ ЗНАЧАЈА И ЗАШТИТУ</w:t>
      </w:r>
    </w:p>
    <w:p w:rsidR="00586367" w:rsidRPr="005A56BF" w:rsidRDefault="006B3677" w:rsidP="00504C66">
      <w:pPr>
        <w:jc w:val="center"/>
        <w:rPr>
          <w:rFonts w:ascii="Tahoma" w:hAnsi="Tahoma" w:cs="Tahoma"/>
          <w:b/>
          <w:bCs/>
          <w:sz w:val="24"/>
          <w:szCs w:val="24"/>
          <w:lang w:val="sr-Latn-ME"/>
        </w:rPr>
      </w:pP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     </w:t>
      </w:r>
      <w:r w:rsidR="000A1B5F"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INFORMACIJAMA </w:t>
      </w:r>
      <w:r w:rsidR="00586367"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            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                    </w:t>
      </w:r>
      <w:r w:rsidR="00586367" w:rsidRPr="005A56BF">
        <w:rPr>
          <w:rFonts w:ascii="Tahoma" w:hAnsi="Tahoma" w:cs="Tahoma"/>
          <w:b/>
          <w:bCs/>
          <w:sz w:val="24"/>
          <w:szCs w:val="24"/>
          <w:lang w:val="sr-Latn-ME"/>
        </w:rPr>
        <w:t>ПОДАТАКА О ЛИЧНОСТИ</w:t>
      </w:r>
    </w:p>
    <w:p w:rsidR="00586367" w:rsidRPr="005A56BF" w:rsidRDefault="00586367" w:rsidP="00504C66">
      <w:pPr>
        <w:jc w:val="center"/>
        <w:rPr>
          <w:rFonts w:ascii="Tahoma" w:hAnsi="Tahoma" w:cs="Tahoma"/>
          <w:b/>
          <w:bCs/>
          <w:sz w:val="24"/>
          <w:szCs w:val="24"/>
          <w:lang w:val="sr-Latn-ME"/>
        </w:rPr>
        <w:sectPr w:rsidR="00586367" w:rsidRPr="005A56BF" w:rsidSect="0058636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86367" w:rsidRPr="005A56BF" w:rsidRDefault="00586367" w:rsidP="00504C66">
      <w:pPr>
        <w:rPr>
          <w:rFonts w:ascii="Tahoma" w:hAnsi="Tahoma" w:cs="Tahoma"/>
          <w:b/>
          <w:bCs/>
          <w:sz w:val="24"/>
          <w:szCs w:val="24"/>
          <w:lang w:val="sr-Latn-ME"/>
        </w:rPr>
      </w:pPr>
    </w:p>
    <w:p w:rsidR="00586367" w:rsidRPr="005A56BF" w:rsidRDefault="00586367" w:rsidP="00504C66">
      <w:pPr>
        <w:rPr>
          <w:rFonts w:ascii="Tahoma" w:hAnsi="Tahoma" w:cs="Tahoma"/>
          <w:b/>
          <w:bCs/>
          <w:sz w:val="24"/>
          <w:szCs w:val="24"/>
          <w:lang w:val="sr-Latn-ME"/>
        </w:rPr>
      </w:pPr>
    </w:p>
    <w:p w:rsidR="00586367" w:rsidRPr="005A56BF" w:rsidRDefault="00586367" w:rsidP="00504C66">
      <w:pPr>
        <w:rPr>
          <w:rFonts w:ascii="Tahoma" w:hAnsi="Tahoma" w:cs="Tahoma"/>
          <w:b/>
          <w:bCs/>
          <w:sz w:val="24"/>
          <w:szCs w:val="24"/>
          <w:lang w:val="sr-Latn-ME"/>
        </w:rPr>
      </w:pPr>
    </w:p>
    <w:p w:rsidR="00586367" w:rsidRPr="005A56BF" w:rsidRDefault="00586367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28"/>
          <w:szCs w:val="28"/>
          <w:lang w:val="sq-AL"/>
        </w:rPr>
        <w:sectPr w:rsidR="00586367" w:rsidRPr="005A56BF" w:rsidSect="00586367">
          <w:type w:val="continuous"/>
          <w:pgSz w:w="12240" w:h="15840"/>
          <w:pgMar w:top="1440" w:right="1440" w:bottom="1440" w:left="1440" w:header="708" w:footer="708" w:gutter="0"/>
          <w:cols w:num="2" w:space="708"/>
          <w:docGrid w:linePitch="360"/>
        </w:sectPr>
      </w:pPr>
    </w:p>
    <w:p w:rsidR="004B0269" w:rsidRPr="005A56BF" w:rsidRDefault="004B0269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28"/>
          <w:szCs w:val="28"/>
          <w:lang w:val="sq-AL"/>
        </w:rPr>
      </w:pPr>
    </w:p>
    <w:p w:rsidR="00586367" w:rsidRPr="005A56BF" w:rsidRDefault="00586367" w:rsidP="00504C66">
      <w:pPr>
        <w:rPr>
          <w:rFonts w:ascii="Tahoma" w:hAnsi="Tahoma" w:cs="Tahoma"/>
          <w:b/>
          <w:bCs/>
          <w:sz w:val="24"/>
          <w:szCs w:val="24"/>
        </w:rPr>
        <w:sectPr w:rsidR="00586367" w:rsidRPr="005A56BF" w:rsidSect="00586367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:rsidR="00586367" w:rsidRPr="005A56BF" w:rsidRDefault="00586367" w:rsidP="00504C66">
      <w:pPr>
        <w:autoSpaceDE w:val="0"/>
        <w:autoSpaceDN w:val="0"/>
        <w:adjustRightInd w:val="0"/>
        <w:rPr>
          <w:rFonts w:ascii="Tahoma" w:hAnsi="Tahoma" w:cs="Tahoma"/>
          <w:b/>
          <w:bCs/>
          <w:i/>
          <w:iCs/>
          <w:sz w:val="28"/>
          <w:szCs w:val="28"/>
          <w:lang w:val="sq-AL"/>
        </w:rPr>
      </w:pPr>
    </w:p>
    <w:p w:rsidR="00586367" w:rsidRPr="005A56BF" w:rsidRDefault="00586367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28"/>
          <w:szCs w:val="28"/>
          <w:lang w:val="sq-AL"/>
        </w:rPr>
      </w:pPr>
    </w:p>
    <w:p w:rsidR="00586367" w:rsidRPr="005A56BF" w:rsidRDefault="00586367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28"/>
          <w:szCs w:val="28"/>
          <w:lang w:val="sq-AL"/>
        </w:rPr>
      </w:pPr>
    </w:p>
    <w:p w:rsidR="00586367" w:rsidRPr="005A56BF" w:rsidRDefault="00586367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28"/>
          <w:szCs w:val="28"/>
          <w:lang w:val="sq-AL"/>
        </w:rPr>
      </w:pPr>
    </w:p>
    <w:p w:rsidR="004B0269" w:rsidRPr="005A56BF" w:rsidRDefault="004B0269" w:rsidP="00504C66">
      <w:pPr>
        <w:autoSpaceDE w:val="0"/>
        <w:autoSpaceDN w:val="0"/>
        <w:adjustRightInd w:val="0"/>
        <w:jc w:val="center"/>
        <w:rPr>
          <w:rFonts w:ascii="Tahoma" w:hAnsi="Tahoma" w:cs="Tahoma"/>
          <w:b/>
          <w:bCs/>
          <w:i/>
          <w:iCs/>
          <w:sz w:val="44"/>
          <w:szCs w:val="44"/>
          <w:lang w:val="sq-AL"/>
        </w:rPr>
      </w:pPr>
      <w:r w:rsidRPr="005A56BF">
        <w:rPr>
          <w:rFonts w:ascii="Tahoma" w:hAnsi="Tahoma" w:cs="Tahoma"/>
          <w:b/>
          <w:bCs/>
          <w:i/>
          <w:iCs/>
          <w:sz w:val="44"/>
          <w:szCs w:val="44"/>
          <w:lang w:val="sq-AL"/>
        </w:rPr>
        <w:t>MEMORANDUM O  SARADNJI</w:t>
      </w:r>
    </w:p>
    <w:p w:rsidR="004B0269" w:rsidRPr="005A56BF" w:rsidRDefault="004B0269" w:rsidP="00504C66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q-AL"/>
        </w:rPr>
      </w:pPr>
    </w:p>
    <w:p w:rsidR="006B3677" w:rsidRPr="005A56BF" w:rsidRDefault="006B3677" w:rsidP="00504C66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q-AL"/>
        </w:rPr>
      </w:pPr>
    </w:p>
    <w:p w:rsidR="006B3677" w:rsidRPr="005A56BF" w:rsidRDefault="006B3677" w:rsidP="00504C66">
      <w:pPr>
        <w:autoSpaceDE w:val="0"/>
        <w:autoSpaceDN w:val="0"/>
        <w:adjustRightInd w:val="0"/>
        <w:rPr>
          <w:rFonts w:ascii="Tahoma" w:hAnsi="Tahoma" w:cs="Tahoma"/>
          <w:sz w:val="28"/>
          <w:szCs w:val="28"/>
          <w:lang w:val="sq-AL"/>
        </w:rPr>
      </w:pPr>
    </w:p>
    <w:p w:rsidR="004B0269" w:rsidRPr="005A56BF" w:rsidRDefault="004B0269" w:rsidP="00504C66">
      <w:pPr>
        <w:autoSpaceDE w:val="0"/>
        <w:autoSpaceDN w:val="0"/>
        <w:adjustRightInd w:val="0"/>
        <w:jc w:val="center"/>
        <w:rPr>
          <w:rFonts w:ascii="Tahoma" w:hAnsi="Tahoma" w:cs="Tahoma"/>
          <w:sz w:val="32"/>
          <w:szCs w:val="32"/>
          <w:lang w:val="sq-AL"/>
        </w:rPr>
      </w:pPr>
      <w:r w:rsidRPr="005A56BF">
        <w:rPr>
          <w:rFonts w:ascii="Tahoma" w:hAnsi="Tahoma" w:cs="Tahoma"/>
          <w:sz w:val="32"/>
          <w:szCs w:val="32"/>
          <w:lang w:val="sq-AL"/>
        </w:rPr>
        <w:t>IZMEĐU</w:t>
      </w:r>
    </w:p>
    <w:p w:rsidR="004B0269" w:rsidRPr="005A56BF" w:rsidRDefault="004B0269" w:rsidP="00504C66">
      <w:pPr>
        <w:autoSpaceDE w:val="0"/>
        <w:autoSpaceDN w:val="0"/>
        <w:adjustRightInd w:val="0"/>
        <w:jc w:val="center"/>
        <w:rPr>
          <w:rFonts w:ascii="Tahoma" w:hAnsi="Tahoma" w:cs="Tahoma"/>
          <w:sz w:val="32"/>
          <w:szCs w:val="32"/>
          <w:lang w:val="sq-AL"/>
        </w:rPr>
      </w:pPr>
    </w:p>
    <w:p w:rsidR="00EA2BA6" w:rsidRPr="005A56BF" w:rsidRDefault="004B0269" w:rsidP="00504C66">
      <w:pPr>
        <w:jc w:val="center"/>
        <w:rPr>
          <w:rFonts w:ascii="Tahoma" w:hAnsi="Tahoma" w:cs="Tahoma"/>
          <w:b/>
          <w:sz w:val="32"/>
          <w:szCs w:val="32"/>
          <w:lang w:val="sr-Latn-ME"/>
        </w:rPr>
      </w:pPr>
      <w:r w:rsidRPr="005A56BF">
        <w:rPr>
          <w:rFonts w:ascii="Tahoma" w:hAnsi="Tahoma" w:cs="Tahoma"/>
          <w:b/>
          <w:sz w:val="32"/>
          <w:szCs w:val="32"/>
        </w:rPr>
        <w:t>AGENCIJE ZA ZAŠTITU LIČNIH PODATAKA</w:t>
      </w:r>
      <w:r w:rsidR="006B3677" w:rsidRPr="005A56BF">
        <w:rPr>
          <w:rFonts w:ascii="Tahoma" w:hAnsi="Tahoma" w:cs="Tahoma"/>
          <w:b/>
          <w:sz w:val="32"/>
          <w:szCs w:val="32"/>
          <w:lang w:val="sr-Cyrl-ME"/>
        </w:rPr>
        <w:t xml:space="preserve"> </w:t>
      </w:r>
      <w:r w:rsidR="006B3677" w:rsidRPr="005A56BF">
        <w:rPr>
          <w:rFonts w:ascii="Tahoma" w:hAnsi="Tahoma" w:cs="Tahoma"/>
          <w:b/>
          <w:sz w:val="32"/>
          <w:szCs w:val="32"/>
          <w:lang w:val="sr-Latn-ME"/>
        </w:rPr>
        <w:t xml:space="preserve">I </w:t>
      </w:r>
    </w:p>
    <w:p w:rsidR="004B0269" w:rsidRPr="005A56BF" w:rsidRDefault="006B3677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  <w:lang w:val="sr-Latn-ME"/>
        </w:rPr>
        <w:t>SLOBODAN PRISTUP INFORMACIJAMA</w:t>
      </w:r>
      <w:r w:rsidR="004B0269" w:rsidRPr="005A56BF">
        <w:rPr>
          <w:rFonts w:ascii="Tahoma" w:hAnsi="Tahoma" w:cs="Tahoma"/>
          <w:b/>
          <w:sz w:val="32"/>
          <w:szCs w:val="32"/>
        </w:rPr>
        <w:t xml:space="preserve"> </w:t>
      </w:r>
    </w:p>
    <w:p w:rsidR="004B0269" w:rsidRPr="005A56BF" w:rsidRDefault="004B0269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 xml:space="preserve"> CRNE GORE</w:t>
      </w:r>
    </w:p>
    <w:p w:rsidR="004B0269" w:rsidRPr="005A56BF" w:rsidRDefault="004B0269" w:rsidP="00504C66">
      <w:pPr>
        <w:jc w:val="center"/>
        <w:rPr>
          <w:rFonts w:ascii="Tahoma" w:hAnsi="Tahoma" w:cs="Tahoma"/>
          <w:b/>
          <w:sz w:val="32"/>
          <w:szCs w:val="32"/>
        </w:rPr>
      </w:pPr>
    </w:p>
    <w:p w:rsidR="004B0269" w:rsidRPr="005A56BF" w:rsidRDefault="004B0269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>I</w:t>
      </w:r>
    </w:p>
    <w:p w:rsidR="004B0269" w:rsidRPr="005A56BF" w:rsidRDefault="004B0269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 xml:space="preserve"> </w:t>
      </w:r>
    </w:p>
    <w:p w:rsidR="00EA2BA6" w:rsidRPr="005A56BF" w:rsidRDefault="006B3677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>POV</w:t>
      </w:r>
      <w:r w:rsidR="004B0269" w:rsidRPr="005A56BF">
        <w:rPr>
          <w:rFonts w:ascii="Tahoma" w:hAnsi="Tahoma" w:cs="Tahoma"/>
          <w:b/>
          <w:sz w:val="32"/>
          <w:szCs w:val="32"/>
        </w:rPr>
        <w:t xml:space="preserve">ERENIKA ZA </w:t>
      </w:r>
      <w:r w:rsidRPr="005A56BF">
        <w:rPr>
          <w:rFonts w:ascii="Tahoma" w:hAnsi="Tahoma" w:cs="Tahoma"/>
          <w:b/>
          <w:sz w:val="32"/>
          <w:szCs w:val="32"/>
        </w:rPr>
        <w:t xml:space="preserve">INFORMACIJE OD JAVNOG </w:t>
      </w:r>
    </w:p>
    <w:p w:rsidR="004B0269" w:rsidRPr="005A56BF" w:rsidRDefault="006B3677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>ZNAČAJA I ZAŠTITU</w:t>
      </w:r>
      <w:r w:rsidR="004B0269" w:rsidRPr="005A56BF">
        <w:rPr>
          <w:rFonts w:ascii="Tahoma" w:hAnsi="Tahoma" w:cs="Tahoma"/>
          <w:b/>
          <w:sz w:val="32"/>
          <w:szCs w:val="32"/>
        </w:rPr>
        <w:t xml:space="preserve"> PODATAKA </w:t>
      </w:r>
      <w:r w:rsidRPr="005A56BF">
        <w:rPr>
          <w:rFonts w:ascii="Tahoma" w:hAnsi="Tahoma" w:cs="Tahoma"/>
          <w:b/>
          <w:sz w:val="32"/>
          <w:szCs w:val="32"/>
        </w:rPr>
        <w:t>O LIČNOSTI</w:t>
      </w:r>
      <w:r w:rsidR="004B0269" w:rsidRPr="005A56BF">
        <w:rPr>
          <w:rFonts w:ascii="Tahoma" w:hAnsi="Tahoma" w:cs="Tahoma"/>
          <w:b/>
          <w:sz w:val="32"/>
          <w:szCs w:val="32"/>
        </w:rPr>
        <w:t xml:space="preserve"> </w:t>
      </w:r>
    </w:p>
    <w:p w:rsidR="004B0269" w:rsidRPr="005A56BF" w:rsidRDefault="006B3677" w:rsidP="00504C66">
      <w:pPr>
        <w:jc w:val="center"/>
        <w:rPr>
          <w:rFonts w:ascii="Tahoma" w:hAnsi="Tahoma" w:cs="Tahoma"/>
          <w:b/>
          <w:sz w:val="32"/>
          <w:szCs w:val="32"/>
        </w:rPr>
      </w:pPr>
      <w:r w:rsidRPr="005A56BF">
        <w:rPr>
          <w:rFonts w:ascii="Tahoma" w:hAnsi="Tahoma" w:cs="Tahoma"/>
          <w:b/>
          <w:sz w:val="32"/>
          <w:szCs w:val="32"/>
        </w:rPr>
        <w:t>REPUBLIKE SRBIJE</w:t>
      </w:r>
    </w:p>
    <w:p w:rsidR="004B0269" w:rsidRPr="005A56BF" w:rsidRDefault="004B0269" w:rsidP="00504C66">
      <w:pPr>
        <w:autoSpaceDE w:val="0"/>
        <w:autoSpaceDN w:val="0"/>
        <w:adjustRightInd w:val="0"/>
        <w:jc w:val="center"/>
        <w:rPr>
          <w:rFonts w:ascii="Tahoma" w:hAnsi="Tahoma" w:cs="Tahoma"/>
          <w:sz w:val="32"/>
          <w:szCs w:val="32"/>
          <w:lang w:val="sq-AL"/>
        </w:rPr>
      </w:pPr>
    </w:p>
    <w:p w:rsidR="004B0269" w:rsidRPr="005A56BF" w:rsidRDefault="004B0269" w:rsidP="00504C66">
      <w:pPr>
        <w:rPr>
          <w:rFonts w:ascii="Tahoma" w:hAnsi="Tahoma" w:cs="Tahoma"/>
          <w:sz w:val="28"/>
          <w:szCs w:val="28"/>
          <w:lang w:val="sq-AL"/>
        </w:rPr>
      </w:pPr>
    </w:p>
    <w:p w:rsidR="00722BB5" w:rsidRPr="005A56BF" w:rsidRDefault="00722BB5" w:rsidP="00504C66">
      <w:pPr>
        <w:jc w:val="both"/>
        <w:rPr>
          <w:rFonts w:ascii="Tahoma" w:hAnsi="Tahoma" w:cs="Tahoma"/>
          <w:sz w:val="28"/>
          <w:szCs w:val="28"/>
        </w:rPr>
      </w:pPr>
    </w:p>
    <w:p w:rsidR="00504C66" w:rsidRPr="005A56BF" w:rsidRDefault="00504C66" w:rsidP="00504C66">
      <w:pPr>
        <w:jc w:val="both"/>
        <w:rPr>
          <w:rFonts w:ascii="Tahoma" w:hAnsi="Tahoma" w:cs="Tahoma"/>
          <w:sz w:val="28"/>
          <w:szCs w:val="28"/>
        </w:rPr>
      </w:pPr>
    </w:p>
    <w:p w:rsidR="00504C66" w:rsidRPr="005A56BF" w:rsidRDefault="00504C66" w:rsidP="00504C66">
      <w:pPr>
        <w:jc w:val="center"/>
        <w:rPr>
          <w:rFonts w:ascii="Tahoma" w:hAnsi="Tahoma" w:cs="Tahoma"/>
          <w:i/>
          <w:sz w:val="24"/>
          <w:szCs w:val="24"/>
          <w:lang w:val="sq-AL"/>
        </w:rPr>
      </w:pPr>
      <w:r w:rsidRPr="005A56BF">
        <w:rPr>
          <w:rFonts w:ascii="Tahoma" w:hAnsi="Tahoma" w:cs="Tahoma"/>
          <w:i/>
          <w:sz w:val="24"/>
          <w:szCs w:val="24"/>
          <w:lang w:val="sq-AL"/>
        </w:rPr>
        <w:t>Podgorica, 12.decembar 2017.godine</w:t>
      </w:r>
    </w:p>
    <w:p w:rsidR="00504C66" w:rsidRPr="005A56BF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4"/>
          <w:szCs w:val="24"/>
          <w:lang w:val="sq-AL"/>
        </w:rPr>
      </w:pPr>
    </w:p>
    <w:p w:rsidR="00504C66" w:rsidRPr="00A410D2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  <w:r w:rsidRPr="00A410D2">
        <w:rPr>
          <w:rFonts w:ascii="Tahoma" w:hAnsi="Tahoma" w:cs="Tahoma"/>
          <w:b/>
          <w:sz w:val="28"/>
          <w:szCs w:val="28"/>
          <w:lang w:val="sq-AL"/>
        </w:rPr>
        <w:t>AGENCIJA ZA ZAŠTITU LIČNIH PODATAKA I SLOBODAN PRISTUP INFORMACIJA CRNE GORE</w:t>
      </w:r>
    </w:p>
    <w:p w:rsidR="00504C66" w:rsidRPr="00A410D2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</w:p>
    <w:p w:rsidR="00504C66" w:rsidRPr="00A410D2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  <w:lang w:val="sq-AL"/>
        </w:rPr>
      </w:pPr>
      <w:r w:rsidRPr="00A410D2">
        <w:rPr>
          <w:rFonts w:ascii="Tahoma" w:hAnsi="Tahoma" w:cs="Tahoma"/>
          <w:sz w:val="28"/>
          <w:szCs w:val="28"/>
          <w:lang w:val="sq-AL"/>
        </w:rPr>
        <w:t xml:space="preserve">I </w:t>
      </w:r>
    </w:p>
    <w:p w:rsidR="00504C66" w:rsidRPr="00A410D2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sz w:val="28"/>
          <w:szCs w:val="28"/>
          <w:lang w:val="sq-AL"/>
        </w:rPr>
      </w:pPr>
    </w:p>
    <w:p w:rsidR="00AF25D0" w:rsidRDefault="005A56BF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  <w:r w:rsidRPr="00A410D2">
        <w:rPr>
          <w:rFonts w:ascii="Tahoma" w:hAnsi="Tahoma" w:cs="Tahoma"/>
          <w:b/>
          <w:sz w:val="28"/>
          <w:szCs w:val="28"/>
          <w:lang w:val="sq-AL"/>
        </w:rPr>
        <w:t>POV</w:t>
      </w:r>
      <w:r w:rsidR="00504C66" w:rsidRPr="00A410D2">
        <w:rPr>
          <w:rFonts w:ascii="Tahoma" w:hAnsi="Tahoma" w:cs="Tahoma"/>
          <w:b/>
          <w:sz w:val="28"/>
          <w:szCs w:val="28"/>
          <w:lang w:val="sq-AL"/>
        </w:rPr>
        <w:t>ERENIK ZA INFORMACIJE OD JAVNOG ZNA</w:t>
      </w:r>
      <w:r w:rsidR="00504C66" w:rsidRPr="00A410D2">
        <w:rPr>
          <w:rFonts w:ascii="Tahoma" w:hAnsi="Tahoma" w:cs="Tahoma"/>
          <w:b/>
          <w:sz w:val="28"/>
          <w:szCs w:val="28"/>
          <w:lang w:val="sr-Latn-ME"/>
        </w:rPr>
        <w:t xml:space="preserve">ČAJA I </w:t>
      </w:r>
      <w:r w:rsidR="00504C66" w:rsidRPr="00A410D2">
        <w:rPr>
          <w:rFonts w:ascii="Tahoma" w:hAnsi="Tahoma" w:cs="Tahoma"/>
          <w:b/>
          <w:sz w:val="28"/>
          <w:szCs w:val="28"/>
          <w:lang w:val="sq-AL"/>
        </w:rPr>
        <w:t xml:space="preserve">ZAŠTITU PODATAKA O LIČNOSTI REPUBLIKE SRBIJE </w:t>
      </w:r>
    </w:p>
    <w:p w:rsidR="00AF25D0" w:rsidRDefault="00AF25D0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</w:p>
    <w:p w:rsidR="00AF25D0" w:rsidRDefault="00AF25D0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</w:p>
    <w:p w:rsidR="00504C66" w:rsidRPr="00A410D2" w:rsidRDefault="00504C66" w:rsidP="00504C66">
      <w:pPr>
        <w:autoSpaceDE w:val="0"/>
        <w:autoSpaceDN w:val="0"/>
        <w:adjustRightInd w:val="0"/>
        <w:jc w:val="both"/>
        <w:rPr>
          <w:rFonts w:ascii="Tahoma" w:hAnsi="Tahoma" w:cs="Tahoma"/>
          <w:b/>
          <w:sz w:val="28"/>
          <w:szCs w:val="28"/>
          <w:lang w:val="sq-AL"/>
        </w:rPr>
      </w:pPr>
      <w:r w:rsidRPr="00A410D2">
        <w:rPr>
          <w:rFonts w:ascii="Tahoma" w:hAnsi="Tahoma" w:cs="Tahoma"/>
          <w:b/>
          <w:sz w:val="28"/>
          <w:szCs w:val="28"/>
          <w:lang w:val="sq-AL"/>
        </w:rPr>
        <w:t>(u daljem tekstu: strane)</w:t>
      </w:r>
    </w:p>
    <w:p w:rsidR="00504C66" w:rsidRPr="00A410D2" w:rsidRDefault="00504C66" w:rsidP="00504C66">
      <w:pPr>
        <w:jc w:val="both"/>
        <w:rPr>
          <w:rFonts w:ascii="Tahoma" w:hAnsi="Tahoma" w:cs="Tahoma"/>
          <w:i/>
          <w:iCs/>
          <w:sz w:val="28"/>
          <w:szCs w:val="28"/>
          <w:lang w:val="sq-AL"/>
        </w:rPr>
      </w:pPr>
    </w:p>
    <w:p w:rsidR="005A56BF" w:rsidRPr="00A410D2" w:rsidRDefault="005A56BF" w:rsidP="00504C66">
      <w:pPr>
        <w:jc w:val="both"/>
        <w:rPr>
          <w:rFonts w:ascii="Tahoma" w:hAnsi="Tahoma" w:cs="Tahoma"/>
          <w:i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/>
          <w:iCs/>
          <w:sz w:val="28"/>
          <w:szCs w:val="28"/>
          <w:lang w:val="sq-AL"/>
        </w:rPr>
        <w:t xml:space="preserve">Prepoznajući 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prijateljske odnose između dvije zemlje i značaj za nastavak i jačanje bilateralskih odnosa u oblasti zaštite ličnih podataka i slobodnog pristupa informacijama;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/>
          <w:iCs/>
          <w:sz w:val="28"/>
          <w:szCs w:val="28"/>
          <w:lang w:val="sq-AL"/>
        </w:rPr>
        <w:t>U želji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 da se i dalje razvija saradnja između dvije zemlje koncentrisana u produbljivanju i jačanju saradnje u procesu za sprovođenje odgovarajućih zakona obje institucije, za podsticanje zajedničkih ciljeva štiteći njihov različit identitet i svoje ciljeve;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/>
          <w:iCs/>
          <w:sz w:val="28"/>
          <w:szCs w:val="28"/>
          <w:lang w:val="sq-AL"/>
        </w:rPr>
        <w:t>Uvjereni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 da će ovaj Memorandum promovisati dobre odnose i stvoriti povoljne uslove da efikasno štiti privatnost građana i promoviše pravo na dostupnost informacijama od javnog značaja obje naše zemlje;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/>
          <w:iCs/>
          <w:sz w:val="28"/>
          <w:szCs w:val="28"/>
          <w:lang w:val="sq-AL"/>
        </w:rPr>
        <w:t xml:space="preserve">Angažmanom 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za međusobnu pomoć sa principom reciprociteta, u oblasti zaštite ličnih podataka i slobodnog pristupa informacijama;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CF2D79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>
        <w:rPr>
          <w:rFonts w:ascii="Tahoma" w:hAnsi="Tahoma" w:cs="Tahoma"/>
          <w:i/>
          <w:iCs/>
          <w:sz w:val="28"/>
          <w:szCs w:val="28"/>
          <w:lang w:val="sq-AL"/>
        </w:rPr>
        <w:t xml:space="preserve">Svjesni 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neophodnosti poštovanja nacionalnalnog zakonodavstva i ratifikovanih međunarodnih propisa, Agencija za zaštitu ličnih podataka i slobodan pristup informacijama Cr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ne Gore i Pov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 xml:space="preserve">erenik za informacije od javnog značaja i zaštitu podataka o ličnosti Srbije,    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A410D2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Dogovorili su se kao što slijedi: </w:t>
      </w:r>
    </w:p>
    <w:p w:rsidR="00504C66" w:rsidRPr="005A56BF" w:rsidRDefault="00504C66" w:rsidP="00504C66">
      <w:pPr>
        <w:jc w:val="both"/>
        <w:rPr>
          <w:rFonts w:ascii="Tahoma" w:hAnsi="Tahoma" w:cs="Tahoma"/>
          <w:iCs/>
          <w:sz w:val="24"/>
          <w:szCs w:val="24"/>
          <w:lang w:val="sq-AL"/>
        </w:rPr>
      </w:pP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lastRenderedPageBreak/>
        <w:t>Član 1</w:t>
      </w: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Predmet Memoranduma</w:t>
      </w: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Strane, preko nadležnih organa, potvrđuju njihovu spremnost za razvijanje odnosa između Crne Gore i Republike Srbije u oblastima zaštite ličnih podataka i slobodnog pristupa informacijama. 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 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Član 2</w:t>
      </w: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Oblasti za saradnju</w:t>
      </w:r>
    </w:p>
    <w:p w:rsidR="00504C66" w:rsidRPr="00A410D2" w:rsidRDefault="00504C66" w:rsidP="00504C66">
      <w:pPr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Saradnja će biti razvijena na osnovu o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vog M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emoranduma kroz podsticaj u okviru aktivnosti, posebno i bez ograničavanja, u pogledu sljedećih polja:</w:t>
      </w:r>
    </w:p>
    <w:p w:rsidR="00504C66" w:rsidRPr="00A410D2" w:rsidRDefault="00504C66" w:rsidP="00504C66">
      <w:pPr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Da razmjenjuju savremena iskustava s ciljem da konsoliduju djelatnost rada u relevantnim institucijama; 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razmjenjuju rezultate istraživanja, studija, analize iz oblasti zaštite ličnih podataka i slobodnog pristupa informacijama;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pošalju stručnjake na  profesionalna usavršavanja na visokom nivou;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sarađuju u oblasti stručnog osposobljavanja (kvalifikacija) u okviru specijalnosti;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organizuju sastanke po potrebi</w:t>
      </w:r>
      <w:r w:rsidR="00AF25D0">
        <w:rPr>
          <w:rFonts w:ascii="Tahoma" w:hAnsi="Tahoma" w:cs="Tahoma"/>
          <w:iCs/>
          <w:sz w:val="28"/>
          <w:szCs w:val="28"/>
          <w:lang w:val="sq-AL"/>
        </w:rPr>
        <w:t>, radi preduzimanja jedinstvenih akcija u sprovođenju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 zajedničkih mjera;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razmjenjuju stručnjake u skladu sa potrebom, da se međusobno obezbijede informacije o načinima i metodama koje se koriste u podnošenju žalbe i u obavljanju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 xml:space="preserve"> inspekcija;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razm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j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enjuju informacije o ažuriranju pravnog okvi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ra obje zemlje u ovim oblastima;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međusobno (i šire) organizuju aktivnosti u korist njihovog rada;</w:t>
      </w:r>
    </w:p>
    <w:p w:rsidR="00504C66" w:rsidRPr="00A410D2" w:rsidRDefault="005A56BF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ohrabruju i daju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 xml:space="preserve"> podršku u Evropskim obavezima;</w:t>
      </w:r>
    </w:p>
    <w:p w:rsidR="00504C66" w:rsidRPr="00A410D2" w:rsidRDefault="005A56BF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sarađuju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 xml:space="preserve"> na realizaciji zajedničkih nacionalnih i međunarodnih programa obuke u obostranom interesu u 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potpunom skladu sa ciljem ovog M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emoranduma;</w:t>
      </w:r>
    </w:p>
    <w:p w:rsidR="00504C66" w:rsidRPr="00A410D2" w:rsidRDefault="00504C66" w:rsidP="00504C66">
      <w:pPr>
        <w:pStyle w:val="ListParagraph"/>
        <w:numPr>
          <w:ilvl w:val="0"/>
          <w:numId w:val="1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Da rade na stvaranju zajedničkog foruma za dobrobit svih organa, da se pripremi jedinstven</w:t>
      </w:r>
      <w:r w:rsidR="00CF2D79">
        <w:rPr>
          <w:rFonts w:ascii="Tahoma" w:hAnsi="Tahoma" w:cs="Tahoma"/>
          <w:iCs/>
          <w:sz w:val="28"/>
          <w:szCs w:val="28"/>
          <w:lang w:val="sq-AL"/>
        </w:rPr>
        <w:t>i standard u oblasti zaštite li</w:t>
      </w:r>
      <w:r w:rsidR="00CF2D79">
        <w:rPr>
          <w:rFonts w:ascii="Tahoma" w:hAnsi="Tahoma" w:cs="Tahoma"/>
          <w:iCs/>
          <w:sz w:val="28"/>
          <w:szCs w:val="28"/>
          <w:lang w:val="sr-Latn-ME"/>
        </w:rPr>
        <w:t>č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nih podataka.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AF25D0" w:rsidRDefault="00AF25D0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lastRenderedPageBreak/>
        <w:t>Član 3</w:t>
      </w: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Komunikacija između stranaka</w:t>
      </w: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</w:p>
    <w:p w:rsidR="00504C66" w:rsidRPr="00A410D2" w:rsidRDefault="005A56BF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U okviru definisanja u č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lanu</w:t>
      </w:r>
      <w:r w:rsidR="00CF2D79">
        <w:rPr>
          <w:rFonts w:ascii="Tahoma" w:hAnsi="Tahoma" w:cs="Tahoma"/>
          <w:iCs/>
          <w:sz w:val="28"/>
          <w:szCs w:val="28"/>
          <w:lang w:val="sq-AL"/>
        </w:rPr>
        <w:t xml:space="preserve"> 2 ovog Memoranduma, saradnja iz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među stranak</w:t>
      </w:r>
      <w:r w:rsidR="00CF2D79">
        <w:rPr>
          <w:rFonts w:ascii="Tahoma" w:hAnsi="Tahoma" w:cs="Tahoma"/>
          <w:iCs/>
          <w:sz w:val="28"/>
          <w:szCs w:val="28"/>
          <w:lang w:val="sq-AL"/>
        </w:rPr>
        <w:t>a se vrši nepos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redno između nadležnih organa i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z ovog akta i kroz svoje eksper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te, kao što slijedi: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Komu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nikacija će biti izvršena u pisa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noj formi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,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 a u hitnim slučajevima i verbalno, ali svakako usmeni zahtjevi moraju biti potvrđeni takođe i u pisanoj formi i bez zakašnjenja;</w:t>
      </w:r>
    </w:p>
    <w:p w:rsidR="00504C66" w:rsidRPr="00A410D2" w:rsidRDefault="00504C66" w:rsidP="00504C66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Zaht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j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evi za informacije biće predstavljeni na službenom jeziku ili na nekom drugom jeziku o čemu će se strane dogovoriti; </w:t>
      </w:r>
    </w:p>
    <w:p w:rsidR="00504C66" w:rsidRPr="00A410D2" w:rsidRDefault="00504C66" w:rsidP="00504C66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Strane će imenovati lice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 xml:space="preserve"> odgovorno za sproveđenje ovog M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>emoranduma;</w:t>
      </w:r>
    </w:p>
    <w:p w:rsidR="00504C66" w:rsidRPr="00A410D2" w:rsidRDefault="00504C66" w:rsidP="00504C66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Odgovorna lica sa obje strane će biti dostupna u svakom trenutku za komunikaciju i koordinaciju u pogle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du aktivnosti sa drugom stranom;</w:t>
      </w:r>
    </w:p>
    <w:p w:rsidR="00504C66" w:rsidRPr="00A410D2" w:rsidRDefault="00504C66" w:rsidP="00504C66">
      <w:pPr>
        <w:pStyle w:val="ListParagraph"/>
        <w:numPr>
          <w:ilvl w:val="0"/>
          <w:numId w:val="2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Preko predstavnika, obje strane će odrediti redosled sastanaka, koje ide u interesu sproveđenja obaveza.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Član 4</w:t>
      </w: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Obavezujući pravni kvalitet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A56BF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Ovaj M</w:t>
      </w:r>
      <w:r w:rsidR="00504C66" w:rsidRPr="00A410D2">
        <w:rPr>
          <w:rFonts w:ascii="Tahoma" w:hAnsi="Tahoma" w:cs="Tahoma"/>
          <w:iCs/>
          <w:sz w:val="28"/>
          <w:szCs w:val="28"/>
          <w:lang w:val="sq-AL"/>
        </w:rPr>
        <w:t>emorandum ne utiče na prava i obaveze koje proizilaze iz međunarodnih memoranduma čije su strane Crna Gora i Republika Srbija i/ili iz njihovog članstva u međunarodnim organizacijama.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Član 5</w:t>
      </w: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b/>
          <w:iCs/>
          <w:sz w:val="28"/>
          <w:szCs w:val="28"/>
          <w:lang w:val="sq-AL"/>
        </w:rPr>
        <w:t>Završne odredbe</w:t>
      </w:r>
    </w:p>
    <w:p w:rsidR="00504C66" w:rsidRPr="00A410D2" w:rsidRDefault="00504C66" w:rsidP="00504C66">
      <w:pPr>
        <w:pStyle w:val="ListParagraph"/>
        <w:ind w:left="360"/>
        <w:contextualSpacing/>
        <w:jc w:val="center"/>
        <w:rPr>
          <w:rFonts w:ascii="Tahoma" w:hAnsi="Tahoma" w:cs="Tahoma"/>
          <w:b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numPr>
          <w:ilvl w:val="0"/>
          <w:numId w:val="3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Ovaj Memorandum stupa na snagu danom potpisivanja od obje strane.</w:t>
      </w:r>
    </w:p>
    <w:p w:rsidR="00504C66" w:rsidRPr="00A410D2" w:rsidRDefault="00504C66" w:rsidP="00504C66">
      <w:pPr>
        <w:pStyle w:val="ListParagraph"/>
        <w:numPr>
          <w:ilvl w:val="0"/>
          <w:numId w:val="3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Ovaj Memorandum ostaje na snazi za vremenski period na neodređeno vr</w:t>
      </w:r>
      <w:r w:rsidR="00CF2D79">
        <w:rPr>
          <w:rFonts w:ascii="Tahoma" w:hAnsi="Tahoma" w:cs="Tahoma"/>
          <w:iCs/>
          <w:sz w:val="28"/>
          <w:szCs w:val="28"/>
          <w:lang w:val="sq-AL"/>
        </w:rPr>
        <w:t>ij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eme.                </w:t>
      </w:r>
    </w:p>
    <w:p w:rsidR="00504C66" w:rsidRPr="00A410D2" w:rsidRDefault="00504C66" w:rsidP="00504C66">
      <w:pPr>
        <w:pStyle w:val="ListParagraph"/>
        <w:numPr>
          <w:ilvl w:val="0"/>
          <w:numId w:val="3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Ovaj Memorandum može biti raskinut u bilo koje vrijeme uz obavještenje u pismenoj formi. U takvom slučaju, Memorandum prestaje da važi od prvog dana poslije šest m</w:t>
      </w:r>
      <w:r w:rsidR="00CF2D79">
        <w:rPr>
          <w:rFonts w:ascii="Tahoma" w:hAnsi="Tahoma" w:cs="Tahoma"/>
          <w:iCs/>
          <w:sz w:val="28"/>
          <w:szCs w:val="28"/>
          <w:lang w:val="sq-AL"/>
        </w:rPr>
        <w:t>j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eseci od dana prijema obavještenja i ne utiče na djelatnost i aktivnosti u toku perioda važenja. </w:t>
      </w:r>
    </w:p>
    <w:p w:rsidR="00504C66" w:rsidRPr="00A410D2" w:rsidRDefault="00504C66" w:rsidP="00504C66">
      <w:pPr>
        <w:pStyle w:val="ListParagraph"/>
        <w:numPr>
          <w:ilvl w:val="0"/>
          <w:numId w:val="3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lastRenderedPageBreak/>
        <w:t>U cilju rješavanja sporova, strana u pitanju može da podnese pisani zaht</w:t>
      </w:r>
      <w:r w:rsidR="00CF2D79">
        <w:rPr>
          <w:rFonts w:ascii="Tahoma" w:hAnsi="Tahoma" w:cs="Tahoma"/>
          <w:iCs/>
          <w:sz w:val="28"/>
          <w:szCs w:val="28"/>
          <w:lang w:val="sq-AL"/>
        </w:rPr>
        <w:t>j</w:t>
      </w:r>
      <w:bookmarkStart w:id="1" w:name="_GoBack"/>
      <w:bookmarkEnd w:id="1"/>
      <w:r w:rsidRPr="00A410D2">
        <w:rPr>
          <w:rFonts w:ascii="Tahoma" w:hAnsi="Tahoma" w:cs="Tahoma"/>
          <w:iCs/>
          <w:sz w:val="28"/>
          <w:szCs w:val="28"/>
          <w:lang w:val="sq-AL"/>
        </w:rPr>
        <w:t>ev za konsultacije. Konsultacije se odvijaju u roku od najkasnije trideset dana nakon prijema zaht</w:t>
      </w:r>
      <w:r w:rsidR="005A56BF" w:rsidRPr="00A410D2">
        <w:rPr>
          <w:rFonts w:ascii="Tahoma" w:hAnsi="Tahoma" w:cs="Tahoma"/>
          <w:iCs/>
          <w:sz w:val="28"/>
          <w:szCs w:val="28"/>
          <w:lang w:val="sq-AL"/>
        </w:rPr>
        <w:t>j</w:t>
      </w: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eva u pisanoj formi. </w:t>
      </w:r>
    </w:p>
    <w:p w:rsidR="00504C66" w:rsidRPr="00A410D2" w:rsidRDefault="00504C66" w:rsidP="00504C66">
      <w:pPr>
        <w:pStyle w:val="ListParagraph"/>
        <w:numPr>
          <w:ilvl w:val="0"/>
          <w:numId w:val="3"/>
        </w:numPr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Ovaj Memorandum može biti izmijenjen uz obostranu saglasnost ugovornih strana u pisanoj formi.</w:t>
      </w: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504C66" w:rsidRPr="00A410D2" w:rsidRDefault="00504C66" w:rsidP="00504C66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>Zaključen u Podgorici dana 12.12.2017.godine u četiri originalna primjerka.</w:t>
      </w:r>
    </w:p>
    <w:p w:rsidR="00AF25D0" w:rsidRDefault="00AF25D0" w:rsidP="00A410D2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</w:p>
    <w:p w:rsidR="004B0269" w:rsidRPr="00A410D2" w:rsidRDefault="00504C66" w:rsidP="00A410D2">
      <w:pPr>
        <w:pStyle w:val="ListParagraph"/>
        <w:ind w:left="360"/>
        <w:contextualSpacing/>
        <w:jc w:val="both"/>
        <w:rPr>
          <w:rFonts w:ascii="Tahoma" w:hAnsi="Tahoma" w:cs="Tahoma"/>
          <w:iCs/>
          <w:sz w:val="28"/>
          <w:szCs w:val="28"/>
          <w:lang w:val="sq-AL"/>
        </w:rPr>
      </w:pPr>
      <w:r w:rsidRPr="00A410D2">
        <w:rPr>
          <w:rFonts w:ascii="Tahoma" w:hAnsi="Tahoma" w:cs="Tahoma"/>
          <w:iCs/>
          <w:sz w:val="28"/>
          <w:szCs w:val="28"/>
          <w:lang w:val="sq-AL"/>
        </w:rPr>
        <w:t xml:space="preserve">Za strane potpisnice po dva primjerka na službenim jezicima ugovornih strana. </w:t>
      </w:r>
    </w:p>
    <w:p w:rsidR="004B0269" w:rsidRDefault="004B0269" w:rsidP="00504C66">
      <w:pPr>
        <w:rPr>
          <w:rFonts w:ascii="Tahoma" w:hAnsi="Tahoma" w:cs="Tahoma"/>
          <w:sz w:val="28"/>
          <w:szCs w:val="28"/>
        </w:rPr>
      </w:pPr>
    </w:p>
    <w:p w:rsidR="00A410D2" w:rsidRDefault="00A410D2" w:rsidP="00504C66">
      <w:pPr>
        <w:rPr>
          <w:rFonts w:ascii="Tahoma" w:hAnsi="Tahoma" w:cs="Tahoma"/>
          <w:sz w:val="28"/>
          <w:szCs w:val="28"/>
        </w:rPr>
      </w:pPr>
    </w:p>
    <w:p w:rsidR="00A410D2" w:rsidRDefault="00A410D2" w:rsidP="00504C66">
      <w:pPr>
        <w:rPr>
          <w:rFonts w:ascii="Tahoma" w:hAnsi="Tahoma" w:cs="Tahoma"/>
          <w:sz w:val="28"/>
          <w:szCs w:val="28"/>
        </w:rPr>
      </w:pPr>
    </w:p>
    <w:p w:rsidR="00A410D2" w:rsidRPr="005A56BF" w:rsidRDefault="00A410D2" w:rsidP="00504C66">
      <w:pPr>
        <w:rPr>
          <w:rFonts w:ascii="Tahoma" w:hAnsi="Tahoma" w:cs="Tahoma"/>
          <w:sz w:val="28"/>
          <w:szCs w:val="28"/>
        </w:rPr>
      </w:pPr>
    </w:p>
    <w:p w:rsidR="005A56BF" w:rsidRPr="005A56BF" w:rsidRDefault="005A56BF" w:rsidP="005A56BF">
      <w:pPr>
        <w:rPr>
          <w:rFonts w:ascii="Tahoma" w:hAnsi="Tahoma" w:cs="Tahoma"/>
          <w:b/>
          <w:bCs/>
          <w:sz w:val="24"/>
          <w:szCs w:val="24"/>
          <w:lang w:val="sr-Latn-ME"/>
        </w:rPr>
      </w:pPr>
      <w:r>
        <w:rPr>
          <w:rFonts w:ascii="Tahoma" w:hAnsi="Tahoma" w:cs="Tahoma"/>
          <w:b/>
          <w:bCs/>
          <w:sz w:val="24"/>
          <w:szCs w:val="24"/>
          <w:lang w:val="sr-Latn-ME"/>
        </w:rPr>
        <w:t xml:space="preserve">ZA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AGENCIJA ZA ZAŠTITU LIČNIH </w:t>
      </w:r>
      <w:r>
        <w:rPr>
          <w:rFonts w:ascii="Tahoma" w:hAnsi="Tahoma" w:cs="Tahoma"/>
          <w:b/>
          <w:bCs/>
          <w:sz w:val="24"/>
          <w:szCs w:val="24"/>
          <w:lang w:val="sr-Latn-ME"/>
        </w:rPr>
        <w:t xml:space="preserve">        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>ЗА ПОВЕРЕНИК ЗА ИНФОРМАЦИЈЕ</w:t>
      </w:r>
    </w:p>
    <w:p w:rsidR="005A56BF" w:rsidRPr="005A56BF" w:rsidRDefault="005A56BF" w:rsidP="005A56BF">
      <w:pPr>
        <w:rPr>
          <w:rFonts w:ascii="Tahoma" w:hAnsi="Tahoma" w:cs="Tahoma"/>
          <w:b/>
          <w:bCs/>
          <w:sz w:val="24"/>
          <w:szCs w:val="24"/>
          <w:lang w:val="sr-Latn-ME"/>
        </w:rPr>
      </w:pP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PODATAKA I SLOBODAN </w:t>
      </w:r>
      <w:r>
        <w:rPr>
          <w:rFonts w:ascii="Tahoma" w:hAnsi="Tahoma" w:cs="Tahoma"/>
          <w:b/>
          <w:bCs/>
          <w:sz w:val="24"/>
          <w:szCs w:val="24"/>
          <w:lang w:val="sr-Latn-ME"/>
        </w:rPr>
        <w:t xml:space="preserve"> PRISTUP          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>ОД ЈАВНОГ ЗНАЧАЈА И ЗАШТИТУ</w:t>
      </w:r>
    </w:p>
    <w:p w:rsidR="004B0269" w:rsidRDefault="005A56BF" w:rsidP="005A56BF">
      <w:pPr>
        <w:rPr>
          <w:rFonts w:ascii="Tahoma" w:hAnsi="Tahoma" w:cs="Tahoma"/>
          <w:b/>
          <w:bCs/>
          <w:sz w:val="24"/>
          <w:szCs w:val="24"/>
          <w:lang w:val="sr-Latn-ME"/>
        </w:rPr>
      </w:pP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    </w:t>
      </w:r>
      <w:r>
        <w:rPr>
          <w:rFonts w:ascii="Tahoma" w:hAnsi="Tahoma" w:cs="Tahoma"/>
          <w:b/>
          <w:bCs/>
          <w:sz w:val="24"/>
          <w:szCs w:val="24"/>
          <w:lang w:val="sr-Latn-ME"/>
        </w:rPr>
        <w:t xml:space="preserve"> 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 xml:space="preserve"> INFORMACIJAMA                                       </w:t>
      </w:r>
      <w:r>
        <w:rPr>
          <w:rFonts w:ascii="Tahoma" w:hAnsi="Tahoma" w:cs="Tahoma"/>
          <w:b/>
          <w:bCs/>
          <w:sz w:val="24"/>
          <w:szCs w:val="24"/>
          <w:lang w:val="sr-Latn-ME"/>
        </w:rPr>
        <w:t xml:space="preserve">   </w:t>
      </w:r>
      <w:r w:rsidRPr="005A56BF">
        <w:rPr>
          <w:rFonts w:ascii="Tahoma" w:hAnsi="Tahoma" w:cs="Tahoma"/>
          <w:b/>
          <w:bCs/>
          <w:sz w:val="24"/>
          <w:szCs w:val="24"/>
          <w:lang w:val="sr-Latn-ME"/>
        </w:rPr>
        <w:t>ПОДАТАКА О ЛИЧНОСТИ</w:t>
      </w:r>
    </w:p>
    <w:p w:rsidR="00A410D2" w:rsidRDefault="00A410D2" w:rsidP="00A410D2">
      <w:pPr>
        <w:contextualSpacing/>
        <w:rPr>
          <w:rFonts w:ascii="Tahoma" w:hAnsi="Tahoma" w:cs="Tahoma"/>
          <w:b/>
          <w:bCs/>
          <w:sz w:val="24"/>
          <w:szCs w:val="24"/>
          <w:lang w:val="sr-Latn-ME"/>
        </w:rPr>
      </w:pPr>
    </w:p>
    <w:p w:rsidR="00A410D2" w:rsidRDefault="00A410D2" w:rsidP="00A410D2">
      <w:pPr>
        <w:contextualSpacing/>
        <w:rPr>
          <w:rFonts w:ascii="Tahoma" w:hAnsi="Tahoma" w:cs="Tahoma"/>
          <w:b/>
          <w:bCs/>
          <w:sz w:val="24"/>
          <w:szCs w:val="24"/>
          <w:lang w:val="sr-Latn-ME"/>
        </w:rPr>
      </w:pPr>
    </w:p>
    <w:p w:rsidR="00A410D2" w:rsidRPr="00A410D2" w:rsidRDefault="00A410D2" w:rsidP="00A410D2">
      <w:pPr>
        <w:contextualSpacing/>
        <w:rPr>
          <w:rFonts w:ascii="Tahoma" w:hAnsi="Tahoma" w:cs="Tahoma"/>
          <w:b/>
          <w:iCs/>
          <w:sz w:val="24"/>
          <w:szCs w:val="24"/>
          <w:lang w:val="sr-Cyrl-ME"/>
        </w:rPr>
      </w:pPr>
      <w:r w:rsidRPr="00A410D2">
        <w:rPr>
          <w:rFonts w:ascii="Tahoma" w:hAnsi="Tahoma" w:cs="Tahoma"/>
          <w:b/>
          <w:iCs/>
          <w:sz w:val="24"/>
          <w:szCs w:val="24"/>
          <w:lang w:val="sq-AL"/>
        </w:rPr>
        <w:t xml:space="preserve">Muhamed Gjokaj, predsjednik Savjeta </w:t>
      </w:r>
      <w:r>
        <w:rPr>
          <w:rFonts w:ascii="Tahoma" w:hAnsi="Tahoma" w:cs="Tahoma"/>
          <w:b/>
          <w:iCs/>
          <w:sz w:val="24"/>
          <w:szCs w:val="24"/>
          <w:lang w:val="sq-AL"/>
        </w:rPr>
        <w:t xml:space="preserve">                </w:t>
      </w:r>
      <w:r>
        <w:rPr>
          <w:rFonts w:ascii="Tahoma" w:hAnsi="Tahoma" w:cs="Tahoma"/>
          <w:b/>
          <w:iCs/>
          <w:sz w:val="24"/>
          <w:szCs w:val="24"/>
          <w:lang w:val="sr-Cyrl-ME"/>
        </w:rPr>
        <w:t>Родољуб Шабић, Повереник</w:t>
      </w:r>
    </w:p>
    <w:p w:rsidR="00A410D2" w:rsidRDefault="00A410D2" w:rsidP="00A410D2">
      <w:pPr>
        <w:contextualSpacing/>
        <w:rPr>
          <w:rFonts w:ascii="Tahoma" w:hAnsi="Tahoma" w:cs="Tahoma"/>
          <w:b/>
          <w:iCs/>
          <w:sz w:val="24"/>
          <w:szCs w:val="24"/>
          <w:lang w:val="sq-AL"/>
        </w:rPr>
      </w:pPr>
    </w:p>
    <w:p w:rsidR="00A410D2" w:rsidRPr="00A410D2" w:rsidRDefault="00A410D2" w:rsidP="00A410D2">
      <w:pPr>
        <w:contextualSpacing/>
        <w:rPr>
          <w:rFonts w:ascii="Tahoma" w:hAnsi="Tahoma" w:cs="Tahoma"/>
          <w:b/>
          <w:iCs/>
          <w:sz w:val="24"/>
          <w:szCs w:val="24"/>
          <w:lang w:val="sq-AL"/>
        </w:rPr>
      </w:pPr>
      <w:r>
        <w:rPr>
          <w:rFonts w:ascii="Tahoma" w:hAnsi="Tahoma" w:cs="Tahoma"/>
          <w:b/>
          <w:iCs/>
          <w:sz w:val="24"/>
          <w:szCs w:val="24"/>
          <w:lang w:val="sq-AL"/>
        </w:rPr>
        <w:t>_________________________                         ________________________</w:t>
      </w:r>
    </w:p>
    <w:p w:rsidR="00A410D2" w:rsidRPr="00A410D2" w:rsidRDefault="00A410D2" w:rsidP="00A410D2">
      <w:pPr>
        <w:contextualSpacing/>
        <w:rPr>
          <w:rFonts w:ascii="Tahoma" w:hAnsi="Tahoma" w:cs="Tahoma"/>
          <w:b/>
          <w:iCs/>
          <w:sz w:val="24"/>
          <w:szCs w:val="24"/>
          <w:lang w:val="sq-AL"/>
        </w:rPr>
      </w:pPr>
    </w:p>
    <w:p w:rsidR="00A410D2" w:rsidRPr="005A56BF" w:rsidRDefault="00A410D2" w:rsidP="005A56BF">
      <w:pPr>
        <w:rPr>
          <w:rFonts w:ascii="Tahoma" w:hAnsi="Tahoma" w:cs="Tahoma"/>
        </w:rPr>
      </w:pPr>
    </w:p>
    <w:sectPr w:rsidR="00A410D2" w:rsidRPr="005A56BF" w:rsidSect="00586367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3C38F9"/>
    <w:multiLevelType w:val="hybridMultilevel"/>
    <w:tmpl w:val="BACA4C6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5C7477"/>
    <w:multiLevelType w:val="hybridMultilevel"/>
    <w:tmpl w:val="84228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323A9"/>
    <w:multiLevelType w:val="hybridMultilevel"/>
    <w:tmpl w:val="3558C76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69"/>
    <w:rsid w:val="000A1B5F"/>
    <w:rsid w:val="002E6D93"/>
    <w:rsid w:val="00314C50"/>
    <w:rsid w:val="004B0269"/>
    <w:rsid w:val="00504C66"/>
    <w:rsid w:val="00531ACA"/>
    <w:rsid w:val="00586367"/>
    <w:rsid w:val="005A56BF"/>
    <w:rsid w:val="006B3677"/>
    <w:rsid w:val="00722BB5"/>
    <w:rsid w:val="008764D8"/>
    <w:rsid w:val="00A410D2"/>
    <w:rsid w:val="00AF25D0"/>
    <w:rsid w:val="00CF2D79"/>
    <w:rsid w:val="00EA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A531E3"/>
  <w15:chartTrackingRefBased/>
  <w15:docId w15:val="{5647FB6F-8637-40B7-A0EF-B3098708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02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269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F2D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2D7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Sabahudin Delić</dc:creator>
  <cp:keywords/>
  <dc:description/>
  <cp:lastModifiedBy>Sabahudin Delić</cp:lastModifiedBy>
  <cp:revision>3</cp:revision>
  <cp:lastPrinted>2017-12-07T12:38:00Z</cp:lastPrinted>
  <dcterms:created xsi:type="dcterms:W3CDTF">2017-12-07T12:22:00Z</dcterms:created>
  <dcterms:modified xsi:type="dcterms:W3CDTF">2017-12-07T12:38:00Z</dcterms:modified>
</cp:coreProperties>
</file>