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449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449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4495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</w:t>
      </w:r>
      <w:r w:rsidR="00D42220">
        <w:rPr>
          <w:rFonts w:ascii="Tahoma" w:hAnsi="Tahoma" w:cs="Tahoma"/>
          <w:b/>
          <w:sz w:val="24"/>
          <w:szCs w:val="24"/>
        </w:rPr>
        <w:t>102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44958">
        <w:rPr>
          <w:rFonts w:ascii="Tahoma" w:hAnsi="Tahoma" w:cs="Tahoma"/>
          <w:b/>
          <w:sz w:val="24"/>
          <w:szCs w:val="24"/>
        </w:rPr>
        <w:t>04</w:t>
      </w:r>
      <w:r>
        <w:rPr>
          <w:rFonts w:ascii="Tahoma" w:hAnsi="Tahoma" w:cs="Tahoma"/>
          <w:b/>
          <w:sz w:val="24"/>
          <w:szCs w:val="24"/>
        </w:rPr>
        <w:t>.0</w:t>
      </w:r>
      <w:r w:rsidR="00B44958">
        <w:rPr>
          <w:rFonts w:ascii="Tahoma" w:hAnsi="Tahoma" w:cs="Tahoma"/>
          <w:b/>
          <w:sz w:val="24"/>
          <w:szCs w:val="24"/>
        </w:rPr>
        <w:t>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8068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</w:t>
      </w:r>
      <w:r w:rsidR="00D42220">
        <w:rPr>
          <w:rFonts w:ascii="Tahoma" w:hAnsi="Tahoma" w:cs="Tahoma"/>
          <w:sz w:val="24"/>
          <w:szCs w:val="24"/>
        </w:rPr>
        <w:t>102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A0843">
        <w:rPr>
          <w:rFonts w:ascii="Tahoma" w:hAnsi="Tahoma" w:cs="Tahoma"/>
          <w:sz w:val="24"/>
          <w:szCs w:val="24"/>
        </w:rPr>
        <w:t>1780/2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8068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8068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677D02">
        <w:rPr>
          <w:rFonts w:ascii="Tahoma" w:hAnsi="Tahoma" w:cs="Tahoma"/>
          <w:sz w:val="24"/>
          <w:szCs w:val="24"/>
        </w:rPr>
        <w:t xml:space="preserve"> 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8068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8068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8068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C52FD8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504C26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4A0843">
        <w:rPr>
          <w:rFonts w:ascii="Tahoma" w:hAnsi="Tahoma" w:cs="Tahoma"/>
          <w:sz w:val="24"/>
          <w:szCs w:val="24"/>
        </w:rPr>
        <w:t>prosincu</w:t>
      </w:r>
      <w:r w:rsidR="00A47621">
        <w:rPr>
          <w:rFonts w:ascii="Tahoma" w:hAnsi="Tahoma" w:cs="Tahoma"/>
          <w:sz w:val="24"/>
          <w:szCs w:val="24"/>
        </w:rPr>
        <w:t xml:space="preserve"> u 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školskoj 2010/2011, te JU SMŠ “Mladost” Tivat žaliocu nije platila poslove izvedene nastave iz obaveznog izbornog sadržaja- plavom linijom povežimo svijet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65236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B11A9E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B11A9E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A0843">
        <w:rPr>
          <w:rFonts w:ascii="Tahoma" w:hAnsi="Tahoma" w:cs="Tahoma"/>
          <w:sz w:val="24"/>
          <w:szCs w:val="24"/>
        </w:rPr>
        <w:t>1780/2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po prijemu rešenja odmah ili najkasnije u roku od 15 dana </w:t>
      </w:r>
      <w:r w:rsidR="00BF6D5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F6D5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4A0843">
        <w:rPr>
          <w:rFonts w:ascii="Tahoma" w:hAnsi="Tahoma" w:cs="Tahoma"/>
          <w:sz w:val="24"/>
          <w:szCs w:val="24"/>
        </w:rPr>
        <w:t>3511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8068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 xml:space="preserve">.godine, te spisak zaposlenih za zarade za </w:t>
      </w:r>
      <w:r w:rsidR="004A0843">
        <w:rPr>
          <w:rFonts w:ascii="Tahoma" w:hAnsi="Tahoma" w:cs="Tahoma"/>
          <w:sz w:val="24"/>
          <w:szCs w:val="24"/>
        </w:rPr>
        <w:t>prosinac</w:t>
      </w:r>
      <w:r w:rsidR="00A47621">
        <w:rPr>
          <w:rFonts w:ascii="Tahoma" w:hAnsi="Tahoma" w:cs="Tahoma"/>
          <w:sz w:val="24"/>
          <w:szCs w:val="24"/>
        </w:rPr>
        <w:t xml:space="preserve"> 2010</w:t>
      </w:r>
      <w:r w:rsidR="00036520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A0843">
        <w:rPr>
          <w:rFonts w:ascii="Tahoma" w:hAnsi="Tahoma" w:cs="Tahoma"/>
          <w:sz w:val="24"/>
          <w:szCs w:val="24"/>
        </w:rPr>
        <w:t>1780/2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8068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8068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BF6D5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98068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8068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8068E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53A03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53A0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53A03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C2C" w:rsidRDefault="00341C2C" w:rsidP="00CB7F9A">
      <w:pPr>
        <w:spacing w:after="0" w:line="240" w:lineRule="auto"/>
      </w:pPr>
      <w:r>
        <w:separator/>
      </w:r>
    </w:p>
  </w:endnote>
  <w:endnote w:type="continuationSeparator" w:id="0">
    <w:p w:rsidR="00341C2C" w:rsidRDefault="00341C2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C2C" w:rsidRDefault="00341C2C" w:rsidP="00CB7F9A">
      <w:pPr>
        <w:spacing w:after="0" w:line="240" w:lineRule="auto"/>
      </w:pPr>
      <w:r>
        <w:separator/>
      </w:r>
    </w:p>
  </w:footnote>
  <w:footnote w:type="continuationSeparator" w:id="0">
    <w:p w:rsidR="00341C2C" w:rsidRDefault="00341C2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30FB"/>
    <w:rsid w:val="00065AEA"/>
    <w:rsid w:val="00067C4C"/>
    <w:rsid w:val="00070BC2"/>
    <w:rsid w:val="00072AFB"/>
    <w:rsid w:val="00075B9A"/>
    <w:rsid w:val="00075DC5"/>
    <w:rsid w:val="00076DB6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45E93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41C2C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4DB5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0843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4C26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55F3E"/>
    <w:rsid w:val="00563540"/>
    <w:rsid w:val="00564B35"/>
    <w:rsid w:val="00566681"/>
    <w:rsid w:val="00570121"/>
    <w:rsid w:val="00575027"/>
    <w:rsid w:val="0057631C"/>
    <w:rsid w:val="0058476E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236B"/>
    <w:rsid w:val="00653F54"/>
    <w:rsid w:val="00656E64"/>
    <w:rsid w:val="00661D8B"/>
    <w:rsid w:val="0066472E"/>
    <w:rsid w:val="00664850"/>
    <w:rsid w:val="00675D80"/>
    <w:rsid w:val="00677D02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46B6D"/>
    <w:rsid w:val="00847D39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53A03"/>
    <w:rsid w:val="009656A7"/>
    <w:rsid w:val="00970930"/>
    <w:rsid w:val="009773AC"/>
    <w:rsid w:val="00980099"/>
    <w:rsid w:val="0098068E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47621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1A9E"/>
    <w:rsid w:val="00B1223F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44958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BF6D5E"/>
    <w:rsid w:val="00C00D7B"/>
    <w:rsid w:val="00C155F5"/>
    <w:rsid w:val="00C212BD"/>
    <w:rsid w:val="00C21521"/>
    <w:rsid w:val="00C22957"/>
    <w:rsid w:val="00C309E3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CF4937"/>
    <w:rsid w:val="00D0072E"/>
    <w:rsid w:val="00D06DDB"/>
    <w:rsid w:val="00D1638A"/>
    <w:rsid w:val="00D2736A"/>
    <w:rsid w:val="00D35952"/>
    <w:rsid w:val="00D4029B"/>
    <w:rsid w:val="00D42220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6C2"/>
    <w:rsid w:val="00F17D8A"/>
    <w:rsid w:val="00F20709"/>
    <w:rsid w:val="00F2349F"/>
    <w:rsid w:val="00F24863"/>
    <w:rsid w:val="00F2644E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0F8F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F6AC32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8A765-EFC5-45AC-AD23-DBFAD0C6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2305</Words>
  <Characters>13144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2018-05-04T11:43:00Z</cp:lastPrinted>
  <dcterms:created xsi:type="dcterms:W3CDTF">2018-04-25T07:29:00Z</dcterms:created>
  <dcterms:modified xsi:type="dcterms:W3CDTF">2018-10-08T08:54:00Z</dcterms:modified>
</cp:coreProperties>
</file>