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05D6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05D6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05D6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8244B">
        <w:rPr>
          <w:rFonts w:ascii="Tahoma" w:hAnsi="Tahoma" w:cs="Tahoma"/>
          <w:b/>
          <w:sz w:val="24"/>
          <w:szCs w:val="24"/>
        </w:rPr>
        <w:t>4462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05D69">
        <w:rPr>
          <w:rFonts w:ascii="Tahoma" w:hAnsi="Tahoma" w:cs="Tahoma"/>
          <w:b/>
          <w:sz w:val="24"/>
          <w:szCs w:val="24"/>
        </w:rPr>
        <w:t>19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92F6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8244B">
        <w:rPr>
          <w:rFonts w:ascii="Tahoma" w:hAnsi="Tahoma" w:cs="Tahoma"/>
          <w:sz w:val="24"/>
          <w:szCs w:val="24"/>
        </w:rPr>
        <w:t>4462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22987">
        <w:rPr>
          <w:rFonts w:ascii="Tahoma" w:hAnsi="Tahoma" w:cs="Tahoma"/>
          <w:sz w:val="24"/>
          <w:szCs w:val="24"/>
        </w:rPr>
        <w:t>1895/2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92F6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22987">
        <w:rPr>
          <w:rFonts w:ascii="Tahoma" w:hAnsi="Tahoma" w:cs="Tahoma"/>
          <w:sz w:val="24"/>
          <w:szCs w:val="24"/>
        </w:rPr>
        <w:t>1895/1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92F6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322987">
        <w:rPr>
          <w:rFonts w:ascii="Tahoma" w:hAnsi="Tahoma" w:cs="Tahoma"/>
          <w:sz w:val="24"/>
          <w:szCs w:val="24"/>
        </w:rPr>
        <w:t>veljači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92F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22987">
        <w:rPr>
          <w:rFonts w:ascii="Tahoma" w:hAnsi="Tahoma" w:cs="Tahoma"/>
          <w:sz w:val="24"/>
          <w:szCs w:val="24"/>
        </w:rPr>
        <w:t>1895/1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322987">
        <w:rPr>
          <w:rFonts w:ascii="Tahoma" w:hAnsi="Tahoma" w:cs="Tahoma"/>
          <w:sz w:val="24"/>
          <w:szCs w:val="24"/>
        </w:rPr>
        <w:t>veljači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192F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B776F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92F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92F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92F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92F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92F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92F6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92F6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92F6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22987">
        <w:rPr>
          <w:rFonts w:ascii="Tahoma" w:hAnsi="Tahoma" w:cs="Tahoma"/>
          <w:sz w:val="24"/>
          <w:szCs w:val="24"/>
        </w:rPr>
        <w:t>1895/1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322987">
        <w:rPr>
          <w:rFonts w:ascii="Tahoma" w:hAnsi="Tahoma" w:cs="Tahoma"/>
          <w:sz w:val="24"/>
          <w:szCs w:val="24"/>
        </w:rPr>
        <w:t>veljači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22987">
        <w:rPr>
          <w:rFonts w:ascii="Tahoma" w:hAnsi="Tahoma" w:cs="Tahoma"/>
          <w:sz w:val="24"/>
          <w:szCs w:val="24"/>
        </w:rPr>
        <w:t>1895/2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22987">
        <w:rPr>
          <w:rFonts w:ascii="Tahoma" w:hAnsi="Tahoma" w:cs="Tahoma"/>
          <w:sz w:val="24"/>
          <w:szCs w:val="24"/>
        </w:rPr>
        <w:t>1895/1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22987">
        <w:rPr>
          <w:rFonts w:ascii="Tahoma" w:hAnsi="Tahoma" w:cs="Tahoma"/>
          <w:sz w:val="24"/>
          <w:szCs w:val="24"/>
        </w:rPr>
        <w:t>1895/2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22987">
        <w:rPr>
          <w:rFonts w:ascii="Tahoma" w:hAnsi="Tahoma" w:cs="Tahoma"/>
          <w:sz w:val="24"/>
          <w:szCs w:val="24"/>
        </w:rPr>
        <w:t>1895/1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(Shodno Zakonu o radu CG) donijela odluku o rasporedu radnog vremena za žalioca, I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322987">
        <w:rPr>
          <w:rFonts w:ascii="Tahoma" w:hAnsi="Tahoma" w:cs="Tahoma"/>
          <w:sz w:val="24"/>
          <w:szCs w:val="24"/>
        </w:rPr>
        <w:t>veljaču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veljaču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322987">
        <w:rPr>
          <w:rFonts w:ascii="Tahoma" w:hAnsi="Tahoma" w:cs="Tahoma"/>
          <w:sz w:val="24"/>
          <w:szCs w:val="24"/>
        </w:rPr>
        <w:t>1895/1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07.11.2017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22987">
        <w:rPr>
          <w:rFonts w:ascii="Tahoma" w:hAnsi="Tahoma" w:cs="Tahoma"/>
          <w:sz w:val="24"/>
          <w:szCs w:val="24"/>
        </w:rPr>
        <w:t>1895/2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22987">
        <w:rPr>
          <w:rFonts w:ascii="Tahoma" w:hAnsi="Tahoma" w:cs="Tahoma"/>
          <w:sz w:val="24"/>
          <w:szCs w:val="24"/>
        </w:rPr>
        <w:t>1895/2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21.11.2017.godine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322987">
        <w:rPr>
          <w:rFonts w:ascii="Tahoma" w:hAnsi="Tahoma" w:cs="Tahoma"/>
          <w:sz w:val="24"/>
          <w:szCs w:val="24"/>
        </w:rPr>
        <w:t>3946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92F6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322987">
        <w:rPr>
          <w:rFonts w:ascii="Tahoma" w:hAnsi="Tahoma" w:cs="Tahoma"/>
          <w:sz w:val="24"/>
          <w:szCs w:val="24"/>
        </w:rPr>
        <w:t xml:space="preserve">veljači </w:t>
      </w:r>
      <w:r w:rsidR="00E57F99">
        <w:rPr>
          <w:rFonts w:ascii="Tahoma" w:hAnsi="Tahoma" w:cs="Tahoma"/>
          <w:sz w:val="24"/>
          <w:szCs w:val="24"/>
        </w:rPr>
        <w:t>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22987">
        <w:rPr>
          <w:rFonts w:ascii="Tahoma" w:hAnsi="Tahoma" w:cs="Tahoma"/>
          <w:sz w:val="24"/>
          <w:szCs w:val="24"/>
        </w:rPr>
        <w:t>1895/2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92F6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92F6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92F6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92F6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92F6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B2F7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B2F7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B2F7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FF0" w:rsidRDefault="00634FF0" w:rsidP="00CB7F9A">
      <w:pPr>
        <w:spacing w:after="0" w:line="240" w:lineRule="auto"/>
      </w:pPr>
      <w:r>
        <w:separator/>
      </w:r>
    </w:p>
  </w:endnote>
  <w:endnote w:type="continuationSeparator" w:id="0">
    <w:p w:rsidR="00634FF0" w:rsidRDefault="00634FF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FF0" w:rsidRDefault="00634FF0" w:rsidP="00CB7F9A">
      <w:pPr>
        <w:spacing w:after="0" w:line="240" w:lineRule="auto"/>
      </w:pPr>
      <w:r>
        <w:separator/>
      </w:r>
    </w:p>
  </w:footnote>
  <w:footnote w:type="continuationSeparator" w:id="0">
    <w:p w:rsidR="00634FF0" w:rsidRDefault="00634FF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5D6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2CA1"/>
    <w:rsid w:val="00192F61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3173"/>
    <w:rsid w:val="001E7678"/>
    <w:rsid w:val="001F29BD"/>
    <w:rsid w:val="00203703"/>
    <w:rsid w:val="002126EF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F71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34FF0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6F0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976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611C5A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441C3-38A9-4412-975D-029549CC7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2343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2018-04-16T11:49:00Z</dcterms:created>
  <dcterms:modified xsi:type="dcterms:W3CDTF">2018-10-25T07:29:00Z</dcterms:modified>
</cp:coreProperties>
</file>