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A06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A06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A06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9D691D">
        <w:rPr>
          <w:rFonts w:ascii="Tahoma" w:hAnsi="Tahoma" w:cs="Tahoma"/>
          <w:b/>
          <w:sz w:val="24"/>
          <w:szCs w:val="24"/>
        </w:rPr>
        <w:t>111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D0563">
        <w:rPr>
          <w:rFonts w:ascii="Tahoma" w:hAnsi="Tahoma" w:cs="Tahoma"/>
          <w:b/>
          <w:sz w:val="24"/>
          <w:szCs w:val="24"/>
        </w:rPr>
        <w:t>2</w:t>
      </w:r>
      <w:r w:rsidR="000D662A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220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9D691D">
        <w:rPr>
          <w:rFonts w:ascii="Tahoma" w:hAnsi="Tahoma" w:cs="Tahoma"/>
          <w:sz w:val="24"/>
          <w:szCs w:val="24"/>
        </w:rPr>
        <w:t>111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24B58">
        <w:rPr>
          <w:rFonts w:ascii="Tahoma" w:hAnsi="Tahoma" w:cs="Tahoma"/>
          <w:sz w:val="24"/>
          <w:szCs w:val="24"/>
        </w:rPr>
        <w:t>1789/2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2208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E6A8F">
        <w:rPr>
          <w:rFonts w:ascii="Tahoma" w:hAnsi="Tahoma" w:cs="Tahoma"/>
          <w:sz w:val="24"/>
          <w:szCs w:val="24"/>
        </w:rPr>
        <w:t>1789/1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52208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E6A8F">
        <w:rPr>
          <w:rFonts w:ascii="Tahoma" w:hAnsi="Tahoma" w:cs="Tahoma"/>
          <w:sz w:val="24"/>
          <w:szCs w:val="24"/>
        </w:rPr>
        <w:t>1789/1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BE4F2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5220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2208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2208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E6A8F">
        <w:rPr>
          <w:rFonts w:ascii="Tahoma" w:hAnsi="Tahoma" w:cs="Tahoma"/>
          <w:sz w:val="24"/>
          <w:szCs w:val="24"/>
        </w:rPr>
        <w:t>1789/1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24B58">
        <w:rPr>
          <w:rFonts w:ascii="Tahoma" w:hAnsi="Tahoma" w:cs="Tahoma"/>
          <w:sz w:val="24"/>
          <w:szCs w:val="24"/>
        </w:rPr>
        <w:t>1789/2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E6A8F">
        <w:rPr>
          <w:rFonts w:ascii="Tahoma" w:hAnsi="Tahoma" w:cs="Tahoma"/>
          <w:sz w:val="24"/>
          <w:szCs w:val="24"/>
        </w:rPr>
        <w:t>1789/1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BE4F21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24B58">
        <w:rPr>
          <w:rFonts w:ascii="Tahoma" w:hAnsi="Tahoma" w:cs="Tahoma"/>
          <w:sz w:val="24"/>
          <w:szCs w:val="24"/>
        </w:rPr>
        <w:t>1789/2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E6A8F">
        <w:rPr>
          <w:rFonts w:ascii="Tahoma" w:hAnsi="Tahoma" w:cs="Tahoma"/>
          <w:sz w:val="24"/>
          <w:szCs w:val="24"/>
        </w:rPr>
        <w:t>1789/1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C24B58">
        <w:rPr>
          <w:rFonts w:ascii="Tahoma" w:hAnsi="Tahoma" w:cs="Tahoma"/>
          <w:sz w:val="24"/>
          <w:szCs w:val="24"/>
        </w:rPr>
        <w:t>prosincu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C24B58">
        <w:rPr>
          <w:rFonts w:ascii="Tahoma" w:hAnsi="Tahoma" w:cs="Tahoma"/>
          <w:sz w:val="24"/>
          <w:szCs w:val="24"/>
        </w:rPr>
        <w:t>prosinac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C763A8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AE6A8F">
        <w:rPr>
          <w:rFonts w:ascii="Tahoma" w:hAnsi="Tahoma" w:cs="Tahoma"/>
          <w:sz w:val="24"/>
          <w:szCs w:val="24"/>
        </w:rPr>
        <w:t>1789/1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 xml:space="preserve">.geodine. Sve prethodno navedeno u ovoj žalbi ukazuje da je rešenje UP </w:t>
      </w:r>
      <w:r w:rsidR="00C763A8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C24B58">
        <w:rPr>
          <w:rFonts w:ascii="Tahoma" w:hAnsi="Tahoma" w:cs="Tahoma"/>
          <w:sz w:val="24"/>
          <w:szCs w:val="24"/>
        </w:rPr>
        <w:t>1789/2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24B58">
        <w:rPr>
          <w:rFonts w:ascii="Tahoma" w:hAnsi="Tahoma" w:cs="Tahoma"/>
          <w:sz w:val="24"/>
          <w:szCs w:val="24"/>
        </w:rPr>
        <w:t>1789/2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C24B58">
        <w:rPr>
          <w:rFonts w:ascii="Tahoma" w:hAnsi="Tahoma" w:cs="Tahoma"/>
          <w:sz w:val="24"/>
          <w:szCs w:val="24"/>
        </w:rPr>
        <w:t>3520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52208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C24B58">
        <w:rPr>
          <w:rFonts w:ascii="Tahoma" w:hAnsi="Tahoma" w:cs="Tahoma"/>
          <w:sz w:val="24"/>
          <w:szCs w:val="24"/>
        </w:rPr>
        <w:t>prosinac 2009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24B58">
        <w:rPr>
          <w:rFonts w:ascii="Tahoma" w:hAnsi="Tahoma" w:cs="Tahoma"/>
          <w:sz w:val="24"/>
          <w:szCs w:val="24"/>
        </w:rPr>
        <w:t>1789/2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220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220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5220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2208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2208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763A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763A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763A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A2D" w:rsidRDefault="00F37A2D" w:rsidP="00CB7F9A">
      <w:pPr>
        <w:spacing w:after="0" w:line="240" w:lineRule="auto"/>
      </w:pPr>
      <w:r>
        <w:separator/>
      </w:r>
    </w:p>
  </w:endnote>
  <w:endnote w:type="continuationSeparator" w:id="0">
    <w:p w:rsidR="00F37A2D" w:rsidRDefault="00F37A2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A2D" w:rsidRDefault="00F37A2D" w:rsidP="00CB7F9A">
      <w:pPr>
        <w:spacing w:after="0" w:line="240" w:lineRule="auto"/>
      </w:pPr>
      <w:r>
        <w:separator/>
      </w:r>
    </w:p>
  </w:footnote>
  <w:footnote w:type="continuationSeparator" w:id="0">
    <w:p w:rsidR="00F37A2D" w:rsidRDefault="00F37A2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B19DB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1AB"/>
    <w:rsid w:val="00156CD5"/>
    <w:rsid w:val="00167CB6"/>
    <w:rsid w:val="001711DD"/>
    <w:rsid w:val="00175942"/>
    <w:rsid w:val="00186F5F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1EF9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2208F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6431"/>
    <w:rsid w:val="005A7AD9"/>
    <w:rsid w:val="005A7BD4"/>
    <w:rsid w:val="005B0C71"/>
    <w:rsid w:val="005B1A82"/>
    <w:rsid w:val="005B2AF2"/>
    <w:rsid w:val="005B3A7E"/>
    <w:rsid w:val="005C0717"/>
    <w:rsid w:val="005D0563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A06AE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05AE0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E6A8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E4F21"/>
    <w:rsid w:val="00BF2F93"/>
    <w:rsid w:val="00C00D7B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763A8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A2D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BDDC44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895BF-CC6F-4AE6-A7F4-BCD27C88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2018-04-29T10:36:00Z</cp:lastPrinted>
  <dcterms:created xsi:type="dcterms:W3CDTF">2018-04-25T09:18:00Z</dcterms:created>
  <dcterms:modified xsi:type="dcterms:W3CDTF">2018-10-22T06:30:00Z</dcterms:modified>
</cp:coreProperties>
</file>