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CC545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CC545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CC545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B269B">
        <w:rPr>
          <w:rFonts w:ascii="Tahoma" w:hAnsi="Tahoma" w:cs="Tahoma"/>
          <w:b/>
          <w:sz w:val="24"/>
          <w:szCs w:val="24"/>
        </w:rPr>
        <w:t>4</w:t>
      </w:r>
      <w:r w:rsidR="003A39D3">
        <w:rPr>
          <w:rFonts w:ascii="Tahoma" w:hAnsi="Tahoma" w:cs="Tahoma"/>
          <w:b/>
          <w:sz w:val="24"/>
          <w:szCs w:val="24"/>
        </w:rPr>
        <w:t>114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CC5458">
        <w:rPr>
          <w:rFonts w:ascii="Tahoma" w:hAnsi="Tahoma" w:cs="Tahoma"/>
          <w:b/>
          <w:sz w:val="24"/>
          <w:szCs w:val="24"/>
        </w:rPr>
        <w:t>29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624A7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B269B">
        <w:rPr>
          <w:rFonts w:ascii="Tahoma" w:hAnsi="Tahoma" w:cs="Tahoma"/>
          <w:sz w:val="24"/>
          <w:szCs w:val="24"/>
        </w:rPr>
        <w:t>4</w:t>
      </w:r>
      <w:r w:rsidR="003A39D3">
        <w:rPr>
          <w:rFonts w:ascii="Tahoma" w:hAnsi="Tahoma" w:cs="Tahoma"/>
          <w:sz w:val="24"/>
          <w:szCs w:val="24"/>
        </w:rPr>
        <w:t>114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godine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5200FB">
        <w:rPr>
          <w:rFonts w:ascii="Tahoma" w:hAnsi="Tahoma" w:cs="Tahoma"/>
          <w:sz w:val="24"/>
          <w:szCs w:val="24"/>
        </w:rPr>
        <w:t>1792/2</w:t>
      </w:r>
      <w:r w:rsidR="00FC4D6E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91003F">
        <w:rPr>
          <w:rFonts w:ascii="Tahoma" w:hAnsi="Tahoma" w:cs="Tahoma"/>
          <w:sz w:val="24"/>
          <w:szCs w:val="24"/>
        </w:rPr>
        <w:t>. godine,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624A70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200FB">
        <w:rPr>
          <w:rFonts w:ascii="Tahoma" w:hAnsi="Tahoma" w:cs="Tahoma"/>
          <w:sz w:val="24"/>
          <w:szCs w:val="24"/>
        </w:rPr>
        <w:t>1792/1</w:t>
      </w:r>
      <w:r>
        <w:rPr>
          <w:rFonts w:ascii="Tahoma" w:hAnsi="Tahoma" w:cs="Tahoma"/>
          <w:sz w:val="24"/>
          <w:szCs w:val="24"/>
        </w:rPr>
        <w:t xml:space="preserve"> od </w:t>
      </w:r>
      <w:r w:rsidR="00C24B58">
        <w:rPr>
          <w:rFonts w:ascii="Tahoma" w:hAnsi="Tahoma" w:cs="Tahoma"/>
          <w:sz w:val="24"/>
          <w:szCs w:val="24"/>
        </w:rPr>
        <w:t>19.10.2017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624A70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>da mu</w:t>
      </w:r>
      <w:r w:rsidR="00BA0BCC">
        <w:rPr>
          <w:rFonts w:ascii="Tahoma" w:hAnsi="Tahoma" w:cs="Tahoma"/>
          <w:sz w:val="24"/>
          <w:szCs w:val="24"/>
        </w:rPr>
        <w:t xml:space="preserve"> se </w:t>
      </w:r>
      <w:r w:rsidR="002126EF">
        <w:rPr>
          <w:rFonts w:ascii="Tahoma" w:hAnsi="Tahoma" w:cs="Tahoma"/>
          <w:sz w:val="24"/>
          <w:szCs w:val="24"/>
        </w:rPr>
        <w:t xml:space="preserve"> dostavi </w:t>
      </w:r>
      <w:r w:rsidR="00BA0BCC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5200FB">
        <w:rPr>
          <w:rFonts w:ascii="Tahoma" w:hAnsi="Tahoma" w:cs="Tahoma"/>
          <w:sz w:val="24"/>
          <w:szCs w:val="24"/>
        </w:rPr>
        <w:t>rujan 2009</w:t>
      </w:r>
      <w:r w:rsidR="00C52FD8">
        <w:rPr>
          <w:rFonts w:ascii="Tahoma" w:hAnsi="Tahoma" w:cs="Tahoma"/>
          <w:sz w:val="24"/>
          <w:szCs w:val="24"/>
        </w:rPr>
        <w:t xml:space="preserve">.godine, te spisak zaposlenih za zarade za </w:t>
      </w:r>
      <w:r w:rsidR="005200FB">
        <w:rPr>
          <w:rFonts w:ascii="Tahoma" w:hAnsi="Tahoma" w:cs="Tahoma"/>
          <w:sz w:val="24"/>
          <w:szCs w:val="24"/>
        </w:rPr>
        <w:t>rujan 2009</w:t>
      </w:r>
      <w:r w:rsidR="00C52FD8">
        <w:rPr>
          <w:rFonts w:ascii="Tahoma" w:hAnsi="Tahoma" w:cs="Tahoma"/>
          <w:sz w:val="24"/>
          <w:szCs w:val="24"/>
        </w:rPr>
        <w:t>.godine</w:t>
      </w:r>
      <w:r w:rsidR="00BA0BCC">
        <w:rPr>
          <w:rFonts w:ascii="Tahoma" w:hAnsi="Tahoma" w:cs="Tahoma"/>
          <w:sz w:val="24"/>
          <w:szCs w:val="24"/>
        </w:rPr>
        <w:t>,</w:t>
      </w:r>
      <w:r w:rsidRPr="002B44A6">
        <w:rPr>
          <w:rFonts w:ascii="Tahoma" w:hAnsi="Tahoma" w:cs="Tahoma"/>
          <w:sz w:val="24"/>
          <w:szCs w:val="24"/>
        </w:rPr>
        <w:t xml:space="preserve">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624A7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200FB">
        <w:rPr>
          <w:rFonts w:ascii="Tahoma" w:hAnsi="Tahoma" w:cs="Tahoma"/>
          <w:sz w:val="24"/>
          <w:szCs w:val="24"/>
        </w:rPr>
        <w:t>1792/1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C24B58">
        <w:rPr>
          <w:rFonts w:ascii="Tahoma" w:hAnsi="Tahoma" w:cs="Tahoma"/>
          <w:sz w:val="24"/>
          <w:szCs w:val="24"/>
        </w:rPr>
        <w:t>19.10.2017</w:t>
      </w:r>
      <w:r w:rsidRPr="006B3340">
        <w:rPr>
          <w:rFonts w:ascii="Tahoma" w:hAnsi="Tahoma" w:cs="Tahoma"/>
          <w:sz w:val="24"/>
          <w:szCs w:val="24"/>
        </w:rPr>
        <w:t>. godine, kojim traži da mu</w:t>
      </w:r>
      <w:r w:rsidR="00C52FD8">
        <w:rPr>
          <w:rFonts w:ascii="Tahoma" w:hAnsi="Tahoma" w:cs="Tahoma"/>
          <w:sz w:val="24"/>
          <w:szCs w:val="24"/>
        </w:rPr>
        <w:t xml:space="preserve"> </w:t>
      </w:r>
      <w:r w:rsidR="00BA0BCC">
        <w:rPr>
          <w:rFonts w:ascii="Tahoma" w:hAnsi="Tahoma" w:cs="Tahoma"/>
          <w:sz w:val="24"/>
          <w:szCs w:val="24"/>
        </w:rPr>
        <w:t xml:space="preserve">se  dostavi  </w:t>
      </w:r>
      <w:r w:rsidR="00C52FD8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5200FB">
        <w:rPr>
          <w:rFonts w:ascii="Tahoma" w:hAnsi="Tahoma" w:cs="Tahoma"/>
          <w:sz w:val="24"/>
          <w:szCs w:val="24"/>
        </w:rPr>
        <w:t>rujan 2009</w:t>
      </w:r>
      <w:r w:rsidR="00C52FD8">
        <w:rPr>
          <w:rFonts w:ascii="Tahoma" w:hAnsi="Tahoma" w:cs="Tahoma"/>
          <w:sz w:val="24"/>
          <w:szCs w:val="24"/>
        </w:rPr>
        <w:t xml:space="preserve">.godine, te spisak zaposlenih za zarade za </w:t>
      </w:r>
      <w:r w:rsidR="005200FB">
        <w:rPr>
          <w:rFonts w:ascii="Tahoma" w:hAnsi="Tahoma" w:cs="Tahoma"/>
          <w:sz w:val="24"/>
          <w:szCs w:val="24"/>
        </w:rPr>
        <w:t>rujan 2009</w:t>
      </w:r>
      <w:r w:rsidR="00C52FD8">
        <w:rPr>
          <w:rFonts w:ascii="Tahoma" w:hAnsi="Tahoma" w:cs="Tahoma"/>
          <w:sz w:val="24"/>
          <w:szCs w:val="24"/>
        </w:rPr>
        <w:t>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624A7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odredeno vrijeme prije 6 godina, te isti nakon što mu je istekao ugovor, u kontinuitetu podnosi zahtjeve za slobodan pristup informacijama (dnevno </w:t>
      </w:r>
      <w:r w:rsidR="00DD3819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624A7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624A7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624A7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624A7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624A7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624A7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624A70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624A70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ovog Zakona propisano je da organ vlasti rješava po </w:t>
      </w:r>
      <w:r w:rsidRPr="00805C87">
        <w:rPr>
          <w:rFonts w:ascii="Tahoma" w:hAnsi="Tahoma" w:cs="Tahoma"/>
          <w:sz w:val="24"/>
          <w:szCs w:val="24"/>
        </w:rPr>
        <w:lastRenderedPageBreak/>
        <w:t>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5F24BB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200FB">
        <w:rPr>
          <w:rFonts w:ascii="Tahoma" w:hAnsi="Tahoma" w:cs="Tahoma"/>
          <w:sz w:val="24"/>
          <w:szCs w:val="24"/>
        </w:rPr>
        <w:t>1792/1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C24B58">
        <w:rPr>
          <w:rFonts w:ascii="Tahoma" w:hAnsi="Tahoma" w:cs="Tahoma"/>
          <w:sz w:val="24"/>
          <w:szCs w:val="24"/>
        </w:rPr>
        <w:t>19.10.2017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C52FD8" w:rsidRPr="00C52FD8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5200FB">
        <w:rPr>
          <w:rFonts w:ascii="Tahoma" w:hAnsi="Tahoma" w:cs="Tahoma"/>
          <w:sz w:val="24"/>
          <w:szCs w:val="24"/>
        </w:rPr>
        <w:t>rujan 2009</w:t>
      </w:r>
      <w:r w:rsidR="00C52FD8">
        <w:rPr>
          <w:rFonts w:ascii="Tahoma" w:hAnsi="Tahoma" w:cs="Tahoma"/>
          <w:sz w:val="24"/>
          <w:szCs w:val="24"/>
        </w:rPr>
        <w:t xml:space="preserve">.godine, te spisak zaposlenih za zarade za </w:t>
      </w:r>
      <w:r w:rsidR="005200FB">
        <w:rPr>
          <w:rFonts w:ascii="Tahoma" w:hAnsi="Tahoma" w:cs="Tahoma"/>
          <w:sz w:val="24"/>
          <w:szCs w:val="24"/>
        </w:rPr>
        <w:t>rujan 2009</w:t>
      </w:r>
      <w:r w:rsidR="00C52FD8">
        <w:rPr>
          <w:rFonts w:ascii="Tahoma" w:hAnsi="Tahoma" w:cs="Tahoma"/>
          <w:sz w:val="24"/>
          <w:szCs w:val="24"/>
        </w:rPr>
        <w:t>.godine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“Mladost“ Tivat,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5200FB">
        <w:rPr>
          <w:rFonts w:ascii="Tahoma" w:hAnsi="Tahoma" w:cs="Tahoma"/>
          <w:sz w:val="24"/>
          <w:szCs w:val="24"/>
        </w:rPr>
        <w:t>1792/2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8B6EAE">
        <w:rPr>
          <w:rFonts w:ascii="Tahoma" w:hAnsi="Tahoma" w:cs="Tahoma"/>
          <w:sz w:val="24"/>
          <w:szCs w:val="24"/>
        </w:rPr>
        <w:t xml:space="preserve">. godine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200FB">
        <w:rPr>
          <w:rFonts w:ascii="Tahoma" w:hAnsi="Tahoma" w:cs="Tahoma"/>
          <w:sz w:val="24"/>
          <w:szCs w:val="24"/>
        </w:rPr>
        <w:t>1792/1</w:t>
      </w:r>
      <w:r>
        <w:rPr>
          <w:rFonts w:ascii="Tahoma" w:hAnsi="Tahoma" w:cs="Tahoma"/>
          <w:sz w:val="24"/>
          <w:szCs w:val="24"/>
        </w:rPr>
        <w:t xml:space="preserve">  od </w:t>
      </w:r>
      <w:r w:rsidR="00C24B58">
        <w:rPr>
          <w:rFonts w:ascii="Tahoma" w:hAnsi="Tahoma" w:cs="Tahoma"/>
          <w:sz w:val="24"/>
          <w:szCs w:val="24"/>
        </w:rPr>
        <w:t>19.10.2017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</w:t>
      </w:r>
      <w:r w:rsidR="000968D8"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5200FB">
        <w:rPr>
          <w:rFonts w:ascii="Tahoma" w:hAnsi="Tahoma" w:cs="Tahoma"/>
          <w:sz w:val="24"/>
          <w:szCs w:val="24"/>
        </w:rPr>
        <w:t>1792/2</w:t>
      </w:r>
      <w:r w:rsidRPr="008B6EAE">
        <w:rPr>
          <w:rFonts w:ascii="Tahoma" w:hAnsi="Tahoma" w:cs="Tahoma"/>
          <w:sz w:val="24"/>
          <w:szCs w:val="24"/>
        </w:rPr>
        <w:t xml:space="preserve"> je nezakonito .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(</w:t>
      </w:r>
      <w:r w:rsidRPr="008B6EAE">
        <w:rPr>
          <w:rFonts w:ascii="Tahoma" w:hAnsi="Tahoma" w:cs="Tahoma"/>
          <w:sz w:val="24"/>
          <w:szCs w:val="24"/>
        </w:rPr>
        <w:t xml:space="preserve"> izmišljeni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31 ,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>akon o slobodnom pristupu informacijama CG ne ograničava po bilo kojem osnovu fizička lica ( u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</w:t>
      </w:r>
      <w:r w:rsidR="00BA0BCC">
        <w:rPr>
          <w:rFonts w:ascii="Tahoma" w:hAnsi="Tahoma" w:cs="Tahoma"/>
          <w:sz w:val="24"/>
          <w:szCs w:val="24"/>
        </w:rPr>
        <w:t xml:space="preserve"> prava</w:t>
      </w:r>
      <w:r w:rsidR="00551F77">
        <w:rPr>
          <w:rFonts w:ascii="Tahoma" w:hAnsi="Tahoma" w:cs="Tahoma"/>
          <w:sz w:val="24"/>
          <w:szCs w:val="24"/>
        </w:rPr>
        <w:t xml:space="preserve">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5200FB">
        <w:rPr>
          <w:rFonts w:ascii="Tahoma" w:hAnsi="Tahoma" w:cs="Tahoma"/>
          <w:sz w:val="24"/>
          <w:szCs w:val="24"/>
        </w:rPr>
        <w:t>1792/1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r w:rsidR="005F24BB" w:rsidRPr="005F24BB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Neophodno je navesti, te prikazati da JU SMŠ “Mladost” Tivat nije žaliocu platila izvršene poslove dežurstva u prostorijama u JU SMŠ “Mladost” Tivat u okviru trajanja radnog vremena u </w:t>
      </w:r>
      <w:r w:rsidR="005200FB">
        <w:rPr>
          <w:rFonts w:ascii="Tahoma" w:hAnsi="Tahoma" w:cs="Tahoma"/>
          <w:sz w:val="24"/>
          <w:szCs w:val="24"/>
        </w:rPr>
        <w:t>rujnu</w:t>
      </w:r>
      <w:r w:rsidR="00A47621">
        <w:rPr>
          <w:rFonts w:ascii="Tahoma" w:hAnsi="Tahoma" w:cs="Tahoma"/>
          <w:sz w:val="24"/>
          <w:szCs w:val="24"/>
        </w:rPr>
        <w:t xml:space="preserve"> u </w:t>
      </w:r>
      <w:r w:rsidR="0065236B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školskoj </w:t>
      </w:r>
      <w:r w:rsidR="0035463E">
        <w:rPr>
          <w:rFonts w:ascii="Tahoma" w:hAnsi="Tahoma" w:cs="Tahoma"/>
          <w:sz w:val="24"/>
          <w:szCs w:val="24"/>
        </w:rPr>
        <w:t>2009/2010</w:t>
      </w:r>
      <w:r w:rsidR="00C52FD8">
        <w:rPr>
          <w:rFonts w:ascii="Tahoma" w:hAnsi="Tahoma" w:cs="Tahoma"/>
          <w:sz w:val="24"/>
          <w:szCs w:val="24"/>
        </w:rPr>
        <w:t xml:space="preserve">, te JU SMŠ “Mladost” Tivat žaliocu nije platila poslove izvedene nastave iz obaveznog izbornog sadržaja- plavom linijom povežimo svijet za </w:t>
      </w:r>
      <w:r w:rsidR="005200FB">
        <w:rPr>
          <w:rFonts w:ascii="Tahoma" w:hAnsi="Tahoma" w:cs="Tahoma"/>
          <w:sz w:val="24"/>
          <w:szCs w:val="24"/>
        </w:rPr>
        <w:t>rujan</w:t>
      </w:r>
      <w:r w:rsidR="0065236B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za školsku godinu </w:t>
      </w:r>
      <w:r w:rsidR="0035463E">
        <w:rPr>
          <w:rFonts w:ascii="Tahoma" w:hAnsi="Tahoma" w:cs="Tahoma"/>
          <w:sz w:val="24"/>
          <w:szCs w:val="24"/>
        </w:rPr>
        <w:t>2009/2010</w:t>
      </w:r>
      <w:r w:rsidR="005F24BB">
        <w:rPr>
          <w:rFonts w:ascii="Tahoma" w:hAnsi="Tahoma" w:cs="Tahoma"/>
          <w:sz w:val="24"/>
          <w:szCs w:val="24"/>
        </w:rPr>
        <w:t xml:space="preserve">. Stoga, tužilac je namjerio da podnese tužbu protiv JU SMŠ “Mladost“ Tivat , nadležnom sudu ( shodno važećem Zakonu o radu CG ) , te su žaliocu sa tih razloga neophodne tražene informacije - dokazi zahtjevom UP </w:t>
      </w:r>
      <w:r w:rsidR="00554C44">
        <w:rPr>
          <w:rFonts w:ascii="Tahoma" w:hAnsi="Tahoma" w:cs="Tahoma"/>
          <w:sz w:val="24"/>
          <w:szCs w:val="24"/>
        </w:rPr>
        <w:t>I</w:t>
      </w:r>
      <w:r w:rsidR="005F24BB">
        <w:rPr>
          <w:rFonts w:ascii="Tahoma" w:hAnsi="Tahoma" w:cs="Tahoma"/>
          <w:sz w:val="24"/>
          <w:szCs w:val="24"/>
        </w:rPr>
        <w:t xml:space="preserve"> </w:t>
      </w:r>
      <w:r w:rsidR="005200FB">
        <w:rPr>
          <w:rFonts w:ascii="Tahoma" w:hAnsi="Tahoma" w:cs="Tahoma"/>
          <w:sz w:val="24"/>
          <w:szCs w:val="24"/>
        </w:rPr>
        <w:t>1792/1</w:t>
      </w:r>
      <w:r w:rsidR="005F24BB">
        <w:rPr>
          <w:rFonts w:ascii="Tahoma" w:hAnsi="Tahoma" w:cs="Tahoma"/>
          <w:sz w:val="24"/>
          <w:szCs w:val="24"/>
        </w:rPr>
        <w:t xml:space="preserve"> od </w:t>
      </w:r>
      <w:r w:rsidR="00C24B58">
        <w:rPr>
          <w:rFonts w:ascii="Tahoma" w:hAnsi="Tahoma" w:cs="Tahoma"/>
          <w:sz w:val="24"/>
          <w:szCs w:val="24"/>
        </w:rPr>
        <w:t>19.10.2017</w:t>
      </w:r>
      <w:r w:rsidR="005F24BB">
        <w:rPr>
          <w:rFonts w:ascii="Tahoma" w:hAnsi="Tahoma" w:cs="Tahoma"/>
          <w:sz w:val="24"/>
          <w:szCs w:val="24"/>
        </w:rPr>
        <w:t xml:space="preserve">.geodine. Sve prethodno navedeno u ovoj žalbi ukazuje da je rešenje UP </w:t>
      </w:r>
      <w:r w:rsidR="00554C44">
        <w:rPr>
          <w:rFonts w:ascii="Tahoma" w:hAnsi="Tahoma" w:cs="Tahoma"/>
          <w:sz w:val="24"/>
          <w:szCs w:val="24"/>
        </w:rPr>
        <w:t>I</w:t>
      </w:r>
      <w:r w:rsidR="005F24BB">
        <w:rPr>
          <w:rFonts w:ascii="Tahoma" w:hAnsi="Tahoma" w:cs="Tahoma"/>
          <w:sz w:val="24"/>
          <w:szCs w:val="24"/>
        </w:rPr>
        <w:t xml:space="preserve"> </w:t>
      </w:r>
      <w:r w:rsidR="005200FB">
        <w:rPr>
          <w:rFonts w:ascii="Tahoma" w:hAnsi="Tahoma" w:cs="Tahoma"/>
          <w:sz w:val="24"/>
          <w:szCs w:val="24"/>
        </w:rPr>
        <w:t>1792/2</w:t>
      </w:r>
      <w:r w:rsidR="005F24BB">
        <w:rPr>
          <w:rFonts w:ascii="Tahoma" w:hAnsi="Tahoma" w:cs="Tahoma"/>
          <w:sz w:val="24"/>
          <w:szCs w:val="24"/>
        </w:rPr>
        <w:t xml:space="preserve"> (od 31.10.2017. godine ) nezakonito </w:t>
      </w:r>
      <w:r w:rsidR="00621261" w:rsidRPr="008B6EAE">
        <w:rPr>
          <w:rFonts w:ascii="Tahoma" w:hAnsi="Tahoma" w:cs="Tahoma"/>
          <w:sz w:val="24"/>
          <w:szCs w:val="24"/>
        </w:rPr>
        <w:t xml:space="preserve">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“Mladost“ Tivat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5200FB">
        <w:rPr>
          <w:rFonts w:ascii="Tahoma" w:hAnsi="Tahoma" w:cs="Tahoma"/>
          <w:sz w:val="24"/>
          <w:szCs w:val="24"/>
        </w:rPr>
        <w:t>1792/2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5200FB">
        <w:rPr>
          <w:rFonts w:ascii="Tahoma" w:hAnsi="Tahoma" w:cs="Tahoma"/>
          <w:sz w:val="24"/>
          <w:szCs w:val="24"/>
        </w:rPr>
        <w:t>3505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624A70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>ahjevom da</w:t>
      </w:r>
      <w:r w:rsidR="002360F8">
        <w:rPr>
          <w:rFonts w:ascii="Tahoma" w:hAnsi="Tahoma" w:cs="Tahoma"/>
          <w:sz w:val="24"/>
          <w:szCs w:val="24"/>
        </w:rPr>
        <w:t xml:space="preserve"> </w:t>
      </w:r>
      <w:r w:rsidR="005F24BB">
        <w:rPr>
          <w:rFonts w:ascii="Tahoma" w:hAnsi="Tahoma" w:cs="Tahoma"/>
          <w:sz w:val="24"/>
          <w:szCs w:val="24"/>
        </w:rPr>
        <w:t xml:space="preserve">se  dostavi </w:t>
      </w:r>
      <w:r w:rsidR="00036520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5200FB">
        <w:rPr>
          <w:rFonts w:ascii="Tahoma" w:hAnsi="Tahoma" w:cs="Tahoma"/>
          <w:sz w:val="24"/>
          <w:szCs w:val="24"/>
        </w:rPr>
        <w:t>rujan 2009</w:t>
      </w:r>
      <w:r w:rsidR="00036520">
        <w:rPr>
          <w:rFonts w:ascii="Tahoma" w:hAnsi="Tahoma" w:cs="Tahoma"/>
          <w:sz w:val="24"/>
          <w:szCs w:val="24"/>
        </w:rPr>
        <w:t xml:space="preserve">.godine, te spisak zaposlenih za zarade za </w:t>
      </w:r>
      <w:r w:rsidR="005200FB">
        <w:rPr>
          <w:rFonts w:ascii="Tahoma" w:hAnsi="Tahoma" w:cs="Tahoma"/>
          <w:sz w:val="24"/>
          <w:szCs w:val="24"/>
        </w:rPr>
        <w:t>rujan 2009</w:t>
      </w:r>
      <w:r w:rsidR="00036520">
        <w:rPr>
          <w:rFonts w:ascii="Tahoma" w:hAnsi="Tahoma" w:cs="Tahoma"/>
          <w:sz w:val="24"/>
          <w:szCs w:val="24"/>
        </w:rPr>
        <w:t>.godine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5200FB">
        <w:rPr>
          <w:rFonts w:ascii="Tahoma" w:hAnsi="Tahoma" w:cs="Tahoma"/>
          <w:sz w:val="24"/>
          <w:szCs w:val="24"/>
        </w:rPr>
        <w:t>1792/2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r>
        <w:rPr>
          <w:rFonts w:ascii="Tahoma" w:hAnsi="Tahoma" w:cs="Tahoma"/>
          <w:sz w:val="24"/>
          <w:szCs w:val="24"/>
        </w:rPr>
        <w:t xml:space="preserve">, 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>Član 126 stav 4 Zakona o  upravnom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>Odredbom člana 15 Zakona o upravnom postupku ( Sl.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624A7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624A7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kojeg  se jasno zaključuje da se radi o zloupotrebi prava iz člana 15 Zakona o upravnom postupku. Iz dostavljene dokumentacije nedvosmisleno se utvrdjuje da je podnosilac žalbe primjera radi dana 15.06.2017.godin podnio100 zahtjeva, dana </w:t>
      </w:r>
      <w:r>
        <w:rPr>
          <w:rFonts w:ascii="Tahoma" w:hAnsi="Tahoma" w:cs="Tahoma"/>
          <w:sz w:val="24"/>
          <w:szCs w:val="24"/>
        </w:rPr>
        <w:lastRenderedPageBreak/>
        <w:t xml:space="preserve">21.07.2017.godine podnio 161 zahtjev, dana 22.08.2017.godine podnio 157 zahtjeva i dana 12.09.2017.godine podnio 258 zahtjeva. Uvidom u UPII upisnik Agencije Savjet je utvrdio da je ovom kao drugostepenom organu </w:t>
      </w:r>
      <w:r w:rsidR="00624A7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podnio  više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624A70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624A70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prozilazi  da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( ni materijalnu , ni nematerijalnu). Iz upravno - sudske prakse mogu se navesti primjeri načina na koji stranke mogu zloupotrebljavati prava u upravnom postupku kako iz oblasti proscenog prava tako i materijalnog prava: pokretanje postupka bez razloga  i pokretanje prividnih postupaka u kojima se stranka ponaša </w:t>
      </w:r>
      <w:r>
        <w:rPr>
          <w:rFonts w:ascii="Tahoma" w:hAnsi="Tahoma" w:cs="Tahoma"/>
          <w:sz w:val="24"/>
          <w:szCs w:val="24"/>
        </w:rPr>
        <w:lastRenderedPageBreak/>
        <w:t xml:space="preserve">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846509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846509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84650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84650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Predsjednik,  Muhamed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1C99" w:rsidRDefault="000C1C99" w:rsidP="00CB7F9A">
      <w:pPr>
        <w:spacing w:after="0" w:line="240" w:lineRule="auto"/>
      </w:pPr>
      <w:r>
        <w:separator/>
      </w:r>
    </w:p>
  </w:endnote>
  <w:endnote w:type="continuationSeparator" w:id="0">
    <w:p w:rsidR="000C1C99" w:rsidRDefault="000C1C9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1C99" w:rsidRDefault="000C1C99" w:rsidP="00CB7F9A">
      <w:pPr>
        <w:spacing w:after="0" w:line="240" w:lineRule="auto"/>
      </w:pPr>
      <w:r>
        <w:separator/>
      </w:r>
    </w:p>
  </w:footnote>
  <w:footnote w:type="continuationSeparator" w:id="0">
    <w:p w:rsidR="000C1C99" w:rsidRDefault="000C1C99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51AE"/>
    <w:rsid w:val="00036520"/>
    <w:rsid w:val="00047423"/>
    <w:rsid w:val="00050E73"/>
    <w:rsid w:val="000516DD"/>
    <w:rsid w:val="0005489B"/>
    <w:rsid w:val="000630FB"/>
    <w:rsid w:val="00065AEA"/>
    <w:rsid w:val="00067C4C"/>
    <w:rsid w:val="00070BC2"/>
    <w:rsid w:val="00072AFB"/>
    <w:rsid w:val="00075B9A"/>
    <w:rsid w:val="00075DC5"/>
    <w:rsid w:val="00076DB6"/>
    <w:rsid w:val="000968D8"/>
    <w:rsid w:val="00097025"/>
    <w:rsid w:val="00097C8C"/>
    <w:rsid w:val="000A2349"/>
    <w:rsid w:val="000B19DB"/>
    <w:rsid w:val="000C1122"/>
    <w:rsid w:val="000C1C99"/>
    <w:rsid w:val="000C6B8F"/>
    <w:rsid w:val="000D0F0B"/>
    <w:rsid w:val="000D182D"/>
    <w:rsid w:val="000D5AEF"/>
    <w:rsid w:val="000D662A"/>
    <w:rsid w:val="000F34E5"/>
    <w:rsid w:val="00101F2C"/>
    <w:rsid w:val="00103269"/>
    <w:rsid w:val="00111600"/>
    <w:rsid w:val="0011170C"/>
    <w:rsid w:val="001131DD"/>
    <w:rsid w:val="00114C29"/>
    <w:rsid w:val="00126DD5"/>
    <w:rsid w:val="00141765"/>
    <w:rsid w:val="00153118"/>
    <w:rsid w:val="001557CC"/>
    <w:rsid w:val="00155DE7"/>
    <w:rsid w:val="00156CD5"/>
    <w:rsid w:val="00167CB6"/>
    <w:rsid w:val="001711DD"/>
    <w:rsid w:val="00175942"/>
    <w:rsid w:val="00186F5F"/>
    <w:rsid w:val="00190E94"/>
    <w:rsid w:val="00194353"/>
    <w:rsid w:val="0019655E"/>
    <w:rsid w:val="001A344C"/>
    <w:rsid w:val="001A3BC9"/>
    <w:rsid w:val="001A3C48"/>
    <w:rsid w:val="001A5C54"/>
    <w:rsid w:val="001A5EEE"/>
    <w:rsid w:val="001C0B45"/>
    <w:rsid w:val="001C17C2"/>
    <w:rsid w:val="001C2DCA"/>
    <w:rsid w:val="001C4248"/>
    <w:rsid w:val="001C659C"/>
    <w:rsid w:val="001C7CAF"/>
    <w:rsid w:val="001D22E5"/>
    <w:rsid w:val="001E007B"/>
    <w:rsid w:val="001E105C"/>
    <w:rsid w:val="001E3173"/>
    <w:rsid w:val="001E7678"/>
    <w:rsid w:val="001F29BD"/>
    <w:rsid w:val="001F511B"/>
    <w:rsid w:val="0020118D"/>
    <w:rsid w:val="00203295"/>
    <w:rsid w:val="00203703"/>
    <w:rsid w:val="002126EF"/>
    <w:rsid w:val="00217033"/>
    <w:rsid w:val="0022015F"/>
    <w:rsid w:val="002360F8"/>
    <w:rsid w:val="00241C79"/>
    <w:rsid w:val="00243A9F"/>
    <w:rsid w:val="00245E93"/>
    <w:rsid w:val="002512A1"/>
    <w:rsid w:val="00255127"/>
    <w:rsid w:val="0025563D"/>
    <w:rsid w:val="002621D0"/>
    <w:rsid w:val="0026319C"/>
    <w:rsid w:val="00263FF3"/>
    <w:rsid w:val="00264237"/>
    <w:rsid w:val="002702D8"/>
    <w:rsid w:val="00272B03"/>
    <w:rsid w:val="00273E42"/>
    <w:rsid w:val="00274E4E"/>
    <w:rsid w:val="0028170A"/>
    <w:rsid w:val="00284BD4"/>
    <w:rsid w:val="00284DA9"/>
    <w:rsid w:val="00285B4C"/>
    <w:rsid w:val="00287BF3"/>
    <w:rsid w:val="00291F80"/>
    <w:rsid w:val="00292D1F"/>
    <w:rsid w:val="0029425F"/>
    <w:rsid w:val="00295D8B"/>
    <w:rsid w:val="00297C2B"/>
    <w:rsid w:val="002A50A6"/>
    <w:rsid w:val="002A59A1"/>
    <w:rsid w:val="002A6C94"/>
    <w:rsid w:val="002B1149"/>
    <w:rsid w:val="002B6C39"/>
    <w:rsid w:val="002E3275"/>
    <w:rsid w:val="002F1EDB"/>
    <w:rsid w:val="002F4DDC"/>
    <w:rsid w:val="002F700D"/>
    <w:rsid w:val="00315297"/>
    <w:rsid w:val="00322987"/>
    <w:rsid w:val="00322E55"/>
    <w:rsid w:val="003278FB"/>
    <w:rsid w:val="00336144"/>
    <w:rsid w:val="00337E9F"/>
    <w:rsid w:val="00340B4A"/>
    <w:rsid w:val="00341AC8"/>
    <w:rsid w:val="003505F4"/>
    <w:rsid w:val="00350827"/>
    <w:rsid w:val="00350892"/>
    <w:rsid w:val="003529EB"/>
    <w:rsid w:val="0035463E"/>
    <w:rsid w:val="00354900"/>
    <w:rsid w:val="0036110B"/>
    <w:rsid w:val="003611B3"/>
    <w:rsid w:val="003612F8"/>
    <w:rsid w:val="003636E4"/>
    <w:rsid w:val="0036544B"/>
    <w:rsid w:val="00370BBE"/>
    <w:rsid w:val="00373D88"/>
    <w:rsid w:val="00381E63"/>
    <w:rsid w:val="00386487"/>
    <w:rsid w:val="00387445"/>
    <w:rsid w:val="0039620F"/>
    <w:rsid w:val="0039782D"/>
    <w:rsid w:val="003A2A5A"/>
    <w:rsid w:val="003A39D3"/>
    <w:rsid w:val="003A43A5"/>
    <w:rsid w:val="003A44E5"/>
    <w:rsid w:val="003A4CDF"/>
    <w:rsid w:val="003A6C7D"/>
    <w:rsid w:val="003B07E2"/>
    <w:rsid w:val="003B241E"/>
    <w:rsid w:val="003B4DB5"/>
    <w:rsid w:val="003B5D9E"/>
    <w:rsid w:val="003C08E2"/>
    <w:rsid w:val="003C1323"/>
    <w:rsid w:val="003D142F"/>
    <w:rsid w:val="003D46D8"/>
    <w:rsid w:val="003D4DD8"/>
    <w:rsid w:val="004144BE"/>
    <w:rsid w:val="00421CFF"/>
    <w:rsid w:val="0044021C"/>
    <w:rsid w:val="0044288F"/>
    <w:rsid w:val="00443FFD"/>
    <w:rsid w:val="00446379"/>
    <w:rsid w:val="00446BE4"/>
    <w:rsid w:val="00450F66"/>
    <w:rsid w:val="00461303"/>
    <w:rsid w:val="00464905"/>
    <w:rsid w:val="004721A7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0843"/>
    <w:rsid w:val="004A1B9C"/>
    <w:rsid w:val="004A4BC3"/>
    <w:rsid w:val="004B3884"/>
    <w:rsid w:val="004B3AA5"/>
    <w:rsid w:val="004B481E"/>
    <w:rsid w:val="004B4D81"/>
    <w:rsid w:val="004B515E"/>
    <w:rsid w:val="004C02BF"/>
    <w:rsid w:val="004C533F"/>
    <w:rsid w:val="004C6EDE"/>
    <w:rsid w:val="004D1136"/>
    <w:rsid w:val="004D3C0D"/>
    <w:rsid w:val="004D4DF0"/>
    <w:rsid w:val="004E1A9A"/>
    <w:rsid w:val="004E7F76"/>
    <w:rsid w:val="004F0743"/>
    <w:rsid w:val="004F2CDD"/>
    <w:rsid w:val="00501104"/>
    <w:rsid w:val="00501E8C"/>
    <w:rsid w:val="00502DA8"/>
    <w:rsid w:val="00502EA3"/>
    <w:rsid w:val="00503999"/>
    <w:rsid w:val="0050404C"/>
    <w:rsid w:val="0050548F"/>
    <w:rsid w:val="00506937"/>
    <w:rsid w:val="005078A4"/>
    <w:rsid w:val="00512724"/>
    <w:rsid w:val="00513EB5"/>
    <w:rsid w:val="00515598"/>
    <w:rsid w:val="005200FB"/>
    <w:rsid w:val="0052043F"/>
    <w:rsid w:val="0052139C"/>
    <w:rsid w:val="00521767"/>
    <w:rsid w:val="0053026B"/>
    <w:rsid w:val="00530460"/>
    <w:rsid w:val="00533C20"/>
    <w:rsid w:val="00536B17"/>
    <w:rsid w:val="005371DD"/>
    <w:rsid w:val="00542738"/>
    <w:rsid w:val="00544D94"/>
    <w:rsid w:val="00551F77"/>
    <w:rsid w:val="00554C44"/>
    <w:rsid w:val="00555F3E"/>
    <w:rsid w:val="00563540"/>
    <w:rsid w:val="00564B35"/>
    <w:rsid w:val="00566681"/>
    <w:rsid w:val="00570121"/>
    <w:rsid w:val="00575027"/>
    <w:rsid w:val="0057631C"/>
    <w:rsid w:val="0058476E"/>
    <w:rsid w:val="00587E3E"/>
    <w:rsid w:val="005A1099"/>
    <w:rsid w:val="005A2424"/>
    <w:rsid w:val="005A7AD9"/>
    <w:rsid w:val="005A7BD4"/>
    <w:rsid w:val="005B0C71"/>
    <w:rsid w:val="005B1A82"/>
    <w:rsid w:val="005B2AF2"/>
    <w:rsid w:val="005B3A7E"/>
    <w:rsid w:val="005C0717"/>
    <w:rsid w:val="005D1D01"/>
    <w:rsid w:val="005D3CAF"/>
    <w:rsid w:val="005D709A"/>
    <w:rsid w:val="005E51BA"/>
    <w:rsid w:val="005F054B"/>
    <w:rsid w:val="005F24BB"/>
    <w:rsid w:val="005F4807"/>
    <w:rsid w:val="005F4F38"/>
    <w:rsid w:val="00600901"/>
    <w:rsid w:val="0060132C"/>
    <w:rsid w:val="00602706"/>
    <w:rsid w:val="00605BB0"/>
    <w:rsid w:val="0060767C"/>
    <w:rsid w:val="00621111"/>
    <w:rsid w:val="00621261"/>
    <w:rsid w:val="00622859"/>
    <w:rsid w:val="00623307"/>
    <w:rsid w:val="00624A70"/>
    <w:rsid w:val="00626CF9"/>
    <w:rsid w:val="00627024"/>
    <w:rsid w:val="006303BC"/>
    <w:rsid w:val="00637893"/>
    <w:rsid w:val="00641FD2"/>
    <w:rsid w:val="00642346"/>
    <w:rsid w:val="006454BD"/>
    <w:rsid w:val="006461E0"/>
    <w:rsid w:val="0065236B"/>
    <w:rsid w:val="00653F54"/>
    <w:rsid w:val="00656E64"/>
    <w:rsid w:val="00661D8B"/>
    <w:rsid w:val="0066472E"/>
    <w:rsid w:val="00664850"/>
    <w:rsid w:val="00675D80"/>
    <w:rsid w:val="0067747F"/>
    <w:rsid w:val="00677FFC"/>
    <w:rsid w:val="00686554"/>
    <w:rsid w:val="006905F1"/>
    <w:rsid w:val="006933A6"/>
    <w:rsid w:val="006A13E7"/>
    <w:rsid w:val="006B083C"/>
    <w:rsid w:val="006C2D9B"/>
    <w:rsid w:val="006C5E3D"/>
    <w:rsid w:val="006C6B47"/>
    <w:rsid w:val="006D2350"/>
    <w:rsid w:val="006D29CB"/>
    <w:rsid w:val="006D7FD1"/>
    <w:rsid w:val="006E3B1D"/>
    <w:rsid w:val="0070044E"/>
    <w:rsid w:val="007034DC"/>
    <w:rsid w:val="00705245"/>
    <w:rsid w:val="00705337"/>
    <w:rsid w:val="007214BD"/>
    <w:rsid w:val="00721E30"/>
    <w:rsid w:val="007229C4"/>
    <w:rsid w:val="00723728"/>
    <w:rsid w:val="007258C0"/>
    <w:rsid w:val="00733356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6563A"/>
    <w:rsid w:val="0076762B"/>
    <w:rsid w:val="0077093E"/>
    <w:rsid w:val="00781EBB"/>
    <w:rsid w:val="00783CF1"/>
    <w:rsid w:val="00791727"/>
    <w:rsid w:val="00797F63"/>
    <w:rsid w:val="007A7AD4"/>
    <w:rsid w:val="007B1E0A"/>
    <w:rsid w:val="007C3477"/>
    <w:rsid w:val="007C42EE"/>
    <w:rsid w:val="007E15F0"/>
    <w:rsid w:val="007E6697"/>
    <w:rsid w:val="007F390C"/>
    <w:rsid w:val="00804B4A"/>
    <w:rsid w:val="00811505"/>
    <w:rsid w:val="008123B6"/>
    <w:rsid w:val="00817D11"/>
    <w:rsid w:val="00825071"/>
    <w:rsid w:val="0083022B"/>
    <w:rsid w:val="00834FC6"/>
    <w:rsid w:val="0083529F"/>
    <w:rsid w:val="00835B33"/>
    <w:rsid w:val="00836CCA"/>
    <w:rsid w:val="008419BE"/>
    <w:rsid w:val="00841B90"/>
    <w:rsid w:val="00844AC5"/>
    <w:rsid w:val="00846509"/>
    <w:rsid w:val="00846B6D"/>
    <w:rsid w:val="00847D39"/>
    <w:rsid w:val="008505DC"/>
    <w:rsid w:val="008513AF"/>
    <w:rsid w:val="008524A5"/>
    <w:rsid w:val="00857C27"/>
    <w:rsid w:val="008605EE"/>
    <w:rsid w:val="00862B6E"/>
    <w:rsid w:val="00867D14"/>
    <w:rsid w:val="0088404C"/>
    <w:rsid w:val="00887560"/>
    <w:rsid w:val="00891C17"/>
    <w:rsid w:val="0089210E"/>
    <w:rsid w:val="0089229C"/>
    <w:rsid w:val="008931B8"/>
    <w:rsid w:val="008933E1"/>
    <w:rsid w:val="008B20CA"/>
    <w:rsid w:val="008B4E42"/>
    <w:rsid w:val="008B7684"/>
    <w:rsid w:val="008C52B1"/>
    <w:rsid w:val="008C70F7"/>
    <w:rsid w:val="008D03B0"/>
    <w:rsid w:val="008D03E8"/>
    <w:rsid w:val="008D0A24"/>
    <w:rsid w:val="008D29C2"/>
    <w:rsid w:val="008E5439"/>
    <w:rsid w:val="008F0555"/>
    <w:rsid w:val="008F2CEE"/>
    <w:rsid w:val="00904268"/>
    <w:rsid w:val="0090753B"/>
    <w:rsid w:val="00907E88"/>
    <w:rsid w:val="00910E99"/>
    <w:rsid w:val="0091762C"/>
    <w:rsid w:val="00921F1C"/>
    <w:rsid w:val="009222D1"/>
    <w:rsid w:val="009329E1"/>
    <w:rsid w:val="009355B6"/>
    <w:rsid w:val="00937EDC"/>
    <w:rsid w:val="00942D27"/>
    <w:rsid w:val="00943718"/>
    <w:rsid w:val="00944A34"/>
    <w:rsid w:val="00945192"/>
    <w:rsid w:val="0094564A"/>
    <w:rsid w:val="00947051"/>
    <w:rsid w:val="0095397F"/>
    <w:rsid w:val="009656A7"/>
    <w:rsid w:val="00970930"/>
    <w:rsid w:val="009773AC"/>
    <w:rsid w:val="00980099"/>
    <w:rsid w:val="0098244B"/>
    <w:rsid w:val="00984FB1"/>
    <w:rsid w:val="0099433E"/>
    <w:rsid w:val="0099473E"/>
    <w:rsid w:val="00994AC4"/>
    <w:rsid w:val="009A0D09"/>
    <w:rsid w:val="009B4D71"/>
    <w:rsid w:val="009D2E88"/>
    <w:rsid w:val="009D691D"/>
    <w:rsid w:val="009E109D"/>
    <w:rsid w:val="009E35AF"/>
    <w:rsid w:val="009E4E7A"/>
    <w:rsid w:val="009E579F"/>
    <w:rsid w:val="009F7809"/>
    <w:rsid w:val="00A17F2B"/>
    <w:rsid w:val="00A22F74"/>
    <w:rsid w:val="00A43DF5"/>
    <w:rsid w:val="00A451AF"/>
    <w:rsid w:val="00A47621"/>
    <w:rsid w:val="00A53FBF"/>
    <w:rsid w:val="00A65A5E"/>
    <w:rsid w:val="00A66826"/>
    <w:rsid w:val="00A71CED"/>
    <w:rsid w:val="00A72674"/>
    <w:rsid w:val="00A76C4E"/>
    <w:rsid w:val="00A8610B"/>
    <w:rsid w:val="00A86BA7"/>
    <w:rsid w:val="00A9394D"/>
    <w:rsid w:val="00A9489D"/>
    <w:rsid w:val="00AA3F93"/>
    <w:rsid w:val="00AB502E"/>
    <w:rsid w:val="00AC5B0F"/>
    <w:rsid w:val="00AD08FD"/>
    <w:rsid w:val="00AE19C5"/>
    <w:rsid w:val="00AE5A1F"/>
    <w:rsid w:val="00AF1D57"/>
    <w:rsid w:val="00AF596D"/>
    <w:rsid w:val="00AF6B1F"/>
    <w:rsid w:val="00B01393"/>
    <w:rsid w:val="00B02417"/>
    <w:rsid w:val="00B0298F"/>
    <w:rsid w:val="00B05C8C"/>
    <w:rsid w:val="00B07017"/>
    <w:rsid w:val="00B07661"/>
    <w:rsid w:val="00B1223F"/>
    <w:rsid w:val="00B13150"/>
    <w:rsid w:val="00B132A7"/>
    <w:rsid w:val="00B135F8"/>
    <w:rsid w:val="00B144EB"/>
    <w:rsid w:val="00B15346"/>
    <w:rsid w:val="00B15563"/>
    <w:rsid w:val="00B16974"/>
    <w:rsid w:val="00B30A52"/>
    <w:rsid w:val="00B3366B"/>
    <w:rsid w:val="00B33673"/>
    <w:rsid w:val="00B36E00"/>
    <w:rsid w:val="00B512D0"/>
    <w:rsid w:val="00B5137B"/>
    <w:rsid w:val="00B513AE"/>
    <w:rsid w:val="00B51E3D"/>
    <w:rsid w:val="00B55E2C"/>
    <w:rsid w:val="00B61C0A"/>
    <w:rsid w:val="00B65E5D"/>
    <w:rsid w:val="00B7363B"/>
    <w:rsid w:val="00B7380C"/>
    <w:rsid w:val="00B779E5"/>
    <w:rsid w:val="00B92A67"/>
    <w:rsid w:val="00B932E3"/>
    <w:rsid w:val="00B961B6"/>
    <w:rsid w:val="00BA0BCC"/>
    <w:rsid w:val="00BA4DAD"/>
    <w:rsid w:val="00BB4ED8"/>
    <w:rsid w:val="00BB7748"/>
    <w:rsid w:val="00BC348F"/>
    <w:rsid w:val="00BC6745"/>
    <w:rsid w:val="00BD10BD"/>
    <w:rsid w:val="00BD34A5"/>
    <w:rsid w:val="00BD5B98"/>
    <w:rsid w:val="00BD7622"/>
    <w:rsid w:val="00BD7F70"/>
    <w:rsid w:val="00BE1683"/>
    <w:rsid w:val="00BF2F93"/>
    <w:rsid w:val="00C00D7B"/>
    <w:rsid w:val="00C155F5"/>
    <w:rsid w:val="00C212BD"/>
    <w:rsid w:val="00C21521"/>
    <w:rsid w:val="00C22957"/>
    <w:rsid w:val="00C24B58"/>
    <w:rsid w:val="00C309E3"/>
    <w:rsid w:val="00C33C0D"/>
    <w:rsid w:val="00C436E9"/>
    <w:rsid w:val="00C516DD"/>
    <w:rsid w:val="00C52FD8"/>
    <w:rsid w:val="00C55206"/>
    <w:rsid w:val="00C625CE"/>
    <w:rsid w:val="00C67FDB"/>
    <w:rsid w:val="00C800C6"/>
    <w:rsid w:val="00C9527E"/>
    <w:rsid w:val="00C963E6"/>
    <w:rsid w:val="00CA214E"/>
    <w:rsid w:val="00CB1B65"/>
    <w:rsid w:val="00CB269B"/>
    <w:rsid w:val="00CB342B"/>
    <w:rsid w:val="00CB7F9A"/>
    <w:rsid w:val="00CC0D7C"/>
    <w:rsid w:val="00CC5458"/>
    <w:rsid w:val="00CD181C"/>
    <w:rsid w:val="00CE2BCE"/>
    <w:rsid w:val="00CE3911"/>
    <w:rsid w:val="00CF4937"/>
    <w:rsid w:val="00D0072E"/>
    <w:rsid w:val="00D06DDB"/>
    <w:rsid w:val="00D113D8"/>
    <w:rsid w:val="00D1638A"/>
    <w:rsid w:val="00D2736A"/>
    <w:rsid w:val="00D35952"/>
    <w:rsid w:val="00D4029B"/>
    <w:rsid w:val="00D42220"/>
    <w:rsid w:val="00D46260"/>
    <w:rsid w:val="00D52350"/>
    <w:rsid w:val="00D568DE"/>
    <w:rsid w:val="00D64681"/>
    <w:rsid w:val="00D73C5B"/>
    <w:rsid w:val="00D76875"/>
    <w:rsid w:val="00D8245D"/>
    <w:rsid w:val="00D8262A"/>
    <w:rsid w:val="00D833D1"/>
    <w:rsid w:val="00D83A98"/>
    <w:rsid w:val="00D84705"/>
    <w:rsid w:val="00D92698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D3819"/>
    <w:rsid w:val="00DE069C"/>
    <w:rsid w:val="00DE51FF"/>
    <w:rsid w:val="00E013D4"/>
    <w:rsid w:val="00E03674"/>
    <w:rsid w:val="00E07885"/>
    <w:rsid w:val="00E12D1E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70CBC"/>
    <w:rsid w:val="00E7151C"/>
    <w:rsid w:val="00E8428E"/>
    <w:rsid w:val="00E870E5"/>
    <w:rsid w:val="00E875AE"/>
    <w:rsid w:val="00E9209C"/>
    <w:rsid w:val="00E92931"/>
    <w:rsid w:val="00E938C5"/>
    <w:rsid w:val="00EA1642"/>
    <w:rsid w:val="00EA2993"/>
    <w:rsid w:val="00EA5BF5"/>
    <w:rsid w:val="00EB20F9"/>
    <w:rsid w:val="00EB21E0"/>
    <w:rsid w:val="00EB5A02"/>
    <w:rsid w:val="00EC4ED9"/>
    <w:rsid w:val="00EC67B4"/>
    <w:rsid w:val="00ED0E85"/>
    <w:rsid w:val="00ED7732"/>
    <w:rsid w:val="00EE41C0"/>
    <w:rsid w:val="00EE5D12"/>
    <w:rsid w:val="00F00811"/>
    <w:rsid w:val="00F01F5E"/>
    <w:rsid w:val="00F03089"/>
    <w:rsid w:val="00F12FFC"/>
    <w:rsid w:val="00F147BC"/>
    <w:rsid w:val="00F176C2"/>
    <w:rsid w:val="00F17D8A"/>
    <w:rsid w:val="00F20709"/>
    <w:rsid w:val="00F2349F"/>
    <w:rsid w:val="00F24863"/>
    <w:rsid w:val="00F2644E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5DB0"/>
    <w:rsid w:val="00F76CAE"/>
    <w:rsid w:val="00F81B08"/>
    <w:rsid w:val="00F83B26"/>
    <w:rsid w:val="00F90488"/>
    <w:rsid w:val="00F91BE3"/>
    <w:rsid w:val="00F95485"/>
    <w:rsid w:val="00FA2E85"/>
    <w:rsid w:val="00FA5636"/>
    <w:rsid w:val="00FB2EE2"/>
    <w:rsid w:val="00FB30D3"/>
    <w:rsid w:val="00FC3BBA"/>
    <w:rsid w:val="00FC41F4"/>
    <w:rsid w:val="00FC4D6E"/>
    <w:rsid w:val="00FC59FD"/>
    <w:rsid w:val="00FD2069"/>
    <w:rsid w:val="00FD75E9"/>
    <w:rsid w:val="00FF255F"/>
    <w:rsid w:val="00FF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2F2A0B5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0DC594-58FC-4372-9B95-8AE836C7C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2301</Words>
  <Characters>13116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11</cp:revision>
  <cp:lastPrinted>2015-06-24T12:22:00Z</cp:lastPrinted>
  <dcterms:created xsi:type="dcterms:W3CDTF">2018-04-25T09:26:00Z</dcterms:created>
  <dcterms:modified xsi:type="dcterms:W3CDTF">2018-10-22T07:06:00Z</dcterms:modified>
</cp:coreProperties>
</file>