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52EAB">
        <w:rPr>
          <w:rFonts w:ascii="Tahoma" w:hAnsi="Tahoma" w:cs="Tahoma"/>
          <w:b/>
          <w:sz w:val="24"/>
          <w:szCs w:val="24"/>
        </w:rPr>
        <w:t>4367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A83CC4">
        <w:rPr>
          <w:rFonts w:ascii="Tahoma" w:hAnsi="Tahoma" w:cs="Tahoma"/>
          <w:b/>
          <w:sz w:val="24"/>
          <w:szCs w:val="24"/>
        </w:rPr>
        <w:t>10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906F77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8E5BC7">
        <w:rPr>
          <w:rFonts w:ascii="Tahoma" w:hAnsi="Tahoma" w:cs="Tahoma"/>
          <w:sz w:val="24"/>
          <w:szCs w:val="24"/>
        </w:rPr>
        <w:t>Nikolić Vladimir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820BCD">
        <w:rPr>
          <w:rFonts w:ascii="Tahoma" w:hAnsi="Tahoma" w:cs="Tahoma"/>
          <w:sz w:val="24"/>
          <w:szCs w:val="24"/>
        </w:rPr>
        <w:t>436</w:t>
      </w:r>
      <w:r w:rsidR="00A52EAB">
        <w:rPr>
          <w:rFonts w:ascii="Tahoma" w:hAnsi="Tahoma" w:cs="Tahoma"/>
          <w:sz w:val="24"/>
          <w:szCs w:val="24"/>
        </w:rPr>
        <w:t>7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24.11.2017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20BCD">
        <w:rPr>
          <w:rFonts w:ascii="Tahoma" w:hAnsi="Tahoma" w:cs="Tahoma"/>
          <w:sz w:val="24"/>
          <w:szCs w:val="24"/>
        </w:rPr>
        <w:t>1848/2</w:t>
      </w:r>
      <w:r w:rsidR="00BF6203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06F7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 xml:space="preserve">broj UP I </w:t>
      </w:r>
      <w:r w:rsidR="00820BCD">
        <w:rPr>
          <w:rFonts w:ascii="Tahoma" w:hAnsi="Tahoma" w:cs="Tahoma"/>
          <w:sz w:val="24"/>
          <w:szCs w:val="24"/>
        </w:rPr>
        <w:t>1848/1</w:t>
      </w:r>
      <w:r w:rsidR="002B44A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2B44A6">
        <w:rPr>
          <w:rFonts w:ascii="Tahoma" w:hAnsi="Tahoma" w:cs="Tahoma"/>
          <w:sz w:val="24"/>
          <w:szCs w:val="24"/>
        </w:rPr>
        <w:t>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06F77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 w:rsidR="00A83CC4">
        <w:rPr>
          <w:rFonts w:ascii="Tahoma" w:hAnsi="Tahoma" w:cs="Tahoma"/>
          <w:sz w:val="24"/>
          <w:szCs w:val="24"/>
        </w:rPr>
        <w:t>–</w:t>
      </w:r>
      <w:r w:rsidR="002B44A6" w:rsidRPr="002B44A6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820BCD">
        <w:rPr>
          <w:rFonts w:ascii="Tahoma" w:hAnsi="Tahoma" w:cs="Tahoma"/>
          <w:sz w:val="24"/>
          <w:szCs w:val="24"/>
        </w:rPr>
        <w:t>decembar</w:t>
      </w:r>
      <w:r w:rsidR="00A83CC4">
        <w:rPr>
          <w:rFonts w:ascii="Tahoma" w:hAnsi="Tahoma" w:cs="Tahoma"/>
          <w:sz w:val="24"/>
          <w:szCs w:val="24"/>
        </w:rPr>
        <w:t xml:space="preserve"> 2010.godine</w:t>
      </w:r>
      <w:r w:rsidR="002B44A6" w:rsidRPr="002B44A6">
        <w:rPr>
          <w:rFonts w:ascii="Tahoma" w:hAnsi="Tahoma" w:cs="Tahoma"/>
          <w:sz w:val="24"/>
          <w:szCs w:val="24"/>
        </w:rPr>
        <w:t>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906F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820BCD">
        <w:rPr>
          <w:rFonts w:ascii="Tahoma" w:hAnsi="Tahoma" w:cs="Tahoma"/>
          <w:sz w:val="24"/>
          <w:szCs w:val="24"/>
        </w:rPr>
        <w:t>1848/1</w:t>
      </w:r>
      <w:r w:rsidR="006B3340" w:rsidRPr="006B3340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6B3340" w:rsidRPr="006B3340">
        <w:rPr>
          <w:rFonts w:ascii="Tahoma" w:hAnsi="Tahoma" w:cs="Tahoma"/>
          <w:sz w:val="24"/>
          <w:szCs w:val="24"/>
        </w:rPr>
        <w:t>. godine, kojim traži da mu dostavi informaciju -</w:t>
      </w:r>
      <w:r w:rsidR="00A83CC4" w:rsidRPr="00A83CC4">
        <w:rPr>
          <w:rFonts w:ascii="Tahoma" w:hAnsi="Tahoma" w:cs="Tahoma"/>
          <w:sz w:val="24"/>
          <w:szCs w:val="24"/>
        </w:rPr>
        <w:t xml:space="preserve"> </w:t>
      </w:r>
      <w:r w:rsidR="00A83CC4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820BCD">
        <w:rPr>
          <w:rFonts w:ascii="Tahoma" w:hAnsi="Tahoma" w:cs="Tahoma"/>
          <w:sz w:val="24"/>
          <w:szCs w:val="24"/>
        </w:rPr>
        <w:t xml:space="preserve">decembar </w:t>
      </w:r>
      <w:r w:rsidR="00A83CC4">
        <w:rPr>
          <w:rFonts w:ascii="Tahoma" w:hAnsi="Tahoma" w:cs="Tahoma"/>
          <w:sz w:val="24"/>
          <w:szCs w:val="24"/>
        </w:rPr>
        <w:t>2010.godine</w:t>
      </w:r>
      <w:r w:rsidR="006B3340"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744CE4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906F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150), tražeći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54C7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906F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06F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06F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06F77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54C70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06F77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06F77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1848/1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757CD">
        <w:rPr>
          <w:rFonts w:ascii="Tahoma" w:hAnsi="Tahoma" w:cs="Tahoma"/>
          <w:sz w:val="24"/>
          <w:szCs w:val="24"/>
        </w:rPr>
        <w:t>decemba</w:t>
      </w:r>
      <w:r w:rsidR="008E5BC7">
        <w:rPr>
          <w:rFonts w:ascii="Tahoma" w:hAnsi="Tahoma" w:cs="Tahoma"/>
          <w:sz w:val="24"/>
          <w:szCs w:val="24"/>
        </w:rPr>
        <w:t>r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8B6EAE" w:rsidRPr="008B6EAE">
        <w:rPr>
          <w:rFonts w:ascii="Tahoma" w:hAnsi="Tahoma" w:cs="Tahoma"/>
          <w:sz w:val="24"/>
          <w:szCs w:val="24"/>
        </w:rPr>
        <w:t xml:space="preserve">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1848/2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15.11.2017</w:t>
      </w:r>
      <w:r w:rsidR="008B6EAE"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1848/1</w:t>
      </w:r>
      <w:r w:rsidR="00D8519C">
        <w:rPr>
          <w:rFonts w:ascii="Tahoma" w:hAnsi="Tahoma" w:cs="Tahoma"/>
          <w:sz w:val="24"/>
          <w:szCs w:val="24"/>
        </w:rPr>
        <w:t xml:space="preserve"> 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20BCD">
        <w:rPr>
          <w:rFonts w:ascii="Tahoma" w:hAnsi="Tahoma" w:cs="Tahoma"/>
          <w:sz w:val="24"/>
          <w:szCs w:val="24"/>
        </w:rPr>
        <w:t>1848/2</w:t>
      </w:r>
      <w:r w:rsidR="008B6EAE"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1848/1</w:t>
      </w:r>
      <w:r w:rsidR="008B6EAE"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</w:t>
      </w:r>
      <w:r w:rsidR="00D44C82">
        <w:rPr>
          <w:rFonts w:ascii="Tahoma" w:hAnsi="Tahoma" w:cs="Tahoma"/>
          <w:sz w:val="24"/>
          <w:szCs w:val="24"/>
        </w:rPr>
        <w:t>u sedmici za školsku godinu 20</w:t>
      </w:r>
      <w:r w:rsidR="008E5BC7">
        <w:rPr>
          <w:rFonts w:ascii="Tahoma" w:hAnsi="Tahoma" w:cs="Tahoma"/>
          <w:sz w:val="24"/>
          <w:szCs w:val="24"/>
        </w:rPr>
        <w:t>10/2011</w:t>
      </w:r>
      <w:r w:rsidR="008B6EAE"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8E5BC7">
        <w:rPr>
          <w:rFonts w:ascii="Tahoma" w:hAnsi="Tahoma" w:cs="Tahoma"/>
          <w:sz w:val="24"/>
          <w:szCs w:val="24"/>
        </w:rPr>
        <w:t>og odmora za školsku godinu 2010/2011</w:t>
      </w:r>
      <w:r w:rsidR="008B6EAE" w:rsidRPr="008B6EAE">
        <w:rPr>
          <w:rFonts w:ascii="Tahoma" w:hAnsi="Tahoma" w:cs="Tahoma"/>
          <w:sz w:val="24"/>
          <w:szCs w:val="24"/>
        </w:rPr>
        <w:t xml:space="preserve">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 xml:space="preserve">I </w:t>
      </w:r>
      <w:r w:rsidR="00820BCD">
        <w:rPr>
          <w:rFonts w:ascii="Tahoma" w:hAnsi="Tahoma" w:cs="Tahoma"/>
          <w:sz w:val="24"/>
          <w:szCs w:val="24"/>
        </w:rPr>
        <w:t>1848/1</w:t>
      </w:r>
      <w:r w:rsidR="00EC4416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t>31.10.2017</w:t>
      </w:r>
      <w:r w:rsidR="00EC4416">
        <w:rPr>
          <w:rFonts w:ascii="Tahoma" w:hAnsi="Tahoma" w:cs="Tahoma"/>
          <w:sz w:val="24"/>
          <w:szCs w:val="24"/>
        </w:rPr>
        <w:t>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1848/2</w:t>
      </w:r>
      <w:r w:rsidR="008B6EAE" w:rsidRPr="008B6EAE">
        <w:rPr>
          <w:rFonts w:ascii="Tahoma" w:hAnsi="Tahoma" w:cs="Tahoma"/>
          <w:sz w:val="24"/>
          <w:szCs w:val="24"/>
        </w:rPr>
        <w:t xml:space="preserve">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</w:t>
      </w:r>
      <w:r w:rsidR="00820BCD">
        <w:rPr>
          <w:rFonts w:ascii="Tahoma" w:hAnsi="Tahoma" w:cs="Tahoma"/>
          <w:sz w:val="24"/>
          <w:szCs w:val="24"/>
        </w:rPr>
        <w:t>1848/2</w:t>
      </w:r>
      <w:r w:rsidR="008B6EAE" w:rsidRPr="008B6EAE">
        <w:rPr>
          <w:rFonts w:ascii="Tahoma" w:hAnsi="Tahoma" w:cs="Tahoma"/>
          <w:sz w:val="24"/>
          <w:szCs w:val="24"/>
        </w:rPr>
        <w:t xml:space="preserve"> od </w:t>
      </w:r>
      <w:r w:rsidR="00A83CC4">
        <w:rPr>
          <w:rFonts w:ascii="Tahoma" w:hAnsi="Tahoma" w:cs="Tahoma"/>
          <w:sz w:val="24"/>
          <w:szCs w:val="24"/>
        </w:rPr>
        <w:lastRenderedPageBreak/>
        <w:t>15.11.2017</w:t>
      </w:r>
      <w:r w:rsidR="00EC4416">
        <w:rPr>
          <w:rFonts w:ascii="Tahoma" w:hAnsi="Tahoma" w:cs="Tahoma"/>
          <w:sz w:val="24"/>
          <w:szCs w:val="24"/>
        </w:rPr>
        <w:t>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B074A1" w:rsidRPr="00B074A1">
        <w:rPr>
          <w:rFonts w:ascii="Tahoma" w:hAnsi="Tahoma" w:cs="Tahoma"/>
          <w:sz w:val="24"/>
          <w:szCs w:val="24"/>
        </w:rPr>
        <w:t xml:space="preserve"> </w:t>
      </w:r>
      <w:r w:rsidR="00B074A1"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820BCD">
        <w:rPr>
          <w:rFonts w:ascii="Tahoma" w:hAnsi="Tahoma" w:cs="Tahoma"/>
          <w:sz w:val="24"/>
          <w:szCs w:val="24"/>
        </w:rPr>
        <w:t>4367</w:t>
      </w:r>
      <w:r w:rsidR="00B074A1">
        <w:rPr>
          <w:rFonts w:ascii="Tahoma" w:hAnsi="Tahoma" w:cs="Tahoma"/>
          <w:sz w:val="24"/>
          <w:szCs w:val="24"/>
        </w:rPr>
        <w:t>-1/17  kojim urgira da se odluči po žalbi i traži da mu se nadoknade troškovi za sastav podneska.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 xml:space="preserve">br. </w:t>
      </w:r>
      <w:r w:rsidR="00A52EAB">
        <w:rPr>
          <w:rFonts w:ascii="Tahoma" w:hAnsi="Tahoma" w:cs="Tahoma"/>
          <w:sz w:val="24"/>
          <w:szCs w:val="24"/>
        </w:rPr>
        <w:t>3983</w:t>
      </w:r>
      <w:r w:rsidR="00621806">
        <w:rPr>
          <w:rFonts w:ascii="Tahoma" w:hAnsi="Tahoma" w:cs="Tahoma"/>
          <w:sz w:val="24"/>
          <w:szCs w:val="24"/>
        </w:rPr>
        <w:t>/1</w:t>
      </w:r>
      <w:r w:rsidR="003F03FE">
        <w:rPr>
          <w:rFonts w:ascii="Tahoma" w:hAnsi="Tahoma" w:cs="Tahoma"/>
          <w:sz w:val="24"/>
          <w:szCs w:val="24"/>
        </w:rPr>
        <w:t xml:space="preserve"> od </w:t>
      </w:r>
      <w:r w:rsidR="008300A0">
        <w:rPr>
          <w:rFonts w:ascii="Tahoma" w:hAnsi="Tahoma" w:cs="Tahoma"/>
          <w:sz w:val="24"/>
          <w:szCs w:val="24"/>
        </w:rPr>
        <w:t>25</w:t>
      </w:r>
      <w:r w:rsidR="00621806">
        <w:rPr>
          <w:rFonts w:ascii="Tahoma" w:hAnsi="Tahoma" w:cs="Tahoma"/>
          <w:sz w:val="24"/>
          <w:szCs w:val="24"/>
        </w:rPr>
        <w:t>.12.2017</w:t>
      </w:r>
      <w:r w:rsidR="003F03FE">
        <w:rPr>
          <w:rFonts w:ascii="Tahoma" w:hAnsi="Tahoma" w:cs="Tahoma"/>
          <w:sz w:val="24"/>
          <w:szCs w:val="24"/>
        </w:rPr>
        <w:t>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906F77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621806">
        <w:rPr>
          <w:rFonts w:ascii="Tahoma" w:hAnsi="Tahoma" w:cs="Tahoma"/>
          <w:sz w:val="24"/>
          <w:szCs w:val="24"/>
        </w:rPr>
        <w:t>dostavi informacija</w:t>
      </w:r>
      <w:r w:rsidR="00621806" w:rsidRPr="00621806">
        <w:rPr>
          <w:rFonts w:ascii="Tahoma" w:hAnsi="Tahoma" w:cs="Tahoma"/>
          <w:sz w:val="24"/>
          <w:szCs w:val="24"/>
        </w:rPr>
        <w:t xml:space="preserve"> </w:t>
      </w:r>
      <w:r w:rsidR="00621806">
        <w:rPr>
          <w:rFonts w:ascii="Tahoma" w:hAnsi="Tahoma" w:cs="Tahoma"/>
          <w:sz w:val="24"/>
          <w:szCs w:val="24"/>
        </w:rPr>
        <w:t xml:space="preserve">o trajanju dnevnog odmora za zahtjevača u okviru trajanja radnih dana u sedmici za </w:t>
      </w:r>
      <w:r w:rsidR="00A757CD">
        <w:rPr>
          <w:rFonts w:ascii="Tahoma" w:hAnsi="Tahoma" w:cs="Tahoma"/>
          <w:sz w:val="24"/>
          <w:szCs w:val="24"/>
        </w:rPr>
        <w:t>decembar</w:t>
      </w:r>
      <w:r w:rsidR="00621806">
        <w:rPr>
          <w:rFonts w:ascii="Tahoma" w:hAnsi="Tahoma" w:cs="Tahoma"/>
          <w:sz w:val="24"/>
          <w:szCs w:val="24"/>
        </w:rPr>
        <w:t xml:space="preserve"> 2010.godine</w:t>
      </w:r>
      <w:r w:rsidR="00981DD8" w:rsidRPr="00981DD8">
        <w:rPr>
          <w:rFonts w:ascii="Tahoma" w:hAnsi="Tahoma" w:cs="Tahoma"/>
          <w:sz w:val="24"/>
          <w:szCs w:val="24"/>
        </w:rPr>
        <w:t>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</w:t>
      </w:r>
      <w:r w:rsidR="00820BCD">
        <w:rPr>
          <w:rFonts w:ascii="Tahoma" w:hAnsi="Tahoma" w:cs="Tahoma"/>
          <w:sz w:val="24"/>
          <w:szCs w:val="24"/>
        </w:rPr>
        <w:t>1848/2</w:t>
      </w:r>
      <w:r w:rsidR="00981DD8"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906F77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906F77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</w:t>
      </w:r>
      <w:r w:rsidR="00F02994">
        <w:rPr>
          <w:rFonts w:ascii="Tahoma" w:hAnsi="Tahoma" w:cs="Tahoma"/>
          <w:sz w:val="24"/>
          <w:szCs w:val="24"/>
        </w:rPr>
        <w:lastRenderedPageBreak/>
        <w:t xml:space="preserve">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906F77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906F77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454C70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</w:t>
      </w:r>
      <w:r w:rsidR="004E3D7F">
        <w:rPr>
          <w:rFonts w:ascii="Tahoma" w:hAnsi="Tahoma" w:cs="Tahoma"/>
          <w:sz w:val="24"/>
          <w:szCs w:val="24"/>
        </w:rPr>
        <w:lastRenderedPageBreak/>
        <w:t>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Iz 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  <w:bookmarkStart w:id="0" w:name="_GoBack"/>
      <w:bookmarkEnd w:id="0"/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58" w:rsidRDefault="00A07F58" w:rsidP="004C7646">
      <w:pPr>
        <w:spacing w:after="0" w:line="240" w:lineRule="auto"/>
      </w:pPr>
      <w:r>
        <w:separator/>
      </w:r>
    </w:p>
  </w:endnote>
  <w:endnote w:type="continuationSeparator" w:id="0">
    <w:p w:rsidR="00A07F58" w:rsidRDefault="00A07F5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07F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7F58" w:rsidP="00EA2993">
    <w:pPr>
      <w:pStyle w:val="Footer"/>
      <w:rPr>
        <w:b/>
        <w:sz w:val="16"/>
        <w:szCs w:val="16"/>
      </w:rPr>
    </w:pPr>
  </w:p>
  <w:p w:rsidR="0090753B" w:rsidRPr="00E62A90" w:rsidRDefault="00A07F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07F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07F58" w:rsidP="00E03674">
    <w:pPr>
      <w:pStyle w:val="Footer"/>
      <w:jc w:val="center"/>
      <w:rPr>
        <w:sz w:val="16"/>
        <w:szCs w:val="16"/>
      </w:rPr>
    </w:pPr>
  </w:p>
  <w:p w:rsidR="0090753B" w:rsidRPr="002B6C39" w:rsidRDefault="00A07F58">
    <w:pPr>
      <w:pStyle w:val="Footer"/>
    </w:pPr>
  </w:p>
  <w:p w:rsidR="0090753B" w:rsidRDefault="00A07F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7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58" w:rsidRDefault="00A07F58" w:rsidP="004C7646">
      <w:pPr>
        <w:spacing w:after="0" w:line="240" w:lineRule="auto"/>
      </w:pPr>
      <w:r>
        <w:separator/>
      </w:r>
    </w:p>
  </w:footnote>
  <w:footnote w:type="continuationSeparator" w:id="0">
    <w:p w:rsidR="00A07F58" w:rsidRDefault="00A07F5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7F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7F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7F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574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5FE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4C70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481E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21806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4CE4"/>
    <w:rsid w:val="00747D3E"/>
    <w:rsid w:val="00750079"/>
    <w:rsid w:val="0075076D"/>
    <w:rsid w:val="00753002"/>
    <w:rsid w:val="00753608"/>
    <w:rsid w:val="00753F00"/>
    <w:rsid w:val="00755127"/>
    <w:rsid w:val="00756292"/>
    <w:rsid w:val="007574E6"/>
    <w:rsid w:val="007575D7"/>
    <w:rsid w:val="00757654"/>
    <w:rsid w:val="007609AB"/>
    <w:rsid w:val="007612A2"/>
    <w:rsid w:val="00761560"/>
    <w:rsid w:val="00761928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0BCD"/>
    <w:rsid w:val="00823C9A"/>
    <w:rsid w:val="00824FAF"/>
    <w:rsid w:val="008278AC"/>
    <w:rsid w:val="00830011"/>
    <w:rsid w:val="008300A0"/>
    <w:rsid w:val="008344E2"/>
    <w:rsid w:val="00835F0F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E5BC7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06F77"/>
    <w:rsid w:val="0091003F"/>
    <w:rsid w:val="00910FCB"/>
    <w:rsid w:val="0091141E"/>
    <w:rsid w:val="009115AE"/>
    <w:rsid w:val="00912227"/>
    <w:rsid w:val="00915EAD"/>
    <w:rsid w:val="009174F4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58A8"/>
    <w:rsid w:val="009F65DC"/>
    <w:rsid w:val="00A0224A"/>
    <w:rsid w:val="00A047F2"/>
    <w:rsid w:val="00A05729"/>
    <w:rsid w:val="00A077F4"/>
    <w:rsid w:val="00A07F58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514F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2EAB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57CD"/>
    <w:rsid w:val="00A7645C"/>
    <w:rsid w:val="00A83CC4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F2F4D"/>
    <w:rsid w:val="00AF33BD"/>
    <w:rsid w:val="00AF4E76"/>
    <w:rsid w:val="00B002D0"/>
    <w:rsid w:val="00B00918"/>
    <w:rsid w:val="00B037A3"/>
    <w:rsid w:val="00B04987"/>
    <w:rsid w:val="00B068BA"/>
    <w:rsid w:val="00B074A1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0695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4C82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5B9D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36485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E6E1F-4C89-44B9-A14B-7FD4665C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8</cp:revision>
  <cp:lastPrinted>2018-04-04T11:18:00Z</cp:lastPrinted>
  <dcterms:created xsi:type="dcterms:W3CDTF">2018-04-10T09:31:00Z</dcterms:created>
  <dcterms:modified xsi:type="dcterms:W3CDTF">2018-10-22T10:55:00Z</dcterms:modified>
</cp:coreProperties>
</file>