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F179E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F179E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F179E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F179E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AB15C7">
        <w:rPr>
          <w:rFonts w:ascii="Tahoma" w:hAnsi="Tahoma" w:cs="Tahoma"/>
          <w:b/>
          <w:sz w:val="24"/>
          <w:szCs w:val="24"/>
        </w:rPr>
        <w:t>832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F179E2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F179E2">
        <w:rPr>
          <w:rFonts w:ascii="Tahoma" w:hAnsi="Tahoma" w:cs="Tahoma"/>
          <w:b/>
          <w:sz w:val="24"/>
          <w:szCs w:val="24"/>
        </w:rPr>
        <w:t>14.06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D4363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AB15C7">
        <w:rPr>
          <w:rFonts w:ascii="Tahoma" w:hAnsi="Tahoma" w:cs="Tahoma"/>
          <w:sz w:val="24"/>
          <w:szCs w:val="24"/>
        </w:rPr>
        <w:t>832</w:t>
      </w:r>
      <w:r w:rsidR="00F179E2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AA2938">
        <w:rPr>
          <w:rFonts w:ascii="Tahoma" w:hAnsi="Tahoma" w:cs="Tahoma"/>
          <w:sz w:val="24"/>
          <w:szCs w:val="24"/>
        </w:rPr>
        <w:t>2135/2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F179E2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4363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AA2938">
        <w:rPr>
          <w:rFonts w:ascii="Tahoma" w:hAnsi="Tahoma" w:cs="Tahoma"/>
          <w:sz w:val="24"/>
          <w:szCs w:val="24"/>
        </w:rPr>
        <w:t>2135/1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D4363C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informaciju o procentnom iznosu </w:t>
      </w:r>
      <w:r w:rsidR="00AB15C7">
        <w:rPr>
          <w:rFonts w:ascii="Tahoma" w:hAnsi="Tahoma" w:cs="Tahoma"/>
          <w:sz w:val="24"/>
          <w:szCs w:val="24"/>
        </w:rPr>
        <w:t>od obračunske vrijednosti koeficijenta složenosti</w:t>
      </w:r>
      <w:r w:rsidR="00E47C35" w:rsidRPr="003A319F">
        <w:rPr>
          <w:rFonts w:ascii="Tahoma" w:hAnsi="Tahoma" w:cs="Tahoma"/>
          <w:sz w:val="24"/>
          <w:szCs w:val="24"/>
        </w:rPr>
        <w:t xml:space="preserve"> za obračun toplog obroka za zahtjevača za </w:t>
      </w:r>
      <w:r w:rsidR="00AA2938">
        <w:rPr>
          <w:rFonts w:ascii="Tahoma" w:hAnsi="Tahoma" w:cs="Tahoma"/>
          <w:sz w:val="24"/>
          <w:szCs w:val="24"/>
        </w:rPr>
        <w:t>avgust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D4363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A2938">
        <w:rPr>
          <w:rFonts w:ascii="Tahoma" w:hAnsi="Tahoma" w:cs="Tahoma"/>
          <w:sz w:val="24"/>
          <w:szCs w:val="24"/>
        </w:rPr>
        <w:t>2135/1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 procentnom iznosu </w:t>
      </w:r>
      <w:r w:rsidR="00AA2938">
        <w:rPr>
          <w:rFonts w:ascii="Tahoma" w:hAnsi="Tahoma" w:cs="Tahoma"/>
          <w:sz w:val="24"/>
          <w:szCs w:val="24"/>
        </w:rPr>
        <w:t>od obračunske vrijednosti koeficijenta složenosti</w:t>
      </w:r>
      <w:r w:rsidR="00AA2938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za obračun toplog obroka za zahtjevača za </w:t>
      </w:r>
      <w:r w:rsidR="00AA2938">
        <w:rPr>
          <w:rFonts w:ascii="Tahoma" w:hAnsi="Tahoma" w:cs="Tahoma"/>
          <w:sz w:val="24"/>
          <w:szCs w:val="24"/>
        </w:rPr>
        <w:t>avgust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AA2938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D4363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D4363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D4363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D4363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D4363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D4363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D4363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D4363C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D4363C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lastRenderedPageBreak/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A2938">
        <w:rPr>
          <w:rFonts w:ascii="Tahoma" w:hAnsi="Tahoma" w:cs="Tahoma"/>
          <w:sz w:val="24"/>
          <w:szCs w:val="24"/>
        </w:rPr>
        <w:t>2135/1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informaciju o procentnom iznosu </w:t>
      </w:r>
      <w:r w:rsidR="00AA2938">
        <w:rPr>
          <w:rFonts w:ascii="Tahoma" w:hAnsi="Tahoma" w:cs="Tahoma"/>
          <w:sz w:val="24"/>
          <w:szCs w:val="24"/>
        </w:rPr>
        <w:t>od obračunske vrijednosti koeficijenta složenosti</w:t>
      </w:r>
      <w:r w:rsidR="00AA2938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obračun toplog obroka za zahtjevača za </w:t>
      </w:r>
      <w:r w:rsidR="00AA2938">
        <w:rPr>
          <w:rFonts w:ascii="Tahoma" w:hAnsi="Tahoma" w:cs="Tahoma"/>
          <w:color w:val="000000"/>
          <w:sz w:val="24"/>
          <w:szCs w:val="24"/>
          <w:lang w:val="hr-HR"/>
        </w:rPr>
        <w:t>avgust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AA2938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A2938">
        <w:rPr>
          <w:rFonts w:ascii="Tahoma" w:hAnsi="Tahoma" w:cs="Tahoma"/>
          <w:sz w:val="24"/>
          <w:szCs w:val="24"/>
        </w:rPr>
        <w:t>2135/2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A2938">
        <w:rPr>
          <w:rFonts w:ascii="Tahoma" w:hAnsi="Tahoma" w:cs="Tahoma"/>
          <w:sz w:val="24"/>
          <w:szCs w:val="24"/>
        </w:rPr>
        <w:t>2135/1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AA2938">
        <w:rPr>
          <w:rFonts w:ascii="Tahoma" w:hAnsi="Tahoma" w:cs="Tahoma"/>
          <w:sz w:val="24"/>
          <w:szCs w:val="24"/>
        </w:rPr>
        <w:t>2135/2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AA2938">
        <w:rPr>
          <w:rFonts w:ascii="Tahoma" w:hAnsi="Tahoma" w:cs="Tahoma"/>
          <w:sz w:val="24"/>
          <w:szCs w:val="24"/>
        </w:rPr>
        <w:t>2135/1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r w:rsidR="00AA2938">
        <w:rPr>
          <w:rFonts w:ascii="Tahoma" w:hAnsi="Tahoma" w:cs="Tahoma"/>
          <w:sz w:val="24"/>
          <w:szCs w:val="24"/>
        </w:rPr>
        <w:t>avgust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AA2938">
        <w:rPr>
          <w:rFonts w:ascii="Tahoma" w:hAnsi="Tahoma" w:cs="Tahoma"/>
          <w:sz w:val="24"/>
          <w:szCs w:val="24"/>
        </w:rPr>
        <w:t>avgust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AA2938">
        <w:rPr>
          <w:rFonts w:ascii="Tahoma" w:hAnsi="Tahoma" w:cs="Tahoma"/>
          <w:sz w:val="24"/>
          <w:szCs w:val="24"/>
        </w:rPr>
        <w:t>2135/1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A2938">
        <w:rPr>
          <w:rFonts w:ascii="Tahoma" w:hAnsi="Tahoma" w:cs="Tahoma"/>
          <w:sz w:val="24"/>
          <w:szCs w:val="24"/>
        </w:rPr>
        <w:t>2135/2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 xml:space="preserve">rješenje JU </w:t>
      </w:r>
      <w:r w:rsidR="00621261">
        <w:rPr>
          <w:rFonts w:ascii="Tahoma" w:hAnsi="Tahoma" w:cs="Tahoma"/>
          <w:sz w:val="24"/>
          <w:szCs w:val="24"/>
        </w:rPr>
        <w:lastRenderedPageBreak/>
        <w:t>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A2938">
        <w:rPr>
          <w:rFonts w:ascii="Tahoma" w:hAnsi="Tahoma" w:cs="Tahoma"/>
          <w:sz w:val="24"/>
          <w:szCs w:val="24"/>
        </w:rPr>
        <w:t>2135/2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D4363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D4363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D4363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D4363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4E27B9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179E2" w:rsidRDefault="00F179E2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F179E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F179E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179E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D39" w:rsidRDefault="000D4D39" w:rsidP="00CB7F9A">
      <w:pPr>
        <w:spacing w:after="0" w:line="240" w:lineRule="auto"/>
      </w:pPr>
      <w:r>
        <w:separator/>
      </w:r>
    </w:p>
  </w:endnote>
  <w:endnote w:type="continuationSeparator" w:id="0">
    <w:p w:rsidR="000D4D39" w:rsidRDefault="000D4D3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D39" w:rsidRDefault="000D4D39" w:rsidP="00CB7F9A">
      <w:pPr>
        <w:spacing w:after="0" w:line="240" w:lineRule="auto"/>
      </w:pPr>
      <w:r>
        <w:separator/>
      </w:r>
    </w:p>
  </w:footnote>
  <w:footnote w:type="continuationSeparator" w:id="0">
    <w:p w:rsidR="000D4D39" w:rsidRDefault="000D4D39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C1122"/>
    <w:rsid w:val="000C6B8F"/>
    <w:rsid w:val="000D0F0B"/>
    <w:rsid w:val="000D182D"/>
    <w:rsid w:val="000D4D39"/>
    <w:rsid w:val="000D5AEF"/>
    <w:rsid w:val="00101F2C"/>
    <w:rsid w:val="0011170C"/>
    <w:rsid w:val="001131DD"/>
    <w:rsid w:val="00114C29"/>
    <w:rsid w:val="00116336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12ADA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27B9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0C2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A2938"/>
    <w:rsid w:val="00AB15C7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363C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9E2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5BBAFE1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E0A6DB-BCDE-44FD-B36C-8FAA92D10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2163</Words>
  <Characters>12331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2018-06-14T11:33:00Z</cp:lastPrinted>
  <dcterms:created xsi:type="dcterms:W3CDTF">2018-06-07T11:13:00Z</dcterms:created>
  <dcterms:modified xsi:type="dcterms:W3CDTF">2018-09-11T11:47:00Z</dcterms:modified>
</cp:coreProperties>
</file>