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926" w:rsidRPr="0065292B" w:rsidRDefault="00610926" w:rsidP="00610926">
      <w:pPr>
        <w:spacing w:after="0"/>
        <w:jc w:val="both"/>
        <w:rPr>
          <w:rFonts w:ascii="Tahoma" w:hAnsi="Tahoma" w:cs="Tahoma"/>
          <w:b/>
          <w:sz w:val="24"/>
          <w:szCs w:val="24"/>
          <w:lang w:val="sr-Latn-ME"/>
        </w:rPr>
      </w:pPr>
      <w:r w:rsidRPr="0065292B">
        <w:rPr>
          <w:rFonts w:ascii="Tahoma" w:hAnsi="Tahoma" w:cs="Tahoma"/>
          <w:b/>
          <w:sz w:val="24"/>
          <w:szCs w:val="24"/>
          <w:lang w:val="sr-Latn-ME"/>
        </w:rPr>
        <w:t>C R N A   G O R A</w:t>
      </w:r>
    </w:p>
    <w:p w:rsidR="00610926" w:rsidRPr="0065292B" w:rsidRDefault="00610926" w:rsidP="00610926">
      <w:pPr>
        <w:spacing w:after="0"/>
        <w:jc w:val="both"/>
        <w:rPr>
          <w:rFonts w:ascii="Tahoma" w:hAnsi="Tahoma" w:cs="Tahoma"/>
          <w:b/>
          <w:sz w:val="24"/>
          <w:szCs w:val="24"/>
          <w:lang w:val="sr-Latn-ME"/>
        </w:rPr>
      </w:pPr>
      <w:r w:rsidRPr="0065292B">
        <w:rPr>
          <w:rFonts w:ascii="Tahoma" w:hAnsi="Tahoma" w:cs="Tahoma"/>
          <w:b/>
          <w:sz w:val="24"/>
          <w:szCs w:val="24"/>
          <w:lang w:val="sr-Latn-ME"/>
        </w:rPr>
        <w:t>AGENCIJA ZA ZAŠTITU LIČNIH PODATAKA</w:t>
      </w:r>
    </w:p>
    <w:p w:rsidR="00610926" w:rsidRPr="0065292B" w:rsidRDefault="00610926" w:rsidP="00610926">
      <w:pPr>
        <w:spacing w:after="0"/>
        <w:jc w:val="both"/>
        <w:rPr>
          <w:rFonts w:ascii="Tahoma" w:hAnsi="Tahoma" w:cs="Tahoma"/>
          <w:b/>
          <w:sz w:val="24"/>
          <w:szCs w:val="24"/>
          <w:lang w:val="sr-Latn-ME"/>
        </w:rPr>
      </w:pPr>
      <w:r w:rsidRPr="0065292B">
        <w:rPr>
          <w:rFonts w:ascii="Tahoma" w:hAnsi="Tahoma" w:cs="Tahoma"/>
          <w:b/>
          <w:sz w:val="24"/>
          <w:szCs w:val="24"/>
          <w:lang w:val="sr-Latn-ME"/>
        </w:rPr>
        <w:t>I SLOBODAN PRISTUP INFORMACIJAMA</w:t>
      </w:r>
    </w:p>
    <w:p w:rsidR="00610926" w:rsidRPr="0065292B" w:rsidRDefault="00610926" w:rsidP="00610926">
      <w:pPr>
        <w:spacing w:after="0"/>
        <w:jc w:val="both"/>
        <w:rPr>
          <w:rFonts w:ascii="Tahoma" w:hAnsi="Tahoma" w:cs="Tahoma"/>
          <w:b/>
          <w:sz w:val="24"/>
          <w:szCs w:val="24"/>
          <w:lang w:val="sr-Latn-ME"/>
        </w:rPr>
      </w:pPr>
      <w:r w:rsidRPr="0065292B">
        <w:rPr>
          <w:rFonts w:ascii="Tahoma" w:hAnsi="Tahoma" w:cs="Tahoma"/>
          <w:b/>
          <w:sz w:val="24"/>
          <w:szCs w:val="24"/>
          <w:lang w:val="sr-Latn-ME"/>
        </w:rPr>
        <w:t>Br. UPII 07-30-352-2/16</w:t>
      </w:r>
    </w:p>
    <w:p w:rsidR="00610926" w:rsidRPr="0065292B" w:rsidRDefault="00610926" w:rsidP="00610926">
      <w:pPr>
        <w:spacing w:after="0"/>
        <w:jc w:val="both"/>
        <w:rPr>
          <w:rFonts w:ascii="Tahoma" w:hAnsi="Tahoma" w:cs="Tahoma"/>
          <w:b/>
          <w:sz w:val="24"/>
          <w:szCs w:val="24"/>
          <w:lang w:val="sr-Latn-ME"/>
        </w:rPr>
      </w:pPr>
      <w:r w:rsidRPr="0065292B">
        <w:rPr>
          <w:rFonts w:ascii="Tahoma" w:hAnsi="Tahoma" w:cs="Tahoma"/>
          <w:b/>
          <w:sz w:val="24"/>
          <w:szCs w:val="24"/>
          <w:lang w:val="sr-Latn-ME"/>
        </w:rPr>
        <w:t xml:space="preserve">Podgorica, </w:t>
      </w:r>
      <w:r w:rsidR="00173144" w:rsidRPr="0065292B">
        <w:rPr>
          <w:rFonts w:ascii="Tahoma" w:hAnsi="Tahoma" w:cs="Tahoma"/>
          <w:b/>
          <w:sz w:val="24"/>
          <w:szCs w:val="24"/>
          <w:lang w:val="sr-Latn-ME"/>
        </w:rPr>
        <w:t>14</w:t>
      </w:r>
      <w:r w:rsidRPr="0065292B">
        <w:rPr>
          <w:rFonts w:ascii="Tahoma" w:hAnsi="Tahoma" w:cs="Tahoma"/>
          <w:b/>
          <w:sz w:val="24"/>
          <w:szCs w:val="24"/>
          <w:lang w:val="sr-Latn-ME"/>
        </w:rPr>
        <w:t xml:space="preserve">.01.2019.godine             </w:t>
      </w:r>
    </w:p>
    <w:p w:rsidR="00610926" w:rsidRPr="0065292B" w:rsidRDefault="00610926" w:rsidP="00610926">
      <w:pPr>
        <w:spacing w:line="276" w:lineRule="auto"/>
        <w:jc w:val="both"/>
        <w:rPr>
          <w:rFonts w:ascii="Tahoma" w:hAnsi="Tahoma" w:cs="Tahoma"/>
          <w:sz w:val="24"/>
          <w:szCs w:val="24"/>
          <w:lang w:val="sr-Latn-ME"/>
        </w:rPr>
      </w:pPr>
      <w:r w:rsidRPr="0065292B">
        <w:rPr>
          <w:rFonts w:ascii="Tahoma" w:hAnsi="Tahoma" w:cs="Tahoma"/>
          <w:sz w:val="24"/>
          <w:szCs w:val="24"/>
          <w:lang w:val="sr-Latn-ME"/>
        </w:rPr>
        <w:t xml:space="preserve">Agencija za zaštitu ličnih podataka i slobodan pristup informacijama - Savjet Agencije, rješavajući po žalbi NVO Mans br. </w:t>
      </w:r>
      <w:r w:rsidRPr="0065292B">
        <w:rPr>
          <w:rFonts w:ascii="Tahoma" w:hAnsi="Tahoma" w:cs="Tahoma"/>
          <w:color w:val="000000"/>
          <w:sz w:val="24"/>
          <w:szCs w:val="24"/>
          <w:lang w:val="sr-Latn-ME"/>
        </w:rPr>
        <w:t xml:space="preserve">16/83651-83661 </w:t>
      </w:r>
      <w:r w:rsidRPr="0065292B">
        <w:rPr>
          <w:rFonts w:ascii="Tahoma" w:hAnsi="Tahoma" w:cs="Tahoma"/>
          <w:sz w:val="24"/>
          <w:szCs w:val="24"/>
          <w:lang w:val="sr-Latn-ME"/>
        </w:rPr>
        <w:t xml:space="preserve">od 23.03.2016. godine, kojeg zastupa Veselin Radulović advokat iz Podgorice, izjavljene protiv rješenja </w:t>
      </w:r>
      <w:r w:rsidRPr="0065292B">
        <w:rPr>
          <w:rFonts w:ascii="Tahoma" w:hAnsi="Tahoma" w:cs="Tahoma"/>
          <w:color w:val="000000"/>
          <w:sz w:val="24"/>
          <w:szCs w:val="24"/>
          <w:lang w:val="sr-Latn-ME"/>
        </w:rPr>
        <w:t>društva “Luka Bar” AD broj: 963 od dana 16. marta 2016. godine</w:t>
      </w:r>
      <w:r w:rsidRPr="0065292B">
        <w:rPr>
          <w:rFonts w:ascii="Tahoma" w:hAnsi="Tahoma" w:cs="Tahoma"/>
          <w:sz w:val="24"/>
          <w:szCs w:val="24"/>
          <w:lang w:val="sr-Latn-ME"/>
        </w:rPr>
        <w:t xml:space="preserve">, na osnovu člana 38 Zakona o slobodnom pristupu informacijama (“Sl.list Crne Gore”, br.44/12, 30/17) i </w:t>
      </w:r>
      <w:r w:rsidRPr="0065292B">
        <w:rPr>
          <w:rFonts w:ascii="Tahoma" w:eastAsiaTheme="minorEastAsia" w:hAnsi="Tahoma" w:cs="Tahoma"/>
          <w:sz w:val="24"/>
          <w:szCs w:val="24"/>
          <w:lang w:val="sr-Latn-ME" w:eastAsia="sr-Latn-ME"/>
        </w:rPr>
        <w:t xml:space="preserve"> člana 237 stav 2 Zakona o opštem upravnom postupku </w:t>
      </w:r>
      <w:r w:rsidRPr="0065292B">
        <w:rPr>
          <w:rFonts w:ascii="Tahoma" w:hAnsi="Tahoma" w:cs="Tahoma"/>
          <w:sz w:val="24"/>
          <w:szCs w:val="24"/>
          <w:lang w:val="sr-Latn-ME"/>
        </w:rPr>
        <w:t>(“Sl.list Crne Gore”,br.60/03, 73/10 i 32/11</w:t>
      </w:r>
      <w:r w:rsidRPr="0065292B">
        <w:rPr>
          <w:rFonts w:ascii="Tahoma" w:eastAsiaTheme="minorEastAsia" w:hAnsi="Tahoma" w:cs="Tahoma"/>
          <w:sz w:val="24"/>
          <w:szCs w:val="24"/>
          <w:lang w:val="sr-Latn-ME" w:eastAsia="sr-Latn-ME"/>
        </w:rPr>
        <w:t xml:space="preserve">) </w:t>
      </w:r>
      <w:r w:rsidR="0065292B">
        <w:rPr>
          <w:rFonts w:ascii="Tahoma" w:hAnsi="Tahoma" w:cs="Tahoma"/>
          <w:sz w:val="24"/>
          <w:szCs w:val="24"/>
          <w:lang w:val="sr-Latn-ME"/>
        </w:rPr>
        <w:t>je na sjednici održanoj dana 04.12.2018</w:t>
      </w:r>
      <w:r w:rsidRPr="0065292B">
        <w:rPr>
          <w:rFonts w:ascii="Tahoma" w:hAnsi="Tahoma" w:cs="Tahoma"/>
          <w:sz w:val="24"/>
          <w:szCs w:val="24"/>
          <w:lang w:val="sr-Latn-ME"/>
        </w:rPr>
        <w:t>. godine donio:</w:t>
      </w:r>
    </w:p>
    <w:p w:rsidR="00E54DB4" w:rsidRPr="0065292B" w:rsidRDefault="00E54DB4" w:rsidP="00E54DB4">
      <w:pPr>
        <w:jc w:val="center"/>
        <w:rPr>
          <w:rFonts w:ascii="Tahoma" w:hAnsi="Tahoma" w:cs="Tahoma"/>
          <w:b/>
          <w:sz w:val="28"/>
          <w:szCs w:val="24"/>
          <w:lang w:val="sr-Latn-ME"/>
        </w:rPr>
      </w:pPr>
      <w:r w:rsidRPr="0065292B">
        <w:rPr>
          <w:rFonts w:ascii="Tahoma" w:hAnsi="Tahoma" w:cs="Tahoma"/>
          <w:b/>
          <w:sz w:val="28"/>
          <w:szCs w:val="24"/>
          <w:lang w:val="sr-Latn-ME"/>
        </w:rPr>
        <w:t>R J E Š E NJ E</w:t>
      </w:r>
    </w:p>
    <w:p w:rsidR="009345E1" w:rsidRPr="0065292B" w:rsidRDefault="00AD5D6D" w:rsidP="009345E1">
      <w:pPr>
        <w:jc w:val="both"/>
        <w:rPr>
          <w:rFonts w:ascii="Tahoma" w:hAnsi="Tahoma" w:cs="Tahoma"/>
          <w:sz w:val="24"/>
          <w:szCs w:val="24"/>
          <w:lang w:val="sr-Latn-ME"/>
        </w:rPr>
      </w:pPr>
      <w:r w:rsidRPr="0065292B">
        <w:rPr>
          <w:rFonts w:ascii="Tahoma" w:hAnsi="Tahoma" w:cs="Tahoma"/>
          <w:sz w:val="24"/>
          <w:szCs w:val="24"/>
          <w:lang w:val="sr-Latn-ME"/>
        </w:rPr>
        <w:t>Usvaja se žalba</w:t>
      </w:r>
      <w:r w:rsidR="009345E1" w:rsidRPr="0065292B">
        <w:rPr>
          <w:rFonts w:ascii="Tahoma" w:hAnsi="Tahoma" w:cs="Tahoma"/>
          <w:sz w:val="24"/>
          <w:szCs w:val="24"/>
          <w:lang w:val="sr-Latn-ME"/>
        </w:rPr>
        <w:t>.</w:t>
      </w:r>
    </w:p>
    <w:p w:rsidR="00CF0445" w:rsidRPr="0065292B" w:rsidRDefault="009345E1" w:rsidP="009345E1">
      <w:pPr>
        <w:jc w:val="both"/>
        <w:rPr>
          <w:rFonts w:ascii="Tahoma" w:eastAsiaTheme="minorEastAsia" w:hAnsi="Tahoma" w:cs="Tahoma"/>
          <w:sz w:val="24"/>
          <w:szCs w:val="24"/>
          <w:lang w:val="sr-Latn-ME" w:eastAsia="sr-Latn-ME"/>
        </w:rPr>
      </w:pPr>
      <w:r w:rsidRPr="0065292B">
        <w:rPr>
          <w:rFonts w:ascii="Tahoma" w:hAnsi="Tahoma" w:cs="Tahoma"/>
          <w:sz w:val="24"/>
          <w:szCs w:val="24"/>
          <w:lang w:val="sr-Latn-ME"/>
        </w:rPr>
        <w:t xml:space="preserve">Poništava se </w:t>
      </w:r>
      <w:r w:rsidR="00610926" w:rsidRPr="0065292B">
        <w:rPr>
          <w:rFonts w:ascii="Tahoma" w:hAnsi="Tahoma" w:cs="Tahoma"/>
          <w:sz w:val="24"/>
          <w:szCs w:val="24"/>
          <w:lang w:val="sr-Latn-ME"/>
        </w:rPr>
        <w:t xml:space="preserve">rješenje </w:t>
      </w:r>
      <w:r w:rsidR="00610926" w:rsidRPr="0065292B">
        <w:rPr>
          <w:rFonts w:ascii="Tahoma" w:hAnsi="Tahoma" w:cs="Tahoma"/>
          <w:color w:val="000000"/>
          <w:sz w:val="24"/>
          <w:szCs w:val="24"/>
          <w:lang w:val="sr-Latn-ME"/>
        </w:rPr>
        <w:t>društva “Luka Bar” AD broj: 963 od dana 16. marta 2016. godine</w:t>
      </w:r>
      <w:r w:rsidR="00CF0445" w:rsidRPr="0065292B">
        <w:rPr>
          <w:rFonts w:ascii="Tahoma" w:eastAsiaTheme="minorEastAsia" w:hAnsi="Tahoma" w:cs="Tahoma"/>
          <w:sz w:val="24"/>
          <w:szCs w:val="24"/>
          <w:lang w:val="sr-Latn-ME" w:eastAsia="sr-Latn-ME"/>
        </w:rPr>
        <w:t>.</w:t>
      </w:r>
    </w:p>
    <w:p w:rsidR="009345E1" w:rsidRPr="0065292B" w:rsidRDefault="009345E1" w:rsidP="009345E1">
      <w:pPr>
        <w:jc w:val="both"/>
        <w:rPr>
          <w:rFonts w:ascii="Tahoma" w:hAnsi="Tahoma" w:cs="Tahoma"/>
          <w:sz w:val="24"/>
          <w:szCs w:val="24"/>
          <w:lang w:val="sr-Latn-ME"/>
        </w:rPr>
      </w:pPr>
      <w:r w:rsidRPr="0065292B">
        <w:rPr>
          <w:rFonts w:ascii="Tahoma" w:hAnsi="Tahoma" w:cs="Tahoma"/>
          <w:sz w:val="24"/>
          <w:szCs w:val="24"/>
          <w:lang w:val="sr-Latn-ME"/>
        </w:rPr>
        <w:t>Predmet se dostavlja prvostepenom organu na ponovni postupak i odlučivanje.</w:t>
      </w:r>
    </w:p>
    <w:p w:rsidR="00875E6C" w:rsidRPr="0065292B" w:rsidRDefault="00875E6C" w:rsidP="00E54DB4">
      <w:pPr>
        <w:jc w:val="center"/>
        <w:rPr>
          <w:rFonts w:ascii="Tahoma" w:hAnsi="Tahoma" w:cs="Tahoma"/>
          <w:b/>
          <w:sz w:val="24"/>
          <w:szCs w:val="24"/>
          <w:lang w:val="sr-Latn-ME"/>
        </w:rPr>
      </w:pPr>
    </w:p>
    <w:p w:rsidR="00E54DB4" w:rsidRPr="0065292B" w:rsidRDefault="00E54DB4" w:rsidP="00E54DB4">
      <w:pPr>
        <w:jc w:val="center"/>
        <w:rPr>
          <w:rFonts w:ascii="Tahoma" w:hAnsi="Tahoma" w:cs="Tahoma"/>
          <w:b/>
          <w:sz w:val="24"/>
          <w:szCs w:val="24"/>
          <w:lang w:val="sr-Latn-ME"/>
        </w:rPr>
      </w:pPr>
      <w:r w:rsidRPr="0065292B">
        <w:rPr>
          <w:rFonts w:ascii="Tahoma" w:hAnsi="Tahoma" w:cs="Tahoma"/>
          <w:b/>
          <w:sz w:val="24"/>
          <w:szCs w:val="24"/>
          <w:lang w:val="sr-Latn-ME"/>
        </w:rPr>
        <w:t>O b r a z l o ž e nj e</w:t>
      </w:r>
    </w:p>
    <w:p w:rsidR="00AD5D6D" w:rsidRPr="0065292B" w:rsidRDefault="00E54DB4" w:rsidP="00654958">
      <w:pPr>
        <w:spacing w:after="0" w:line="276" w:lineRule="auto"/>
        <w:jc w:val="both"/>
        <w:rPr>
          <w:rFonts w:ascii="Tahoma" w:hAnsi="Tahoma" w:cs="Tahoma"/>
          <w:color w:val="000000"/>
          <w:sz w:val="24"/>
          <w:szCs w:val="24"/>
          <w:lang w:val="sr-Latn-ME"/>
        </w:rPr>
      </w:pPr>
      <w:r w:rsidRPr="0065292B">
        <w:rPr>
          <w:rFonts w:ascii="Tahoma" w:hAnsi="Tahoma" w:cs="Tahoma"/>
          <w:sz w:val="24"/>
          <w:szCs w:val="24"/>
          <w:lang w:val="sr-Latn-ME"/>
        </w:rPr>
        <w:t xml:space="preserve">Prvostepeni organ je donio </w:t>
      </w:r>
      <w:r w:rsidR="00295203" w:rsidRPr="0065292B">
        <w:rPr>
          <w:rFonts w:ascii="Tahoma" w:hAnsi="Tahoma" w:cs="Tahoma"/>
          <w:sz w:val="24"/>
          <w:szCs w:val="24"/>
          <w:lang w:val="sr-Latn-ME"/>
        </w:rPr>
        <w:t xml:space="preserve">rješenja broj: </w:t>
      </w:r>
      <w:r w:rsidR="00610926" w:rsidRPr="0065292B">
        <w:rPr>
          <w:rFonts w:ascii="Tahoma" w:hAnsi="Tahoma" w:cs="Tahoma"/>
          <w:color w:val="000000"/>
          <w:sz w:val="24"/>
          <w:szCs w:val="24"/>
          <w:lang w:val="sr-Latn-ME"/>
        </w:rPr>
        <w:t>963 od dana 16. marta 2016. godine</w:t>
      </w:r>
      <w:r w:rsidRPr="0065292B">
        <w:rPr>
          <w:rFonts w:ascii="Tahoma" w:hAnsi="Tahoma" w:cs="Tahoma"/>
          <w:sz w:val="24"/>
          <w:szCs w:val="24"/>
          <w:lang w:val="sr-Latn-ME"/>
        </w:rPr>
        <w:t xml:space="preserve">, po osnovu </w:t>
      </w:r>
      <w:r w:rsidR="001A2717" w:rsidRPr="0065292B">
        <w:rPr>
          <w:rFonts w:ascii="Tahoma" w:hAnsi="Tahoma" w:cs="Tahoma"/>
          <w:sz w:val="24"/>
          <w:szCs w:val="24"/>
          <w:lang w:val="sr-Latn-ME"/>
        </w:rPr>
        <w:t xml:space="preserve">podnijetog zahtjeva za slobodan </w:t>
      </w:r>
      <w:r w:rsidRPr="0065292B">
        <w:rPr>
          <w:rFonts w:ascii="Tahoma" w:hAnsi="Tahoma" w:cs="Tahoma"/>
          <w:sz w:val="24"/>
          <w:szCs w:val="24"/>
          <w:lang w:val="sr-Latn-ME"/>
        </w:rPr>
        <w:t xml:space="preserve">pristup informacijama </w:t>
      </w:r>
      <w:r w:rsidR="00CF0445" w:rsidRPr="0065292B">
        <w:rPr>
          <w:rFonts w:ascii="Tahoma" w:eastAsiaTheme="minorEastAsia" w:hAnsi="Tahoma" w:cs="Tahoma"/>
          <w:sz w:val="24"/>
          <w:szCs w:val="24"/>
          <w:lang w:val="sr-Latn-ME" w:eastAsia="sr-Latn-ME"/>
        </w:rPr>
        <w:t>NVO Mans</w:t>
      </w:r>
      <w:r w:rsidR="0086143B" w:rsidRPr="0065292B">
        <w:rPr>
          <w:rFonts w:ascii="Tahoma" w:hAnsi="Tahoma" w:cs="Tahoma"/>
          <w:sz w:val="24"/>
          <w:szCs w:val="24"/>
          <w:lang w:val="sr-Latn-ME"/>
        </w:rPr>
        <w:t xml:space="preserve"> br.</w:t>
      </w:r>
      <w:r w:rsidR="003405A0" w:rsidRPr="0065292B">
        <w:rPr>
          <w:rFonts w:ascii="Tahoma" w:hAnsi="Tahoma" w:cs="Tahoma"/>
          <w:color w:val="000000"/>
          <w:sz w:val="24"/>
          <w:szCs w:val="24"/>
          <w:lang w:val="sr-Latn-ME"/>
        </w:rPr>
        <w:t xml:space="preserve"> </w:t>
      </w:r>
      <w:r w:rsidR="00610926" w:rsidRPr="0065292B">
        <w:rPr>
          <w:rFonts w:ascii="Tahoma" w:hAnsi="Tahoma" w:cs="Tahoma"/>
          <w:color w:val="000000"/>
          <w:sz w:val="24"/>
          <w:lang w:val="sr-Latn-ME"/>
        </w:rPr>
        <w:t xml:space="preserve">16/83651-83661 </w:t>
      </w:r>
      <w:r w:rsidR="00944FEB" w:rsidRPr="0065292B">
        <w:rPr>
          <w:rFonts w:ascii="Tahoma" w:eastAsiaTheme="minorEastAsia" w:hAnsi="Tahoma" w:cs="Tahoma"/>
          <w:sz w:val="24"/>
          <w:szCs w:val="24"/>
          <w:lang w:val="sr-Latn-ME" w:eastAsia="sr-Latn-ME"/>
        </w:rPr>
        <w:t xml:space="preserve"> </w:t>
      </w:r>
      <w:r w:rsidR="00097383" w:rsidRPr="0065292B">
        <w:rPr>
          <w:rFonts w:ascii="Tahoma" w:eastAsiaTheme="minorEastAsia" w:hAnsi="Tahoma" w:cs="Tahoma"/>
          <w:sz w:val="24"/>
          <w:szCs w:val="24"/>
          <w:lang w:val="sr-Latn-ME" w:eastAsia="sr-Latn-ME"/>
        </w:rPr>
        <w:t xml:space="preserve">od </w:t>
      </w:r>
      <w:r w:rsidR="00AD5D6D" w:rsidRPr="0065292B">
        <w:rPr>
          <w:rFonts w:ascii="Tahoma" w:hAnsi="Tahoma" w:cs="Tahoma"/>
          <w:color w:val="000000"/>
          <w:sz w:val="24"/>
          <w:szCs w:val="24"/>
          <w:lang w:val="sr-Latn-ME"/>
        </w:rPr>
        <w:t>1</w:t>
      </w:r>
      <w:r w:rsidR="00610926" w:rsidRPr="0065292B">
        <w:rPr>
          <w:rFonts w:ascii="Tahoma" w:hAnsi="Tahoma" w:cs="Tahoma"/>
          <w:color w:val="000000"/>
          <w:sz w:val="24"/>
          <w:szCs w:val="24"/>
          <w:lang w:val="sr-Latn-ME"/>
        </w:rPr>
        <w:t>0</w:t>
      </w:r>
      <w:r w:rsidR="0086143B" w:rsidRPr="0065292B">
        <w:rPr>
          <w:rFonts w:ascii="Tahoma" w:hAnsi="Tahoma" w:cs="Tahoma"/>
          <w:color w:val="000000"/>
          <w:sz w:val="24"/>
          <w:szCs w:val="24"/>
          <w:lang w:val="sr-Latn-ME"/>
        </w:rPr>
        <w:t>.0</w:t>
      </w:r>
      <w:r w:rsidR="00610926" w:rsidRPr="0065292B">
        <w:rPr>
          <w:rFonts w:ascii="Tahoma" w:hAnsi="Tahoma" w:cs="Tahoma"/>
          <w:color w:val="000000"/>
          <w:sz w:val="24"/>
          <w:szCs w:val="24"/>
          <w:lang w:val="sr-Latn-ME"/>
        </w:rPr>
        <w:t>3</w:t>
      </w:r>
      <w:r w:rsidR="0086143B" w:rsidRPr="0065292B">
        <w:rPr>
          <w:rFonts w:ascii="Tahoma" w:hAnsi="Tahoma" w:cs="Tahoma"/>
          <w:color w:val="000000"/>
          <w:sz w:val="24"/>
          <w:szCs w:val="24"/>
          <w:lang w:val="sr-Latn-ME"/>
        </w:rPr>
        <w:t>.</w:t>
      </w:r>
      <w:r w:rsidR="007A09EE" w:rsidRPr="0065292B">
        <w:rPr>
          <w:rFonts w:ascii="Tahoma" w:hAnsi="Tahoma" w:cs="Tahoma"/>
          <w:color w:val="000000"/>
          <w:sz w:val="24"/>
          <w:szCs w:val="24"/>
          <w:lang w:val="sr-Latn-ME"/>
        </w:rPr>
        <w:t>201</w:t>
      </w:r>
      <w:r w:rsidR="00610926" w:rsidRPr="0065292B">
        <w:rPr>
          <w:rFonts w:ascii="Tahoma" w:hAnsi="Tahoma" w:cs="Tahoma"/>
          <w:color w:val="000000"/>
          <w:sz w:val="24"/>
          <w:szCs w:val="24"/>
          <w:lang w:val="sr-Latn-ME"/>
        </w:rPr>
        <w:t>6</w:t>
      </w:r>
      <w:r w:rsidR="007A09EE" w:rsidRPr="0065292B">
        <w:rPr>
          <w:rFonts w:ascii="Tahoma" w:hAnsi="Tahoma" w:cs="Tahoma"/>
          <w:color w:val="000000"/>
          <w:sz w:val="24"/>
          <w:szCs w:val="24"/>
          <w:lang w:val="sr-Latn-ME"/>
        </w:rPr>
        <w:t xml:space="preserve">. godine, </w:t>
      </w:r>
      <w:r w:rsidR="007A09EE" w:rsidRPr="0065292B">
        <w:rPr>
          <w:rFonts w:ascii="Tahoma" w:eastAsia="Times New Roman" w:hAnsi="Tahoma" w:cs="Tahoma"/>
          <w:sz w:val="24"/>
          <w:szCs w:val="24"/>
          <w:lang w:val="sr-Latn-ME"/>
        </w:rPr>
        <w:t xml:space="preserve">na način što </w:t>
      </w:r>
      <w:r w:rsidR="00AD5D6D" w:rsidRPr="0065292B">
        <w:rPr>
          <w:rFonts w:ascii="Tahoma" w:eastAsia="Times New Roman" w:hAnsi="Tahoma" w:cs="Tahoma"/>
          <w:sz w:val="24"/>
          <w:szCs w:val="24"/>
          <w:lang w:val="sr-Latn-ME"/>
        </w:rPr>
        <w:t>s</w:t>
      </w:r>
      <w:r w:rsidR="007A09EE" w:rsidRPr="0065292B">
        <w:rPr>
          <w:rFonts w:ascii="Tahoma" w:eastAsia="Times New Roman" w:hAnsi="Tahoma" w:cs="Tahoma"/>
          <w:sz w:val="24"/>
          <w:szCs w:val="24"/>
          <w:lang w:val="sr-Latn-ME"/>
        </w:rPr>
        <w:t xml:space="preserve">e </w:t>
      </w:r>
      <w:r w:rsidR="00AD5D6D" w:rsidRPr="0065292B">
        <w:rPr>
          <w:rFonts w:ascii="Tahoma" w:eastAsia="Times New Roman" w:hAnsi="Tahoma" w:cs="Tahoma"/>
          <w:sz w:val="24"/>
          <w:szCs w:val="24"/>
          <w:lang w:val="sr-Latn-ME"/>
        </w:rPr>
        <w:t>navodi</w:t>
      </w:r>
      <w:r w:rsidR="007A09EE" w:rsidRPr="0065292B">
        <w:rPr>
          <w:rFonts w:ascii="Tahoma" w:eastAsia="Times New Roman" w:hAnsi="Tahoma" w:cs="Tahoma"/>
          <w:sz w:val="24"/>
          <w:szCs w:val="24"/>
          <w:lang w:val="sr-Latn-ME"/>
        </w:rPr>
        <w:t>:”</w:t>
      </w:r>
      <w:r w:rsidR="00876154" w:rsidRPr="0065292B">
        <w:rPr>
          <w:rFonts w:ascii="Tahoma" w:hAnsi="Tahoma" w:cs="Tahoma"/>
          <w:sz w:val="24"/>
          <w:szCs w:val="24"/>
          <w:lang w:val="sr-Latn-ME"/>
        </w:rPr>
        <w:t xml:space="preserve"> </w:t>
      </w:r>
      <w:r w:rsidR="0065292B">
        <w:rPr>
          <w:rFonts w:ascii="Tahoma" w:hAnsi="Tahoma" w:cs="Tahoma"/>
          <w:color w:val="000000"/>
          <w:sz w:val="24"/>
          <w:szCs w:val="24"/>
          <w:lang w:val="sr-Latn-ME"/>
        </w:rPr>
        <w:t>O</w:t>
      </w:r>
      <w:r w:rsidR="0065292B" w:rsidRPr="0065292B">
        <w:rPr>
          <w:rFonts w:ascii="Tahoma" w:hAnsi="Tahoma" w:cs="Tahoma"/>
          <w:color w:val="000000"/>
          <w:sz w:val="24"/>
          <w:szCs w:val="24"/>
          <w:lang w:val="sr-Latn-ME"/>
        </w:rPr>
        <w:t>dbija se kao neosnovan</w:t>
      </w:r>
      <w:r w:rsidR="00610926" w:rsidRPr="0065292B">
        <w:rPr>
          <w:rFonts w:ascii="Tahoma" w:hAnsi="Tahoma" w:cs="Tahoma"/>
          <w:color w:val="000000"/>
          <w:sz w:val="24"/>
          <w:szCs w:val="24"/>
          <w:lang w:val="sr-Latn-ME"/>
        </w:rPr>
        <w:t xml:space="preserve"> zahtjev NVO MANS br. 16/83651-83661 od 10.3.2016. godine.</w:t>
      </w:r>
      <w:r w:rsidR="00944FEB" w:rsidRPr="0065292B">
        <w:rPr>
          <w:rFonts w:ascii="Tahoma" w:hAnsi="Tahoma" w:cs="Tahoma"/>
          <w:color w:val="000000"/>
          <w:sz w:val="24"/>
          <w:szCs w:val="24"/>
          <w:lang w:val="sr-Latn-ME"/>
        </w:rPr>
        <w:t xml:space="preserve">” </w:t>
      </w:r>
      <w:r w:rsidR="00610926" w:rsidRPr="0065292B">
        <w:rPr>
          <w:rFonts w:ascii="Tahoma" w:hAnsi="Tahoma" w:cs="Tahoma"/>
          <w:color w:val="000000"/>
          <w:sz w:val="24"/>
          <w:szCs w:val="24"/>
          <w:lang w:val="sr-Latn-ME"/>
        </w:rPr>
        <w:t xml:space="preserve">U obrazloženju se u bitnom navodi da se NVO "MANS" iz Podgorice obratila prvostepenom organu zahtjevom br. 16/83651-83661 od 10.3.2016, kojim je tražen pristup informacijama i to: izvještaji o poslovanju "Luka Bar" AD od 2005. do 2015. godine. Navodi se da je postupajući po predmetnom zahtjevu, prvostepeni organ isti odbio, imajući u vidu da su tražene informacije učinjene dostupnim javnosti putem sajta Komisije za hartije od vrijednosti Crne Gore što je podnosiocu zahtjeva poznato ili mora biti poznato, te da podnosilac zahtjeva nema ni pravni interes ni pravo da zahtijeva kopije informacija koje su javno objavljene i svima pristupačne, radi čega bi prvostepeni organ moralo da nepotrebno angažuje zaposlene i izlaže se troškovima. Ističe se da zahtjev NVO MANS predstavlja zloupotrebu prava predviđenih Zakonom o slobodnom pristupu informacijama. U krajnjem se ističe da se pri navedenom činjeničnom stanju, u predmetnom slučaju ima primijeniti čl. 26 Zakona </w:t>
      </w:r>
      <w:r w:rsidR="00610926" w:rsidRPr="0065292B">
        <w:rPr>
          <w:rFonts w:ascii="Tahoma" w:hAnsi="Tahoma" w:cs="Tahoma"/>
          <w:color w:val="000000"/>
          <w:sz w:val="24"/>
          <w:szCs w:val="24"/>
          <w:lang w:val="sr-Latn-ME"/>
        </w:rPr>
        <w:lastRenderedPageBreak/>
        <w:t>("Pristup javno objavljenoj informaciji"), koji predviđa da se ne mora omogućiti pristup informaciji koja je javno objavljena u Crnoj Gori.</w:t>
      </w:r>
    </w:p>
    <w:p w:rsidR="006063EE" w:rsidRPr="0065292B" w:rsidRDefault="00452E79" w:rsidP="00654958">
      <w:pPr>
        <w:spacing w:after="0" w:line="276" w:lineRule="auto"/>
        <w:jc w:val="both"/>
        <w:rPr>
          <w:rFonts w:ascii="Tahoma" w:eastAsia="Trebuchet MS" w:hAnsi="Tahoma" w:cs="Tahoma"/>
          <w:color w:val="000000"/>
          <w:sz w:val="24"/>
          <w:szCs w:val="24"/>
          <w:lang w:val="sr-Latn-ME"/>
        </w:rPr>
      </w:pPr>
      <w:r w:rsidRPr="0065292B">
        <w:rPr>
          <w:rFonts w:ascii="Tahoma" w:eastAsia="Trebuchet MS" w:hAnsi="Tahoma" w:cs="Tahoma"/>
          <w:color w:val="000000"/>
          <w:sz w:val="24"/>
          <w:szCs w:val="24"/>
          <w:lang w:val="sr-Latn-ME"/>
        </w:rPr>
        <w:t xml:space="preserve">Protiv ovog </w:t>
      </w:r>
      <w:r w:rsidR="009345E1" w:rsidRPr="0065292B">
        <w:rPr>
          <w:rFonts w:ascii="Tahoma" w:eastAsia="Trebuchet MS" w:hAnsi="Tahoma" w:cs="Tahoma"/>
          <w:color w:val="000000"/>
          <w:sz w:val="24"/>
          <w:szCs w:val="24"/>
          <w:lang w:val="sr-Latn-ME"/>
        </w:rPr>
        <w:t>akta</w:t>
      </w:r>
      <w:r w:rsidRPr="0065292B">
        <w:rPr>
          <w:rFonts w:ascii="Tahoma" w:eastAsia="Trebuchet MS" w:hAnsi="Tahoma" w:cs="Tahoma"/>
          <w:color w:val="000000"/>
          <w:sz w:val="24"/>
          <w:szCs w:val="24"/>
          <w:lang w:val="sr-Latn-ME"/>
        </w:rPr>
        <w:t xml:space="preserve"> u zakonskom roku podnosilac zahtjeva je uložio žalbu. U žalbi se u bitnom navodi da se </w:t>
      </w:r>
      <w:r w:rsidR="00147776" w:rsidRPr="0065292B">
        <w:rPr>
          <w:rFonts w:ascii="Tahoma" w:eastAsia="Trebuchet MS" w:hAnsi="Tahoma" w:cs="Tahoma"/>
          <w:color w:val="000000"/>
          <w:sz w:val="24"/>
          <w:szCs w:val="24"/>
          <w:lang w:val="sr-Latn-ME"/>
        </w:rPr>
        <w:t>akt</w:t>
      </w:r>
      <w:r w:rsidRPr="0065292B">
        <w:rPr>
          <w:rFonts w:ascii="Tahoma" w:eastAsia="Trebuchet MS" w:hAnsi="Tahoma" w:cs="Tahoma"/>
          <w:color w:val="000000"/>
          <w:sz w:val="24"/>
          <w:szCs w:val="24"/>
          <w:lang w:val="sr-Latn-ME"/>
        </w:rPr>
        <w:t xml:space="preserve"> pobija zbog </w:t>
      </w:r>
      <w:r w:rsidR="00AD5D6D" w:rsidRPr="0065292B">
        <w:rPr>
          <w:rFonts w:ascii="Tahoma" w:eastAsia="Trebuchet MS" w:hAnsi="Tahoma" w:cs="Tahoma"/>
          <w:color w:val="000000"/>
          <w:sz w:val="24"/>
          <w:szCs w:val="24"/>
          <w:lang w:val="sr-Latn-ME"/>
        </w:rPr>
        <w:t>pogrešno i nepotpuno utvrđenog činjeničnog stanja</w:t>
      </w:r>
      <w:r w:rsidR="00610926" w:rsidRPr="0065292B">
        <w:rPr>
          <w:rFonts w:ascii="Tahoma" w:eastAsia="Trebuchet MS" w:hAnsi="Tahoma" w:cs="Tahoma"/>
          <w:color w:val="000000"/>
          <w:sz w:val="24"/>
          <w:szCs w:val="24"/>
          <w:lang w:val="sr-Latn-ME"/>
        </w:rPr>
        <w:t xml:space="preserve"> i pogrešne primjene materijalnog propisa</w:t>
      </w:r>
      <w:r w:rsidR="006063EE" w:rsidRPr="0065292B">
        <w:rPr>
          <w:rFonts w:ascii="Tahoma" w:eastAsia="Trebuchet MS" w:hAnsi="Tahoma" w:cs="Tahoma"/>
          <w:color w:val="000000"/>
          <w:sz w:val="24"/>
          <w:szCs w:val="24"/>
          <w:lang w:val="sr-Latn-ME"/>
        </w:rPr>
        <w:t xml:space="preserve">. Žalilac osporava navedeno rješenje prvostepenog organa jer je donošenjem istog prvostepeni organ pogrešno primijenio materijalni propis, te pogrešno utvrdio činjenično stanje. Navodi se da shodno odredbi člana 26 stav 1 Zakona o slobodnom pristupu informacijama, organ vlasti nije dužan da omogući pristup informaciji koju posjeduje, ako je ona javno objavljena u Crnoj Gori ili dostupna na internet stranici organa vlasti, dok se u stavu 2 ovog člana propisuje da u slučaju iz stava 1 ovo člana organ vlasti dužan je da, u roku od pet dana od dana podnošenja zahtjeva, u pisanoj formi obavijesti podnosioca zahtjeva o tome gdje je i kada tražena informacija javno objavljena. Žalilac ističe da pretragom navedenog sajta nije pronašao informacije tražene zahtjevom, već da se na navedenom sajtu nalaze finansijski izvještaji, koji nijesu bili predmet našeg zahtjeva, te da su prema tome, javno objavljeni i dostupni samo izvještaji koji predstavljaju dio traženih izvještaja, jer izvještaji koji su predmet zahtjeva sadrže veći obim informacija, a koje su potrebne žaliocu. Dalje se navodi da informacije na koje prvostepeni organ upućuje nijesu relevantne, niti suštinski odgovaraju informacijama traženim zahtjevom za slobodan pristup informacijama, jer u zahtjevu žalilac nedvosmisleno traži dostavljanje kopije izvještaja o poslovanju za navedene godine. Naposletku se navodi da su tražene informacije, po nalaženju žalioca informacije od javnog značaja jer je “Luka Bar” AD privredno društvo u kojem država Crna Gora ima većinski paket akcija, te je shodno tome nesporno da je osporeno rješenje o ograničenju pristupa donijeto paušalno i arbitrarno, jer prvostepeni organ nije uopšte utvrdio o kakvim izvještajima je riječ, već je samo površno poistovijetio tražene izvještaje sa objavljenima, iako se radi o potpuno različitim izvještajima. </w:t>
      </w:r>
      <w:r w:rsidR="00AA3C86" w:rsidRPr="0065292B">
        <w:rPr>
          <w:rFonts w:ascii="Tahoma" w:hAnsi="Tahoma" w:cs="Tahoma"/>
          <w:sz w:val="24"/>
          <w:szCs w:val="24"/>
          <w:lang w:val="sr-Latn-ME"/>
        </w:rPr>
        <w:t xml:space="preserve">Žalioc ističe da mu je uskraćeno zakonsko pravo na slobodan pristup informacijama, te blagovremeno izjavljuje žalbu i predlaže da Savjet Agencije za zaštitu ličnih podataka i slobodan pristup informacijama poništi </w:t>
      </w:r>
      <w:r w:rsidR="006063EE" w:rsidRPr="0065292B">
        <w:rPr>
          <w:rFonts w:ascii="Tahoma" w:hAnsi="Tahoma" w:cs="Tahoma"/>
          <w:sz w:val="24"/>
          <w:szCs w:val="24"/>
          <w:lang w:val="sr-Latn-ME"/>
        </w:rPr>
        <w:t>predmetno rješenje</w:t>
      </w:r>
      <w:r w:rsidR="00CB4796" w:rsidRPr="0065292B">
        <w:rPr>
          <w:rFonts w:ascii="Tahoma" w:hAnsi="Tahoma" w:cs="Tahoma"/>
          <w:sz w:val="24"/>
          <w:szCs w:val="24"/>
          <w:lang w:val="sr-Latn-ME"/>
        </w:rPr>
        <w:t xml:space="preserve"> </w:t>
      </w:r>
      <w:r w:rsidR="00AA3C86" w:rsidRPr="0065292B">
        <w:rPr>
          <w:rFonts w:ascii="Tahoma" w:hAnsi="Tahoma" w:cs="Tahoma"/>
          <w:sz w:val="24"/>
          <w:szCs w:val="24"/>
          <w:lang w:val="sr-Latn-ME"/>
        </w:rPr>
        <w:t>i meritorno odluči po žalbi.</w:t>
      </w:r>
    </w:p>
    <w:p w:rsidR="00654958" w:rsidRPr="0065292B" w:rsidRDefault="00654958" w:rsidP="00654958">
      <w:pPr>
        <w:spacing w:after="0" w:line="276" w:lineRule="auto"/>
        <w:jc w:val="both"/>
        <w:rPr>
          <w:rFonts w:ascii="Tahoma" w:eastAsia="Trebuchet MS" w:hAnsi="Tahoma" w:cs="Tahoma"/>
          <w:color w:val="000000"/>
          <w:sz w:val="24"/>
          <w:szCs w:val="24"/>
          <w:lang w:val="sr-Latn-ME"/>
        </w:rPr>
      </w:pPr>
    </w:p>
    <w:p w:rsidR="006063EE" w:rsidRPr="0065292B" w:rsidRDefault="006063EE" w:rsidP="00654958">
      <w:pPr>
        <w:pStyle w:val="BodyText2"/>
        <w:shd w:val="clear" w:color="auto" w:fill="auto"/>
        <w:spacing w:after="0" w:line="276" w:lineRule="auto"/>
        <w:rPr>
          <w:rFonts w:ascii="Tahoma" w:hAnsi="Tahoma" w:cs="Tahoma"/>
          <w:sz w:val="24"/>
          <w:szCs w:val="24"/>
          <w:lang w:val="sr-Latn-ME"/>
        </w:rPr>
      </w:pPr>
      <w:r w:rsidRPr="0065292B">
        <w:rPr>
          <w:rFonts w:ascii="Tahoma" w:hAnsi="Tahoma" w:cs="Tahoma"/>
          <w:sz w:val="24"/>
          <w:szCs w:val="24"/>
          <w:lang w:val="sr-Latn-ME"/>
        </w:rPr>
        <w:t xml:space="preserve">Agencija za zaštitu ličnih podataka i slobodan pristup informacijama dana 18.05.2016. godine na osnovu člana 40 stav 1 tačka 1 Zakona o slobodnom pristupu informacijama podnijela je prvostepenom organu zahtjev za dostavljanje informacije br. 07-33-2660-1/16 kojim je traženo da dostave kopiju informacije koja je predmet zahtjeva za slobodan pristup informacijama NVO Mans br. 16/83651-83661 od 10.03.2016.godine i to kopiju izvještaja o poslovanju AD "Luka Bar" Bar za 2005.godinu, 2006.godinu, 2007.godinu, </w:t>
      </w:r>
      <w:r w:rsidRPr="0065292B">
        <w:rPr>
          <w:rFonts w:ascii="Tahoma" w:hAnsi="Tahoma" w:cs="Tahoma"/>
          <w:sz w:val="24"/>
          <w:szCs w:val="24"/>
          <w:lang w:val="sr-Latn-ME"/>
        </w:rPr>
        <w:lastRenderedPageBreak/>
        <w:t>2008.godinu, 2009.godinu, 2010.godinu, 2011.godinu, 2012.godine, 2013.godinu , 2014.godinu i 2015.godinu. Dana 29.08.2016. godine prvostepenom organu je upućena urgencija br. 07-33-2660-5/16</w:t>
      </w:r>
      <w:r w:rsidR="009E4948" w:rsidRPr="0065292B">
        <w:rPr>
          <w:rFonts w:ascii="Tahoma" w:hAnsi="Tahoma" w:cs="Tahoma"/>
          <w:sz w:val="24"/>
          <w:szCs w:val="24"/>
          <w:lang w:val="sr-Latn-ME"/>
        </w:rPr>
        <w:t xml:space="preserve"> kojom su tražene iste informacije.</w:t>
      </w:r>
    </w:p>
    <w:p w:rsidR="00654958" w:rsidRPr="0065292B" w:rsidRDefault="00654958" w:rsidP="00654958">
      <w:pPr>
        <w:pStyle w:val="BodyText2"/>
        <w:shd w:val="clear" w:color="auto" w:fill="auto"/>
        <w:spacing w:after="0" w:line="276" w:lineRule="auto"/>
        <w:rPr>
          <w:rFonts w:ascii="Tahoma" w:hAnsi="Tahoma" w:cs="Tahoma"/>
          <w:sz w:val="24"/>
          <w:szCs w:val="24"/>
          <w:lang w:val="sr-Latn-ME"/>
        </w:rPr>
      </w:pPr>
    </w:p>
    <w:p w:rsidR="006063EE" w:rsidRPr="0065292B" w:rsidRDefault="006063EE" w:rsidP="00654958">
      <w:pPr>
        <w:pStyle w:val="BodyText2"/>
        <w:shd w:val="clear" w:color="auto" w:fill="auto"/>
        <w:spacing w:after="0" w:line="276" w:lineRule="auto"/>
        <w:rPr>
          <w:rFonts w:ascii="Tahoma" w:hAnsi="Tahoma" w:cs="Tahoma"/>
          <w:sz w:val="24"/>
          <w:szCs w:val="24"/>
          <w:lang w:val="sr-Latn-ME"/>
        </w:rPr>
      </w:pPr>
      <w:r w:rsidRPr="0065292B">
        <w:rPr>
          <w:rFonts w:ascii="Tahoma" w:hAnsi="Tahoma" w:cs="Tahoma"/>
          <w:sz w:val="24"/>
          <w:szCs w:val="24"/>
          <w:lang w:val="sr-Latn-ME"/>
        </w:rPr>
        <w:t xml:space="preserve">Prvostepeni organ je dana 27.12.2017.godine dostavio akt br. </w:t>
      </w:r>
      <w:r w:rsidR="009E4948" w:rsidRPr="0065292B">
        <w:rPr>
          <w:rFonts w:ascii="Tahoma" w:hAnsi="Tahoma" w:cs="Tahoma"/>
          <w:sz w:val="24"/>
          <w:szCs w:val="24"/>
          <w:lang w:val="sr-Latn-ME"/>
        </w:rPr>
        <w:t>2586</w:t>
      </w:r>
      <w:r w:rsidRPr="0065292B">
        <w:rPr>
          <w:rFonts w:ascii="Tahoma" w:hAnsi="Tahoma" w:cs="Tahoma"/>
          <w:sz w:val="24"/>
          <w:szCs w:val="24"/>
          <w:lang w:val="sr-Latn-ME"/>
        </w:rPr>
        <w:t xml:space="preserve"> </w:t>
      </w:r>
      <w:r w:rsidR="009E4948" w:rsidRPr="0065292B">
        <w:rPr>
          <w:rFonts w:ascii="Tahoma" w:hAnsi="Tahoma" w:cs="Tahoma"/>
          <w:sz w:val="24"/>
          <w:szCs w:val="24"/>
          <w:lang w:val="sr-Latn-ME"/>
        </w:rPr>
        <w:t>u koje</w:t>
      </w:r>
      <w:r w:rsidRPr="0065292B">
        <w:rPr>
          <w:rFonts w:ascii="Tahoma" w:hAnsi="Tahoma" w:cs="Tahoma"/>
          <w:sz w:val="24"/>
          <w:szCs w:val="24"/>
          <w:lang w:val="sr-Latn-ME"/>
        </w:rPr>
        <w:t xml:space="preserve">m </w:t>
      </w:r>
      <w:r w:rsidR="009E4948" w:rsidRPr="0065292B">
        <w:rPr>
          <w:rFonts w:ascii="Tahoma" w:hAnsi="Tahoma" w:cs="Tahoma"/>
          <w:sz w:val="24"/>
          <w:szCs w:val="24"/>
          <w:lang w:val="sr-Latn-ME"/>
        </w:rPr>
        <w:t>navodi da je uredno dostavio Izvještaje o poslovanju za 2013, 2014 i 2015. godine, uz napomenu da Izvještaje za ranije godine (2005-2012) MANS nije ovlašćen da traži, imajući u vidu da je važeći Zakon o slobodnom pristupu informacijama počeo da se primjenjuje od 17.2.2013. godine. U suprotnom, narušilo bi se načelo neretroaktivnosti zakona, kao temeljno pravno načelo i osnov pravne sigurnosti, te bi se time otvorio prostor zahtjevima koji nisu mogli biti podnijeti po zakonu koji je važio u periodu na koji se odnose tražene informacije, što bi predstavljalo zloupotrebu prava</w:t>
      </w:r>
      <w:r w:rsidRPr="0065292B">
        <w:rPr>
          <w:rFonts w:ascii="Tahoma" w:hAnsi="Tahoma" w:cs="Tahoma"/>
          <w:sz w:val="24"/>
          <w:szCs w:val="24"/>
          <w:lang w:val="sr-Latn-ME"/>
        </w:rPr>
        <w:t>.</w:t>
      </w:r>
    </w:p>
    <w:p w:rsidR="00654958" w:rsidRPr="0065292B" w:rsidRDefault="00654958" w:rsidP="00654958">
      <w:pPr>
        <w:pStyle w:val="BodyText2"/>
        <w:shd w:val="clear" w:color="auto" w:fill="auto"/>
        <w:spacing w:after="0" w:line="276" w:lineRule="auto"/>
        <w:rPr>
          <w:rFonts w:ascii="Tahoma" w:hAnsi="Tahoma" w:cs="Tahoma"/>
          <w:sz w:val="24"/>
          <w:szCs w:val="24"/>
          <w:lang w:val="sr-Latn-ME"/>
        </w:rPr>
      </w:pPr>
    </w:p>
    <w:p w:rsidR="009E4948" w:rsidRPr="0065292B" w:rsidRDefault="005F606E" w:rsidP="00654958">
      <w:pPr>
        <w:spacing w:after="0" w:line="276" w:lineRule="auto"/>
        <w:jc w:val="both"/>
        <w:rPr>
          <w:rFonts w:ascii="Tahoma" w:hAnsi="Tahoma" w:cs="Tahoma"/>
          <w:sz w:val="24"/>
          <w:szCs w:val="24"/>
          <w:lang w:val="sr-Latn-ME"/>
        </w:rPr>
      </w:pPr>
      <w:r w:rsidRPr="0065292B">
        <w:rPr>
          <w:rFonts w:ascii="Tahoma" w:hAnsi="Tahoma" w:cs="Tahoma"/>
          <w:sz w:val="24"/>
          <w:szCs w:val="24"/>
          <w:lang w:val="sr-Latn-ME"/>
        </w:rPr>
        <w:t xml:space="preserve">Nakon razmatranja spisa predmeta i žalbenih navoda, Savjet Agencije nalazi da je žalba osnovana. Član </w:t>
      </w:r>
      <w:r w:rsidR="00E665F1" w:rsidRPr="0065292B">
        <w:rPr>
          <w:rFonts w:ascii="Tahoma" w:hAnsi="Tahoma" w:cs="Tahoma"/>
          <w:sz w:val="24"/>
          <w:szCs w:val="24"/>
          <w:lang w:val="sr-Latn-ME"/>
        </w:rPr>
        <w:t>237</w:t>
      </w:r>
      <w:r w:rsidRPr="0065292B">
        <w:rPr>
          <w:rFonts w:ascii="Tahoma" w:hAnsi="Tahoma" w:cs="Tahoma"/>
          <w:sz w:val="24"/>
          <w:szCs w:val="24"/>
          <w:lang w:val="sr-Latn-ME"/>
        </w:rPr>
        <w:t xml:space="preserve"> stav </w:t>
      </w:r>
      <w:r w:rsidR="001802CE" w:rsidRPr="0065292B">
        <w:rPr>
          <w:rFonts w:ascii="Tahoma" w:hAnsi="Tahoma" w:cs="Tahoma"/>
          <w:sz w:val="24"/>
          <w:szCs w:val="24"/>
          <w:lang w:val="sr-Latn-ME"/>
        </w:rPr>
        <w:t>2</w:t>
      </w:r>
      <w:r w:rsidRPr="0065292B">
        <w:rPr>
          <w:rFonts w:ascii="Tahoma" w:hAnsi="Tahoma" w:cs="Tahoma"/>
          <w:sz w:val="24"/>
          <w:szCs w:val="24"/>
          <w:lang w:val="sr-Latn-ME"/>
        </w:rPr>
        <w:t xml:space="preserve"> Zakona o </w:t>
      </w:r>
      <w:r w:rsidR="00E665F1" w:rsidRPr="0065292B">
        <w:rPr>
          <w:rFonts w:ascii="Tahoma" w:hAnsi="Tahoma" w:cs="Tahoma"/>
          <w:sz w:val="24"/>
          <w:szCs w:val="24"/>
          <w:lang w:val="sr-Latn-ME"/>
        </w:rPr>
        <w:t xml:space="preserve">opštem </w:t>
      </w:r>
      <w:r w:rsidRPr="0065292B">
        <w:rPr>
          <w:rFonts w:ascii="Tahoma" w:hAnsi="Tahoma" w:cs="Tahoma"/>
          <w:sz w:val="24"/>
          <w:szCs w:val="24"/>
          <w:lang w:val="sr-Latn-ME"/>
        </w:rPr>
        <w:t xml:space="preserve">upravnom postupku propisuje ako drugostepeni organ nađe da će nedostatke prvostepenog postupka brže i ekonomičnije otkloniti prvostepeni organ će svojim rješenjem poništiti  prvostepeno rješenje  i vratiti predmet  prvostepenom organu na ponovni postupak. </w:t>
      </w:r>
      <w:r w:rsidR="009E4948" w:rsidRPr="0065292B">
        <w:rPr>
          <w:rFonts w:ascii="Tahoma" w:hAnsi="Tahoma" w:cs="Tahoma"/>
          <w:sz w:val="24"/>
          <w:szCs w:val="24"/>
          <w:lang w:val="sr-Latn-ME"/>
        </w:rPr>
        <w:t xml:space="preserve">Savjet Agencije je poništio rješenje </w:t>
      </w:r>
      <w:r w:rsidR="009E4948" w:rsidRPr="0065292B">
        <w:rPr>
          <w:rFonts w:ascii="Tahoma" w:hAnsi="Tahoma" w:cs="Tahoma"/>
          <w:color w:val="000000"/>
          <w:sz w:val="24"/>
          <w:szCs w:val="24"/>
          <w:lang w:val="sr-Latn-ME"/>
        </w:rPr>
        <w:t>društva “Luka Bar” AD broj: 963 od dana 16. marta 2016. godine</w:t>
      </w:r>
      <w:r w:rsidR="009E4948" w:rsidRPr="0065292B">
        <w:rPr>
          <w:rFonts w:ascii="Tahoma" w:hAnsi="Tahoma" w:cs="Tahoma"/>
          <w:sz w:val="24"/>
          <w:szCs w:val="24"/>
          <w:lang w:val="sr-Latn-ME"/>
        </w:rPr>
        <w:t xml:space="preserve"> zbog nepotpuno utvrđenog činjeničnog stanja i pogrešne primjene materijalnog prava.</w:t>
      </w:r>
      <w:r w:rsidR="00B04FFC" w:rsidRPr="0065292B">
        <w:rPr>
          <w:rFonts w:ascii="Tahoma" w:hAnsi="Tahoma" w:cs="Tahoma"/>
          <w:sz w:val="24"/>
          <w:szCs w:val="24"/>
          <w:lang w:val="sr-Latn-ME"/>
        </w:rPr>
        <w:t xml:space="preserve"> </w:t>
      </w:r>
      <w:r w:rsidR="0065292B">
        <w:rPr>
          <w:rFonts w:ascii="Tahoma" w:hAnsi="Tahoma" w:cs="Tahoma"/>
          <w:sz w:val="24"/>
          <w:szCs w:val="24"/>
          <w:lang w:val="sr-Latn-ME"/>
        </w:rPr>
        <w:t xml:space="preserve">Savjet Agencije je cijenio da prvostepeni organ nije pravilno primijenio odredbu člana </w:t>
      </w:r>
      <w:r w:rsidR="00857DBA" w:rsidRPr="0065292B">
        <w:rPr>
          <w:rFonts w:ascii="Tahoma" w:hAnsi="Tahoma" w:cs="Tahoma"/>
          <w:sz w:val="24"/>
          <w:szCs w:val="24"/>
          <w:lang w:val="sr-Latn-ME"/>
        </w:rPr>
        <w:t>26 Zakona o slobodnom pristupu informacijama, kojom se propisuje da organ vlasti nije dužan da omogući putem e-maila pristup informaciji koju posjeduje, ako je ona javno objavljena u Crnoj Gori ili dostupna na internet stranici organa vlasti, dok se u stavu 2 navodi da u slučaju iz stava 1 ovog člana organ vlasti dužan je da, u roku od pet dana od dana podnošenja zahtjeva, u pisanoj formi, obavijesti podnosioca zahtjeva o tome gdje je i kada tražena informacija javno objavljena.</w:t>
      </w:r>
      <w:r w:rsidR="00B04FFC" w:rsidRPr="0065292B">
        <w:rPr>
          <w:rFonts w:ascii="Tahoma" w:hAnsi="Tahoma" w:cs="Tahoma"/>
          <w:sz w:val="24"/>
          <w:szCs w:val="24"/>
          <w:lang w:val="sr-Latn-ME"/>
        </w:rPr>
        <w:t xml:space="preserve"> </w:t>
      </w:r>
      <w:r w:rsidR="00857DBA" w:rsidRPr="0065292B">
        <w:rPr>
          <w:rFonts w:ascii="Tahoma" w:hAnsi="Tahoma" w:cs="Tahoma"/>
          <w:sz w:val="24"/>
          <w:szCs w:val="24"/>
          <w:lang w:val="sr-Latn-ME"/>
        </w:rPr>
        <w:t xml:space="preserve">Uvidom u spise predmeta Savjet Agencije je utvrdio da prvostepeni organ nije obavijestio žalioca u zakonskom roku </w:t>
      </w:r>
      <w:r w:rsidR="00857DBA" w:rsidRPr="0065292B">
        <w:rPr>
          <w:rFonts w:ascii="Tahoma" w:hAnsi="Tahoma" w:cs="Tahoma"/>
          <w:color w:val="000000"/>
          <w:sz w:val="24"/>
          <w:szCs w:val="24"/>
          <w:lang w:val="sr-Latn-ME"/>
        </w:rPr>
        <w:t xml:space="preserve">da se tražena informacija nalaze na internet stranici Komisije za hartije od vrijednosti Crne Gore. </w:t>
      </w:r>
      <w:r w:rsidR="00EB2C2D" w:rsidRPr="0065292B">
        <w:rPr>
          <w:rFonts w:ascii="Tahoma" w:hAnsi="Tahoma" w:cs="Tahoma"/>
          <w:color w:val="000000"/>
          <w:sz w:val="24"/>
          <w:szCs w:val="24"/>
          <w:lang w:val="sr-Latn-ME"/>
        </w:rPr>
        <w:t>P</w:t>
      </w:r>
      <w:r w:rsidR="00857DBA" w:rsidRPr="0065292B">
        <w:rPr>
          <w:rFonts w:ascii="Tahoma" w:hAnsi="Tahoma" w:cs="Tahoma"/>
          <w:color w:val="000000"/>
          <w:sz w:val="24"/>
          <w:szCs w:val="24"/>
          <w:lang w:val="sr-Latn-ME"/>
        </w:rPr>
        <w:t xml:space="preserve">rvostepeni organ je bio dužan da shodno predhodno citiranom članu, </w:t>
      </w:r>
      <w:r w:rsidR="00A629F9">
        <w:rPr>
          <w:rFonts w:ascii="Tahoma" w:hAnsi="Tahoma" w:cs="Tahoma"/>
          <w:color w:val="000000"/>
          <w:sz w:val="24"/>
          <w:szCs w:val="24"/>
          <w:lang w:val="sr-Latn-ME"/>
        </w:rPr>
        <w:t>da u formi obavještenja</w:t>
      </w:r>
      <w:r w:rsidR="00857DBA" w:rsidRPr="0065292B">
        <w:rPr>
          <w:rFonts w:ascii="Tahoma" w:hAnsi="Tahoma" w:cs="Tahoma"/>
          <w:color w:val="000000"/>
          <w:sz w:val="24"/>
          <w:szCs w:val="24"/>
          <w:lang w:val="sr-Latn-ME"/>
        </w:rPr>
        <w:t xml:space="preserve"> precizno navede internet adresu (link), na kojoj se tražena informacija nalazi, a što isti nije učinio,</w:t>
      </w:r>
      <w:r w:rsidR="00932E1C" w:rsidRPr="0065292B">
        <w:rPr>
          <w:rFonts w:ascii="Tahoma" w:hAnsi="Tahoma" w:cs="Tahoma"/>
          <w:color w:val="000000"/>
          <w:sz w:val="24"/>
          <w:szCs w:val="24"/>
          <w:lang w:val="sr-Latn-ME"/>
        </w:rPr>
        <w:t xml:space="preserve"> već je samo paušalno naveo da se tražene informacije nalaze na internet stranici Komisije za h</w:t>
      </w:r>
      <w:r w:rsidR="0065292B">
        <w:rPr>
          <w:rFonts w:ascii="Tahoma" w:hAnsi="Tahoma" w:cs="Tahoma"/>
          <w:color w:val="000000"/>
          <w:sz w:val="24"/>
          <w:szCs w:val="24"/>
          <w:lang w:val="sr-Latn-ME"/>
        </w:rPr>
        <w:t>artije od vrijednosti Crne Gore</w:t>
      </w:r>
      <w:r w:rsidR="00A629F9">
        <w:rPr>
          <w:rFonts w:ascii="Tahoma" w:hAnsi="Tahoma" w:cs="Tahoma"/>
          <w:color w:val="000000"/>
          <w:sz w:val="24"/>
          <w:szCs w:val="24"/>
          <w:lang w:val="sr-Latn-ME"/>
        </w:rPr>
        <w:t xml:space="preserve"> i to u formi rješenja</w:t>
      </w:r>
      <w:r w:rsidR="00CD7031">
        <w:rPr>
          <w:rFonts w:ascii="Tahoma" w:hAnsi="Tahoma" w:cs="Tahoma"/>
          <w:color w:val="000000"/>
          <w:sz w:val="24"/>
          <w:szCs w:val="24"/>
          <w:lang w:val="sr-Latn-ME"/>
        </w:rPr>
        <w:t xml:space="preserve">.  U skladu sa prethodno navedenim Savjet Agencije je poništio osporeno rješenje i predmet vratio prvostepenom organu  na ponovni postupak. </w:t>
      </w:r>
      <w:r w:rsidR="00857DBA" w:rsidRPr="0065292B">
        <w:rPr>
          <w:rFonts w:ascii="Tahoma" w:hAnsi="Tahoma" w:cs="Tahoma"/>
          <w:sz w:val="24"/>
          <w:szCs w:val="24"/>
          <w:lang w:val="sr-Latn-ME"/>
        </w:rPr>
        <w:t xml:space="preserve">Prvostepeni organ je dužan da u ponovnom postupku u roku od </w:t>
      </w:r>
      <w:r w:rsidR="00CD7031">
        <w:rPr>
          <w:rFonts w:ascii="Tahoma" w:hAnsi="Tahoma" w:cs="Tahoma"/>
          <w:sz w:val="24"/>
          <w:szCs w:val="24"/>
          <w:lang w:val="sr-Latn-ME"/>
        </w:rPr>
        <w:t>20</w:t>
      </w:r>
      <w:r w:rsidR="00857DBA" w:rsidRPr="0065292B">
        <w:rPr>
          <w:rFonts w:ascii="Tahoma" w:hAnsi="Tahoma" w:cs="Tahoma"/>
          <w:sz w:val="24"/>
          <w:szCs w:val="24"/>
          <w:lang w:val="sr-Latn-ME"/>
        </w:rPr>
        <w:t xml:space="preserve"> dana od prijema rješenja na osnovu pravilno utvrđenog </w:t>
      </w:r>
      <w:r w:rsidR="00857DBA" w:rsidRPr="0065292B">
        <w:rPr>
          <w:rFonts w:ascii="Tahoma" w:hAnsi="Tahoma" w:cs="Tahoma"/>
          <w:sz w:val="24"/>
          <w:szCs w:val="24"/>
          <w:lang w:val="sr-Latn-ME"/>
        </w:rPr>
        <w:lastRenderedPageBreak/>
        <w:t xml:space="preserve">činjeničnog stanja pravilno primjeniti odredbu člana 26 </w:t>
      </w:r>
      <w:r w:rsidR="00CD7031">
        <w:rPr>
          <w:rFonts w:ascii="Tahoma" w:hAnsi="Tahoma" w:cs="Tahoma"/>
          <w:sz w:val="24"/>
          <w:szCs w:val="24"/>
          <w:lang w:val="sr-Latn-ME"/>
        </w:rPr>
        <w:t>Zakona o slobod</w:t>
      </w:r>
      <w:r w:rsidR="00857DBA" w:rsidRPr="0065292B">
        <w:rPr>
          <w:rFonts w:ascii="Tahoma" w:hAnsi="Tahoma" w:cs="Tahoma"/>
          <w:sz w:val="24"/>
          <w:szCs w:val="24"/>
          <w:lang w:val="sr-Latn-ME"/>
        </w:rPr>
        <w:t>nom pristupu informacijama</w:t>
      </w:r>
      <w:r w:rsidR="00CD7031">
        <w:rPr>
          <w:rFonts w:ascii="Tahoma" w:hAnsi="Tahoma" w:cs="Tahoma"/>
          <w:sz w:val="24"/>
          <w:szCs w:val="24"/>
          <w:lang w:val="sr-Latn-ME"/>
        </w:rPr>
        <w:t xml:space="preserve"> i </w:t>
      </w:r>
      <w:r w:rsidR="00857DBA" w:rsidRPr="0065292B">
        <w:rPr>
          <w:rFonts w:ascii="Tahoma" w:hAnsi="Tahoma" w:cs="Tahoma"/>
          <w:sz w:val="24"/>
          <w:szCs w:val="24"/>
          <w:lang w:val="sr-Latn-ME"/>
        </w:rPr>
        <w:t xml:space="preserve">na </w:t>
      </w:r>
      <w:r w:rsidR="00A629F9">
        <w:rPr>
          <w:rFonts w:ascii="Tahoma" w:hAnsi="Tahoma" w:cs="Tahoma"/>
          <w:sz w:val="24"/>
          <w:szCs w:val="24"/>
          <w:lang w:val="sr-Latn-ME"/>
        </w:rPr>
        <w:t xml:space="preserve">osnovu pravilno utvrđenog činjeničnog stanja donijeti Obavještenje u kom </w:t>
      </w:r>
      <w:r w:rsidR="00857DBA" w:rsidRPr="0065292B">
        <w:rPr>
          <w:rFonts w:ascii="Tahoma" w:hAnsi="Tahoma" w:cs="Tahoma"/>
          <w:sz w:val="24"/>
          <w:szCs w:val="24"/>
          <w:lang w:val="sr-Latn-ME"/>
        </w:rPr>
        <w:t xml:space="preserve">će navesti </w:t>
      </w:r>
      <w:r w:rsidR="00857DBA" w:rsidRPr="0065292B">
        <w:rPr>
          <w:rFonts w:ascii="Tahoma" w:hAnsi="Tahoma" w:cs="Tahoma"/>
          <w:color w:val="000000"/>
          <w:sz w:val="24"/>
          <w:szCs w:val="24"/>
          <w:lang w:val="sr-Latn-ME"/>
        </w:rPr>
        <w:t>internet adresu (link), na kojoj se tražena informacija nalazi</w:t>
      </w:r>
      <w:r w:rsidR="00857DBA" w:rsidRPr="0065292B">
        <w:rPr>
          <w:rFonts w:ascii="Tahoma" w:hAnsi="Tahoma" w:cs="Tahoma"/>
          <w:sz w:val="24"/>
          <w:szCs w:val="24"/>
          <w:lang w:val="sr-Latn-ME"/>
        </w:rPr>
        <w:t>.</w:t>
      </w:r>
    </w:p>
    <w:p w:rsidR="00C77479" w:rsidRPr="0065292B" w:rsidRDefault="00545150" w:rsidP="00654958">
      <w:pPr>
        <w:widowControl w:val="0"/>
        <w:tabs>
          <w:tab w:val="left" w:pos="780"/>
        </w:tabs>
        <w:spacing w:after="0" w:line="276" w:lineRule="auto"/>
        <w:jc w:val="both"/>
        <w:rPr>
          <w:rFonts w:ascii="Tahoma" w:eastAsia="Lucida Sans Unicode" w:hAnsi="Tahoma" w:cs="Tahoma"/>
          <w:color w:val="000000"/>
          <w:spacing w:val="-10"/>
          <w:sz w:val="24"/>
          <w:szCs w:val="24"/>
          <w:lang w:val="sr-Latn-ME"/>
        </w:rPr>
      </w:pPr>
      <w:r w:rsidRPr="0065292B">
        <w:rPr>
          <w:rFonts w:ascii="Tahoma" w:hAnsi="Tahoma" w:cs="Tahoma"/>
          <w:sz w:val="24"/>
          <w:szCs w:val="24"/>
          <w:lang w:val="sr-Latn-ME"/>
        </w:rPr>
        <w:t xml:space="preserve">Na osnovu člana </w:t>
      </w:r>
      <w:r w:rsidR="003727AC" w:rsidRPr="0065292B">
        <w:rPr>
          <w:rFonts w:ascii="Tahoma" w:hAnsi="Tahoma" w:cs="Tahoma"/>
          <w:sz w:val="24"/>
          <w:szCs w:val="24"/>
          <w:lang w:val="sr-Latn-ME"/>
        </w:rPr>
        <w:t xml:space="preserve">237 stav </w:t>
      </w:r>
      <w:r w:rsidR="00956A66" w:rsidRPr="0065292B">
        <w:rPr>
          <w:rFonts w:ascii="Tahoma" w:hAnsi="Tahoma" w:cs="Tahoma"/>
          <w:sz w:val="24"/>
          <w:szCs w:val="24"/>
          <w:lang w:val="sr-Latn-ME"/>
        </w:rPr>
        <w:t>2</w:t>
      </w:r>
      <w:r w:rsidR="003727AC" w:rsidRPr="0065292B">
        <w:rPr>
          <w:rFonts w:ascii="Tahoma" w:hAnsi="Tahoma" w:cs="Tahoma"/>
          <w:sz w:val="24"/>
          <w:szCs w:val="24"/>
          <w:lang w:val="sr-Latn-ME"/>
        </w:rPr>
        <w:t xml:space="preserve"> </w:t>
      </w:r>
      <w:r w:rsidRPr="0065292B">
        <w:rPr>
          <w:rFonts w:ascii="Tahoma" w:hAnsi="Tahoma" w:cs="Tahoma"/>
          <w:sz w:val="24"/>
          <w:szCs w:val="24"/>
          <w:lang w:val="sr-Latn-ME"/>
        </w:rPr>
        <w:t xml:space="preserve">Zakona o </w:t>
      </w:r>
      <w:r w:rsidR="003727AC" w:rsidRPr="0065292B">
        <w:rPr>
          <w:rFonts w:ascii="Tahoma" w:hAnsi="Tahoma" w:cs="Tahoma"/>
          <w:sz w:val="24"/>
          <w:szCs w:val="24"/>
          <w:lang w:val="sr-Latn-ME"/>
        </w:rPr>
        <w:t xml:space="preserve">opštem </w:t>
      </w:r>
      <w:r w:rsidRPr="0065292B">
        <w:rPr>
          <w:rFonts w:ascii="Tahoma" w:hAnsi="Tahoma" w:cs="Tahoma"/>
          <w:sz w:val="24"/>
          <w:szCs w:val="24"/>
          <w:lang w:val="sr-Latn-ME"/>
        </w:rPr>
        <w:t>upravnom postupku je poništen prvostepeni akt, a predmet se zbog prirode upravne stvari dostavlja na ponovni postupak prvostepenom organu.</w:t>
      </w:r>
      <w:r w:rsidRPr="0065292B">
        <w:rPr>
          <w:rFonts w:ascii="Tahoma" w:eastAsia="Lucida Sans Unicode" w:hAnsi="Tahoma" w:cs="Tahoma"/>
          <w:color w:val="000000"/>
          <w:spacing w:val="-10"/>
          <w:sz w:val="24"/>
          <w:szCs w:val="24"/>
          <w:lang w:val="sr-Latn-ME"/>
        </w:rPr>
        <w:t xml:space="preserve"> </w:t>
      </w:r>
    </w:p>
    <w:p w:rsidR="00CB4796" w:rsidRPr="0065292B" w:rsidRDefault="00CB4796" w:rsidP="00654958">
      <w:pPr>
        <w:widowControl w:val="0"/>
        <w:tabs>
          <w:tab w:val="left" w:pos="780"/>
        </w:tabs>
        <w:spacing w:after="0" w:line="276" w:lineRule="auto"/>
        <w:jc w:val="both"/>
        <w:rPr>
          <w:rFonts w:ascii="Tahoma" w:hAnsi="Tahoma" w:cs="Tahoma"/>
          <w:sz w:val="24"/>
          <w:szCs w:val="24"/>
          <w:lang w:val="sr-Latn-ME"/>
        </w:rPr>
      </w:pPr>
    </w:p>
    <w:p w:rsidR="00545150" w:rsidRPr="0065292B" w:rsidRDefault="00545150" w:rsidP="00654958">
      <w:pPr>
        <w:widowControl w:val="0"/>
        <w:tabs>
          <w:tab w:val="left" w:pos="780"/>
        </w:tabs>
        <w:spacing w:after="0" w:line="276" w:lineRule="auto"/>
        <w:jc w:val="both"/>
        <w:rPr>
          <w:rFonts w:ascii="Tahoma" w:hAnsi="Tahoma" w:cs="Tahoma"/>
          <w:sz w:val="24"/>
          <w:szCs w:val="24"/>
          <w:lang w:val="sr-Latn-ME"/>
        </w:rPr>
      </w:pPr>
      <w:r w:rsidRPr="0065292B">
        <w:rPr>
          <w:rFonts w:ascii="Tahoma" w:hAnsi="Tahoma" w:cs="Tahoma"/>
          <w:sz w:val="24"/>
          <w:szCs w:val="24"/>
          <w:lang w:val="sr-Latn-ME"/>
        </w:rPr>
        <w:t xml:space="preserve">Budući da je poništen akt prvostepenog organa i predmet vraćen na ponovno odlučivanje  stoga  upravni postupak nije okončan tako da se nijesu stekli uslovi za naknadu troškova postupka shodno članu </w:t>
      </w:r>
      <w:r w:rsidR="003727AC" w:rsidRPr="0065292B">
        <w:rPr>
          <w:rFonts w:ascii="Tahoma" w:hAnsi="Tahoma" w:cs="Tahoma"/>
          <w:sz w:val="24"/>
          <w:szCs w:val="24"/>
          <w:lang w:val="sr-Latn-ME"/>
        </w:rPr>
        <w:t>10</w:t>
      </w:r>
      <w:r w:rsidR="00EB2C2D" w:rsidRPr="0065292B">
        <w:rPr>
          <w:rFonts w:ascii="Tahoma" w:hAnsi="Tahoma" w:cs="Tahoma"/>
          <w:sz w:val="24"/>
          <w:szCs w:val="24"/>
          <w:lang w:val="sr-Latn-ME"/>
        </w:rPr>
        <w:t>7</w:t>
      </w:r>
      <w:r w:rsidRPr="0065292B">
        <w:rPr>
          <w:rFonts w:ascii="Tahoma" w:hAnsi="Tahoma" w:cs="Tahoma"/>
          <w:sz w:val="24"/>
          <w:szCs w:val="24"/>
          <w:lang w:val="sr-Latn-ME"/>
        </w:rPr>
        <w:t xml:space="preserve"> Zakona o</w:t>
      </w:r>
      <w:r w:rsidR="003727AC" w:rsidRPr="0065292B">
        <w:rPr>
          <w:rFonts w:ascii="Tahoma" w:hAnsi="Tahoma" w:cs="Tahoma"/>
          <w:sz w:val="24"/>
          <w:szCs w:val="24"/>
          <w:lang w:val="sr-Latn-ME"/>
        </w:rPr>
        <w:t xml:space="preserve"> opštem</w:t>
      </w:r>
      <w:r w:rsidRPr="0065292B">
        <w:rPr>
          <w:rFonts w:ascii="Tahoma" w:hAnsi="Tahoma" w:cs="Tahoma"/>
          <w:sz w:val="24"/>
          <w:szCs w:val="24"/>
          <w:lang w:val="sr-Latn-ME"/>
        </w:rPr>
        <w:t xml:space="preserve"> upravnom postupku.</w:t>
      </w:r>
    </w:p>
    <w:p w:rsidR="00CB4796" w:rsidRPr="0065292B" w:rsidRDefault="00CB4796" w:rsidP="00654958">
      <w:pPr>
        <w:spacing w:after="0" w:line="276" w:lineRule="auto"/>
        <w:jc w:val="both"/>
        <w:rPr>
          <w:rFonts w:ascii="Tahoma" w:hAnsi="Tahoma" w:cs="Tahoma"/>
          <w:sz w:val="24"/>
          <w:szCs w:val="24"/>
          <w:lang w:val="sr-Latn-ME"/>
        </w:rPr>
      </w:pPr>
    </w:p>
    <w:p w:rsidR="00545150" w:rsidRPr="0065292B" w:rsidRDefault="00545150" w:rsidP="00654958">
      <w:pPr>
        <w:spacing w:after="0" w:line="276" w:lineRule="auto"/>
        <w:jc w:val="both"/>
        <w:rPr>
          <w:rFonts w:ascii="Tahoma" w:hAnsi="Tahoma" w:cs="Tahoma"/>
          <w:sz w:val="24"/>
          <w:szCs w:val="24"/>
          <w:lang w:val="sr-Latn-ME"/>
        </w:rPr>
      </w:pPr>
      <w:r w:rsidRPr="0065292B">
        <w:rPr>
          <w:rFonts w:ascii="Tahoma" w:hAnsi="Tahoma" w:cs="Tahoma"/>
          <w:sz w:val="24"/>
          <w:szCs w:val="24"/>
          <w:lang w:val="sr-Latn-ME"/>
        </w:rPr>
        <w:t>Savjet Agencije je cijenio i ostale navode iz žalbe, pa je našao da nijesu od uticaja za drugačije rješavanje u ovoj pravnoj stvari.</w:t>
      </w:r>
    </w:p>
    <w:p w:rsidR="00CB4796" w:rsidRPr="0065292B" w:rsidRDefault="00CB4796" w:rsidP="00654958">
      <w:pPr>
        <w:spacing w:after="0" w:line="276" w:lineRule="auto"/>
        <w:jc w:val="both"/>
        <w:rPr>
          <w:rFonts w:ascii="Tahoma" w:hAnsi="Tahoma" w:cs="Tahoma"/>
          <w:sz w:val="24"/>
          <w:szCs w:val="24"/>
          <w:lang w:val="sr-Latn-ME"/>
        </w:rPr>
      </w:pPr>
    </w:p>
    <w:p w:rsidR="00545150" w:rsidRPr="0065292B" w:rsidRDefault="00545150" w:rsidP="00654958">
      <w:pPr>
        <w:spacing w:after="0" w:line="276" w:lineRule="auto"/>
        <w:jc w:val="both"/>
        <w:rPr>
          <w:rFonts w:ascii="Tahoma" w:hAnsi="Tahoma" w:cs="Tahoma"/>
          <w:sz w:val="24"/>
          <w:szCs w:val="24"/>
          <w:lang w:val="sr-Latn-ME"/>
        </w:rPr>
      </w:pPr>
      <w:r w:rsidRPr="0065292B">
        <w:rPr>
          <w:rFonts w:ascii="Tahoma" w:hAnsi="Tahoma" w:cs="Tahoma"/>
          <w:sz w:val="24"/>
          <w:szCs w:val="24"/>
          <w:lang w:val="sr-Latn-ME"/>
        </w:rPr>
        <w:t xml:space="preserve">Sa iznjetih razloga, shodno članu 38 Zakona o slobodnom pristupu informacijama i člana </w:t>
      </w:r>
      <w:r w:rsidR="003727AC" w:rsidRPr="0065292B">
        <w:rPr>
          <w:rFonts w:ascii="Tahoma" w:hAnsi="Tahoma" w:cs="Tahoma"/>
          <w:sz w:val="24"/>
          <w:szCs w:val="24"/>
          <w:lang w:val="sr-Latn-ME"/>
        </w:rPr>
        <w:t xml:space="preserve">237 stav </w:t>
      </w:r>
      <w:r w:rsidR="00956A66" w:rsidRPr="0065292B">
        <w:rPr>
          <w:rFonts w:ascii="Tahoma" w:hAnsi="Tahoma" w:cs="Tahoma"/>
          <w:sz w:val="24"/>
          <w:szCs w:val="24"/>
          <w:lang w:val="sr-Latn-ME"/>
        </w:rPr>
        <w:t>2</w:t>
      </w:r>
      <w:r w:rsidR="003727AC" w:rsidRPr="0065292B">
        <w:rPr>
          <w:rFonts w:ascii="Tahoma" w:hAnsi="Tahoma" w:cs="Tahoma"/>
          <w:sz w:val="24"/>
          <w:szCs w:val="24"/>
          <w:lang w:val="sr-Latn-ME"/>
        </w:rPr>
        <w:t xml:space="preserve"> </w:t>
      </w:r>
      <w:r w:rsidRPr="0065292B">
        <w:rPr>
          <w:rFonts w:ascii="Tahoma" w:hAnsi="Tahoma" w:cs="Tahoma"/>
          <w:sz w:val="24"/>
          <w:szCs w:val="24"/>
          <w:lang w:val="sr-Latn-ME"/>
        </w:rPr>
        <w:t>Zakona o opštem upravnom postupku, odlučeno je kao u izreci.</w:t>
      </w:r>
    </w:p>
    <w:p w:rsidR="00545150" w:rsidRPr="0065292B" w:rsidRDefault="00545150" w:rsidP="00545150">
      <w:pPr>
        <w:spacing w:after="0"/>
        <w:jc w:val="both"/>
        <w:rPr>
          <w:rFonts w:ascii="Tahoma" w:hAnsi="Tahoma" w:cs="Tahoma"/>
          <w:sz w:val="24"/>
          <w:szCs w:val="24"/>
          <w:lang w:val="sr-Latn-ME"/>
        </w:rPr>
      </w:pPr>
    </w:p>
    <w:p w:rsidR="009345E1" w:rsidRPr="0065292B" w:rsidRDefault="00545150" w:rsidP="00545150">
      <w:pPr>
        <w:jc w:val="both"/>
        <w:rPr>
          <w:rFonts w:ascii="Tahoma" w:hAnsi="Tahoma" w:cs="Tahoma"/>
          <w:sz w:val="24"/>
          <w:szCs w:val="24"/>
          <w:lang w:val="sr-Latn-ME"/>
        </w:rPr>
      </w:pPr>
      <w:r w:rsidRPr="0065292B">
        <w:rPr>
          <w:rFonts w:ascii="Tahoma" w:hAnsi="Tahoma" w:cs="Tahoma"/>
          <w:b/>
          <w:sz w:val="24"/>
          <w:szCs w:val="24"/>
          <w:lang w:val="sr-Latn-ME"/>
        </w:rPr>
        <w:t>Pravna pouka:</w:t>
      </w:r>
      <w:r w:rsidRPr="0065292B">
        <w:rPr>
          <w:rFonts w:ascii="Tahoma" w:hAnsi="Tahoma" w:cs="Tahoma"/>
          <w:sz w:val="24"/>
          <w:szCs w:val="24"/>
          <w:lang w:val="sr-Latn-ME"/>
        </w:rPr>
        <w:t xml:space="preserve"> Protiv ovog Rješenja može se pokrenuti Upravni spor u roku od 20 dana od dana prijema.</w:t>
      </w:r>
      <w:r w:rsidRPr="0065292B">
        <w:rPr>
          <w:rFonts w:ascii="Tahoma" w:hAnsi="Tahoma" w:cs="Tahoma"/>
          <w:sz w:val="24"/>
          <w:szCs w:val="24"/>
          <w:lang w:val="sr-Latn-ME"/>
        </w:rPr>
        <w:tab/>
      </w:r>
      <w:r w:rsidRPr="0065292B">
        <w:rPr>
          <w:rFonts w:ascii="Tahoma" w:hAnsi="Tahoma" w:cs="Tahoma"/>
          <w:sz w:val="24"/>
          <w:szCs w:val="24"/>
          <w:lang w:val="sr-Latn-ME"/>
        </w:rPr>
        <w:tab/>
      </w:r>
      <w:r w:rsidR="009345E1" w:rsidRPr="0065292B">
        <w:rPr>
          <w:rFonts w:ascii="Tahoma" w:hAnsi="Tahoma" w:cs="Tahoma"/>
          <w:sz w:val="24"/>
          <w:szCs w:val="24"/>
          <w:lang w:val="sr-Latn-ME"/>
        </w:rPr>
        <w:tab/>
      </w:r>
      <w:r w:rsidR="009345E1" w:rsidRPr="0065292B">
        <w:rPr>
          <w:rFonts w:ascii="Tahoma" w:hAnsi="Tahoma" w:cs="Tahoma"/>
          <w:sz w:val="24"/>
          <w:szCs w:val="24"/>
          <w:lang w:val="sr-Latn-ME"/>
        </w:rPr>
        <w:tab/>
      </w:r>
      <w:r w:rsidR="009345E1" w:rsidRPr="0065292B">
        <w:rPr>
          <w:rFonts w:ascii="Tahoma" w:hAnsi="Tahoma" w:cs="Tahoma"/>
          <w:sz w:val="24"/>
          <w:szCs w:val="24"/>
          <w:lang w:val="sr-Latn-ME"/>
        </w:rPr>
        <w:tab/>
      </w:r>
    </w:p>
    <w:p w:rsidR="009345E1" w:rsidRDefault="009345E1" w:rsidP="00A629F9">
      <w:pPr>
        <w:jc w:val="right"/>
        <w:rPr>
          <w:rFonts w:ascii="Tahoma" w:hAnsi="Tahoma" w:cs="Tahoma"/>
          <w:b/>
          <w:sz w:val="24"/>
          <w:szCs w:val="24"/>
          <w:lang w:val="sr-Latn-ME"/>
        </w:rPr>
      </w:pPr>
      <w:r w:rsidRPr="0065292B">
        <w:rPr>
          <w:rFonts w:ascii="Tahoma" w:hAnsi="Tahoma" w:cs="Tahoma"/>
          <w:b/>
          <w:sz w:val="24"/>
          <w:szCs w:val="24"/>
          <w:lang w:val="sr-Latn-ME"/>
        </w:rPr>
        <w:t>SAVJET AGENCIJE:</w:t>
      </w:r>
    </w:p>
    <w:p w:rsidR="00A629F9" w:rsidRPr="0065292B" w:rsidRDefault="00A629F9" w:rsidP="00A629F9">
      <w:pPr>
        <w:jc w:val="right"/>
        <w:rPr>
          <w:rFonts w:ascii="Tahoma" w:hAnsi="Tahoma" w:cs="Tahoma"/>
          <w:b/>
          <w:sz w:val="24"/>
          <w:szCs w:val="24"/>
          <w:lang w:val="sr-Latn-ME"/>
        </w:rPr>
      </w:pPr>
    </w:p>
    <w:p w:rsidR="009345E1" w:rsidRPr="00A629F9" w:rsidRDefault="009345E1" w:rsidP="00A629F9">
      <w:pPr>
        <w:jc w:val="right"/>
        <w:rPr>
          <w:rFonts w:ascii="Tahoma" w:hAnsi="Tahoma" w:cs="Tahoma"/>
          <w:b/>
          <w:sz w:val="24"/>
          <w:szCs w:val="24"/>
          <w:lang w:val="sr-Latn-ME"/>
        </w:rPr>
      </w:pPr>
      <w:r w:rsidRPr="0065292B">
        <w:rPr>
          <w:rFonts w:ascii="Tahoma" w:hAnsi="Tahoma" w:cs="Tahoma"/>
          <w:b/>
          <w:sz w:val="24"/>
          <w:szCs w:val="24"/>
          <w:lang w:val="sr-Latn-ME"/>
        </w:rPr>
        <w:t>Predsjednik,  Muhamed Gjokaj</w:t>
      </w:r>
    </w:p>
    <w:p w:rsidR="00A629F9" w:rsidRPr="00A629F9" w:rsidRDefault="00A629F9" w:rsidP="00CC3FA8">
      <w:pPr>
        <w:spacing w:after="0"/>
        <w:jc w:val="both"/>
        <w:rPr>
          <w:rFonts w:ascii="Tahoma" w:hAnsi="Tahoma" w:cs="Tahoma"/>
          <w:b/>
          <w:sz w:val="24"/>
          <w:szCs w:val="24"/>
          <w:lang w:val="sr-Latn-ME"/>
        </w:rPr>
      </w:pPr>
      <w:bookmarkStart w:id="0" w:name="_GoBack"/>
      <w:bookmarkEnd w:id="0"/>
      <w:r>
        <w:rPr>
          <w:rFonts w:ascii="Tahoma" w:hAnsi="Tahoma" w:cs="Tahoma"/>
          <w:b/>
          <w:sz w:val="24"/>
          <w:szCs w:val="24"/>
          <w:lang w:val="sr-Latn-ME"/>
        </w:rPr>
        <w:t xml:space="preserve"> </w:t>
      </w:r>
    </w:p>
    <w:sectPr w:rsidR="00A629F9" w:rsidRPr="00A629F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7D64" w:rsidRDefault="00B47D64">
      <w:pPr>
        <w:spacing w:after="0" w:line="240" w:lineRule="auto"/>
      </w:pPr>
      <w:r>
        <w:separator/>
      </w:r>
    </w:p>
  </w:endnote>
  <w:endnote w:type="continuationSeparator" w:id="0">
    <w:p w:rsidR="00B47D64" w:rsidRDefault="00B47D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D33" w:rsidRDefault="002A2D33" w:rsidP="002A2D33">
    <w:pPr>
      <w:pStyle w:val="Footer"/>
      <w:rPr>
        <w:b/>
        <w:sz w:val="16"/>
        <w:szCs w:val="16"/>
      </w:rPr>
    </w:pPr>
  </w:p>
  <w:p w:rsidR="002A2D33" w:rsidRDefault="002A2D33" w:rsidP="002A2D33">
    <w:pPr>
      <w:pStyle w:val="Footer"/>
      <w:shd w:val="clear" w:color="auto" w:fill="FF0000"/>
      <w:jc w:val="center"/>
      <w:rPr>
        <w:b/>
        <w:color w:val="FF0000"/>
        <w:sz w:val="2"/>
        <w:szCs w:val="2"/>
      </w:rPr>
    </w:pPr>
  </w:p>
  <w:p w:rsidR="002A2D33" w:rsidRDefault="002A2D33" w:rsidP="002A2D33">
    <w:pPr>
      <w:pStyle w:val="Footer"/>
      <w:jc w:val="center"/>
      <w:rPr>
        <w:b/>
        <w:sz w:val="16"/>
        <w:szCs w:val="16"/>
      </w:rPr>
    </w:pPr>
  </w:p>
  <w:p w:rsidR="002A2D33" w:rsidRDefault="002A2D33" w:rsidP="002A2D33">
    <w:pPr>
      <w:shd w:val="clear" w:color="auto" w:fill="FFFFFF"/>
      <w:jc w:val="center"/>
      <w:rPr>
        <w:rFonts w:eastAsia="Times New Roman" w:cs="Arial"/>
        <w:color w:val="333333"/>
        <w:sz w:val="16"/>
        <w:szCs w:val="16"/>
      </w:rPr>
    </w:pPr>
    <w:r>
      <w:rPr>
        <w:b/>
        <w:sz w:val="16"/>
        <w:szCs w:val="16"/>
      </w:rPr>
      <w:t>AGENCIJA ZA ZAŠTITU LIČNIH PODATAKA I SLOBODAN PRISTUP INFORMACIJAMA</w:t>
    </w:r>
    <w:r>
      <w:rPr>
        <w:sz w:val="16"/>
        <w:szCs w:val="16"/>
      </w:rPr>
      <w:t xml:space="preserve">, </w:t>
    </w:r>
    <w:proofErr w:type="spellStart"/>
    <w:r>
      <w:rPr>
        <w:b/>
        <w:sz w:val="16"/>
        <w:szCs w:val="16"/>
      </w:rPr>
      <w:t>adresa</w:t>
    </w:r>
    <w:proofErr w:type="spellEnd"/>
    <w:r>
      <w:rPr>
        <w:b/>
        <w:sz w:val="16"/>
        <w:szCs w:val="16"/>
      </w:rPr>
      <w:t xml:space="preserve">: </w:t>
    </w:r>
    <w:proofErr w:type="spellStart"/>
    <w:r>
      <w:rPr>
        <w:rFonts w:eastAsia="Times New Roman" w:cs="Tahoma"/>
        <w:b/>
        <w:bCs/>
        <w:color w:val="000000"/>
        <w:sz w:val="16"/>
        <w:szCs w:val="16"/>
      </w:rPr>
      <w:t>Bulevar</w:t>
    </w:r>
    <w:proofErr w:type="spellEnd"/>
    <w:r>
      <w:rPr>
        <w:rFonts w:eastAsia="Times New Roman" w:cs="Tahoma"/>
        <w:b/>
        <w:bCs/>
        <w:color w:val="000000"/>
        <w:sz w:val="16"/>
        <w:szCs w:val="16"/>
      </w:rPr>
      <w:t xml:space="preserve"> </w:t>
    </w:r>
    <w:proofErr w:type="spellStart"/>
    <w:r>
      <w:rPr>
        <w:rFonts w:eastAsia="Times New Roman" w:cs="Tahoma"/>
        <w:b/>
        <w:bCs/>
        <w:color w:val="000000"/>
        <w:sz w:val="16"/>
        <w:szCs w:val="16"/>
      </w:rPr>
      <w:t>Svetog</w:t>
    </w:r>
    <w:proofErr w:type="spellEnd"/>
    <w:r>
      <w:rPr>
        <w:rFonts w:eastAsia="Times New Roman" w:cs="Tahoma"/>
        <w:b/>
        <w:bCs/>
        <w:color w:val="000000"/>
        <w:sz w:val="16"/>
        <w:szCs w:val="16"/>
      </w:rPr>
      <w:t xml:space="preserve"> Petra </w:t>
    </w:r>
    <w:proofErr w:type="spellStart"/>
    <w:r>
      <w:rPr>
        <w:rFonts w:eastAsia="Times New Roman" w:cs="Tahoma"/>
        <w:b/>
        <w:bCs/>
        <w:color w:val="000000"/>
        <w:sz w:val="16"/>
        <w:szCs w:val="16"/>
      </w:rPr>
      <w:t>Cetinjskog</w:t>
    </w:r>
    <w:proofErr w:type="spellEnd"/>
    <w:r>
      <w:rPr>
        <w:rFonts w:eastAsia="Times New Roman" w:cs="Tahoma"/>
        <w:b/>
        <w:bCs/>
        <w:color w:val="000000"/>
        <w:sz w:val="16"/>
        <w:szCs w:val="16"/>
      </w:rPr>
      <w:t xml:space="preserve"> br. 147</w:t>
    </w:r>
  </w:p>
  <w:p w:rsidR="002A2D33" w:rsidRDefault="002A2D33" w:rsidP="002A2D33">
    <w:pPr>
      <w:pStyle w:val="Footer"/>
      <w:jc w:val="center"/>
      <w:rPr>
        <w:sz w:val="16"/>
        <w:szCs w:val="16"/>
      </w:rPr>
    </w:pPr>
    <w:proofErr w:type="spellStart"/>
    <w:proofErr w:type="gramStart"/>
    <w:r>
      <w:rPr>
        <w:sz w:val="16"/>
        <w:szCs w:val="16"/>
      </w:rPr>
      <w:t>tel</w:t>
    </w:r>
    <w:proofErr w:type="spellEnd"/>
    <w:r>
      <w:rPr>
        <w:sz w:val="16"/>
        <w:szCs w:val="16"/>
      </w:rPr>
      <w:t>/fax</w:t>
    </w:r>
    <w:proofErr w:type="gramEnd"/>
    <w:r>
      <w:rPr>
        <w:sz w:val="16"/>
        <w:szCs w:val="16"/>
      </w:rPr>
      <w:t>: +382 020 634 883 (</w:t>
    </w:r>
    <w:proofErr w:type="spellStart"/>
    <w:r>
      <w:rPr>
        <w:sz w:val="16"/>
        <w:szCs w:val="16"/>
      </w:rPr>
      <w:t>Savjet</w:t>
    </w:r>
    <w:proofErr w:type="spellEnd"/>
    <w:r>
      <w:rPr>
        <w:sz w:val="16"/>
        <w:szCs w:val="16"/>
      </w:rPr>
      <w:t>), +382 020 634 884 (</w:t>
    </w:r>
    <w:proofErr w:type="spellStart"/>
    <w:r>
      <w:rPr>
        <w:sz w:val="16"/>
        <w:szCs w:val="16"/>
      </w:rPr>
      <w:t>direktor</w:t>
    </w:r>
    <w:proofErr w:type="spellEnd"/>
    <w:r>
      <w:rPr>
        <w:sz w:val="16"/>
        <w:szCs w:val="16"/>
      </w:rPr>
      <w:t xml:space="preserve">), e-mail: </w:t>
    </w:r>
    <w:hyperlink r:id="rId1" w:history="1">
      <w:r>
        <w:rPr>
          <w:rStyle w:val="Hyperlink"/>
          <w:sz w:val="16"/>
          <w:szCs w:val="16"/>
        </w:rPr>
        <w:t>azlp@t-com.me</w:t>
      </w:r>
    </w:hyperlink>
    <w:r>
      <w:rPr>
        <w:sz w:val="16"/>
        <w:szCs w:val="16"/>
      </w:rPr>
      <w:t xml:space="preserve">, web site: </w:t>
    </w:r>
    <w:hyperlink r:id="rId2" w:history="1">
      <w:r>
        <w:rPr>
          <w:rStyle w:val="Hyperlink"/>
          <w:sz w:val="16"/>
          <w:szCs w:val="16"/>
        </w:rPr>
        <w:t>www.azlp.me</w:t>
      </w:r>
    </w:hyperlink>
  </w:p>
  <w:p w:rsidR="002667B8" w:rsidRDefault="00B47D6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7D64" w:rsidRDefault="00B47D64">
      <w:pPr>
        <w:spacing w:after="0" w:line="240" w:lineRule="auto"/>
      </w:pPr>
      <w:r>
        <w:separator/>
      </w:r>
    </w:p>
  </w:footnote>
  <w:footnote w:type="continuationSeparator" w:id="0">
    <w:p w:rsidR="00B47D64" w:rsidRDefault="00B47D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0485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06B8D"/>
    <w:multiLevelType w:val="multilevel"/>
    <w:tmpl w:val="79C4BAE6"/>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0787B67"/>
    <w:multiLevelType w:val="multilevel"/>
    <w:tmpl w:val="0410182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1955394"/>
    <w:multiLevelType w:val="multilevel"/>
    <w:tmpl w:val="43C6838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8"/>
        <w:szCs w:val="18"/>
        <w:u w:val="none"/>
        <w:lang w:val="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B4"/>
    <w:rsid w:val="000136B8"/>
    <w:rsid w:val="0003343E"/>
    <w:rsid w:val="000337BA"/>
    <w:rsid w:val="00056D0E"/>
    <w:rsid w:val="00056F66"/>
    <w:rsid w:val="000869E3"/>
    <w:rsid w:val="00097383"/>
    <w:rsid w:val="000B1B85"/>
    <w:rsid w:val="000E67AA"/>
    <w:rsid w:val="001057FD"/>
    <w:rsid w:val="00121443"/>
    <w:rsid w:val="00124CEA"/>
    <w:rsid w:val="00127725"/>
    <w:rsid w:val="00131BF6"/>
    <w:rsid w:val="00147776"/>
    <w:rsid w:val="00147E48"/>
    <w:rsid w:val="00162125"/>
    <w:rsid w:val="00173144"/>
    <w:rsid w:val="001802CE"/>
    <w:rsid w:val="00183BBA"/>
    <w:rsid w:val="001A2717"/>
    <w:rsid w:val="001B042A"/>
    <w:rsid w:val="001B734A"/>
    <w:rsid w:val="001E3A1F"/>
    <w:rsid w:val="001F1217"/>
    <w:rsid w:val="002021FB"/>
    <w:rsid w:val="00211806"/>
    <w:rsid w:val="00220B38"/>
    <w:rsid w:val="00240243"/>
    <w:rsid w:val="002812AC"/>
    <w:rsid w:val="002826D6"/>
    <w:rsid w:val="00291D9C"/>
    <w:rsid w:val="00295203"/>
    <w:rsid w:val="002A2D33"/>
    <w:rsid w:val="002C548A"/>
    <w:rsid w:val="00302AE9"/>
    <w:rsid w:val="003405A0"/>
    <w:rsid w:val="003461AF"/>
    <w:rsid w:val="00371B46"/>
    <w:rsid w:val="003727AC"/>
    <w:rsid w:val="00383EDF"/>
    <w:rsid w:val="003F63BF"/>
    <w:rsid w:val="004019D7"/>
    <w:rsid w:val="00452E79"/>
    <w:rsid w:val="00453DFC"/>
    <w:rsid w:val="00473CBB"/>
    <w:rsid w:val="00495309"/>
    <w:rsid w:val="004B512C"/>
    <w:rsid w:val="005018EB"/>
    <w:rsid w:val="00545150"/>
    <w:rsid w:val="0054692F"/>
    <w:rsid w:val="00566AE1"/>
    <w:rsid w:val="00572400"/>
    <w:rsid w:val="00581731"/>
    <w:rsid w:val="005A3A39"/>
    <w:rsid w:val="005F5A85"/>
    <w:rsid w:val="005F606E"/>
    <w:rsid w:val="006063EE"/>
    <w:rsid w:val="00610926"/>
    <w:rsid w:val="00611D96"/>
    <w:rsid w:val="00633723"/>
    <w:rsid w:val="0065292B"/>
    <w:rsid w:val="00654958"/>
    <w:rsid w:val="00666405"/>
    <w:rsid w:val="00675A99"/>
    <w:rsid w:val="006E2AD2"/>
    <w:rsid w:val="006E3146"/>
    <w:rsid w:val="00713EC2"/>
    <w:rsid w:val="00740689"/>
    <w:rsid w:val="00745347"/>
    <w:rsid w:val="00762B24"/>
    <w:rsid w:val="007758ED"/>
    <w:rsid w:val="007A09EE"/>
    <w:rsid w:val="007B2DE4"/>
    <w:rsid w:val="007C4D52"/>
    <w:rsid w:val="00822539"/>
    <w:rsid w:val="00844EAF"/>
    <w:rsid w:val="00847604"/>
    <w:rsid w:val="00851EA4"/>
    <w:rsid w:val="00857DBA"/>
    <w:rsid w:val="0086143B"/>
    <w:rsid w:val="00865750"/>
    <w:rsid w:val="00875E6C"/>
    <w:rsid w:val="00876154"/>
    <w:rsid w:val="0089307B"/>
    <w:rsid w:val="008D21CA"/>
    <w:rsid w:val="008D5173"/>
    <w:rsid w:val="008F48F7"/>
    <w:rsid w:val="00932E1C"/>
    <w:rsid w:val="009345E1"/>
    <w:rsid w:val="00944FEB"/>
    <w:rsid w:val="009569FE"/>
    <w:rsid w:val="00956A66"/>
    <w:rsid w:val="009B3D60"/>
    <w:rsid w:val="009D0821"/>
    <w:rsid w:val="009E4948"/>
    <w:rsid w:val="00A2072F"/>
    <w:rsid w:val="00A629F9"/>
    <w:rsid w:val="00A64030"/>
    <w:rsid w:val="00A66581"/>
    <w:rsid w:val="00A92122"/>
    <w:rsid w:val="00AA007C"/>
    <w:rsid w:val="00AA3C86"/>
    <w:rsid w:val="00AD5D6D"/>
    <w:rsid w:val="00AF790F"/>
    <w:rsid w:val="00B04FFC"/>
    <w:rsid w:val="00B125BF"/>
    <w:rsid w:val="00B23C59"/>
    <w:rsid w:val="00B2628B"/>
    <w:rsid w:val="00B30F6E"/>
    <w:rsid w:val="00B322B6"/>
    <w:rsid w:val="00B42272"/>
    <w:rsid w:val="00B47D64"/>
    <w:rsid w:val="00B763C4"/>
    <w:rsid w:val="00B82584"/>
    <w:rsid w:val="00BB5230"/>
    <w:rsid w:val="00BD36E4"/>
    <w:rsid w:val="00C14DBC"/>
    <w:rsid w:val="00C56FE0"/>
    <w:rsid w:val="00C77479"/>
    <w:rsid w:val="00C861B5"/>
    <w:rsid w:val="00CB4796"/>
    <w:rsid w:val="00CC3FA8"/>
    <w:rsid w:val="00CC56B9"/>
    <w:rsid w:val="00CC6C41"/>
    <w:rsid w:val="00CD7031"/>
    <w:rsid w:val="00CF0445"/>
    <w:rsid w:val="00D231E7"/>
    <w:rsid w:val="00D71526"/>
    <w:rsid w:val="00D73657"/>
    <w:rsid w:val="00DC6DDE"/>
    <w:rsid w:val="00DD63E8"/>
    <w:rsid w:val="00DE1D5C"/>
    <w:rsid w:val="00DF37BF"/>
    <w:rsid w:val="00DF4AFD"/>
    <w:rsid w:val="00DF54E4"/>
    <w:rsid w:val="00E445E4"/>
    <w:rsid w:val="00E54DB4"/>
    <w:rsid w:val="00E665F1"/>
    <w:rsid w:val="00EA72F5"/>
    <w:rsid w:val="00EB2C2D"/>
    <w:rsid w:val="00ED7AB1"/>
    <w:rsid w:val="00F0268F"/>
    <w:rsid w:val="00F5009E"/>
    <w:rsid w:val="00F612E1"/>
    <w:rsid w:val="00F62290"/>
    <w:rsid w:val="00F627C6"/>
    <w:rsid w:val="00F826D1"/>
    <w:rsid w:val="00F97D68"/>
    <w:rsid w:val="00FF0932"/>
    <w:rsid w:val="00FF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991A9"/>
  <w15:chartTrackingRefBased/>
  <w15:docId w15:val="{CA548191-37A3-43A2-B866-4B6FD704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7D68"/>
    <w:rPr>
      <w:color w:val="0066CC"/>
      <w:u w:val="single"/>
    </w:rPr>
  </w:style>
  <w:style w:type="character" w:customStyle="1" w:styleId="Bodytext">
    <w:name w:val="Body text_"/>
    <w:basedOn w:val="DefaultParagraphFont"/>
    <w:link w:val="BodyText2"/>
    <w:rsid w:val="00F97D68"/>
    <w:rPr>
      <w:rFonts w:ascii="Arial" w:eastAsia="Arial" w:hAnsi="Arial" w:cs="Arial"/>
      <w:sz w:val="20"/>
      <w:szCs w:val="20"/>
      <w:shd w:val="clear" w:color="auto" w:fill="FFFFFF"/>
    </w:rPr>
  </w:style>
  <w:style w:type="character" w:customStyle="1" w:styleId="BodytextBold">
    <w:name w:val="Body text + Bold"/>
    <w:basedOn w:val="Bodytext"/>
    <w:rsid w:val="00F97D68"/>
    <w:rPr>
      <w:rFonts w:ascii="Arial" w:eastAsia="Arial" w:hAnsi="Arial" w:cs="Arial"/>
      <w:b/>
      <w:bCs/>
      <w:sz w:val="20"/>
      <w:szCs w:val="20"/>
      <w:shd w:val="clear" w:color="auto" w:fill="FFFFFF"/>
    </w:rPr>
  </w:style>
  <w:style w:type="character" w:customStyle="1" w:styleId="Bodytext12">
    <w:name w:val="Body text (12)_"/>
    <w:basedOn w:val="DefaultParagraphFont"/>
    <w:rsid w:val="00F97D68"/>
    <w:rPr>
      <w:rFonts w:ascii="Batang" w:eastAsia="Batang" w:hAnsi="Batang" w:cs="Batang"/>
      <w:b w:val="0"/>
      <w:bCs w:val="0"/>
      <w:i w:val="0"/>
      <w:iCs w:val="0"/>
      <w:smallCaps w:val="0"/>
      <w:strike w:val="0"/>
      <w:spacing w:val="0"/>
      <w:sz w:val="19"/>
      <w:szCs w:val="19"/>
    </w:rPr>
  </w:style>
  <w:style w:type="character" w:customStyle="1" w:styleId="Bodytext120">
    <w:name w:val="Body text (12)"/>
    <w:basedOn w:val="Bodytext12"/>
    <w:rsid w:val="00F97D68"/>
    <w:rPr>
      <w:rFonts w:ascii="Batang" w:eastAsia="Batang" w:hAnsi="Batang" w:cs="Batang"/>
      <w:b w:val="0"/>
      <w:bCs w:val="0"/>
      <w:i w:val="0"/>
      <w:iCs w:val="0"/>
      <w:smallCaps w:val="0"/>
      <w:strike w:val="0"/>
      <w:spacing w:val="0"/>
      <w:sz w:val="19"/>
      <w:szCs w:val="19"/>
      <w:u w:val="single"/>
      <w:lang w:val="en-US"/>
    </w:rPr>
  </w:style>
  <w:style w:type="paragraph" w:customStyle="1" w:styleId="BodyText2">
    <w:name w:val="Body Text2"/>
    <w:basedOn w:val="Normal"/>
    <w:link w:val="Bodytext"/>
    <w:rsid w:val="00F97D68"/>
    <w:pPr>
      <w:shd w:val="clear" w:color="auto" w:fill="FFFFFF"/>
      <w:spacing w:after="60" w:line="0" w:lineRule="atLeast"/>
      <w:jc w:val="both"/>
    </w:pPr>
    <w:rPr>
      <w:rFonts w:ascii="Arial" w:eastAsia="Arial" w:hAnsi="Arial" w:cs="Arial"/>
      <w:sz w:val="20"/>
      <w:szCs w:val="20"/>
    </w:rPr>
  </w:style>
  <w:style w:type="character" w:customStyle="1" w:styleId="BodytextItalic">
    <w:name w:val="Body text + Italic"/>
    <w:aliases w:val="Spacing 0 pt,Body text (2) + Italic,Body text + Arial,Bold,Header or footer + Calibri,10 pt"/>
    <w:basedOn w:val="Bodytext"/>
    <w:rsid w:val="006E3146"/>
    <w:rPr>
      <w:rFonts w:ascii="Arial" w:eastAsia="Arial" w:hAnsi="Arial" w:cs="Arial"/>
      <w:b w:val="0"/>
      <w:bCs w:val="0"/>
      <w:i/>
      <w:iCs/>
      <w:smallCaps w:val="0"/>
      <w:strike w:val="0"/>
      <w:spacing w:val="10"/>
      <w:sz w:val="20"/>
      <w:szCs w:val="20"/>
      <w:shd w:val="clear" w:color="auto" w:fill="FFFFFF"/>
      <w:lang w:val="en-US"/>
    </w:rPr>
  </w:style>
  <w:style w:type="paragraph" w:customStyle="1" w:styleId="BodyText3">
    <w:name w:val="Body Text3"/>
    <w:basedOn w:val="Normal"/>
    <w:rsid w:val="00675A99"/>
    <w:pPr>
      <w:shd w:val="clear" w:color="auto" w:fill="FFFFFF"/>
      <w:spacing w:before="60" w:after="480" w:line="252" w:lineRule="exact"/>
      <w:ind w:hanging="360"/>
      <w:jc w:val="right"/>
    </w:pPr>
    <w:rPr>
      <w:rFonts w:ascii="Trebuchet MS" w:eastAsia="Trebuchet MS" w:hAnsi="Trebuchet MS" w:cs="Trebuchet MS"/>
      <w:color w:val="000000"/>
      <w:sz w:val="20"/>
      <w:szCs w:val="20"/>
      <w:lang w:val="hr"/>
    </w:rPr>
  </w:style>
  <w:style w:type="character" w:customStyle="1" w:styleId="Bodytext4">
    <w:name w:val="Body text (4)_"/>
    <w:basedOn w:val="DefaultParagraphFont"/>
    <w:link w:val="Bodytext40"/>
    <w:rsid w:val="00B322B6"/>
    <w:rPr>
      <w:rFonts w:ascii="Times New Roman" w:eastAsia="Times New Roman" w:hAnsi="Times New Roman" w:cs="Times New Roman"/>
      <w:spacing w:val="10"/>
      <w:sz w:val="19"/>
      <w:szCs w:val="19"/>
      <w:shd w:val="clear" w:color="auto" w:fill="FFFFFF"/>
    </w:rPr>
  </w:style>
  <w:style w:type="paragraph" w:customStyle="1" w:styleId="Bodytext40">
    <w:name w:val="Body text (4)"/>
    <w:basedOn w:val="Normal"/>
    <w:link w:val="Bodytext4"/>
    <w:rsid w:val="00B322B6"/>
    <w:pPr>
      <w:shd w:val="clear" w:color="auto" w:fill="FFFFFF"/>
      <w:spacing w:after="0" w:line="0" w:lineRule="atLeast"/>
    </w:pPr>
    <w:rPr>
      <w:rFonts w:ascii="Times New Roman" w:eastAsia="Times New Roman" w:hAnsi="Times New Roman" w:cs="Times New Roman"/>
      <w:spacing w:val="10"/>
      <w:sz w:val="19"/>
      <w:szCs w:val="19"/>
    </w:rPr>
  </w:style>
  <w:style w:type="character" w:customStyle="1" w:styleId="Bodytext3Spacing0pt">
    <w:name w:val="Body text (3) + Spacing 0 pt"/>
    <w:basedOn w:val="DefaultParagraphFont"/>
    <w:rsid w:val="00B42272"/>
    <w:rPr>
      <w:rFonts w:ascii="Trebuchet MS" w:eastAsia="Trebuchet MS" w:hAnsi="Trebuchet MS" w:cs="Trebuchet MS"/>
      <w:b w:val="0"/>
      <w:bCs w:val="0"/>
      <w:i w:val="0"/>
      <w:iCs w:val="0"/>
      <w:smallCaps w:val="0"/>
      <w:strike w:val="0"/>
      <w:spacing w:val="-10"/>
      <w:sz w:val="28"/>
      <w:szCs w:val="28"/>
    </w:rPr>
  </w:style>
  <w:style w:type="character" w:customStyle="1" w:styleId="BodyText1">
    <w:name w:val="Body Text1"/>
    <w:basedOn w:val="Bodytext"/>
    <w:rsid w:val="00B42272"/>
    <w:rPr>
      <w:rFonts w:ascii="Trebuchet MS" w:eastAsia="Trebuchet MS" w:hAnsi="Trebuchet MS" w:cs="Trebuchet MS"/>
      <w:b w:val="0"/>
      <w:bCs w:val="0"/>
      <w:i w:val="0"/>
      <w:iCs w:val="0"/>
      <w:smallCaps w:val="0"/>
      <w:strike w:val="0"/>
      <w:spacing w:val="0"/>
      <w:sz w:val="20"/>
      <w:szCs w:val="20"/>
      <w:u w:val="single"/>
      <w:shd w:val="clear" w:color="auto" w:fill="FFFFFF"/>
    </w:rPr>
  </w:style>
  <w:style w:type="character" w:customStyle="1" w:styleId="Bodytext20">
    <w:name w:val="Body text (2)_"/>
    <w:basedOn w:val="DefaultParagraphFont"/>
    <w:rsid w:val="004019D7"/>
    <w:rPr>
      <w:rFonts w:ascii="Times New Roman" w:eastAsia="Times New Roman" w:hAnsi="Times New Roman" w:cs="Times New Roman"/>
      <w:b w:val="0"/>
      <w:bCs w:val="0"/>
      <w:i w:val="0"/>
      <w:iCs w:val="0"/>
      <w:smallCaps w:val="0"/>
      <w:strike w:val="0"/>
      <w:spacing w:val="10"/>
      <w:sz w:val="23"/>
      <w:szCs w:val="23"/>
    </w:rPr>
  </w:style>
  <w:style w:type="character" w:customStyle="1" w:styleId="Bodytext21">
    <w:name w:val="Body text (2)"/>
    <w:basedOn w:val="Bodytext20"/>
    <w:rsid w:val="004019D7"/>
    <w:rPr>
      <w:rFonts w:ascii="Times New Roman" w:eastAsia="Times New Roman" w:hAnsi="Times New Roman" w:cs="Times New Roman"/>
      <w:b w:val="0"/>
      <w:bCs w:val="0"/>
      <w:i w:val="0"/>
      <w:iCs w:val="0"/>
      <w:smallCaps w:val="0"/>
      <w:strike w:val="0"/>
      <w:spacing w:val="10"/>
      <w:sz w:val="23"/>
      <w:szCs w:val="23"/>
      <w:u w:val="single"/>
      <w:lang w:val="en-US"/>
    </w:rPr>
  </w:style>
  <w:style w:type="paragraph" w:styleId="NoSpacing">
    <w:name w:val="No Spacing"/>
    <w:uiPriority w:val="1"/>
    <w:qFormat/>
    <w:rsid w:val="0003343E"/>
    <w:pPr>
      <w:spacing w:after="0" w:line="240" w:lineRule="auto"/>
    </w:pPr>
    <w:rPr>
      <w:lang w:val="sr-Latn-ME" w:eastAsia="sr-Latn-ME"/>
    </w:rPr>
  </w:style>
  <w:style w:type="character" w:customStyle="1" w:styleId="Bodytext30">
    <w:name w:val="Body text (3)_"/>
    <w:basedOn w:val="DefaultParagraphFont"/>
    <w:rsid w:val="00147E48"/>
    <w:rPr>
      <w:rFonts w:ascii="Times New Roman" w:eastAsia="Times New Roman" w:hAnsi="Times New Roman" w:cs="Times New Roman"/>
      <w:b w:val="0"/>
      <w:bCs w:val="0"/>
      <w:i w:val="0"/>
      <w:iCs w:val="0"/>
      <w:smallCaps w:val="0"/>
      <w:strike w:val="0"/>
      <w:sz w:val="21"/>
      <w:szCs w:val="21"/>
      <w:u w:val="none"/>
    </w:rPr>
  </w:style>
  <w:style w:type="character" w:customStyle="1" w:styleId="Bodytext31">
    <w:name w:val="Body text (3)"/>
    <w:basedOn w:val="Bodytext30"/>
    <w:rsid w:val="00147E4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BodytextExact">
    <w:name w:val="Body text Exact"/>
    <w:basedOn w:val="DefaultParagraphFont"/>
    <w:rsid w:val="00473CBB"/>
    <w:rPr>
      <w:rFonts w:ascii="Trebuchet MS" w:eastAsia="Trebuchet MS" w:hAnsi="Trebuchet MS" w:cs="Trebuchet MS"/>
      <w:b w:val="0"/>
      <w:bCs w:val="0"/>
      <w:i w:val="0"/>
      <w:iCs w:val="0"/>
      <w:smallCaps w:val="0"/>
      <w:strike w:val="0"/>
      <w:spacing w:val="-1"/>
      <w:sz w:val="21"/>
      <w:szCs w:val="21"/>
      <w:u w:val="none"/>
      <w:lang w:val="en-US"/>
    </w:rPr>
  </w:style>
  <w:style w:type="character" w:customStyle="1" w:styleId="Bodytext8">
    <w:name w:val="Body text (8)_"/>
    <w:basedOn w:val="DefaultParagraphFont"/>
    <w:link w:val="Bodytext80"/>
    <w:rsid w:val="0086143B"/>
    <w:rPr>
      <w:rFonts w:ascii="Calibri" w:eastAsia="Calibri" w:hAnsi="Calibri" w:cs="Calibri"/>
      <w:sz w:val="20"/>
      <w:szCs w:val="20"/>
      <w:shd w:val="clear" w:color="auto" w:fill="FFFFFF"/>
    </w:rPr>
  </w:style>
  <w:style w:type="character" w:customStyle="1" w:styleId="Bodytext8Bold">
    <w:name w:val="Body text (8) + Bold"/>
    <w:basedOn w:val="Bodytext8"/>
    <w:rsid w:val="0086143B"/>
    <w:rPr>
      <w:rFonts w:ascii="Calibri" w:eastAsia="Calibri" w:hAnsi="Calibri" w:cs="Calibri"/>
      <w:b/>
      <w:bCs/>
      <w:color w:val="000000"/>
      <w:spacing w:val="0"/>
      <w:w w:val="100"/>
      <w:position w:val="0"/>
      <w:sz w:val="20"/>
      <w:szCs w:val="20"/>
      <w:shd w:val="clear" w:color="auto" w:fill="FFFFFF"/>
      <w:lang w:val="hr-HR"/>
    </w:rPr>
  </w:style>
  <w:style w:type="paragraph" w:customStyle="1" w:styleId="Bodytext80">
    <w:name w:val="Body text (8)"/>
    <w:basedOn w:val="Normal"/>
    <w:link w:val="Bodytext8"/>
    <w:rsid w:val="0086143B"/>
    <w:pPr>
      <w:widowControl w:val="0"/>
      <w:shd w:val="clear" w:color="auto" w:fill="FFFFFF"/>
      <w:spacing w:before="480" w:after="240" w:line="278" w:lineRule="exact"/>
      <w:jc w:val="both"/>
    </w:pPr>
    <w:rPr>
      <w:rFonts w:ascii="Calibri" w:eastAsia="Calibri" w:hAnsi="Calibri" w:cs="Calibri"/>
      <w:sz w:val="20"/>
      <w:szCs w:val="20"/>
    </w:rPr>
  </w:style>
  <w:style w:type="paragraph" w:styleId="Header">
    <w:name w:val="header"/>
    <w:basedOn w:val="Normal"/>
    <w:link w:val="HeaderChar"/>
    <w:uiPriority w:val="99"/>
    <w:unhideWhenUsed/>
    <w:rsid w:val="002A2D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2D33"/>
  </w:style>
  <w:style w:type="paragraph" w:styleId="Footer">
    <w:name w:val="footer"/>
    <w:basedOn w:val="Normal"/>
    <w:link w:val="FooterChar"/>
    <w:uiPriority w:val="99"/>
    <w:unhideWhenUsed/>
    <w:rsid w:val="002A2D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2D33"/>
  </w:style>
  <w:style w:type="paragraph" w:styleId="BalloonText">
    <w:name w:val="Balloon Text"/>
    <w:basedOn w:val="Normal"/>
    <w:link w:val="BalloonTextChar"/>
    <w:uiPriority w:val="99"/>
    <w:semiHidden/>
    <w:unhideWhenUsed/>
    <w:rsid w:val="00844E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E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890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1363</Words>
  <Characters>7770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Mrdak</dc:creator>
  <cp:keywords/>
  <dc:description/>
  <cp:lastModifiedBy>Marija Perazić</cp:lastModifiedBy>
  <cp:revision>3</cp:revision>
  <cp:lastPrinted>2019-01-14T11:12:00Z</cp:lastPrinted>
  <dcterms:created xsi:type="dcterms:W3CDTF">2019-01-14T11:30:00Z</dcterms:created>
  <dcterms:modified xsi:type="dcterms:W3CDTF">2019-06-06T06:30:00Z</dcterms:modified>
</cp:coreProperties>
</file>