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0B3AE9">
        <w:rPr>
          <w:rFonts w:ascii="Tahoma" w:hAnsi="Tahoma" w:cs="Tahoma"/>
          <w:b/>
          <w:sz w:val="24"/>
          <w:szCs w:val="24"/>
          <w:lang w:val="sr-Latn-ME"/>
        </w:rPr>
        <w:t>5</w:t>
      </w:r>
      <w:r w:rsidR="00765ADB">
        <w:rPr>
          <w:rFonts w:ascii="Tahoma" w:hAnsi="Tahoma" w:cs="Tahoma"/>
          <w:b/>
          <w:sz w:val="24"/>
          <w:szCs w:val="24"/>
          <w:lang w:val="sr-Latn-ME"/>
        </w:rPr>
        <w:t>3</w:t>
      </w:r>
      <w:r w:rsidR="00074CF2">
        <w:rPr>
          <w:rFonts w:ascii="Tahoma" w:hAnsi="Tahoma" w:cs="Tahoma"/>
          <w:b/>
          <w:sz w:val="24"/>
          <w:szCs w:val="24"/>
          <w:lang w:val="sr-Latn-RS"/>
        </w:rPr>
        <w:t>/15-2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8C5383">
        <w:rPr>
          <w:rFonts w:ascii="Tahoma" w:hAnsi="Tahoma" w:cs="Tahoma"/>
          <w:b/>
          <w:sz w:val="24"/>
          <w:szCs w:val="24"/>
          <w:lang w:val="sr-Latn-ME"/>
        </w:rPr>
        <w:t>0</w:t>
      </w:r>
      <w:r w:rsidR="00074CF2">
        <w:rPr>
          <w:rFonts w:ascii="Tahoma" w:hAnsi="Tahoma" w:cs="Tahoma"/>
          <w:b/>
          <w:sz w:val="24"/>
          <w:szCs w:val="24"/>
          <w:lang w:val="sr-Latn-ME"/>
        </w:rPr>
        <w:t>4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074CF2">
        <w:rPr>
          <w:rFonts w:ascii="Tahoma" w:hAnsi="Tahoma" w:cs="Tahoma"/>
          <w:b/>
          <w:sz w:val="24"/>
          <w:szCs w:val="24"/>
          <w:lang w:val="sr-Latn-ME"/>
        </w:rPr>
        <w:t>4</w:t>
      </w:r>
      <w:r w:rsidR="00212E67">
        <w:rPr>
          <w:rFonts w:ascii="Tahoma" w:hAnsi="Tahoma" w:cs="Tahoma"/>
          <w:b/>
          <w:sz w:val="24"/>
          <w:szCs w:val="24"/>
          <w:lang w:val="sr-Latn-ME"/>
        </w:rPr>
        <w:t>.2016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46122C">
        <w:rPr>
          <w:rFonts w:ascii="Tahoma" w:hAnsi="Tahoma" w:cs="Tahoma"/>
          <w:sz w:val="24"/>
          <w:szCs w:val="24"/>
          <w:lang w:val="sr-Latn-ME"/>
        </w:rPr>
        <w:t>6855</w:t>
      </w:r>
      <w:r w:rsidR="007B6969">
        <w:rPr>
          <w:rFonts w:ascii="Tahoma" w:hAnsi="Tahoma" w:cs="Tahoma"/>
          <w:sz w:val="24"/>
          <w:szCs w:val="24"/>
          <w:lang w:val="sr-Latn-ME"/>
        </w:rPr>
        <w:t>7</w:t>
      </w:r>
      <w:r w:rsidR="00B87CE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5A78F8">
        <w:rPr>
          <w:rFonts w:ascii="Tahoma" w:hAnsi="Tahoma" w:cs="Tahoma"/>
          <w:sz w:val="24"/>
          <w:szCs w:val="24"/>
          <w:lang w:val="sr-Latn-ME"/>
        </w:rPr>
        <w:t>31</w:t>
      </w:r>
      <w:r w:rsidR="00A20EFE">
        <w:rPr>
          <w:rFonts w:ascii="Tahoma" w:hAnsi="Tahoma" w:cs="Tahoma"/>
          <w:sz w:val="24"/>
          <w:szCs w:val="24"/>
          <w:lang w:val="sr-Latn-ME"/>
        </w:rPr>
        <w:t>4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21630C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člana </w:t>
      </w:r>
      <w:r w:rsidRPr="00C469C8">
        <w:rPr>
          <w:rFonts w:ascii="Tahoma" w:hAnsi="Tahoma" w:cs="Tahoma"/>
          <w:sz w:val="24"/>
          <w:szCs w:val="24"/>
          <w:lang w:val="sr-Latn-ME"/>
        </w:rPr>
        <w:t>235 stav 1</w:t>
      </w:r>
      <w:r w:rsidR="0021630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1630C" w:rsidRPr="00E30F78">
        <w:rPr>
          <w:rFonts w:ascii="Tahoma" w:hAnsi="Tahoma" w:cs="Tahoma"/>
          <w:sz w:val="24"/>
          <w:szCs w:val="24"/>
          <w:lang w:val="sr-Latn-ME"/>
        </w:rPr>
        <w:t>i člana 256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DA78EF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DA78EF">
        <w:rPr>
          <w:rFonts w:ascii="Tahoma" w:hAnsi="Tahoma" w:cs="Tahoma"/>
          <w:sz w:val="24"/>
          <w:szCs w:val="24"/>
          <w:lang w:val="sr-Latn-ME"/>
        </w:rPr>
        <w:t>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DA78EF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9423C9" w:rsidRPr="00E30F78" w:rsidRDefault="009423C9" w:rsidP="000F573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30F78">
        <w:rPr>
          <w:rFonts w:ascii="Tahoma" w:hAnsi="Tahoma" w:cs="Tahoma"/>
          <w:sz w:val="24"/>
          <w:szCs w:val="24"/>
          <w:lang w:val="sr-Latn-ME"/>
        </w:rPr>
        <w:t>Poništava se rješenje Savjeta Agencije UPII 353/15-1 od 07.08.2015.godine</w:t>
      </w:r>
      <w:r w:rsidR="000F573E" w:rsidRPr="00E30F78">
        <w:rPr>
          <w:rFonts w:ascii="Tahoma" w:hAnsi="Tahoma" w:cs="Tahoma"/>
          <w:sz w:val="24"/>
          <w:szCs w:val="24"/>
          <w:lang w:val="sr-Latn-ME"/>
        </w:rPr>
        <w:t>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C469C8" w:rsidRDefault="005528F0" w:rsidP="00945CB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C469C8">
        <w:rPr>
          <w:rFonts w:ascii="Tahoma" w:hAnsi="Tahoma" w:cs="Tahoma"/>
          <w:sz w:val="24"/>
          <w:szCs w:val="24"/>
          <w:lang w:val="sr-Latn-ME"/>
        </w:rPr>
        <w:t>rješenje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469C8">
        <w:rPr>
          <w:rFonts w:ascii="Tahoma" w:hAnsi="Tahoma" w:cs="Tahoma"/>
          <w:sz w:val="24"/>
          <w:szCs w:val="24"/>
          <w:lang w:val="sr-Latn-ME"/>
        </w:rPr>
        <w:t xml:space="preserve">UPI br. </w:t>
      </w:r>
      <w:r w:rsidR="00583A27" w:rsidRPr="00C469C8">
        <w:rPr>
          <w:rFonts w:ascii="Tahoma" w:hAnsi="Tahoma" w:cs="Tahoma"/>
          <w:sz w:val="24"/>
          <w:szCs w:val="24"/>
          <w:lang w:val="sr-Latn-ME"/>
        </w:rPr>
        <w:t>07-</w:t>
      </w:r>
      <w:r w:rsidR="00957CAA" w:rsidRPr="00C469C8">
        <w:rPr>
          <w:rFonts w:ascii="Tahoma" w:hAnsi="Tahoma" w:cs="Tahoma"/>
          <w:sz w:val="24"/>
          <w:szCs w:val="24"/>
          <w:lang w:val="sr-Latn-ME"/>
        </w:rPr>
        <w:t>31</w:t>
      </w:r>
      <w:r w:rsidR="00DB78F2" w:rsidRPr="00C469C8">
        <w:rPr>
          <w:rFonts w:ascii="Tahoma" w:hAnsi="Tahoma" w:cs="Tahoma"/>
          <w:sz w:val="24"/>
          <w:szCs w:val="24"/>
          <w:lang w:val="sr-Latn-ME"/>
        </w:rPr>
        <w:t>4</w:t>
      </w:r>
      <w:r w:rsidR="00583A27" w:rsidRPr="00C469C8">
        <w:rPr>
          <w:rFonts w:ascii="Tahoma" w:hAnsi="Tahoma" w:cs="Tahoma"/>
          <w:sz w:val="24"/>
          <w:szCs w:val="24"/>
          <w:lang w:val="sr-Latn-ME"/>
        </w:rPr>
        <w:t xml:space="preserve"> od 12.01.2015. godine</w:t>
      </w:r>
      <w:r w:rsidR="003C55CE" w:rsidRPr="00C469C8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C469C8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C469C8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945CB0" w:rsidRPr="00C469C8">
        <w:rPr>
          <w:rFonts w:ascii="Tahoma" w:hAnsi="Tahoma" w:cs="Tahoma"/>
          <w:sz w:val="24"/>
          <w:szCs w:val="24"/>
          <w:lang w:val="sr-Latn-ME"/>
        </w:rPr>
        <w:t xml:space="preserve">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4135 Rasodi za gorivo, za mjesec april 2014. godine.” </w:t>
      </w:r>
      <w:r w:rsidR="00AF4CC7" w:rsidRPr="00C469C8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C469C8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C469C8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C469C8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469C8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C469C8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C469C8">
        <w:rPr>
          <w:rFonts w:ascii="Tahoma" w:hAnsi="Tahoma" w:cs="Tahoma"/>
          <w:sz w:val="24"/>
          <w:szCs w:val="24"/>
          <w:lang w:val="sr-Latn-ME"/>
        </w:rPr>
        <w:t>Ž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C469C8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C469C8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C469C8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2446F" w:rsidRPr="00C469C8">
        <w:rPr>
          <w:rFonts w:ascii="Tahoma" w:hAnsi="Tahoma" w:cs="Tahoma"/>
          <w:sz w:val="24"/>
          <w:szCs w:val="24"/>
          <w:lang w:val="sr-Latn-ME"/>
        </w:rPr>
        <w:t>0</w:t>
      </w:r>
      <w:r w:rsidR="00B16E86" w:rsidRPr="00C469C8">
        <w:rPr>
          <w:rFonts w:ascii="Tahoma" w:hAnsi="Tahoma" w:cs="Tahoma"/>
          <w:sz w:val="24"/>
          <w:szCs w:val="24"/>
          <w:lang w:val="sr-Latn-ME"/>
        </w:rPr>
        <w:t>7</w:t>
      </w:r>
      <w:r w:rsidR="00B35591" w:rsidRPr="00C469C8">
        <w:rPr>
          <w:rFonts w:ascii="Tahoma" w:hAnsi="Tahoma" w:cs="Tahoma"/>
          <w:sz w:val="24"/>
          <w:szCs w:val="24"/>
          <w:lang w:val="sr-Latn-ME"/>
        </w:rPr>
        <w:t>.</w:t>
      </w:r>
      <w:r w:rsidR="00B16E86" w:rsidRPr="00C469C8">
        <w:rPr>
          <w:rFonts w:ascii="Tahoma" w:hAnsi="Tahoma" w:cs="Tahoma"/>
          <w:sz w:val="24"/>
          <w:szCs w:val="24"/>
          <w:lang w:val="sr-Latn-ME"/>
        </w:rPr>
        <w:t>maja</w:t>
      </w:r>
      <w:r w:rsidR="00381588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C469C8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C469C8">
        <w:rPr>
          <w:rFonts w:ascii="Tahoma" w:hAnsi="Tahoma" w:cs="Tahoma"/>
          <w:sz w:val="24"/>
          <w:szCs w:val="24"/>
          <w:lang w:val="sr-Latn-ME"/>
        </w:rPr>
        <w:t>14/</w:t>
      </w:r>
      <w:r w:rsidR="00105275" w:rsidRPr="00C469C8">
        <w:rPr>
          <w:rFonts w:ascii="Tahoma" w:hAnsi="Tahoma" w:cs="Tahoma"/>
          <w:sz w:val="24"/>
          <w:szCs w:val="24"/>
          <w:lang w:val="sr-Latn-ME"/>
        </w:rPr>
        <w:t>6855</w:t>
      </w:r>
      <w:r w:rsidR="00D6260D" w:rsidRPr="00C469C8">
        <w:rPr>
          <w:rFonts w:ascii="Tahoma" w:hAnsi="Tahoma" w:cs="Tahoma"/>
          <w:sz w:val="24"/>
          <w:szCs w:val="24"/>
          <w:lang w:val="sr-Latn-ME"/>
        </w:rPr>
        <w:t>7</w:t>
      </w:r>
      <w:r w:rsidR="00381588" w:rsidRPr="00C469C8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to:</w:t>
      </w:r>
      <w:r w:rsidR="00381588" w:rsidRPr="00C469C8">
        <w:t xml:space="preserve"> </w:t>
      </w:r>
      <w:r w:rsidR="006B1B91" w:rsidRPr="00C469C8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4135 Rasodi za gorivo, za mjesec april 2014. godine.</w:t>
      </w:r>
      <w:r w:rsidR="00D823A3" w:rsidRPr="00C469C8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C469C8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C469C8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C469C8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C469C8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C469C8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C469C8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C469C8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C469C8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C469C8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C469C8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C469C8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C469C8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C469C8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C469C8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C469C8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C469C8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C469C8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C469C8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C469C8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C469C8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C469C8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C469C8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C469C8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C469C8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4F7729" w:rsidRPr="00C469C8">
        <w:rPr>
          <w:rFonts w:ascii="Tahoma" w:hAnsi="Tahoma" w:cs="Tahoma"/>
          <w:sz w:val="24"/>
          <w:szCs w:val="24"/>
          <w:lang w:val="sr-Latn-ME"/>
        </w:rPr>
        <w:t>31</w:t>
      </w:r>
      <w:r w:rsidR="002568F5" w:rsidRPr="00C469C8">
        <w:rPr>
          <w:rFonts w:ascii="Tahoma" w:hAnsi="Tahoma" w:cs="Tahoma"/>
          <w:sz w:val="24"/>
          <w:szCs w:val="24"/>
          <w:lang w:val="sr-Latn-ME"/>
        </w:rPr>
        <w:t>4</w:t>
      </w:r>
      <w:r w:rsidR="00612A14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C469C8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9C691E" w:rsidRPr="00C469C8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C469C8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C469C8">
        <w:rPr>
          <w:rFonts w:ascii="Tahoma" w:hAnsi="Tahoma" w:cs="Tahoma"/>
          <w:sz w:val="24"/>
          <w:szCs w:val="24"/>
          <w:lang w:val="sr-Latn-ME"/>
        </w:rPr>
        <w:t>0</w:t>
      </w:r>
      <w:r w:rsidR="009C691E" w:rsidRPr="00C469C8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C469C8">
        <w:rPr>
          <w:rFonts w:ascii="Tahoma" w:hAnsi="Tahoma" w:cs="Tahoma"/>
          <w:sz w:val="24"/>
          <w:szCs w:val="24"/>
          <w:lang w:val="sr-Latn-ME"/>
        </w:rPr>
        <w:t>.201</w:t>
      </w:r>
      <w:r w:rsidR="009C691E" w:rsidRPr="00C469C8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C469C8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C469C8">
        <w:rPr>
          <w:rFonts w:ascii="Tahoma" w:hAnsi="Tahoma" w:cs="Tahoma"/>
          <w:sz w:val="24"/>
          <w:szCs w:val="24"/>
          <w:lang w:val="sr-Latn-ME"/>
        </w:rPr>
        <w:t>godine i naloži donošenje rješenja u skladu sa Zakonom o slobodnom pristupu informacijama.</w:t>
      </w:r>
    </w:p>
    <w:p w:rsidR="00EA4203" w:rsidRPr="00C469C8" w:rsidRDefault="00EA4203" w:rsidP="00EA420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C469C8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EA4203" w:rsidRPr="00C469C8" w:rsidRDefault="00EA4203" w:rsidP="00EA420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2062/15 kojim se zahtijeva od Ministarstva prosvjete da dostavi informaciju da li je posjedu akta koji sadriži informacije o rashodima ove budžetske jedinice, uključujući i sve institucije u okviru ove budžetske jedinice, za budžetsku klasifikaciju 4135 Rasodi za gorivo, za mjesec april 2014. godine.</w:t>
      </w:r>
    </w:p>
    <w:p w:rsidR="00EA4203" w:rsidRDefault="00EA4203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C469C8">
        <w:t xml:space="preserve"> 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07-314 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EA4203" w:rsidRDefault="00EA4203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A4203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11.05.2015. godine Ministarstvu unutrašnjih poslova – Direkcij</w:t>
      </w:r>
      <w:r w:rsidR="000B18AD">
        <w:rPr>
          <w:rFonts w:ascii="Tahoma" w:hAnsi="Tahoma" w:cs="Tahoma"/>
          <w:sz w:val="24"/>
          <w:szCs w:val="24"/>
          <w:lang w:val="sr-Latn-ME"/>
        </w:rPr>
        <w:t>i za inspekcijski nadzor</w:t>
      </w:r>
      <w:r w:rsidRPr="00EA4203">
        <w:rPr>
          <w:rFonts w:ascii="Tahoma" w:hAnsi="Tahoma" w:cs="Tahoma"/>
          <w:sz w:val="24"/>
          <w:szCs w:val="24"/>
          <w:lang w:val="sr-Latn-ME"/>
        </w:rPr>
        <w:t>, shodno članu 40 stav 1 tačka 2 Zakona o slobodnom pristupu informacijama podnio inicijativu br. 2965/15 za vršenje kontrole kancelarijskog poslovanja Ministarstva prosvjete. U inicijativi se navodi da je Savjet Agencije na sjednici Savjeta 24.04.2015. godine odlučio da se po podnijetom zahtjevu za slobodan pristup informacijama NVO Mans br. 14/68557 od 07.05.2014. godine podnese inicijativa da se izvrši nadzor kancelarijskog poslovanja Ministarstva prosvjete u odnosu na dokumentaciju koja je tražena predmetnim zahtjevom i to: da li je Ministarstvo prosvjete u posjedu  akta koji sadrži informacije o rashodima ove budžetske jedinice, uključujući i sve institucije u okviru ove budžetske jedinice, za budžetsku klasifikaciju 4135 Ras</w:t>
      </w:r>
      <w:r w:rsidR="00BF7CB3">
        <w:rPr>
          <w:rFonts w:ascii="Tahoma" w:hAnsi="Tahoma" w:cs="Tahoma"/>
          <w:sz w:val="24"/>
          <w:szCs w:val="24"/>
          <w:lang w:val="sr-Latn-ME"/>
        </w:rPr>
        <w:t>h</w:t>
      </w:r>
      <w:r w:rsidRPr="00EA4203">
        <w:rPr>
          <w:rFonts w:ascii="Tahoma" w:hAnsi="Tahoma" w:cs="Tahoma"/>
          <w:sz w:val="24"/>
          <w:szCs w:val="24"/>
          <w:lang w:val="sr-Latn-ME"/>
        </w:rPr>
        <w:t>odi za gorivo, za mjesec april 2014. godine.</w:t>
      </w:r>
    </w:p>
    <w:p w:rsidR="00D84BA5" w:rsidRPr="00E54925" w:rsidRDefault="00D84BA5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54925">
        <w:rPr>
          <w:rFonts w:ascii="Tahoma" w:hAnsi="Tahoma" w:cs="Tahoma"/>
          <w:sz w:val="24"/>
          <w:szCs w:val="24"/>
          <w:lang w:val="sr-Latn-ME"/>
        </w:rPr>
        <w:t xml:space="preserve">Od strane </w:t>
      </w:r>
      <w:r w:rsidR="00810230" w:rsidRPr="00E54925">
        <w:rPr>
          <w:rFonts w:ascii="Tahoma" w:hAnsi="Tahoma" w:cs="Tahoma"/>
          <w:sz w:val="24"/>
          <w:szCs w:val="24"/>
          <w:lang w:val="sr-Latn-ME"/>
        </w:rPr>
        <w:t>D</w:t>
      </w:r>
      <w:r w:rsidRPr="00E54925">
        <w:rPr>
          <w:rFonts w:ascii="Tahoma" w:hAnsi="Tahoma" w:cs="Tahoma"/>
          <w:sz w:val="24"/>
          <w:szCs w:val="24"/>
          <w:lang w:val="sr-Latn-ME"/>
        </w:rPr>
        <w:t>irekcije za insp</w:t>
      </w:r>
      <w:r w:rsidR="00810230" w:rsidRPr="00E54925">
        <w:rPr>
          <w:rFonts w:ascii="Tahoma" w:hAnsi="Tahoma" w:cs="Tahoma"/>
          <w:sz w:val="24"/>
          <w:szCs w:val="24"/>
          <w:lang w:val="sr-Latn-ME"/>
        </w:rPr>
        <w:t>ek</w:t>
      </w:r>
      <w:r w:rsidRPr="00E54925">
        <w:rPr>
          <w:rFonts w:ascii="Tahoma" w:hAnsi="Tahoma" w:cs="Tahoma"/>
          <w:sz w:val="24"/>
          <w:szCs w:val="24"/>
          <w:lang w:val="sr-Latn-ME"/>
        </w:rPr>
        <w:t>cij</w:t>
      </w:r>
      <w:r w:rsidR="00810230" w:rsidRPr="00E54925">
        <w:rPr>
          <w:rFonts w:ascii="Tahoma" w:hAnsi="Tahoma" w:cs="Tahoma"/>
          <w:sz w:val="24"/>
          <w:szCs w:val="24"/>
          <w:lang w:val="sr-Latn-ME"/>
        </w:rPr>
        <w:t>sk</w:t>
      </w:r>
      <w:r w:rsidRPr="00E54925">
        <w:rPr>
          <w:rFonts w:ascii="Tahoma" w:hAnsi="Tahoma" w:cs="Tahoma"/>
          <w:sz w:val="24"/>
          <w:szCs w:val="24"/>
          <w:lang w:val="sr-Latn-ME"/>
        </w:rPr>
        <w:t>i nadzo</w:t>
      </w:r>
      <w:r w:rsidR="00535DF3" w:rsidRPr="00E54925">
        <w:rPr>
          <w:rFonts w:ascii="Tahoma" w:hAnsi="Tahoma" w:cs="Tahoma"/>
          <w:sz w:val="24"/>
          <w:szCs w:val="24"/>
          <w:lang w:val="sr-Latn-ME"/>
        </w:rPr>
        <w:t>r Savjetu</w:t>
      </w:r>
      <w:r w:rsidR="00897736" w:rsidRPr="00E54925">
        <w:rPr>
          <w:rFonts w:ascii="Tahoma" w:hAnsi="Tahoma" w:cs="Tahoma"/>
          <w:sz w:val="24"/>
          <w:szCs w:val="24"/>
          <w:lang w:val="sr-Latn-ME"/>
        </w:rPr>
        <w:t xml:space="preserve"> Agencije</w:t>
      </w:r>
      <w:r w:rsidR="00535DF3" w:rsidRPr="00E54925">
        <w:rPr>
          <w:rFonts w:ascii="Tahoma" w:hAnsi="Tahoma" w:cs="Tahoma"/>
          <w:sz w:val="24"/>
          <w:szCs w:val="24"/>
          <w:lang w:val="sr-Latn-ME"/>
        </w:rPr>
        <w:t xml:space="preserve"> je dostavljen akt br.</w:t>
      </w:r>
      <w:r w:rsidRPr="00E54925">
        <w:rPr>
          <w:rFonts w:ascii="Tahoma" w:hAnsi="Tahoma" w:cs="Tahoma"/>
          <w:sz w:val="24"/>
          <w:szCs w:val="24"/>
          <w:lang w:val="sr-Latn-ME"/>
        </w:rPr>
        <w:t>4845/15 od 03.08.2015.godine u kojem se navodi da nakon izvršene kontrole kancelarijskog poslovanja kod prvost</w:t>
      </w:r>
      <w:r w:rsidR="00535DF3" w:rsidRPr="00E54925">
        <w:rPr>
          <w:rFonts w:ascii="Tahoma" w:hAnsi="Tahoma" w:cs="Tahoma"/>
          <w:sz w:val="24"/>
          <w:szCs w:val="24"/>
          <w:lang w:val="sr-Latn-ME"/>
        </w:rPr>
        <w:t>e</w:t>
      </w:r>
      <w:r w:rsidRPr="00E54925">
        <w:rPr>
          <w:rFonts w:ascii="Tahoma" w:hAnsi="Tahoma" w:cs="Tahoma"/>
          <w:sz w:val="24"/>
          <w:szCs w:val="24"/>
          <w:lang w:val="sr-Latn-ME"/>
        </w:rPr>
        <w:t>penog organa nije pronadjena informacija</w:t>
      </w:r>
      <w:r w:rsidR="00B31266" w:rsidRPr="00E54925">
        <w:rPr>
          <w:rFonts w:ascii="Tahoma" w:hAnsi="Tahoma" w:cs="Tahoma"/>
          <w:sz w:val="24"/>
          <w:szCs w:val="24"/>
          <w:lang w:val="sr-Latn-ME"/>
        </w:rPr>
        <w:t xml:space="preserve"> tražena zahtjevom br. 14/68557</w:t>
      </w:r>
      <w:r w:rsidR="000E5A38" w:rsidRPr="00E54925">
        <w:rPr>
          <w:rFonts w:ascii="Tahoma" w:hAnsi="Tahoma" w:cs="Tahoma"/>
          <w:sz w:val="24"/>
          <w:szCs w:val="24"/>
          <w:lang w:val="sr-Latn-ME"/>
        </w:rPr>
        <w:t>. Savjet Agencije je na osnovu dost</w:t>
      </w:r>
      <w:r w:rsidR="007F7E4B" w:rsidRPr="00E54925">
        <w:rPr>
          <w:rFonts w:ascii="Tahoma" w:hAnsi="Tahoma" w:cs="Tahoma"/>
          <w:sz w:val="24"/>
          <w:szCs w:val="24"/>
          <w:lang w:val="sr-Latn-ME"/>
        </w:rPr>
        <w:t>a</w:t>
      </w:r>
      <w:r w:rsidR="000E5A38" w:rsidRPr="00E54925">
        <w:rPr>
          <w:rFonts w:ascii="Tahoma" w:hAnsi="Tahoma" w:cs="Tahoma"/>
          <w:sz w:val="24"/>
          <w:szCs w:val="24"/>
          <w:lang w:val="sr-Latn-ME"/>
        </w:rPr>
        <w:t>valjenog akta br. 4845/15 od 03.08.2015.godine</w:t>
      </w:r>
      <w:r w:rsidR="007B429C" w:rsidRPr="00E54925">
        <w:rPr>
          <w:rFonts w:ascii="Tahoma" w:hAnsi="Tahoma" w:cs="Tahoma"/>
          <w:sz w:val="24"/>
          <w:szCs w:val="24"/>
          <w:lang w:val="sr-Latn-ME"/>
        </w:rPr>
        <w:t xml:space="preserve"> na sjednici od 07.08.</w:t>
      </w:r>
      <w:r w:rsidR="007F7E4B" w:rsidRPr="00E54925">
        <w:rPr>
          <w:rFonts w:ascii="Tahoma" w:hAnsi="Tahoma" w:cs="Tahoma"/>
          <w:sz w:val="24"/>
          <w:szCs w:val="24"/>
          <w:lang w:val="sr-Latn-ME"/>
        </w:rPr>
        <w:t>2015 .godine dobio žalbu kao neosnovanu.</w:t>
      </w:r>
    </w:p>
    <w:p w:rsidR="00EE3CB5" w:rsidRPr="007E16B0" w:rsidRDefault="00EE3CB5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E16B0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</w:t>
      </w:r>
      <w:r w:rsidR="00617C71" w:rsidRPr="007E16B0">
        <w:rPr>
          <w:rFonts w:ascii="Tahoma" w:hAnsi="Tahoma" w:cs="Tahoma"/>
          <w:sz w:val="24"/>
          <w:szCs w:val="24"/>
          <w:lang w:val="sr-Latn-ME"/>
        </w:rPr>
        <w:t xml:space="preserve">UPII 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353/15-1 od 07.08.2015.godine  Savjet </w:t>
      </w:r>
      <w:r w:rsidR="009016A0" w:rsidRPr="007E16B0">
        <w:rPr>
          <w:rFonts w:ascii="Tahoma" w:hAnsi="Tahoma" w:cs="Tahoma"/>
          <w:sz w:val="24"/>
          <w:szCs w:val="24"/>
          <w:lang w:val="sr-Latn-ME"/>
        </w:rPr>
        <w:t xml:space="preserve">Agencije </w:t>
      </w:r>
      <w:r w:rsidRPr="007E16B0">
        <w:rPr>
          <w:rFonts w:ascii="Tahoma" w:hAnsi="Tahoma" w:cs="Tahoma"/>
          <w:sz w:val="24"/>
          <w:szCs w:val="24"/>
          <w:lang w:val="sr-Latn-ME"/>
        </w:rPr>
        <w:t>je našao da je učinjen propust prilikom odlučiv</w:t>
      </w:r>
      <w:r w:rsidR="00FC77F9" w:rsidRPr="007E16B0">
        <w:rPr>
          <w:rFonts w:ascii="Tahoma" w:hAnsi="Tahoma" w:cs="Tahoma"/>
          <w:sz w:val="24"/>
          <w:szCs w:val="24"/>
          <w:lang w:val="sr-Latn-ME"/>
        </w:rPr>
        <w:t>anja jer nije izvršen uvid u za</w:t>
      </w:r>
      <w:r w:rsidRPr="007E16B0">
        <w:rPr>
          <w:rFonts w:ascii="Tahoma" w:hAnsi="Tahoma" w:cs="Tahoma"/>
          <w:sz w:val="24"/>
          <w:szCs w:val="24"/>
          <w:lang w:val="sr-Latn-ME"/>
        </w:rPr>
        <w:t>pi</w:t>
      </w:r>
      <w:r w:rsidR="00FC77F9" w:rsidRPr="007E16B0">
        <w:rPr>
          <w:rFonts w:ascii="Tahoma" w:hAnsi="Tahoma" w:cs="Tahoma"/>
          <w:sz w:val="24"/>
          <w:szCs w:val="24"/>
          <w:lang w:val="sr-Latn-ME"/>
        </w:rPr>
        <w:t>s</w:t>
      </w:r>
      <w:r w:rsidR="00BD294E" w:rsidRPr="007E16B0">
        <w:rPr>
          <w:rFonts w:ascii="Tahoma" w:hAnsi="Tahoma" w:cs="Tahoma"/>
          <w:sz w:val="24"/>
          <w:szCs w:val="24"/>
          <w:lang w:val="sr-Latn-ME"/>
        </w:rPr>
        <w:t>nik o izvršenoj kontroli kan</w:t>
      </w:r>
      <w:r w:rsidRPr="007E16B0">
        <w:rPr>
          <w:rFonts w:ascii="Tahoma" w:hAnsi="Tahoma" w:cs="Tahoma"/>
          <w:sz w:val="24"/>
          <w:szCs w:val="24"/>
          <w:lang w:val="sr-Latn-ME"/>
        </w:rPr>
        <w:t>celarijskog poslovanja kod prvost</w:t>
      </w:r>
      <w:r w:rsidR="00FA12C2" w:rsidRPr="007E16B0">
        <w:rPr>
          <w:rFonts w:ascii="Tahoma" w:hAnsi="Tahoma" w:cs="Tahoma"/>
          <w:sz w:val="24"/>
          <w:szCs w:val="24"/>
          <w:lang w:val="sr-Latn-ME"/>
        </w:rPr>
        <w:t>e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penog organa već je odluka donijeta na osnovu akta br. 4845/15  od 03.08.2015.godine zbog toga je Savjet Agencije </w:t>
      </w:r>
      <w:r w:rsidR="00617C71" w:rsidRPr="007E16B0">
        <w:rPr>
          <w:rFonts w:ascii="Tahoma" w:hAnsi="Tahoma" w:cs="Tahoma"/>
          <w:sz w:val="24"/>
          <w:szCs w:val="24"/>
          <w:lang w:val="sr-Latn-ME"/>
        </w:rPr>
        <w:t>poništio rješenje UPII 353/15-1 od 07.08.2015.godine i uputio zahtjev Direkciji za insp</w:t>
      </w:r>
      <w:r w:rsidR="00FA12C2" w:rsidRPr="007E16B0">
        <w:rPr>
          <w:rFonts w:ascii="Tahoma" w:hAnsi="Tahoma" w:cs="Tahoma"/>
          <w:sz w:val="24"/>
          <w:szCs w:val="24"/>
          <w:lang w:val="sr-Latn-ME"/>
        </w:rPr>
        <w:t>ekcij</w:t>
      </w:r>
      <w:r w:rsidR="00617C71" w:rsidRPr="007E16B0">
        <w:rPr>
          <w:rFonts w:ascii="Tahoma" w:hAnsi="Tahoma" w:cs="Tahoma"/>
          <w:sz w:val="24"/>
          <w:szCs w:val="24"/>
          <w:lang w:val="sr-Latn-ME"/>
        </w:rPr>
        <w:t>s</w:t>
      </w:r>
      <w:r w:rsidR="00FA12C2" w:rsidRPr="007E16B0">
        <w:rPr>
          <w:rFonts w:ascii="Tahoma" w:hAnsi="Tahoma" w:cs="Tahoma"/>
          <w:sz w:val="24"/>
          <w:szCs w:val="24"/>
          <w:lang w:val="sr-Latn-ME"/>
        </w:rPr>
        <w:t>k</w:t>
      </w:r>
      <w:r w:rsidR="00617C71" w:rsidRPr="007E16B0">
        <w:rPr>
          <w:rFonts w:ascii="Tahoma" w:hAnsi="Tahoma" w:cs="Tahoma"/>
          <w:sz w:val="24"/>
          <w:szCs w:val="24"/>
          <w:lang w:val="sr-Latn-ME"/>
        </w:rPr>
        <w:t>i nadzor za dost</w:t>
      </w:r>
      <w:r w:rsidR="00FA12C2" w:rsidRPr="007E16B0">
        <w:rPr>
          <w:rFonts w:ascii="Tahoma" w:hAnsi="Tahoma" w:cs="Tahoma"/>
          <w:sz w:val="24"/>
          <w:szCs w:val="24"/>
          <w:lang w:val="sr-Latn-ME"/>
        </w:rPr>
        <w:t>av</w:t>
      </w:r>
      <w:r w:rsidR="00617C71" w:rsidRPr="007E16B0">
        <w:rPr>
          <w:rFonts w:ascii="Tahoma" w:hAnsi="Tahoma" w:cs="Tahoma"/>
          <w:sz w:val="24"/>
          <w:szCs w:val="24"/>
          <w:lang w:val="sr-Latn-ME"/>
        </w:rPr>
        <w:t>ljanje zapisnika o izvršenom kancelarijskom poslovanju.</w:t>
      </w:r>
    </w:p>
    <w:p w:rsidR="00BE12F5" w:rsidRPr="007E16B0" w:rsidRDefault="00BE12F5" w:rsidP="00BE12F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E16B0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353/15-1 od </w:t>
      </w:r>
      <w:r w:rsidR="00BC0F33" w:rsidRPr="007E16B0">
        <w:rPr>
          <w:rFonts w:ascii="Tahoma" w:hAnsi="Tahoma" w:cs="Tahoma"/>
          <w:sz w:val="24"/>
          <w:szCs w:val="24"/>
          <w:lang w:val="sr-Latn-ME"/>
        </w:rPr>
        <w:t>07</w:t>
      </w:r>
      <w:r w:rsidRPr="007E16B0">
        <w:rPr>
          <w:rFonts w:ascii="Tahoma" w:hAnsi="Tahoma" w:cs="Tahoma"/>
          <w:sz w:val="24"/>
          <w:szCs w:val="24"/>
          <w:lang w:val="sr-Latn-ME"/>
        </w:rPr>
        <w:t>.</w:t>
      </w:r>
      <w:r w:rsidR="00BC0F33" w:rsidRPr="007E16B0">
        <w:rPr>
          <w:rFonts w:ascii="Tahoma" w:hAnsi="Tahoma" w:cs="Tahoma"/>
          <w:sz w:val="24"/>
          <w:szCs w:val="24"/>
          <w:lang w:val="sr-Latn-ME"/>
        </w:rPr>
        <w:t>08</w:t>
      </w:r>
      <w:r w:rsidR="0020491D" w:rsidRPr="007E16B0">
        <w:rPr>
          <w:rFonts w:ascii="Tahoma" w:hAnsi="Tahoma" w:cs="Tahoma"/>
          <w:sz w:val="24"/>
          <w:szCs w:val="24"/>
          <w:lang w:val="sr-Latn-ME"/>
        </w:rPr>
        <w:t>.2015.godine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 treba poništiti .</w:t>
      </w:r>
    </w:p>
    <w:p w:rsidR="00BE12F5" w:rsidRPr="007E16B0" w:rsidRDefault="00BE12F5" w:rsidP="00BE12F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E16B0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</w:t>
      </w:r>
      <w:r w:rsidR="00FC745B" w:rsidRPr="007E16B0">
        <w:rPr>
          <w:rFonts w:ascii="Tahoma" w:hAnsi="Tahoma" w:cs="Tahoma"/>
          <w:sz w:val="24"/>
          <w:szCs w:val="24"/>
          <w:lang w:val="sr-Latn-ME"/>
        </w:rPr>
        <w:t>užbe, poništitit ili izmijeniti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 svoje rješenje iz onih razloga iz kojih bi sud mogao poništiti takvo rješenje, ako se time ne vrijeđa pravo stranke u upravnom</w:t>
      </w:r>
      <w:r w:rsidR="009D5CAE" w:rsidRPr="007E16B0">
        <w:rPr>
          <w:rFonts w:ascii="Tahoma" w:hAnsi="Tahoma" w:cs="Tahoma"/>
          <w:sz w:val="24"/>
          <w:szCs w:val="24"/>
          <w:lang w:val="sr-Latn-ME"/>
        </w:rPr>
        <w:t xml:space="preserve"> postupku ili pravo trećeg lica</w:t>
      </w:r>
      <w:r w:rsidRPr="007E16B0">
        <w:rPr>
          <w:rFonts w:ascii="Tahoma" w:hAnsi="Tahoma" w:cs="Tahoma"/>
          <w:sz w:val="24"/>
          <w:szCs w:val="24"/>
          <w:lang w:val="sr-Latn-ME"/>
        </w:rPr>
        <w:t>.</w:t>
      </w:r>
    </w:p>
    <w:p w:rsidR="00591322" w:rsidRPr="007E16B0" w:rsidRDefault="00BE12F5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E16B0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</w:t>
      </w:r>
      <w:r w:rsidR="00674BE7" w:rsidRPr="007E16B0">
        <w:rPr>
          <w:rFonts w:ascii="Tahoma" w:hAnsi="Tahoma" w:cs="Tahoma"/>
          <w:sz w:val="24"/>
          <w:szCs w:val="24"/>
          <w:lang w:val="sr-Latn-ME"/>
        </w:rPr>
        <w:t>sica zahtjeva NVO Mans U.br. 2394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</w:t>
      </w:r>
      <w:r w:rsidR="003E2219" w:rsidRPr="007E16B0">
        <w:rPr>
          <w:rFonts w:ascii="Tahoma" w:hAnsi="Tahoma" w:cs="Tahoma"/>
          <w:sz w:val="24"/>
          <w:szCs w:val="24"/>
          <w:lang w:val="sr-Latn-ME"/>
        </w:rPr>
        <w:t>dana 29.03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.2016.godine donio odluku da se poništi rješenje Savjeta Agencije UPII </w:t>
      </w:r>
      <w:r w:rsidR="00B6515A" w:rsidRPr="007E16B0">
        <w:rPr>
          <w:rFonts w:ascii="Tahoma" w:hAnsi="Tahoma" w:cs="Tahoma"/>
          <w:sz w:val="24"/>
          <w:szCs w:val="24"/>
          <w:lang w:val="sr-Latn-ME"/>
        </w:rPr>
        <w:t>353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1800FE" w:rsidRPr="007E16B0">
        <w:rPr>
          <w:rFonts w:ascii="Tahoma" w:hAnsi="Tahoma" w:cs="Tahoma"/>
          <w:sz w:val="24"/>
          <w:szCs w:val="24"/>
          <w:lang w:val="sr-Latn-ME"/>
        </w:rPr>
        <w:t>07</w:t>
      </w:r>
      <w:r w:rsidRPr="007E16B0">
        <w:rPr>
          <w:rFonts w:ascii="Tahoma" w:hAnsi="Tahoma" w:cs="Tahoma"/>
          <w:sz w:val="24"/>
          <w:szCs w:val="24"/>
          <w:lang w:val="sr-Latn-ME"/>
        </w:rPr>
        <w:t>.</w:t>
      </w:r>
      <w:r w:rsidR="001800FE" w:rsidRPr="007E16B0">
        <w:rPr>
          <w:rFonts w:ascii="Tahoma" w:hAnsi="Tahoma" w:cs="Tahoma"/>
          <w:sz w:val="24"/>
          <w:szCs w:val="24"/>
          <w:lang w:val="sr-Latn-ME"/>
        </w:rPr>
        <w:t>08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.2015.godine kojim je žalba NVO Mans </w:t>
      </w:r>
      <w:r w:rsidR="007F3097" w:rsidRPr="007E16B0">
        <w:rPr>
          <w:rFonts w:ascii="Tahoma" w:hAnsi="Tahoma" w:cs="Tahoma"/>
          <w:sz w:val="24"/>
          <w:szCs w:val="24"/>
          <w:lang w:val="sr-Latn-ME"/>
        </w:rPr>
        <w:t>br. 15/68557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C469C8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7E16B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E16B0">
        <w:rPr>
          <w:rFonts w:ascii="Tahoma" w:hAnsi="Tahoma" w:cs="Tahoma"/>
          <w:sz w:val="24"/>
          <w:szCs w:val="24"/>
          <w:lang w:val="sr-Latn-ME"/>
        </w:rPr>
        <w:t>Savjetu Agencije</w:t>
      </w:r>
      <w:r w:rsidR="00893CF0" w:rsidRPr="007E16B0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0C58C7" w:rsidRPr="007E16B0">
        <w:rPr>
          <w:rFonts w:ascii="Tahoma" w:hAnsi="Tahoma" w:cs="Tahoma"/>
          <w:sz w:val="24"/>
          <w:szCs w:val="24"/>
          <w:lang w:val="sr-Latn-ME"/>
        </w:rPr>
        <w:t>zapisnik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7E16B0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7E16B0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7E16B0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7E16B0">
        <w:rPr>
          <w:rFonts w:ascii="Tahoma" w:hAnsi="Tahoma" w:cs="Tahoma"/>
          <w:sz w:val="24"/>
          <w:szCs w:val="24"/>
          <w:lang w:val="sr-Latn-ME"/>
        </w:rPr>
        <w:t>870</w:t>
      </w:r>
      <w:r w:rsidRPr="007E16B0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893CF0" w:rsidRPr="007E16B0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7E16B0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7E16B0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0D2253" w:rsidRPr="007E16B0">
        <w:rPr>
          <w:rFonts w:ascii="Tahoma" w:hAnsi="Tahoma" w:cs="Tahoma"/>
          <w:sz w:val="24"/>
          <w:szCs w:val="24"/>
          <w:lang w:val="sr-Latn-ME"/>
        </w:rPr>
        <w:t>2</w:t>
      </w:r>
      <w:r w:rsidR="00B11E32" w:rsidRPr="007E16B0">
        <w:rPr>
          <w:rFonts w:ascii="Tahoma" w:hAnsi="Tahoma" w:cs="Tahoma"/>
          <w:sz w:val="24"/>
          <w:szCs w:val="24"/>
          <w:lang w:val="sr-Latn-ME"/>
        </w:rPr>
        <w:t>9671</w:t>
      </w:r>
      <w:r w:rsidR="00072BD6" w:rsidRPr="007E16B0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7E16B0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7E16B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7E16B0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52272D" w:rsidRPr="007E16B0">
        <w:rPr>
          <w:rFonts w:ascii="Tahoma" w:hAnsi="Tahoma" w:cs="Tahoma"/>
          <w:sz w:val="24"/>
          <w:szCs w:val="24"/>
          <w:lang w:val="sr-Latn-RS"/>
        </w:rPr>
        <w:t>4135 Ras</w:t>
      </w:r>
      <w:r w:rsidR="00C20B44" w:rsidRPr="007E16B0">
        <w:rPr>
          <w:rFonts w:ascii="Tahoma" w:hAnsi="Tahoma" w:cs="Tahoma"/>
          <w:sz w:val="24"/>
          <w:szCs w:val="24"/>
          <w:lang w:val="sr-Latn-RS"/>
        </w:rPr>
        <w:t>h</w:t>
      </w:r>
      <w:r w:rsidR="0052272D" w:rsidRPr="007E16B0">
        <w:rPr>
          <w:rFonts w:ascii="Tahoma" w:hAnsi="Tahoma" w:cs="Tahoma"/>
          <w:sz w:val="24"/>
          <w:szCs w:val="24"/>
          <w:lang w:val="sr-Latn-RS"/>
        </w:rPr>
        <w:t>odi za gorivo, za mjesec april 2014. godine</w:t>
      </w:r>
      <w:r w:rsidR="001811E6" w:rsidRPr="007E16B0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7E16B0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7E16B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7E16B0">
        <w:rPr>
          <w:rFonts w:ascii="Tahoma" w:hAnsi="Tahoma" w:cs="Tahoma"/>
          <w:sz w:val="24"/>
          <w:szCs w:val="24"/>
          <w:lang w:val="sr-Latn-ME"/>
        </w:rPr>
        <w:t xml:space="preserve">. godine do 31.12.2014. </w:t>
      </w:r>
      <w:r w:rsidR="005F1BF1" w:rsidRPr="007E16B0">
        <w:rPr>
          <w:rFonts w:ascii="Tahoma" w:hAnsi="Tahoma" w:cs="Tahoma"/>
          <w:sz w:val="24"/>
          <w:szCs w:val="24"/>
          <w:lang w:val="sr-Latn-ME"/>
        </w:rPr>
        <w:lastRenderedPageBreak/>
        <w:t xml:space="preserve">godine. </w:t>
      </w:r>
      <w:r w:rsidR="0083678A" w:rsidRPr="007E16B0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7E16B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7E16B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C469C8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C469C8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C469C8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C469C8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C469C8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469C8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C469C8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C469C8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C469C8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C469C8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C469C8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C469C8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C469C8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469C8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C469C8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3C24FC" w:rsidRPr="00C469C8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4135 Ras</w:t>
      </w:r>
      <w:r w:rsidR="00C43115">
        <w:rPr>
          <w:rFonts w:ascii="Tahoma" w:hAnsi="Tahoma" w:cs="Tahoma"/>
          <w:sz w:val="24"/>
          <w:szCs w:val="24"/>
          <w:lang w:val="sr-Latn-ME"/>
        </w:rPr>
        <w:t>h</w:t>
      </w:r>
      <w:r w:rsidR="003C24FC" w:rsidRPr="00C469C8">
        <w:rPr>
          <w:rFonts w:ascii="Tahoma" w:hAnsi="Tahoma" w:cs="Tahoma"/>
          <w:sz w:val="24"/>
          <w:szCs w:val="24"/>
          <w:lang w:val="sr-Latn-ME"/>
        </w:rPr>
        <w:t>odi za gorivo, za mjesec april 2014. godine.</w:t>
      </w:r>
      <w:r w:rsidR="00B415B5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07720" w:rsidRPr="00C469C8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C469C8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C469C8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C469C8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C469C8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C469C8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C469C8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C469C8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C469C8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C469C8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C469C8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C469C8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C469C8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C469C8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C469C8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C469C8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C469C8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69C8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BE" w:rsidRDefault="002161BE">
      <w:pPr>
        <w:spacing w:after="0" w:line="240" w:lineRule="auto"/>
      </w:pPr>
      <w:r>
        <w:separator/>
      </w:r>
    </w:p>
  </w:endnote>
  <w:endnote w:type="continuationSeparator" w:id="0">
    <w:p w:rsidR="002161BE" w:rsidRDefault="002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BE" w:rsidRDefault="002161BE">
      <w:pPr>
        <w:spacing w:after="0" w:line="240" w:lineRule="auto"/>
      </w:pPr>
      <w:r>
        <w:separator/>
      </w:r>
    </w:p>
  </w:footnote>
  <w:footnote w:type="continuationSeparator" w:id="0">
    <w:p w:rsidR="002161BE" w:rsidRDefault="0021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5545"/>
    <w:rsid w:val="000124F9"/>
    <w:rsid w:val="00017F7A"/>
    <w:rsid w:val="00023C5E"/>
    <w:rsid w:val="00024DDC"/>
    <w:rsid w:val="0002573C"/>
    <w:rsid w:val="00034304"/>
    <w:rsid w:val="000343B7"/>
    <w:rsid w:val="000363DD"/>
    <w:rsid w:val="00037DA0"/>
    <w:rsid w:val="00042BD1"/>
    <w:rsid w:val="00044BB5"/>
    <w:rsid w:val="000455F3"/>
    <w:rsid w:val="00054EC1"/>
    <w:rsid w:val="00067F7F"/>
    <w:rsid w:val="00072887"/>
    <w:rsid w:val="00072BD6"/>
    <w:rsid w:val="00074CF2"/>
    <w:rsid w:val="000806FC"/>
    <w:rsid w:val="0008647B"/>
    <w:rsid w:val="000A004C"/>
    <w:rsid w:val="000A052A"/>
    <w:rsid w:val="000A1771"/>
    <w:rsid w:val="000A2B89"/>
    <w:rsid w:val="000B18AD"/>
    <w:rsid w:val="000B375D"/>
    <w:rsid w:val="000B3AE9"/>
    <w:rsid w:val="000C0A82"/>
    <w:rsid w:val="000C0C8D"/>
    <w:rsid w:val="000C58C7"/>
    <w:rsid w:val="000C658D"/>
    <w:rsid w:val="000D2253"/>
    <w:rsid w:val="000D29A0"/>
    <w:rsid w:val="000D4E2D"/>
    <w:rsid w:val="000E0691"/>
    <w:rsid w:val="000E34F4"/>
    <w:rsid w:val="000E5A38"/>
    <w:rsid w:val="000F3DDD"/>
    <w:rsid w:val="000F573E"/>
    <w:rsid w:val="000F58C3"/>
    <w:rsid w:val="001008A7"/>
    <w:rsid w:val="00101D27"/>
    <w:rsid w:val="00105275"/>
    <w:rsid w:val="00110321"/>
    <w:rsid w:val="00115ADC"/>
    <w:rsid w:val="00120DDF"/>
    <w:rsid w:val="001226CA"/>
    <w:rsid w:val="00124343"/>
    <w:rsid w:val="00124715"/>
    <w:rsid w:val="00130DB9"/>
    <w:rsid w:val="00131398"/>
    <w:rsid w:val="001333F3"/>
    <w:rsid w:val="00134073"/>
    <w:rsid w:val="001362B7"/>
    <w:rsid w:val="00137DC2"/>
    <w:rsid w:val="001401CA"/>
    <w:rsid w:val="001415E1"/>
    <w:rsid w:val="0014182A"/>
    <w:rsid w:val="00142BD5"/>
    <w:rsid w:val="00155E2F"/>
    <w:rsid w:val="00160DCC"/>
    <w:rsid w:val="0016220D"/>
    <w:rsid w:val="001646A7"/>
    <w:rsid w:val="001777DE"/>
    <w:rsid w:val="001800FE"/>
    <w:rsid w:val="001811E6"/>
    <w:rsid w:val="001833C3"/>
    <w:rsid w:val="00184390"/>
    <w:rsid w:val="0018443B"/>
    <w:rsid w:val="00184914"/>
    <w:rsid w:val="00195138"/>
    <w:rsid w:val="00195731"/>
    <w:rsid w:val="00195844"/>
    <w:rsid w:val="001A167E"/>
    <w:rsid w:val="001B54FB"/>
    <w:rsid w:val="001C0B44"/>
    <w:rsid w:val="001C1025"/>
    <w:rsid w:val="001C5CCD"/>
    <w:rsid w:val="001D20DC"/>
    <w:rsid w:val="001E19AD"/>
    <w:rsid w:val="001E2EB4"/>
    <w:rsid w:val="001E5E96"/>
    <w:rsid w:val="001F2DD9"/>
    <w:rsid w:val="001F6033"/>
    <w:rsid w:val="00201300"/>
    <w:rsid w:val="0020491D"/>
    <w:rsid w:val="00204A46"/>
    <w:rsid w:val="00204EF0"/>
    <w:rsid w:val="00205D82"/>
    <w:rsid w:val="00212E67"/>
    <w:rsid w:val="002161BE"/>
    <w:rsid w:val="0021630C"/>
    <w:rsid w:val="00216B1B"/>
    <w:rsid w:val="00223672"/>
    <w:rsid w:val="002301D6"/>
    <w:rsid w:val="00232EB2"/>
    <w:rsid w:val="002512D2"/>
    <w:rsid w:val="00252955"/>
    <w:rsid w:val="00252DAC"/>
    <w:rsid w:val="00254C7F"/>
    <w:rsid w:val="00254CF7"/>
    <w:rsid w:val="002568F5"/>
    <w:rsid w:val="002622EE"/>
    <w:rsid w:val="00262309"/>
    <w:rsid w:val="00274511"/>
    <w:rsid w:val="00295CEC"/>
    <w:rsid w:val="00296D3D"/>
    <w:rsid w:val="002A2F66"/>
    <w:rsid w:val="002B4D0F"/>
    <w:rsid w:val="002D2BBD"/>
    <w:rsid w:val="002D2EFD"/>
    <w:rsid w:val="002D4BE6"/>
    <w:rsid w:val="002E38D9"/>
    <w:rsid w:val="002E4384"/>
    <w:rsid w:val="002F0C57"/>
    <w:rsid w:val="002F3770"/>
    <w:rsid w:val="002F403E"/>
    <w:rsid w:val="00305691"/>
    <w:rsid w:val="003113DD"/>
    <w:rsid w:val="00321B12"/>
    <w:rsid w:val="0032246E"/>
    <w:rsid w:val="00322C14"/>
    <w:rsid w:val="0032446F"/>
    <w:rsid w:val="00324C3D"/>
    <w:rsid w:val="00331D73"/>
    <w:rsid w:val="00332ABA"/>
    <w:rsid w:val="00333971"/>
    <w:rsid w:val="00333F2D"/>
    <w:rsid w:val="0033466E"/>
    <w:rsid w:val="00341E19"/>
    <w:rsid w:val="00344115"/>
    <w:rsid w:val="00355C25"/>
    <w:rsid w:val="003579F5"/>
    <w:rsid w:val="0036342E"/>
    <w:rsid w:val="0037423C"/>
    <w:rsid w:val="0037536D"/>
    <w:rsid w:val="00377FFC"/>
    <w:rsid w:val="00381588"/>
    <w:rsid w:val="003845B5"/>
    <w:rsid w:val="00385128"/>
    <w:rsid w:val="0039471C"/>
    <w:rsid w:val="003C24FC"/>
    <w:rsid w:val="003C55CE"/>
    <w:rsid w:val="003C5CA4"/>
    <w:rsid w:val="003C6877"/>
    <w:rsid w:val="003C7251"/>
    <w:rsid w:val="003D43D2"/>
    <w:rsid w:val="003D6D9C"/>
    <w:rsid w:val="003E0275"/>
    <w:rsid w:val="003E1FC5"/>
    <w:rsid w:val="003E2219"/>
    <w:rsid w:val="003F4369"/>
    <w:rsid w:val="003F7855"/>
    <w:rsid w:val="00403859"/>
    <w:rsid w:val="00407B08"/>
    <w:rsid w:val="00410C65"/>
    <w:rsid w:val="004213B6"/>
    <w:rsid w:val="00425DF2"/>
    <w:rsid w:val="00430299"/>
    <w:rsid w:val="00437F48"/>
    <w:rsid w:val="00456CB1"/>
    <w:rsid w:val="00460BE4"/>
    <w:rsid w:val="0046122C"/>
    <w:rsid w:val="004660B9"/>
    <w:rsid w:val="004662C7"/>
    <w:rsid w:val="00474CE6"/>
    <w:rsid w:val="004933D9"/>
    <w:rsid w:val="004A2135"/>
    <w:rsid w:val="004A49BA"/>
    <w:rsid w:val="004A4FAC"/>
    <w:rsid w:val="004A79D0"/>
    <w:rsid w:val="004C09FB"/>
    <w:rsid w:val="004C2692"/>
    <w:rsid w:val="004C67CF"/>
    <w:rsid w:val="004D251B"/>
    <w:rsid w:val="004D3D34"/>
    <w:rsid w:val="004D5CAB"/>
    <w:rsid w:val="004E63E3"/>
    <w:rsid w:val="004F4525"/>
    <w:rsid w:val="004F649E"/>
    <w:rsid w:val="004F7729"/>
    <w:rsid w:val="005039FE"/>
    <w:rsid w:val="00510BB3"/>
    <w:rsid w:val="00511F0C"/>
    <w:rsid w:val="00513028"/>
    <w:rsid w:val="00515105"/>
    <w:rsid w:val="005162B3"/>
    <w:rsid w:val="0052272D"/>
    <w:rsid w:val="005228C6"/>
    <w:rsid w:val="005323F3"/>
    <w:rsid w:val="005328E1"/>
    <w:rsid w:val="00532A0F"/>
    <w:rsid w:val="00535DF3"/>
    <w:rsid w:val="005404EB"/>
    <w:rsid w:val="005413E4"/>
    <w:rsid w:val="005442CC"/>
    <w:rsid w:val="00546082"/>
    <w:rsid w:val="00546D66"/>
    <w:rsid w:val="005476F1"/>
    <w:rsid w:val="005503A9"/>
    <w:rsid w:val="005528F0"/>
    <w:rsid w:val="00560CEE"/>
    <w:rsid w:val="00560D0A"/>
    <w:rsid w:val="005660C1"/>
    <w:rsid w:val="00574381"/>
    <w:rsid w:val="00574FA8"/>
    <w:rsid w:val="00583A27"/>
    <w:rsid w:val="00586B41"/>
    <w:rsid w:val="00591322"/>
    <w:rsid w:val="005A0F41"/>
    <w:rsid w:val="005A46CD"/>
    <w:rsid w:val="005A78F8"/>
    <w:rsid w:val="005B2E1C"/>
    <w:rsid w:val="005B31B5"/>
    <w:rsid w:val="005B4F28"/>
    <w:rsid w:val="005B5474"/>
    <w:rsid w:val="005C1E54"/>
    <w:rsid w:val="005C784D"/>
    <w:rsid w:val="005C7C66"/>
    <w:rsid w:val="005D03A0"/>
    <w:rsid w:val="005D28F7"/>
    <w:rsid w:val="005E0858"/>
    <w:rsid w:val="005F1BF1"/>
    <w:rsid w:val="006064C0"/>
    <w:rsid w:val="00612A14"/>
    <w:rsid w:val="00617C71"/>
    <w:rsid w:val="00624469"/>
    <w:rsid w:val="00624970"/>
    <w:rsid w:val="006264D2"/>
    <w:rsid w:val="006323F7"/>
    <w:rsid w:val="0064303B"/>
    <w:rsid w:val="00644115"/>
    <w:rsid w:val="00646A0E"/>
    <w:rsid w:val="00670E72"/>
    <w:rsid w:val="006722DF"/>
    <w:rsid w:val="00674BE7"/>
    <w:rsid w:val="00674C3C"/>
    <w:rsid w:val="00675B28"/>
    <w:rsid w:val="00690D77"/>
    <w:rsid w:val="006919F9"/>
    <w:rsid w:val="00695F60"/>
    <w:rsid w:val="00697AAF"/>
    <w:rsid w:val="006A03FE"/>
    <w:rsid w:val="006A0944"/>
    <w:rsid w:val="006A437E"/>
    <w:rsid w:val="006A7B02"/>
    <w:rsid w:val="006B0CD0"/>
    <w:rsid w:val="006B1B91"/>
    <w:rsid w:val="006B26A2"/>
    <w:rsid w:val="006B2934"/>
    <w:rsid w:val="006B5F78"/>
    <w:rsid w:val="006C1B37"/>
    <w:rsid w:val="006C1BB6"/>
    <w:rsid w:val="006D15EB"/>
    <w:rsid w:val="006E271D"/>
    <w:rsid w:val="006E7C59"/>
    <w:rsid w:val="006F3325"/>
    <w:rsid w:val="006F4172"/>
    <w:rsid w:val="006F4ADF"/>
    <w:rsid w:val="006F7964"/>
    <w:rsid w:val="007001EB"/>
    <w:rsid w:val="0070689D"/>
    <w:rsid w:val="00724926"/>
    <w:rsid w:val="007302EA"/>
    <w:rsid w:val="00731F09"/>
    <w:rsid w:val="007324D7"/>
    <w:rsid w:val="00732B66"/>
    <w:rsid w:val="00746E03"/>
    <w:rsid w:val="00763D06"/>
    <w:rsid w:val="00765ADB"/>
    <w:rsid w:val="00766F63"/>
    <w:rsid w:val="007742FC"/>
    <w:rsid w:val="007761B2"/>
    <w:rsid w:val="00776FB5"/>
    <w:rsid w:val="00786814"/>
    <w:rsid w:val="00790E1A"/>
    <w:rsid w:val="00797EA6"/>
    <w:rsid w:val="007A6403"/>
    <w:rsid w:val="007B29B9"/>
    <w:rsid w:val="007B35A5"/>
    <w:rsid w:val="007B429C"/>
    <w:rsid w:val="007B57E5"/>
    <w:rsid w:val="007B6969"/>
    <w:rsid w:val="007B7EF1"/>
    <w:rsid w:val="007C0237"/>
    <w:rsid w:val="007C433F"/>
    <w:rsid w:val="007C5654"/>
    <w:rsid w:val="007D36E4"/>
    <w:rsid w:val="007D56E7"/>
    <w:rsid w:val="007D5FDE"/>
    <w:rsid w:val="007E16B0"/>
    <w:rsid w:val="007E29AA"/>
    <w:rsid w:val="007E3D4E"/>
    <w:rsid w:val="007E7DD9"/>
    <w:rsid w:val="007F3097"/>
    <w:rsid w:val="007F6F2A"/>
    <w:rsid w:val="007F7E4B"/>
    <w:rsid w:val="00802A64"/>
    <w:rsid w:val="00810230"/>
    <w:rsid w:val="008109D3"/>
    <w:rsid w:val="0081315E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64CD1"/>
    <w:rsid w:val="00866CE5"/>
    <w:rsid w:val="00872B5E"/>
    <w:rsid w:val="00877087"/>
    <w:rsid w:val="0088107B"/>
    <w:rsid w:val="00887416"/>
    <w:rsid w:val="00892DB6"/>
    <w:rsid w:val="0089303D"/>
    <w:rsid w:val="00893CF0"/>
    <w:rsid w:val="00897736"/>
    <w:rsid w:val="008A043C"/>
    <w:rsid w:val="008A4405"/>
    <w:rsid w:val="008A6F87"/>
    <w:rsid w:val="008B48BA"/>
    <w:rsid w:val="008B4F4C"/>
    <w:rsid w:val="008C0EAF"/>
    <w:rsid w:val="008C5383"/>
    <w:rsid w:val="008D150C"/>
    <w:rsid w:val="008F3B34"/>
    <w:rsid w:val="008F3EBE"/>
    <w:rsid w:val="009016A0"/>
    <w:rsid w:val="00914EA7"/>
    <w:rsid w:val="00921045"/>
    <w:rsid w:val="00921B6F"/>
    <w:rsid w:val="00925504"/>
    <w:rsid w:val="009302E9"/>
    <w:rsid w:val="009311B2"/>
    <w:rsid w:val="00935703"/>
    <w:rsid w:val="00937127"/>
    <w:rsid w:val="00942122"/>
    <w:rsid w:val="009423C9"/>
    <w:rsid w:val="00942F25"/>
    <w:rsid w:val="00945726"/>
    <w:rsid w:val="00945CB0"/>
    <w:rsid w:val="00946A83"/>
    <w:rsid w:val="009514F9"/>
    <w:rsid w:val="00951DE9"/>
    <w:rsid w:val="00957CAA"/>
    <w:rsid w:val="0096545C"/>
    <w:rsid w:val="009727A3"/>
    <w:rsid w:val="00974A83"/>
    <w:rsid w:val="00983160"/>
    <w:rsid w:val="00983DBF"/>
    <w:rsid w:val="00990A75"/>
    <w:rsid w:val="009A0443"/>
    <w:rsid w:val="009A321A"/>
    <w:rsid w:val="009A76F1"/>
    <w:rsid w:val="009B35B0"/>
    <w:rsid w:val="009B49B4"/>
    <w:rsid w:val="009C1DF0"/>
    <w:rsid w:val="009C2B69"/>
    <w:rsid w:val="009C6357"/>
    <w:rsid w:val="009C691E"/>
    <w:rsid w:val="009D5CAE"/>
    <w:rsid w:val="009E4B6D"/>
    <w:rsid w:val="009E7CA4"/>
    <w:rsid w:val="00A00AA1"/>
    <w:rsid w:val="00A05F88"/>
    <w:rsid w:val="00A07A0B"/>
    <w:rsid w:val="00A11883"/>
    <w:rsid w:val="00A13A9C"/>
    <w:rsid w:val="00A1736C"/>
    <w:rsid w:val="00A20EFE"/>
    <w:rsid w:val="00A22E9C"/>
    <w:rsid w:val="00A2355C"/>
    <w:rsid w:val="00A273A4"/>
    <w:rsid w:val="00A27DB2"/>
    <w:rsid w:val="00A34BD3"/>
    <w:rsid w:val="00A5221D"/>
    <w:rsid w:val="00A61781"/>
    <w:rsid w:val="00A62B61"/>
    <w:rsid w:val="00A64A22"/>
    <w:rsid w:val="00A66BC9"/>
    <w:rsid w:val="00A6711B"/>
    <w:rsid w:val="00A701DC"/>
    <w:rsid w:val="00A746C6"/>
    <w:rsid w:val="00A8799F"/>
    <w:rsid w:val="00A97115"/>
    <w:rsid w:val="00AA3BE4"/>
    <w:rsid w:val="00AA6AF9"/>
    <w:rsid w:val="00AB02F2"/>
    <w:rsid w:val="00AB2257"/>
    <w:rsid w:val="00AB32C3"/>
    <w:rsid w:val="00AB5EEE"/>
    <w:rsid w:val="00AD1822"/>
    <w:rsid w:val="00AD26D0"/>
    <w:rsid w:val="00AD4C1F"/>
    <w:rsid w:val="00AD50B3"/>
    <w:rsid w:val="00AF1C9E"/>
    <w:rsid w:val="00AF3AB6"/>
    <w:rsid w:val="00AF3D6F"/>
    <w:rsid w:val="00AF4CC7"/>
    <w:rsid w:val="00AF4E28"/>
    <w:rsid w:val="00AF6540"/>
    <w:rsid w:val="00AF7C2C"/>
    <w:rsid w:val="00AF7DB4"/>
    <w:rsid w:val="00B02A5F"/>
    <w:rsid w:val="00B04BBA"/>
    <w:rsid w:val="00B073EA"/>
    <w:rsid w:val="00B103D2"/>
    <w:rsid w:val="00B11E32"/>
    <w:rsid w:val="00B16E86"/>
    <w:rsid w:val="00B236C5"/>
    <w:rsid w:val="00B2683C"/>
    <w:rsid w:val="00B31266"/>
    <w:rsid w:val="00B31C28"/>
    <w:rsid w:val="00B324BD"/>
    <w:rsid w:val="00B3282F"/>
    <w:rsid w:val="00B32ED7"/>
    <w:rsid w:val="00B35591"/>
    <w:rsid w:val="00B3708A"/>
    <w:rsid w:val="00B415B5"/>
    <w:rsid w:val="00B5108B"/>
    <w:rsid w:val="00B565AB"/>
    <w:rsid w:val="00B6012F"/>
    <w:rsid w:val="00B62D27"/>
    <w:rsid w:val="00B63AF6"/>
    <w:rsid w:val="00B6515A"/>
    <w:rsid w:val="00B70A7A"/>
    <w:rsid w:val="00B723E4"/>
    <w:rsid w:val="00B75E1C"/>
    <w:rsid w:val="00B800CF"/>
    <w:rsid w:val="00B85C8F"/>
    <w:rsid w:val="00B871B0"/>
    <w:rsid w:val="00B87CEB"/>
    <w:rsid w:val="00B9644B"/>
    <w:rsid w:val="00B96F48"/>
    <w:rsid w:val="00BA06DA"/>
    <w:rsid w:val="00BA3B60"/>
    <w:rsid w:val="00BA74D9"/>
    <w:rsid w:val="00BC0AAF"/>
    <w:rsid w:val="00BC0CC5"/>
    <w:rsid w:val="00BC0F33"/>
    <w:rsid w:val="00BC170F"/>
    <w:rsid w:val="00BC17E8"/>
    <w:rsid w:val="00BC1C3E"/>
    <w:rsid w:val="00BC6C4C"/>
    <w:rsid w:val="00BD0261"/>
    <w:rsid w:val="00BD03E5"/>
    <w:rsid w:val="00BD294E"/>
    <w:rsid w:val="00BE12F5"/>
    <w:rsid w:val="00BE2097"/>
    <w:rsid w:val="00BE344D"/>
    <w:rsid w:val="00BE4C32"/>
    <w:rsid w:val="00BE5561"/>
    <w:rsid w:val="00BF4C39"/>
    <w:rsid w:val="00BF7CB3"/>
    <w:rsid w:val="00C012CD"/>
    <w:rsid w:val="00C0387F"/>
    <w:rsid w:val="00C03EE5"/>
    <w:rsid w:val="00C043E5"/>
    <w:rsid w:val="00C06D0C"/>
    <w:rsid w:val="00C1216F"/>
    <w:rsid w:val="00C15CA3"/>
    <w:rsid w:val="00C204F0"/>
    <w:rsid w:val="00C20B44"/>
    <w:rsid w:val="00C26B04"/>
    <w:rsid w:val="00C3205E"/>
    <w:rsid w:val="00C41175"/>
    <w:rsid w:val="00C43115"/>
    <w:rsid w:val="00C43C69"/>
    <w:rsid w:val="00C469C8"/>
    <w:rsid w:val="00C46B2B"/>
    <w:rsid w:val="00C522D6"/>
    <w:rsid w:val="00C52AF5"/>
    <w:rsid w:val="00C54F83"/>
    <w:rsid w:val="00C6631A"/>
    <w:rsid w:val="00C726D2"/>
    <w:rsid w:val="00C733F6"/>
    <w:rsid w:val="00C844CC"/>
    <w:rsid w:val="00C85823"/>
    <w:rsid w:val="00C861BE"/>
    <w:rsid w:val="00C87240"/>
    <w:rsid w:val="00C9212F"/>
    <w:rsid w:val="00C92911"/>
    <w:rsid w:val="00CB0031"/>
    <w:rsid w:val="00CB0AAE"/>
    <w:rsid w:val="00CB2889"/>
    <w:rsid w:val="00CB45EA"/>
    <w:rsid w:val="00CB6EE4"/>
    <w:rsid w:val="00CB6F03"/>
    <w:rsid w:val="00CC163D"/>
    <w:rsid w:val="00CC2BE1"/>
    <w:rsid w:val="00CC7FDE"/>
    <w:rsid w:val="00CD1574"/>
    <w:rsid w:val="00CD1851"/>
    <w:rsid w:val="00CD2562"/>
    <w:rsid w:val="00CD2A4A"/>
    <w:rsid w:val="00CD2F60"/>
    <w:rsid w:val="00CE3343"/>
    <w:rsid w:val="00CE45BA"/>
    <w:rsid w:val="00CE6668"/>
    <w:rsid w:val="00CE69CA"/>
    <w:rsid w:val="00CF55CD"/>
    <w:rsid w:val="00D03304"/>
    <w:rsid w:val="00D0392D"/>
    <w:rsid w:val="00D04F39"/>
    <w:rsid w:val="00D07720"/>
    <w:rsid w:val="00D1029E"/>
    <w:rsid w:val="00D12D23"/>
    <w:rsid w:val="00D12E31"/>
    <w:rsid w:val="00D132E0"/>
    <w:rsid w:val="00D15B49"/>
    <w:rsid w:val="00D33C88"/>
    <w:rsid w:val="00D35173"/>
    <w:rsid w:val="00D35326"/>
    <w:rsid w:val="00D35C48"/>
    <w:rsid w:val="00D41B3C"/>
    <w:rsid w:val="00D46C04"/>
    <w:rsid w:val="00D47F02"/>
    <w:rsid w:val="00D50EFC"/>
    <w:rsid w:val="00D55734"/>
    <w:rsid w:val="00D561C3"/>
    <w:rsid w:val="00D61B8E"/>
    <w:rsid w:val="00D6236A"/>
    <w:rsid w:val="00D6260D"/>
    <w:rsid w:val="00D76486"/>
    <w:rsid w:val="00D77F77"/>
    <w:rsid w:val="00D823A3"/>
    <w:rsid w:val="00D84BA5"/>
    <w:rsid w:val="00D863B0"/>
    <w:rsid w:val="00D91381"/>
    <w:rsid w:val="00D92D4D"/>
    <w:rsid w:val="00D965DC"/>
    <w:rsid w:val="00DA2439"/>
    <w:rsid w:val="00DA5E14"/>
    <w:rsid w:val="00DA78EF"/>
    <w:rsid w:val="00DB78F2"/>
    <w:rsid w:val="00DC093C"/>
    <w:rsid w:val="00DC1E13"/>
    <w:rsid w:val="00DE00CF"/>
    <w:rsid w:val="00DE46BA"/>
    <w:rsid w:val="00DE4D54"/>
    <w:rsid w:val="00DE7489"/>
    <w:rsid w:val="00DF6B51"/>
    <w:rsid w:val="00E04649"/>
    <w:rsid w:val="00E04689"/>
    <w:rsid w:val="00E060D3"/>
    <w:rsid w:val="00E13DA3"/>
    <w:rsid w:val="00E14B86"/>
    <w:rsid w:val="00E14FDD"/>
    <w:rsid w:val="00E150A0"/>
    <w:rsid w:val="00E26707"/>
    <w:rsid w:val="00E27A6A"/>
    <w:rsid w:val="00E30F78"/>
    <w:rsid w:val="00E319A6"/>
    <w:rsid w:val="00E31FDF"/>
    <w:rsid w:val="00E35BED"/>
    <w:rsid w:val="00E36E73"/>
    <w:rsid w:val="00E373EB"/>
    <w:rsid w:val="00E37B85"/>
    <w:rsid w:val="00E37EE0"/>
    <w:rsid w:val="00E428FF"/>
    <w:rsid w:val="00E478DE"/>
    <w:rsid w:val="00E50583"/>
    <w:rsid w:val="00E53DB7"/>
    <w:rsid w:val="00E547E6"/>
    <w:rsid w:val="00E54925"/>
    <w:rsid w:val="00E54F7E"/>
    <w:rsid w:val="00E57984"/>
    <w:rsid w:val="00E61118"/>
    <w:rsid w:val="00E6240F"/>
    <w:rsid w:val="00E70845"/>
    <w:rsid w:val="00E7245F"/>
    <w:rsid w:val="00E73AA5"/>
    <w:rsid w:val="00E7505F"/>
    <w:rsid w:val="00E77425"/>
    <w:rsid w:val="00E806FA"/>
    <w:rsid w:val="00EA30AF"/>
    <w:rsid w:val="00EA35C2"/>
    <w:rsid w:val="00EA4203"/>
    <w:rsid w:val="00EB339D"/>
    <w:rsid w:val="00EC047A"/>
    <w:rsid w:val="00EC1235"/>
    <w:rsid w:val="00EC5FFA"/>
    <w:rsid w:val="00ED1B17"/>
    <w:rsid w:val="00ED2E43"/>
    <w:rsid w:val="00ED4EFB"/>
    <w:rsid w:val="00EE3CB5"/>
    <w:rsid w:val="00EE67CB"/>
    <w:rsid w:val="00EF0239"/>
    <w:rsid w:val="00EF16B4"/>
    <w:rsid w:val="00EF2600"/>
    <w:rsid w:val="00EF301D"/>
    <w:rsid w:val="00EF44B0"/>
    <w:rsid w:val="00F019D3"/>
    <w:rsid w:val="00F02970"/>
    <w:rsid w:val="00F04757"/>
    <w:rsid w:val="00F055D1"/>
    <w:rsid w:val="00F05C5D"/>
    <w:rsid w:val="00F12CEE"/>
    <w:rsid w:val="00F1721C"/>
    <w:rsid w:val="00F24928"/>
    <w:rsid w:val="00F27676"/>
    <w:rsid w:val="00F314C0"/>
    <w:rsid w:val="00F42E7A"/>
    <w:rsid w:val="00F43AAD"/>
    <w:rsid w:val="00F55019"/>
    <w:rsid w:val="00F56523"/>
    <w:rsid w:val="00F5667C"/>
    <w:rsid w:val="00F57677"/>
    <w:rsid w:val="00F62FF2"/>
    <w:rsid w:val="00F66DE3"/>
    <w:rsid w:val="00F67B51"/>
    <w:rsid w:val="00F70146"/>
    <w:rsid w:val="00F70E10"/>
    <w:rsid w:val="00F71248"/>
    <w:rsid w:val="00F778A6"/>
    <w:rsid w:val="00F80AD1"/>
    <w:rsid w:val="00F90EF4"/>
    <w:rsid w:val="00F93E2D"/>
    <w:rsid w:val="00F9556D"/>
    <w:rsid w:val="00F96F6D"/>
    <w:rsid w:val="00FA12C2"/>
    <w:rsid w:val="00FA1F21"/>
    <w:rsid w:val="00FB5E0E"/>
    <w:rsid w:val="00FB634A"/>
    <w:rsid w:val="00FB657B"/>
    <w:rsid w:val="00FB6EDD"/>
    <w:rsid w:val="00FC745B"/>
    <w:rsid w:val="00FC77F9"/>
    <w:rsid w:val="00FD2681"/>
    <w:rsid w:val="00FD731B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901</cp:revision>
  <dcterms:created xsi:type="dcterms:W3CDTF">2015-07-16T09:28:00Z</dcterms:created>
  <dcterms:modified xsi:type="dcterms:W3CDTF">2016-11-11T19:45:00Z</dcterms:modified>
</cp:coreProperties>
</file>