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E63907">
        <w:rPr>
          <w:rFonts w:ascii="Tahoma" w:hAnsi="Tahoma" w:cs="Tahoma"/>
          <w:b/>
          <w:sz w:val="24"/>
          <w:szCs w:val="24"/>
        </w:rPr>
        <w:t>559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63907">
        <w:rPr>
          <w:rFonts w:ascii="Tahoma" w:hAnsi="Tahoma" w:cs="Tahoma"/>
          <w:b/>
          <w:sz w:val="24"/>
          <w:szCs w:val="24"/>
        </w:rPr>
        <w:t>0</w:t>
      </w:r>
      <w:r w:rsidR="00817937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63907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E63907">
        <w:rPr>
          <w:rFonts w:ascii="Tahoma" w:hAnsi="Tahoma" w:cs="Tahoma"/>
          <w:sz w:val="24"/>
          <w:szCs w:val="24"/>
          <w:lang w:val="sr-Latn-CS"/>
        </w:rPr>
        <w:t>84234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63907">
        <w:rPr>
          <w:rFonts w:ascii="Tahoma" w:hAnsi="Tahoma" w:cs="Tahoma"/>
          <w:sz w:val="24"/>
          <w:szCs w:val="24"/>
          <w:lang w:val="sr-Latn-CS"/>
        </w:rPr>
        <w:t>11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63907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E63907">
        <w:rPr>
          <w:rFonts w:ascii="Tahoma" w:hAnsi="Tahoma" w:cs="Tahoma"/>
          <w:sz w:val="24"/>
          <w:szCs w:val="24"/>
          <w:lang w:val="sr-Latn-CS"/>
        </w:rPr>
        <w:t>84234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3907">
        <w:rPr>
          <w:rFonts w:ascii="Tahoma" w:hAnsi="Tahoma" w:cs="Tahoma"/>
          <w:sz w:val="24"/>
          <w:szCs w:val="24"/>
          <w:lang w:val="sr-Latn-CS"/>
        </w:rPr>
        <w:t>svih odluka Skupštine akcionara Montenegro airlines AD Podgorica koje su donijete u periodu od 01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 januara 2016. godine do 16. marta 2016.godine.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390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874E3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07-42-2</w:t>
      </w:r>
      <w:r w:rsidR="00E63907">
        <w:rPr>
          <w:rFonts w:ascii="Tahoma" w:hAnsi="Tahoma" w:cs="Tahoma"/>
          <w:sz w:val="24"/>
          <w:szCs w:val="24"/>
          <w:lang w:val="sr-Latn-CS"/>
        </w:rPr>
        <w:t>561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3907">
        <w:rPr>
          <w:rFonts w:ascii="Tahoma" w:hAnsi="Tahoma" w:cs="Tahoma"/>
          <w:sz w:val="24"/>
          <w:szCs w:val="24"/>
          <w:lang w:val="sr-Latn-CS"/>
        </w:rPr>
        <w:t>1</w:t>
      </w:r>
      <w:r w:rsidR="00BE3D1C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E63907">
        <w:rPr>
          <w:rFonts w:ascii="Tahoma" w:hAnsi="Tahoma" w:cs="Tahoma"/>
          <w:sz w:val="24"/>
          <w:szCs w:val="24"/>
          <w:lang w:val="sr-Latn-CS"/>
        </w:rPr>
        <w:t>84234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2874E3" w:rsidRDefault="009845A6" w:rsidP="002874E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2874E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E63907" w:rsidRDefault="0065022E" w:rsidP="004D451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2874E3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E6390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23" w:rsidRDefault="00543923" w:rsidP="00CB7F9A">
      <w:pPr>
        <w:spacing w:after="0" w:line="240" w:lineRule="auto"/>
      </w:pPr>
      <w:r>
        <w:separator/>
      </w:r>
    </w:p>
  </w:endnote>
  <w:endnote w:type="continuationSeparator" w:id="0">
    <w:p w:rsidR="00543923" w:rsidRDefault="0054392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23" w:rsidRDefault="00543923" w:rsidP="00CB7F9A">
      <w:pPr>
        <w:spacing w:after="0" w:line="240" w:lineRule="auto"/>
      </w:pPr>
      <w:r>
        <w:separator/>
      </w:r>
    </w:p>
  </w:footnote>
  <w:footnote w:type="continuationSeparator" w:id="0">
    <w:p w:rsidR="00543923" w:rsidRDefault="0054392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6242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2AA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4E3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515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3923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37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349A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350C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BF5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0AB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ACEA-6C67-471D-B4A4-689B4222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2016-06-07T12:00:00Z</cp:lastPrinted>
  <dcterms:created xsi:type="dcterms:W3CDTF">2015-12-16T13:08:00Z</dcterms:created>
  <dcterms:modified xsi:type="dcterms:W3CDTF">2016-11-12T16:46:00Z</dcterms:modified>
</cp:coreProperties>
</file>