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E62D65">
        <w:rPr>
          <w:rFonts w:ascii="Tahoma" w:hAnsi="Tahoma" w:cs="Tahoma"/>
          <w:b/>
          <w:sz w:val="24"/>
          <w:szCs w:val="24"/>
        </w:rPr>
        <w:t>58</w:t>
      </w:r>
      <w:r w:rsidR="000509A6">
        <w:rPr>
          <w:rFonts w:ascii="Tahoma" w:hAnsi="Tahoma" w:cs="Tahoma"/>
          <w:b/>
          <w:sz w:val="24"/>
          <w:szCs w:val="24"/>
        </w:rPr>
        <w:t>7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</w:t>
      </w:r>
      <w:r w:rsidR="00BE42B7">
        <w:rPr>
          <w:rFonts w:ascii="Tahoma" w:hAnsi="Tahoma" w:cs="Tahoma"/>
          <w:b/>
          <w:sz w:val="24"/>
          <w:szCs w:val="24"/>
        </w:rPr>
        <w:t>7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0509A6">
        <w:rPr>
          <w:rFonts w:ascii="Tahoma" w:hAnsi="Tahoma" w:cs="Tahoma"/>
          <w:sz w:val="24"/>
          <w:szCs w:val="24"/>
          <w:lang w:val="sr-Latn-CS"/>
        </w:rPr>
        <w:t>84684-84685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B08DE">
        <w:rPr>
          <w:rFonts w:ascii="Tahoma" w:hAnsi="Tahoma" w:cs="Tahoma"/>
          <w:sz w:val="24"/>
          <w:szCs w:val="24"/>
          <w:lang w:val="sr-Latn-CS"/>
        </w:rPr>
        <w:t>1</w:t>
      </w:r>
      <w:r w:rsidR="00E62D65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0509A6">
        <w:rPr>
          <w:rFonts w:ascii="Tahoma" w:hAnsi="Tahoma" w:cs="Tahoma"/>
          <w:sz w:val="24"/>
          <w:szCs w:val="24"/>
          <w:lang w:val="sr-Latn-CS"/>
        </w:rPr>
        <w:t>84684-84685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F455D">
        <w:rPr>
          <w:rFonts w:ascii="Tahoma" w:hAnsi="Tahoma" w:cs="Tahoma"/>
          <w:sz w:val="24"/>
          <w:szCs w:val="24"/>
          <w:lang w:val="sr-Latn-CS"/>
        </w:rPr>
        <w:t>2</w:t>
      </w:r>
      <w:r w:rsidR="00FB08DE">
        <w:rPr>
          <w:rFonts w:ascii="Tahoma" w:hAnsi="Tahoma" w:cs="Tahoma"/>
          <w:sz w:val="24"/>
          <w:szCs w:val="24"/>
          <w:lang w:val="sr-Latn-CS"/>
        </w:rPr>
        <w:t>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F455D">
        <w:rPr>
          <w:rFonts w:ascii="Tahoma" w:hAnsi="Tahoma" w:cs="Tahoma"/>
          <w:sz w:val="24"/>
          <w:szCs w:val="24"/>
          <w:lang w:val="sr-Latn-CS"/>
        </w:rPr>
        <w:t>2</w:t>
      </w:r>
      <w:r w:rsidR="00FB08DE">
        <w:rPr>
          <w:rFonts w:ascii="Tahoma" w:hAnsi="Tahoma" w:cs="Tahoma"/>
          <w:sz w:val="24"/>
          <w:szCs w:val="24"/>
          <w:lang w:val="sr-Latn-CS"/>
        </w:rPr>
        <w:t>4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E42B7">
        <w:rPr>
          <w:rFonts w:ascii="Tahoma" w:hAnsi="Tahoma" w:cs="Tahoma"/>
          <w:sz w:val="24"/>
          <w:szCs w:val="24"/>
          <w:lang w:val="sr-Latn-CS"/>
        </w:rPr>
        <w:t>osnivačkih akata i registracionih promjena sa svim pratećim aktima za kompaniju „</w:t>
      </w:r>
      <w:r w:rsidR="000509A6">
        <w:rPr>
          <w:rFonts w:ascii="Tahoma" w:hAnsi="Tahoma" w:cs="Tahoma"/>
          <w:sz w:val="24"/>
          <w:szCs w:val="24"/>
          <w:lang w:val="sr-Latn-CS"/>
        </w:rPr>
        <w:t>Interdepo“ (PIB 02333538) i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svih godišnjih finansijskih izvještaja od osnivanja do 2016</w:t>
      </w:r>
      <w:r w:rsidR="00BE42B7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godine  za kompaniju </w:t>
      </w:r>
      <w:r w:rsidR="000509A6" w:rsidRPr="000509A6">
        <w:rPr>
          <w:rFonts w:ascii="Tahoma" w:hAnsi="Tahoma" w:cs="Tahoma"/>
          <w:sz w:val="24"/>
          <w:szCs w:val="24"/>
          <w:lang w:val="sr-Latn-CS"/>
        </w:rPr>
        <w:t>„Interdepo“ (PIB 02333538)</w:t>
      </w:r>
      <w:r w:rsidR="00EC68AB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2D65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5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7664B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E62D65">
        <w:rPr>
          <w:rFonts w:ascii="Tahoma" w:hAnsi="Tahoma" w:cs="Tahoma"/>
          <w:sz w:val="24"/>
          <w:szCs w:val="24"/>
          <w:lang w:val="sr-Latn-CS"/>
        </w:rPr>
        <w:t>26</w:t>
      </w:r>
      <w:r w:rsidR="000509A6">
        <w:rPr>
          <w:rFonts w:ascii="Tahoma" w:hAnsi="Tahoma" w:cs="Tahoma"/>
          <w:sz w:val="24"/>
          <w:szCs w:val="24"/>
          <w:lang w:val="sr-Latn-CS"/>
        </w:rPr>
        <w:t>90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2D65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0509A6">
        <w:rPr>
          <w:rFonts w:ascii="Tahoma" w:hAnsi="Tahoma" w:cs="Tahoma"/>
          <w:sz w:val="24"/>
          <w:szCs w:val="24"/>
          <w:lang w:val="sr-Latn-CS"/>
        </w:rPr>
        <w:t>84684-84685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24.</w:t>
      </w:r>
      <w:r w:rsidR="00E62D65">
        <w:rPr>
          <w:rFonts w:ascii="Tahoma" w:hAnsi="Tahoma" w:cs="Tahoma"/>
          <w:sz w:val="24"/>
          <w:szCs w:val="24"/>
          <w:lang w:val="sr-Latn-CS"/>
        </w:rPr>
        <w:t>03.2016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5A227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A227E" w:rsidRDefault="005A227E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A227E" w:rsidRDefault="005A227E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A227E" w:rsidRPr="006860B7" w:rsidRDefault="005A227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A227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DA" w:rsidRDefault="00F359DA" w:rsidP="00CB7F9A">
      <w:pPr>
        <w:spacing w:after="0" w:line="240" w:lineRule="auto"/>
      </w:pPr>
      <w:r>
        <w:separator/>
      </w:r>
    </w:p>
  </w:endnote>
  <w:endnote w:type="continuationSeparator" w:id="0">
    <w:p w:rsidR="00F359DA" w:rsidRDefault="00F359D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DA" w:rsidRDefault="00F359DA" w:rsidP="00CB7F9A">
      <w:pPr>
        <w:spacing w:after="0" w:line="240" w:lineRule="auto"/>
      </w:pPr>
      <w:r>
        <w:separator/>
      </w:r>
    </w:p>
  </w:footnote>
  <w:footnote w:type="continuationSeparator" w:id="0">
    <w:p w:rsidR="00F359DA" w:rsidRDefault="00F359D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09A6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C55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5F54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227E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445D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64B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9DA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71FB1-4D16-4CA3-A159-77BBFC40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2016-06-07T12:58:00Z</cp:lastPrinted>
  <dcterms:created xsi:type="dcterms:W3CDTF">2015-12-16T13:08:00Z</dcterms:created>
  <dcterms:modified xsi:type="dcterms:W3CDTF">2016-11-12T16:43:00Z</dcterms:modified>
</cp:coreProperties>
</file>