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BD3999">
        <w:rPr>
          <w:rFonts w:ascii="Tahoma" w:hAnsi="Tahoma" w:cs="Tahoma"/>
          <w:b/>
          <w:sz w:val="24"/>
          <w:szCs w:val="24"/>
        </w:rPr>
        <w:t>829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BE66BF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D3999">
        <w:rPr>
          <w:rFonts w:ascii="Tahoma" w:hAnsi="Tahoma" w:cs="Tahoma"/>
          <w:sz w:val="24"/>
          <w:szCs w:val="24"/>
          <w:lang w:val="sr-Latn-CS"/>
        </w:rPr>
        <w:t>86700-86705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3999">
        <w:rPr>
          <w:rFonts w:ascii="Tahoma" w:hAnsi="Tahoma" w:cs="Tahoma"/>
          <w:sz w:val="24"/>
          <w:szCs w:val="24"/>
          <w:lang w:val="sr-Latn-CS"/>
        </w:rPr>
        <w:t>11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D399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D3999">
        <w:rPr>
          <w:rFonts w:ascii="Tahoma" w:hAnsi="Tahoma" w:cs="Tahoma"/>
          <w:sz w:val="24"/>
          <w:szCs w:val="24"/>
          <w:lang w:val="sr-Latn-CS"/>
        </w:rPr>
        <w:t>86700-86705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9.04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3C163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F3B15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9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BD3999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om pratećom dokumentacijom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3C163C">
        <w:rPr>
          <w:rFonts w:ascii="Tahoma" w:hAnsi="Tahoma" w:cs="Tahoma"/>
          <w:sz w:val="24"/>
          <w:szCs w:val="24"/>
          <w:lang w:val="sr-Latn-CS"/>
        </w:rPr>
        <w:t>PROPER INVESTMENT PIB: 02928272,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BD3999">
        <w:rPr>
          <w:rFonts w:ascii="Tahoma" w:hAnsi="Tahoma" w:cs="Tahoma"/>
          <w:sz w:val="24"/>
          <w:szCs w:val="24"/>
          <w:lang w:val="sr-Latn-CS"/>
        </w:rPr>
        <w:t>om pratećom dokumentacijom za kompaniju INTAS ASSO</w:t>
      </w:r>
      <w:r w:rsidR="003C163C">
        <w:rPr>
          <w:rFonts w:ascii="Tahoma" w:hAnsi="Tahoma" w:cs="Tahoma"/>
          <w:sz w:val="24"/>
          <w:szCs w:val="24"/>
          <w:lang w:val="sr-Latn-CS"/>
        </w:rPr>
        <w:t>CIATES MONTENEGRO PIB: 02928515,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BD3999">
        <w:rPr>
          <w:rFonts w:ascii="Tahoma" w:hAnsi="Tahoma" w:cs="Tahoma"/>
          <w:sz w:val="24"/>
          <w:szCs w:val="24"/>
          <w:lang w:val="sr-Latn-CS"/>
        </w:rPr>
        <w:t>om pratećom dokumentacijom za kompaniju S</w:t>
      </w:r>
      <w:r w:rsidR="003C163C">
        <w:rPr>
          <w:rFonts w:ascii="Tahoma" w:hAnsi="Tahoma" w:cs="Tahoma"/>
          <w:sz w:val="24"/>
          <w:szCs w:val="24"/>
          <w:lang w:val="sr-Latn-CS"/>
        </w:rPr>
        <w:t>TRATEX MANAGEMENT PIB: 02978229,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om pratećom dokumentacijom za kompaniju STRATEX MONTENEGRO </w:t>
      </w:r>
      <w:r w:rsidR="003C163C">
        <w:rPr>
          <w:rFonts w:ascii="Tahoma" w:hAnsi="Tahoma" w:cs="Tahoma"/>
          <w:sz w:val="24"/>
          <w:szCs w:val="24"/>
          <w:lang w:val="sr-Latn-CS"/>
        </w:rPr>
        <w:t>SALES &amp; MARKETING PIB: 02990954,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om pratećom dokumentacijom za kompaniju STRATEX MOVIES PIB: 03051943 i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om pratećom dokumentacijom za </w:t>
      </w:r>
    </w:p>
    <w:p w:rsidR="003C163C" w:rsidRDefault="003C16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C163C" w:rsidRDefault="003C16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A7755" w:rsidRPr="00266A91" w:rsidRDefault="00BD39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kompaniju MARINA BUDVA INVESTMENT PIB: 03077080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3999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C163C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BD3999">
        <w:rPr>
          <w:rFonts w:ascii="Tahoma" w:hAnsi="Tahoma" w:cs="Tahoma"/>
          <w:sz w:val="24"/>
          <w:szCs w:val="24"/>
          <w:lang w:val="sr-Latn-CS"/>
        </w:rPr>
        <w:t>3411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D3999">
        <w:rPr>
          <w:rFonts w:ascii="Tahoma" w:hAnsi="Tahoma" w:cs="Tahoma"/>
          <w:sz w:val="24"/>
          <w:szCs w:val="24"/>
          <w:lang w:val="sr-Latn-CS"/>
        </w:rPr>
        <w:t>86700-86705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3999">
        <w:rPr>
          <w:rFonts w:ascii="Tahoma" w:hAnsi="Tahoma" w:cs="Tahoma"/>
          <w:sz w:val="24"/>
          <w:szCs w:val="24"/>
          <w:lang w:val="sr-Latn-CS"/>
        </w:rPr>
        <w:t>19.04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C163C" w:rsidRDefault="003C16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C163C" w:rsidRDefault="003C16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C163C" w:rsidRDefault="003C163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F11D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9F11DE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9F11D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DA" w:rsidRDefault="007D16DA" w:rsidP="00CB7F9A">
      <w:pPr>
        <w:spacing w:after="0" w:line="240" w:lineRule="auto"/>
      </w:pPr>
      <w:r>
        <w:separator/>
      </w:r>
    </w:p>
  </w:endnote>
  <w:endnote w:type="continuationSeparator" w:id="0">
    <w:p w:rsidR="007D16DA" w:rsidRDefault="007D16D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DA" w:rsidRDefault="007D16DA" w:rsidP="00CB7F9A">
      <w:pPr>
        <w:spacing w:after="0" w:line="240" w:lineRule="auto"/>
      </w:pPr>
      <w:r>
        <w:separator/>
      </w:r>
    </w:p>
  </w:footnote>
  <w:footnote w:type="continuationSeparator" w:id="0">
    <w:p w:rsidR="007D16DA" w:rsidRDefault="007D16D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6F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6DC3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63C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16DA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2795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11D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E66BF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AB2E-782B-4ADD-A791-F9E3257A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2016-11-12T17:14:00Z</dcterms:modified>
</cp:coreProperties>
</file>