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1C3385">
        <w:rPr>
          <w:rFonts w:ascii="Tahoma" w:hAnsi="Tahoma" w:cs="Tahoma"/>
          <w:b/>
          <w:sz w:val="24"/>
          <w:szCs w:val="24"/>
        </w:rPr>
        <w:t>96</w:t>
      </w:r>
      <w:r w:rsidR="00CD54CB">
        <w:rPr>
          <w:rFonts w:ascii="Tahoma" w:hAnsi="Tahoma" w:cs="Tahoma"/>
          <w:b/>
          <w:sz w:val="24"/>
          <w:szCs w:val="24"/>
        </w:rPr>
        <w:t>4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C3385">
        <w:rPr>
          <w:rFonts w:ascii="Tahoma" w:hAnsi="Tahoma" w:cs="Tahoma"/>
          <w:b/>
          <w:sz w:val="24"/>
          <w:szCs w:val="24"/>
        </w:rPr>
        <w:t>2</w:t>
      </w:r>
      <w:r w:rsidR="00D645F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89925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1</w:t>
      </w:r>
      <w:r w:rsidR="001C338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CD54C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Specijalnog državnog tužilaštva</w:t>
      </w:r>
      <w:r w:rsidR="009F13A8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C3385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Specijalnom državnom tužilaštvu</w:t>
      </w:r>
      <w:r w:rsidR="00CA0966" w:rsidRPr="00CA0966">
        <w:t xml:space="preserve"> </w:t>
      </w:r>
      <w:r w:rsidR="00CA0966" w:rsidRPr="00CA0966">
        <w:rPr>
          <w:rFonts w:ascii="Tahoma" w:hAnsi="Tahoma" w:cs="Tahoma"/>
          <w:sz w:val="24"/>
          <w:szCs w:val="24"/>
          <w:lang w:val="sr-Latn-CS"/>
        </w:rPr>
        <w:t>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89925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Specijalnog državnog tužilaštva</w:t>
      </w:r>
      <w:r w:rsidR="00C756F8" w:rsidRPr="00C756F8">
        <w:t xml:space="preserve"> </w:t>
      </w:r>
      <w:r w:rsidR="00C756F8" w:rsidRPr="00C756F8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sporazuma o odloženom krivičnom gonjenju koji je zaključen sa Rajkom Barovićem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C3385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1C3385">
        <w:rPr>
          <w:rFonts w:ascii="Tahoma" w:hAnsi="Tahoma" w:cs="Tahoma"/>
          <w:sz w:val="24"/>
          <w:szCs w:val="24"/>
          <w:lang w:val="sr-Latn-CS"/>
        </w:rPr>
        <w:t>364</w:t>
      </w:r>
      <w:r w:rsidR="00CD54CB">
        <w:rPr>
          <w:rFonts w:ascii="Tahoma" w:hAnsi="Tahoma" w:cs="Tahoma"/>
          <w:sz w:val="24"/>
          <w:szCs w:val="24"/>
          <w:lang w:val="sr-Latn-CS"/>
        </w:rPr>
        <w:t>2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</w:t>
      </w:r>
      <w:r w:rsidR="001C3385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4CB">
        <w:rPr>
          <w:rFonts w:ascii="Tahoma" w:hAnsi="Tahoma" w:cs="Tahoma"/>
          <w:sz w:val="24"/>
          <w:szCs w:val="24"/>
          <w:lang w:val="sr-Latn-CS"/>
        </w:rPr>
        <w:t>Specijalno državno tužilaštvo</w:t>
      </w:r>
      <w:r w:rsidR="00171830" w:rsidRPr="00171830">
        <w:t xml:space="preserve"> </w:t>
      </w:r>
      <w:r w:rsidR="00171830" w:rsidRPr="00171830">
        <w:rPr>
          <w:rFonts w:ascii="Tahoma" w:hAnsi="Tahoma" w:cs="Tahoma"/>
          <w:sz w:val="24"/>
          <w:szCs w:val="24"/>
          <w:lang w:val="sr-Latn-CS"/>
        </w:rPr>
        <w:t>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171830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D54CB">
        <w:rPr>
          <w:rFonts w:ascii="Tahoma" w:hAnsi="Tahoma" w:cs="Tahoma"/>
          <w:sz w:val="24"/>
          <w:szCs w:val="24"/>
          <w:lang w:val="sr-Latn-CS"/>
        </w:rPr>
        <w:t>89925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54CB">
        <w:rPr>
          <w:rFonts w:ascii="Tahoma" w:hAnsi="Tahoma" w:cs="Tahoma"/>
          <w:sz w:val="24"/>
          <w:szCs w:val="24"/>
          <w:lang w:val="sr-Latn-CS"/>
        </w:rPr>
        <w:t>20</w:t>
      </w:r>
      <w:r w:rsidR="001C3385">
        <w:rPr>
          <w:rFonts w:ascii="Tahoma" w:hAnsi="Tahoma" w:cs="Tahoma"/>
          <w:sz w:val="24"/>
          <w:szCs w:val="24"/>
          <w:lang w:val="sr-Latn-CS"/>
        </w:rPr>
        <w:t>.05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D54CB">
        <w:rPr>
          <w:rFonts w:ascii="Tahoma" w:hAnsi="Tahoma" w:cs="Tahoma"/>
          <w:sz w:val="24"/>
          <w:szCs w:val="24"/>
          <w:lang w:val="sr-Latn-CS"/>
        </w:rPr>
        <w:t>Specijalno državno tužilaštvo</w:t>
      </w:r>
      <w:r w:rsidR="002073E6" w:rsidRPr="002073E6">
        <w:t xml:space="preserve"> </w:t>
      </w:r>
      <w:r w:rsidR="002073E6" w:rsidRPr="002073E6">
        <w:rPr>
          <w:rFonts w:ascii="Tahoma" w:hAnsi="Tahoma" w:cs="Tahoma"/>
          <w:sz w:val="24"/>
          <w:szCs w:val="24"/>
          <w:lang w:val="sr-Latn-CS"/>
        </w:rPr>
        <w:t>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2073E6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27FD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75E3E" w:rsidRPr="00575E3E" w:rsidRDefault="00575E3E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75E3E" w:rsidRPr="00575E3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25" w:rsidRDefault="000F6D25" w:rsidP="00CB7F9A">
      <w:pPr>
        <w:spacing w:after="0" w:line="240" w:lineRule="auto"/>
      </w:pPr>
      <w:r>
        <w:separator/>
      </w:r>
    </w:p>
  </w:endnote>
  <w:endnote w:type="continuationSeparator" w:id="0">
    <w:p w:rsidR="000F6D25" w:rsidRDefault="000F6D2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25" w:rsidRDefault="000F6D25" w:rsidP="00CB7F9A">
      <w:pPr>
        <w:spacing w:after="0" w:line="240" w:lineRule="auto"/>
      </w:pPr>
      <w:r>
        <w:separator/>
      </w:r>
    </w:p>
  </w:footnote>
  <w:footnote w:type="continuationSeparator" w:id="0">
    <w:p w:rsidR="000F6D25" w:rsidRDefault="000F6D2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1CC3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0F6D25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830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3E6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6F2D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5E3E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924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27FDD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13A8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36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6F8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66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4C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5FD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07FE9-C50F-4FE1-A590-E36E773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2014-12-08T14:22:00Z</cp:lastPrinted>
  <dcterms:created xsi:type="dcterms:W3CDTF">2015-12-16T13:08:00Z</dcterms:created>
  <dcterms:modified xsi:type="dcterms:W3CDTF">2016-11-12T17:42:00Z</dcterms:modified>
</cp:coreProperties>
</file>