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C4260">
        <w:rPr>
          <w:rFonts w:ascii="Tahoma" w:hAnsi="Tahoma" w:cs="Tahoma"/>
          <w:b/>
          <w:sz w:val="24"/>
          <w:szCs w:val="24"/>
        </w:rPr>
        <w:t>07-30-961-2/16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15712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31571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F6315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3C4260">
        <w:rPr>
          <w:rFonts w:ascii="Tahoma" w:hAnsi="Tahoma" w:cs="Tahoma"/>
          <w:sz w:val="24"/>
          <w:szCs w:val="24"/>
          <w:lang w:val="sr-Latn-CS"/>
        </w:rPr>
        <w:t>CGO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4260">
        <w:rPr>
          <w:rFonts w:ascii="Tahoma" w:hAnsi="Tahoma" w:cs="Tahoma"/>
          <w:sz w:val="24"/>
          <w:szCs w:val="24"/>
          <w:lang w:val="sr-Latn-CS"/>
        </w:rPr>
        <w:t>UP II 07-30-961-1/16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C4260">
        <w:rPr>
          <w:rFonts w:ascii="Tahoma" w:hAnsi="Tahoma" w:cs="Tahoma"/>
          <w:sz w:val="24"/>
          <w:szCs w:val="24"/>
          <w:lang w:val="sr-Latn-CS"/>
        </w:rPr>
        <w:t>20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C4260">
        <w:rPr>
          <w:rFonts w:ascii="Tahoma" w:hAnsi="Tahoma" w:cs="Tahoma"/>
          <w:sz w:val="24"/>
          <w:szCs w:val="24"/>
          <w:lang w:val="sr-Latn-CS"/>
        </w:rPr>
        <w:t>06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C426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3C4260">
        <w:rPr>
          <w:rFonts w:ascii="Tahoma" w:hAnsi="Tahoma" w:cs="Tahoma"/>
          <w:sz w:val="24"/>
          <w:szCs w:val="24"/>
          <w:lang w:val="sr-Latn-CS"/>
        </w:rPr>
        <w:t xml:space="preserve"> 30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C4260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4479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6315">
        <w:rPr>
          <w:rFonts w:ascii="Tahoma" w:hAnsi="Tahoma" w:cs="Tahoma"/>
          <w:sz w:val="24"/>
          <w:szCs w:val="24"/>
          <w:lang w:val="sr-Latn-CS"/>
        </w:rPr>
        <w:t xml:space="preserve">Poreskoj upravi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3C4260">
        <w:rPr>
          <w:rFonts w:ascii="Tahoma" w:hAnsi="Tahoma" w:cs="Tahoma"/>
          <w:sz w:val="24"/>
          <w:szCs w:val="24"/>
          <w:lang w:val="sr-Latn-CS"/>
        </w:rPr>
        <w:t>CGO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C4260">
        <w:rPr>
          <w:rFonts w:ascii="Tahoma" w:hAnsi="Tahoma" w:cs="Tahoma"/>
          <w:sz w:val="24"/>
          <w:szCs w:val="24"/>
          <w:lang w:val="sr-Latn-CS"/>
        </w:rPr>
        <w:t>24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3C4260">
        <w:rPr>
          <w:rFonts w:ascii="Tahoma" w:hAnsi="Tahoma" w:cs="Tahoma"/>
          <w:sz w:val="24"/>
          <w:szCs w:val="24"/>
          <w:lang w:val="sr-Latn-CS"/>
        </w:rPr>
        <w:t>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C426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F6315" w:rsidRPr="00BF314B" w:rsidRDefault="007F631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14AB">
        <w:rPr>
          <w:rFonts w:ascii="Tahoma" w:hAnsi="Tahoma" w:cs="Tahoma"/>
          <w:sz w:val="24"/>
          <w:szCs w:val="24"/>
          <w:lang w:val="sr-Latn-CS"/>
        </w:rPr>
        <w:t>Poreske</w:t>
      </w:r>
      <w:r w:rsidR="00AB5ECE">
        <w:rPr>
          <w:rFonts w:ascii="Tahoma" w:hAnsi="Tahoma" w:cs="Tahoma"/>
          <w:sz w:val="24"/>
          <w:szCs w:val="24"/>
          <w:lang w:val="sr-Latn-CS"/>
        </w:rPr>
        <w:t xml:space="preserve">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4260">
        <w:rPr>
          <w:rFonts w:ascii="Tahoma" w:hAnsi="Tahoma" w:cs="Tahoma"/>
          <w:sz w:val="24"/>
          <w:szCs w:val="24"/>
          <w:lang w:val="sr-Latn-CS"/>
        </w:rPr>
        <w:t>24.05</w:t>
      </w:r>
      <w:r w:rsidR="003C4260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C426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16DE">
        <w:rPr>
          <w:rFonts w:ascii="Tahoma" w:hAnsi="Tahoma" w:cs="Tahoma"/>
          <w:sz w:val="24"/>
          <w:szCs w:val="24"/>
          <w:lang w:val="sr-Latn-CS"/>
        </w:rPr>
        <w:t xml:space="preserve">kojim je traženo 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4260">
        <w:rPr>
          <w:rFonts w:ascii="Tahoma" w:hAnsi="Tahoma" w:cs="Tahoma"/>
          <w:sz w:val="24"/>
          <w:szCs w:val="24"/>
          <w:lang w:val="sr-Latn-CS"/>
        </w:rPr>
        <w:t>nad kojim nevladinim organizacijama je u periodu od januara 2009. godine do maja 2016.godine, zasebno po godinama, izvršen nadzor od strane Poreske uprave po bilo kojem osnovu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C4260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C4260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7F6315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116DE">
        <w:rPr>
          <w:rFonts w:ascii="Tahoma" w:hAnsi="Tahoma" w:cs="Tahoma"/>
          <w:sz w:val="24"/>
          <w:szCs w:val="24"/>
          <w:lang w:val="sr-Latn-CS"/>
        </w:rPr>
        <w:t>br.</w:t>
      </w:r>
      <w:r w:rsidR="007F6315">
        <w:rPr>
          <w:rFonts w:ascii="Tahoma" w:hAnsi="Tahoma" w:cs="Tahoma"/>
          <w:sz w:val="24"/>
          <w:szCs w:val="24"/>
          <w:lang w:val="sr-Latn-CS"/>
        </w:rPr>
        <w:t>42-07-</w:t>
      </w:r>
      <w:r w:rsidR="003C4260">
        <w:rPr>
          <w:rFonts w:ascii="Tahoma" w:hAnsi="Tahoma" w:cs="Tahoma"/>
          <w:sz w:val="24"/>
          <w:szCs w:val="24"/>
          <w:lang w:val="sr-Latn-CS"/>
        </w:rPr>
        <w:t>3648</w:t>
      </w:r>
      <w:r w:rsidR="007F6315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A14AB">
        <w:rPr>
          <w:rFonts w:ascii="Tahoma" w:hAnsi="Tahoma" w:cs="Tahoma"/>
          <w:sz w:val="24"/>
          <w:szCs w:val="24"/>
          <w:lang w:val="sr-Latn-CS"/>
        </w:rPr>
        <w:t>2</w:t>
      </w:r>
      <w:r w:rsidR="003C4260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C4260">
        <w:rPr>
          <w:rFonts w:ascii="Tahoma" w:hAnsi="Tahoma" w:cs="Tahoma"/>
          <w:sz w:val="24"/>
          <w:szCs w:val="24"/>
          <w:lang w:val="sr-Latn-CS"/>
        </w:rPr>
        <w:t>06</w:t>
      </w:r>
      <w:r w:rsidR="007F6315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14AB">
        <w:rPr>
          <w:rFonts w:ascii="Tahoma" w:hAnsi="Tahoma" w:cs="Tahoma"/>
          <w:sz w:val="24"/>
          <w:szCs w:val="24"/>
          <w:lang w:val="sr-Latn-CS"/>
        </w:rPr>
        <w:t xml:space="preserve">Poreska uprava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7A14AB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3C4260">
        <w:rPr>
          <w:rFonts w:ascii="Tahoma" w:hAnsi="Tahoma" w:cs="Tahoma"/>
          <w:sz w:val="24"/>
          <w:szCs w:val="24"/>
          <w:lang w:val="sr-Latn-CS"/>
        </w:rPr>
        <w:t>CGO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4260">
        <w:rPr>
          <w:rFonts w:ascii="Tahoma" w:hAnsi="Tahoma" w:cs="Tahoma"/>
          <w:sz w:val="24"/>
          <w:szCs w:val="24"/>
          <w:lang w:val="sr-Latn-CS"/>
        </w:rPr>
        <w:t>od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4260">
        <w:rPr>
          <w:rFonts w:ascii="Tahoma" w:hAnsi="Tahoma" w:cs="Tahoma"/>
          <w:sz w:val="24"/>
          <w:szCs w:val="24"/>
          <w:lang w:val="sr-Latn-CS"/>
        </w:rPr>
        <w:t>24.05.2016</w:t>
      </w:r>
      <w:r w:rsidR="007F6315" w:rsidRPr="007F6315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A14AB">
        <w:rPr>
          <w:rFonts w:ascii="Tahoma" w:hAnsi="Tahoma" w:cs="Tahoma"/>
          <w:sz w:val="24"/>
          <w:szCs w:val="24"/>
          <w:lang w:val="sr-Latn-CS"/>
        </w:rPr>
        <w:t>Poreska</w:t>
      </w:r>
      <w:r w:rsidR="00AB5ECE">
        <w:rPr>
          <w:rFonts w:ascii="Tahoma" w:hAnsi="Tahoma" w:cs="Tahoma"/>
          <w:sz w:val="24"/>
          <w:szCs w:val="24"/>
          <w:lang w:val="sr-Latn-CS"/>
        </w:rPr>
        <w:t xml:space="preserve"> uprav</w:t>
      </w:r>
      <w:r w:rsidR="007A14AB">
        <w:rPr>
          <w:rFonts w:ascii="Tahoma" w:hAnsi="Tahoma" w:cs="Tahoma"/>
          <w:sz w:val="24"/>
          <w:szCs w:val="24"/>
          <w:lang w:val="sr-Latn-CS"/>
        </w:rPr>
        <w:t xml:space="preserve">a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7A14AB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A116D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116DE" w:rsidRPr="006860B7" w:rsidRDefault="00A116D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116D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92" w:rsidRDefault="00476192" w:rsidP="00CB7F9A">
      <w:pPr>
        <w:spacing w:after="0" w:line="240" w:lineRule="auto"/>
      </w:pPr>
      <w:r>
        <w:separator/>
      </w:r>
    </w:p>
  </w:endnote>
  <w:endnote w:type="continuationSeparator" w:id="0">
    <w:p w:rsidR="00476192" w:rsidRDefault="0047619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92" w:rsidRDefault="00476192" w:rsidP="00CB7F9A">
      <w:pPr>
        <w:spacing w:after="0" w:line="240" w:lineRule="auto"/>
      </w:pPr>
      <w:r>
        <w:separator/>
      </w:r>
    </w:p>
  </w:footnote>
  <w:footnote w:type="continuationSeparator" w:id="0">
    <w:p w:rsidR="00476192" w:rsidRDefault="0047619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C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12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17"/>
    <w:rsid w:val="003C0B68"/>
    <w:rsid w:val="003C1820"/>
    <w:rsid w:val="003C193F"/>
    <w:rsid w:val="003C2CED"/>
    <w:rsid w:val="003C2F2B"/>
    <w:rsid w:val="003C306F"/>
    <w:rsid w:val="003C4260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192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797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4AB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6315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16DE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D55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08DC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5FAB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DF3A7-44BD-4E79-BB47-F3BFF31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2016-11-12T17:44:00Z</dcterms:modified>
</cp:coreProperties>
</file>