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AC3E47">
        <w:rPr>
          <w:rFonts w:ascii="Tahoma" w:hAnsi="Tahoma" w:cs="Tahoma"/>
          <w:b/>
          <w:sz w:val="24"/>
          <w:szCs w:val="24"/>
        </w:rPr>
        <w:t>07-30-7</w:t>
      </w:r>
      <w:r w:rsidR="004D776E">
        <w:rPr>
          <w:rFonts w:ascii="Tahoma" w:hAnsi="Tahoma" w:cs="Tahoma"/>
          <w:b/>
          <w:sz w:val="24"/>
          <w:szCs w:val="24"/>
        </w:rPr>
        <w:t>3</w:t>
      </w:r>
      <w:r w:rsidR="005D13D8">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D13D8">
        <w:rPr>
          <w:rFonts w:ascii="Tahoma" w:hAnsi="Tahoma" w:cs="Tahoma"/>
          <w:b/>
          <w:sz w:val="24"/>
          <w:szCs w:val="24"/>
        </w:rPr>
        <w:t>1</w:t>
      </w:r>
      <w:r w:rsidR="00F05C06">
        <w:rPr>
          <w:rFonts w:ascii="Tahoma" w:hAnsi="Tahoma" w:cs="Tahoma"/>
          <w:b/>
          <w:sz w:val="24"/>
          <w:szCs w:val="24"/>
        </w:rPr>
        <w:t>2</w:t>
      </w:r>
      <w:r w:rsidR="00FD01B3">
        <w:rPr>
          <w:rFonts w:ascii="Tahoma" w:hAnsi="Tahoma" w:cs="Tahoma"/>
          <w:b/>
          <w:sz w:val="24"/>
          <w:szCs w:val="24"/>
        </w:rPr>
        <w:t>.0</w:t>
      </w:r>
      <w:r w:rsidR="005D13D8">
        <w:rPr>
          <w:rFonts w:ascii="Tahoma" w:hAnsi="Tahoma" w:cs="Tahoma"/>
          <w:b/>
          <w:sz w:val="24"/>
          <w:szCs w:val="24"/>
        </w:rPr>
        <w:t>7</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609AD">
        <w:rPr>
          <w:rFonts w:ascii="Tahoma" w:hAnsi="Tahoma" w:cs="Tahoma"/>
          <w:sz w:val="24"/>
          <w:szCs w:val="24"/>
        </w:rPr>
        <w:t>16/</w:t>
      </w:r>
      <w:r w:rsidR="004D776E">
        <w:rPr>
          <w:rFonts w:ascii="Tahoma" w:hAnsi="Tahoma" w:cs="Tahoma"/>
          <w:sz w:val="24"/>
          <w:szCs w:val="24"/>
        </w:rPr>
        <w:t>80403-80404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609AD">
        <w:rPr>
          <w:rFonts w:ascii="Tahoma" w:hAnsi="Tahoma" w:cs="Tahoma"/>
          <w:sz w:val="24"/>
          <w:szCs w:val="24"/>
        </w:rPr>
        <w:t>20.01.2016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4D776E">
        <w:rPr>
          <w:rFonts w:ascii="Tahoma" w:hAnsi="Tahoma" w:cs="Tahoma"/>
          <w:sz w:val="24"/>
          <w:szCs w:val="24"/>
        </w:rPr>
        <w:t xml:space="preserve">0601-100/69/2-15 </w:t>
      </w:r>
      <w:r w:rsidR="002D1C88" w:rsidRPr="00A657F5">
        <w:rPr>
          <w:rFonts w:ascii="Tahoma" w:hAnsi="Tahoma" w:cs="Tahoma"/>
          <w:sz w:val="24"/>
          <w:szCs w:val="24"/>
        </w:rPr>
        <w:t xml:space="preserve">od </w:t>
      </w:r>
      <w:r w:rsidR="00E609AD">
        <w:rPr>
          <w:rFonts w:ascii="Tahoma" w:hAnsi="Tahoma" w:cs="Tahoma"/>
          <w:sz w:val="24"/>
          <w:szCs w:val="24"/>
        </w:rPr>
        <w:t>13.01.2016</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4D776E">
        <w:rPr>
          <w:rFonts w:ascii="Tahoma" w:hAnsi="Tahoma" w:cs="Tahoma"/>
          <w:sz w:val="24"/>
          <w:szCs w:val="24"/>
        </w:rPr>
        <w:t xml:space="preserve">0601-100/69/2-15 </w:t>
      </w:r>
      <w:r w:rsidR="00FD01B3" w:rsidRPr="00A657F5">
        <w:rPr>
          <w:rFonts w:ascii="Tahoma" w:hAnsi="Tahoma" w:cs="Tahoma"/>
          <w:sz w:val="24"/>
          <w:szCs w:val="24"/>
        </w:rPr>
        <w:t xml:space="preserve">od </w:t>
      </w:r>
      <w:r w:rsidR="00E609AD">
        <w:rPr>
          <w:rFonts w:ascii="Tahoma" w:hAnsi="Tahoma" w:cs="Tahoma"/>
          <w:sz w:val="24"/>
          <w:szCs w:val="24"/>
        </w:rPr>
        <w:t>13.01.2016</w:t>
      </w:r>
      <w:r w:rsidR="00FD01B3" w:rsidRPr="00A657F5">
        <w:rPr>
          <w:rFonts w:ascii="Tahoma" w:hAnsi="Tahoma" w:cs="Tahoma"/>
          <w:sz w:val="24"/>
          <w:szCs w:val="24"/>
        </w:rPr>
        <w:t>. godine</w:t>
      </w:r>
      <w:r w:rsidR="00FD01B3">
        <w:rPr>
          <w:rFonts w:ascii="Tahoma" w:hAnsi="Tahoma" w:cs="Tahoma"/>
          <w:sz w:val="24"/>
          <w:szCs w:val="24"/>
        </w:rPr>
        <w:t>.</w:t>
      </w:r>
    </w:p>
    <w:p w:rsidR="00ED25AD" w:rsidRPr="00A9535A" w:rsidRDefault="00824CA4" w:rsidP="00AD3940">
      <w:pPr>
        <w:jc w:val="both"/>
        <w:rPr>
          <w:rFonts w:ascii="Tahoma" w:hAnsi="Tahoma" w:cs="Tahoma"/>
          <w:b/>
          <w:sz w:val="24"/>
          <w:szCs w:val="24"/>
        </w:rPr>
      </w:pPr>
      <w:r>
        <w:rPr>
          <w:rFonts w:ascii="Tahoma" w:hAnsi="Tahoma" w:cs="Tahoma"/>
          <w:sz w:val="24"/>
          <w:szCs w:val="24"/>
        </w:rPr>
        <w:t xml:space="preserve">Odobrava se pristup informaciji po zahtjevu </w:t>
      </w:r>
      <w:r w:rsidR="00CD543F">
        <w:rPr>
          <w:rFonts w:ascii="Tahoma" w:hAnsi="Tahoma" w:cs="Tahoma"/>
          <w:sz w:val="24"/>
          <w:szCs w:val="24"/>
        </w:rPr>
        <w:t>br.15</w:t>
      </w:r>
      <w:r w:rsidR="00E609AD">
        <w:rPr>
          <w:rFonts w:ascii="Tahoma" w:hAnsi="Tahoma" w:cs="Tahoma"/>
          <w:sz w:val="24"/>
          <w:szCs w:val="24"/>
        </w:rPr>
        <w:t>/</w:t>
      </w:r>
      <w:r w:rsidR="004D776E">
        <w:rPr>
          <w:rFonts w:ascii="Tahoma" w:hAnsi="Tahoma" w:cs="Tahoma"/>
          <w:sz w:val="24"/>
          <w:szCs w:val="24"/>
        </w:rPr>
        <w:t>80403-80404</w:t>
      </w:r>
      <w:r w:rsidR="00113F6F">
        <w:rPr>
          <w:rFonts w:ascii="Tahoma" w:hAnsi="Tahoma" w:cs="Tahoma"/>
          <w:sz w:val="24"/>
          <w:szCs w:val="24"/>
        </w:rPr>
        <w:t xml:space="preserve"> </w:t>
      </w:r>
      <w:r w:rsidRPr="00A657F5">
        <w:rPr>
          <w:rFonts w:ascii="Tahoma" w:hAnsi="Tahoma" w:cs="Tahoma"/>
          <w:sz w:val="24"/>
          <w:szCs w:val="24"/>
        </w:rPr>
        <w:t xml:space="preserve">od </w:t>
      </w:r>
      <w:r w:rsidR="00CD543F">
        <w:rPr>
          <w:rFonts w:ascii="Tahoma" w:hAnsi="Tahoma" w:cs="Tahoma"/>
          <w:sz w:val="24"/>
          <w:szCs w:val="24"/>
        </w:rPr>
        <w:t>03</w:t>
      </w:r>
      <w:r w:rsidRPr="00A657F5">
        <w:rPr>
          <w:rFonts w:ascii="Tahoma" w:hAnsi="Tahoma" w:cs="Tahoma"/>
          <w:sz w:val="24"/>
          <w:szCs w:val="24"/>
        </w:rPr>
        <w:t>.</w:t>
      </w:r>
      <w:r w:rsidR="00CD543F">
        <w:rPr>
          <w:rFonts w:ascii="Tahoma" w:hAnsi="Tahoma" w:cs="Tahoma"/>
          <w:sz w:val="24"/>
          <w:szCs w:val="24"/>
        </w:rPr>
        <w:t>11</w:t>
      </w:r>
      <w:r w:rsidR="00674228">
        <w:rPr>
          <w:rFonts w:ascii="Tahoma" w:hAnsi="Tahoma" w:cs="Tahoma"/>
          <w:sz w:val="24"/>
          <w:szCs w:val="24"/>
        </w:rPr>
        <w:t>.</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AC3E47">
        <w:rPr>
          <w:rFonts w:ascii="Tahoma" w:hAnsi="Tahoma" w:cs="Tahoma"/>
          <w:sz w:val="24"/>
          <w:szCs w:val="24"/>
        </w:rPr>
        <w:t>l</w:t>
      </w:r>
      <w:r w:rsidR="00AC3E47" w:rsidRPr="00AC3E47">
        <w:rPr>
          <w:rFonts w:ascii="Tahoma" w:hAnsi="Tahoma" w:cs="Tahoma"/>
          <w:sz w:val="24"/>
          <w:szCs w:val="24"/>
        </w:rPr>
        <w:t xml:space="preserve">iste svih poslodavaca kojima su </w:t>
      </w:r>
      <w:r w:rsidR="004D776E">
        <w:rPr>
          <w:rFonts w:ascii="Tahoma" w:hAnsi="Tahoma" w:cs="Tahoma"/>
          <w:sz w:val="24"/>
          <w:szCs w:val="24"/>
          <w:lang w:val="sr-Latn-CS"/>
        </w:rPr>
        <w:t>z</w:t>
      </w:r>
      <w:r w:rsidR="004D776E">
        <w:rPr>
          <w:rFonts w:ascii="Tahoma" w:hAnsi="Tahoma" w:cs="Tahoma"/>
          <w:sz w:val="24"/>
          <w:szCs w:val="24"/>
        </w:rPr>
        <w:t>a</w:t>
      </w:r>
      <w:r w:rsidR="00AC3E47" w:rsidRPr="00AC3E47">
        <w:rPr>
          <w:rFonts w:ascii="Tahoma" w:hAnsi="Tahoma" w:cs="Tahoma"/>
          <w:sz w:val="24"/>
          <w:szCs w:val="24"/>
        </w:rPr>
        <w:t xml:space="preserve"> 2014.godini</w:t>
      </w:r>
      <w:r w:rsidR="004D776E">
        <w:rPr>
          <w:rFonts w:ascii="Tahoma" w:hAnsi="Tahoma" w:cs="Tahoma"/>
          <w:sz w:val="24"/>
          <w:szCs w:val="24"/>
        </w:rPr>
        <w:t xml:space="preserve"> zatražili pravo na</w:t>
      </w:r>
      <w:r w:rsidR="00AC3E47" w:rsidRPr="00AC3E47">
        <w:rPr>
          <w:rFonts w:ascii="Tahoma" w:hAnsi="Tahoma" w:cs="Tahoma"/>
          <w:sz w:val="24"/>
          <w:szCs w:val="24"/>
        </w:rPr>
        <w:t xml:space="preserve"> subvencij</w:t>
      </w:r>
      <w:r w:rsidR="004D776E">
        <w:rPr>
          <w:rFonts w:ascii="Tahoma" w:hAnsi="Tahoma" w:cs="Tahoma"/>
          <w:sz w:val="24"/>
          <w:szCs w:val="24"/>
        </w:rPr>
        <w:t>u</w:t>
      </w:r>
      <w:r w:rsidR="00AC3E47" w:rsidRPr="00AC3E47">
        <w:rPr>
          <w:rFonts w:ascii="Tahoma" w:hAnsi="Tahoma" w:cs="Tahoma"/>
          <w:sz w:val="24"/>
          <w:szCs w:val="24"/>
        </w:rPr>
        <w:t xml:space="preserve"> za zapošljavanje</w:t>
      </w:r>
      <w:r w:rsidR="004D776E">
        <w:rPr>
          <w:rFonts w:ascii="Tahoma" w:hAnsi="Tahoma" w:cs="Tahoma"/>
          <w:sz w:val="24"/>
          <w:szCs w:val="24"/>
        </w:rPr>
        <w:t xml:space="preserve"> lica sa invaliditetom i liste svih poslodavaca koji ostvaruju pravo na subvenciju za zapošljavanje lica sa invaliditetom za 2014.godinu</w:t>
      </w:r>
      <w:r w:rsidR="00A9535A" w:rsidRPr="008A1D0E">
        <w:rPr>
          <w:rFonts w:ascii="Tahoma" w:hAnsi="Tahoma" w:cs="Tahoma"/>
          <w:sz w:val="24"/>
          <w:szCs w:val="24"/>
        </w:rPr>
        <w:t>,</w:t>
      </w:r>
      <w:r w:rsidR="00CB7537" w:rsidRPr="00CB7537">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4D776E">
        <w:rPr>
          <w:rFonts w:ascii="Tahoma" w:hAnsi="Tahoma" w:cs="Tahoma"/>
          <w:sz w:val="24"/>
          <w:szCs w:val="24"/>
        </w:rPr>
        <w:t>0</w:t>
      </w:r>
      <w:r w:rsidR="00113F6F">
        <w:rPr>
          <w:rFonts w:ascii="Tahoma" w:hAnsi="Tahoma" w:cs="Tahoma"/>
          <w:sz w:val="24"/>
          <w:szCs w:val="24"/>
        </w:rPr>
        <w:t>,</w:t>
      </w:r>
      <w:r w:rsidR="0054082B">
        <w:rPr>
          <w:rFonts w:ascii="Tahoma" w:hAnsi="Tahoma" w:cs="Tahoma"/>
          <w:sz w:val="24"/>
          <w:szCs w:val="24"/>
        </w:rPr>
        <w:t>4</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113F6F" w:rsidRDefault="00D7051E" w:rsidP="008E7246">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w:t>
      </w:r>
      <w:r w:rsidR="0098314D">
        <w:rPr>
          <w:rFonts w:ascii="Tahoma" w:hAnsi="Tahoma" w:cs="Tahoma"/>
          <w:sz w:val="24"/>
          <w:szCs w:val="24"/>
        </w:rPr>
        <w:t xml:space="preserve">Crne Gore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8417D9">
        <w:rPr>
          <w:rFonts w:ascii="Tahoma" w:hAnsi="Tahoma" w:cs="Tahoma"/>
          <w:sz w:val="24"/>
          <w:szCs w:val="24"/>
          <w:lang w:val="sr-Latn-CS"/>
        </w:rPr>
        <w:t>br.</w:t>
      </w:r>
      <w:r w:rsidR="00E609AD">
        <w:rPr>
          <w:rFonts w:ascii="Tahoma" w:hAnsi="Tahoma" w:cs="Tahoma"/>
          <w:sz w:val="24"/>
          <w:szCs w:val="24"/>
        </w:rPr>
        <w:t>16/</w:t>
      </w:r>
      <w:r w:rsidR="004D776E">
        <w:rPr>
          <w:rFonts w:ascii="Tahoma" w:hAnsi="Tahoma" w:cs="Tahoma"/>
          <w:sz w:val="24"/>
          <w:szCs w:val="24"/>
        </w:rPr>
        <w:t>80403-80404</w:t>
      </w:r>
      <w:r w:rsidR="007C3471" w:rsidRPr="007C3471">
        <w:rPr>
          <w:rFonts w:ascii="Tahoma" w:hAnsi="Tahoma" w:cs="Tahoma"/>
          <w:sz w:val="24"/>
          <w:szCs w:val="24"/>
        </w:rPr>
        <w:t xml:space="preserve"> od </w:t>
      </w:r>
      <w:r w:rsidR="00E609AD">
        <w:rPr>
          <w:rFonts w:ascii="Tahoma" w:hAnsi="Tahoma" w:cs="Tahoma"/>
          <w:sz w:val="24"/>
          <w:szCs w:val="24"/>
        </w:rPr>
        <w:t>20.01.2016</w:t>
      </w:r>
      <w:r w:rsidR="007C3471" w:rsidRPr="007C3471">
        <w:rPr>
          <w:rFonts w:ascii="Tahoma" w:hAnsi="Tahoma" w:cs="Tahoma"/>
          <w:sz w:val="24"/>
          <w:szCs w:val="24"/>
        </w:rPr>
        <w:t>.</w:t>
      </w:r>
      <w:r w:rsidR="008417D9">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lastRenderedPageBreak/>
        <w:t>O b r a z l o ž e nj e</w:t>
      </w:r>
    </w:p>
    <w:p w:rsidR="00BA60B3"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4D776E">
        <w:rPr>
          <w:rFonts w:ascii="Tahoma" w:hAnsi="Tahoma" w:cs="Tahoma"/>
          <w:sz w:val="24"/>
          <w:szCs w:val="24"/>
        </w:rPr>
        <w:t xml:space="preserve">0601-100/69/2-15 </w:t>
      </w:r>
      <w:r w:rsidR="00FB0E27" w:rsidRPr="00A657F5">
        <w:rPr>
          <w:rFonts w:ascii="Tahoma" w:hAnsi="Tahoma" w:cs="Tahoma"/>
          <w:sz w:val="24"/>
          <w:szCs w:val="24"/>
        </w:rPr>
        <w:t xml:space="preserve">od </w:t>
      </w:r>
      <w:r w:rsidR="00E609AD">
        <w:rPr>
          <w:rFonts w:ascii="Tahoma" w:hAnsi="Tahoma" w:cs="Tahoma"/>
          <w:sz w:val="24"/>
          <w:szCs w:val="24"/>
        </w:rPr>
        <w:t>13.01.2016</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w:t>
      </w:r>
      <w:r w:rsidR="004D776E">
        <w:rPr>
          <w:rFonts w:ascii="Tahoma" w:hAnsi="Tahoma" w:cs="Tahoma"/>
          <w:sz w:val="24"/>
          <w:szCs w:val="24"/>
        </w:rPr>
        <w:t>80403-80404</w:t>
      </w:r>
      <w:r w:rsidR="00113F6F">
        <w:rPr>
          <w:rFonts w:ascii="Tahoma" w:hAnsi="Tahoma" w:cs="Tahoma"/>
          <w:sz w:val="24"/>
          <w:szCs w:val="24"/>
        </w:rPr>
        <w:t xml:space="preserve"> od </w:t>
      </w:r>
      <w:r w:rsidR="00BA60B3">
        <w:rPr>
          <w:rFonts w:ascii="Tahoma" w:hAnsi="Tahoma" w:cs="Tahoma"/>
          <w:sz w:val="24"/>
          <w:szCs w:val="24"/>
        </w:rPr>
        <w:t>03</w:t>
      </w:r>
      <w:r w:rsidR="005E3A90">
        <w:rPr>
          <w:rFonts w:ascii="Tahoma" w:hAnsi="Tahoma" w:cs="Tahoma"/>
          <w:sz w:val="24"/>
          <w:szCs w:val="24"/>
        </w:rPr>
        <w:t>.</w:t>
      </w:r>
      <w:r w:rsidR="00BA60B3">
        <w:rPr>
          <w:rFonts w:ascii="Tahoma" w:hAnsi="Tahoma" w:cs="Tahoma"/>
          <w:sz w:val="24"/>
          <w:szCs w:val="24"/>
        </w:rPr>
        <w:t>11</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w:t>
      </w:r>
    </w:p>
    <w:p w:rsidR="004A353D" w:rsidRDefault="00AD5BD4" w:rsidP="0003686E">
      <w:pPr>
        <w:jc w:val="both"/>
        <w:rPr>
          <w:rFonts w:ascii="Tahoma" w:hAnsi="Tahoma" w:cs="Tahoma"/>
          <w:sz w:val="24"/>
          <w:szCs w:val="24"/>
        </w:rPr>
      </w:pPr>
      <w:r>
        <w:rPr>
          <w:rFonts w:ascii="Tahoma" w:hAnsi="Tahoma" w:cs="Tahoma"/>
          <w:sz w:val="24"/>
          <w:szCs w:val="24"/>
        </w:rPr>
        <w:t xml:space="preserve">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D90A50">
        <w:rPr>
          <w:rFonts w:ascii="Tahoma" w:hAnsi="Tahoma" w:cs="Tahoma"/>
          <w:sz w:val="24"/>
          <w:szCs w:val="24"/>
        </w:rPr>
        <w:t>03.11.</w:t>
      </w:r>
      <w:r w:rsidR="00AE3B95" w:rsidRPr="00AE3B95">
        <w:rPr>
          <w:rFonts w:ascii="Tahoma" w:hAnsi="Tahoma" w:cs="Tahoma"/>
          <w:sz w:val="24"/>
          <w:szCs w:val="24"/>
        </w:rPr>
        <w:t>2015.godine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4D776E">
        <w:rPr>
          <w:rFonts w:ascii="Tahoma" w:hAnsi="Tahoma" w:cs="Tahoma"/>
          <w:sz w:val="24"/>
          <w:szCs w:val="24"/>
        </w:rPr>
        <w:t xml:space="preserve">0601-100/69/2-15 </w:t>
      </w:r>
      <w:r w:rsidR="00D90A50">
        <w:rPr>
          <w:rFonts w:ascii="Tahoma" w:hAnsi="Tahoma" w:cs="Tahoma"/>
          <w:sz w:val="24"/>
          <w:szCs w:val="24"/>
        </w:rPr>
        <w:t>od 13.01.2016.godine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w:t>
      </w:r>
      <w:r w:rsidR="00FC42E9" w:rsidRPr="00BC2A77">
        <w:rPr>
          <w:rFonts w:ascii="Tahoma" w:hAnsi="Tahoma" w:cs="Tahoma"/>
          <w:sz w:val="24"/>
          <w:szCs w:val="24"/>
        </w:rPr>
        <w:lastRenderedPageBreak/>
        <w:t xml:space="preserve">slobodnom pristupu informacijama, shodno kojoj se pristup informacijama u posjedu organa vlasti zasniva na načelima slobodnog pristupa informacijama, transparentnosti rada organa vlasti, prava javnosti da zna, ravnopravnosti i jednakosti. </w:t>
      </w:r>
      <w:r w:rsidR="00C30A69" w:rsidRPr="00BC2A77">
        <w:rPr>
          <w:rFonts w:ascii="Tahoma" w:hAnsi="Tahoma" w:cs="Tahoma"/>
          <w:sz w:val="24"/>
          <w:szCs w:val="24"/>
        </w:rPr>
        <w:t xml:space="preserve">Dalje se žalilac poziva na član 51 Ustava Crne Gore koji govori o tome da svako ima pravo pristupa informaciji u posjedu državnih organa i organizacija koje vrše javna ovlašćenja. </w:t>
      </w:r>
      <w:r w:rsidR="00B22FDD" w:rsidRPr="00BC2A77">
        <w:rPr>
          <w:rFonts w:ascii="Tahoma" w:hAnsi="Tahoma" w:cs="Tahoma"/>
          <w:sz w:val="24"/>
          <w:szCs w:val="24"/>
        </w:rPr>
        <w:t>Žalilac ukazuje na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4D776E">
        <w:rPr>
          <w:rFonts w:ascii="Tahoma" w:hAnsi="Tahoma" w:cs="Tahoma"/>
          <w:sz w:val="24"/>
          <w:szCs w:val="24"/>
        </w:rPr>
        <w:t xml:space="preserve">0601-100/69/2-15 </w:t>
      </w:r>
      <w:r w:rsidR="00333C35" w:rsidRPr="00BC2A77">
        <w:rPr>
          <w:rFonts w:ascii="Tahoma" w:hAnsi="Tahoma" w:cs="Tahoma"/>
          <w:sz w:val="24"/>
          <w:szCs w:val="24"/>
        </w:rPr>
        <w:t xml:space="preserve">od </w:t>
      </w:r>
      <w:r w:rsidR="00E609AD" w:rsidRPr="00BC2A77">
        <w:rPr>
          <w:rFonts w:ascii="Tahoma" w:hAnsi="Tahoma" w:cs="Tahoma"/>
          <w:sz w:val="24"/>
          <w:szCs w:val="24"/>
        </w:rPr>
        <w:t>13.01.2016</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326334" w:rsidRDefault="00BC4E61" w:rsidP="00C015FA">
      <w:pPr>
        <w:jc w:val="both"/>
        <w:rPr>
          <w:rFonts w:ascii="Tahoma" w:hAnsi="Tahoma" w:cs="Tahoma"/>
          <w:b/>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07-33-</w:t>
      </w:r>
      <w:r w:rsidR="00326334" w:rsidRPr="00C015FA">
        <w:rPr>
          <w:rFonts w:ascii="Tahoma" w:hAnsi="Tahoma" w:cs="Tahoma"/>
          <w:sz w:val="24"/>
          <w:szCs w:val="24"/>
        </w:rPr>
        <w:t>120</w:t>
      </w:r>
      <w:r w:rsidR="004D776E">
        <w:rPr>
          <w:rFonts w:ascii="Tahoma" w:hAnsi="Tahoma" w:cs="Tahoma"/>
          <w:sz w:val="24"/>
          <w:szCs w:val="24"/>
        </w:rPr>
        <w:t>8</w:t>
      </w:r>
      <w:r w:rsidR="00A21698" w:rsidRPr="00C015FA">
        <w:rPr>
          <w:rFonts w:ascii="Tahoma" w:hAnsi="Tahoma" w:cs="Tahoma"/>
          <w:sz w:val="24"/>
          <w:szCs w:val="24"/>
        </w:rPr>
        <w:t>-1/16</w:t>
      </w:r>
      <w:r w:rsidRPr="00C015FA">
        <w:rPr>
          <w:rFonts w:ascii="Tahoma" w:hAnsi="Tahoma" w:cs="Tahoma"/>
          <w:sz w:val="24"/>
          <w:szCs w:val="24"/>
        </w:rPr>
        <w:t xml:space="preserve"> od </w:t>
      </w:r>
      <w:r w:rsidR="00A21698" w:rsidRPr="00C015FA">
        <w:rPr>
          <w:rFonts w:ascii="Tahoma" w:hAnsi="Tahoma" w:cs="Tahoma"/>
          <w:sz w:val="24"/>
          <w:szCs w:val="24"/>
        </w:rPr>
        <w:t>0</w:t>
      </w:r>
      <w:r w:rsidR="00326334" w:rsidRPr="00C015FA">
        <w:rPr>
          <w:rFonts w:ascii="Tahoma" w:hAnsi="Tahoma" w:cs="Tahoma"/>
          <w:sz w:val="24"/>
          <w:szCs w:val="24"/>
        </w:rPr>
        <w:t>9</w:t>
      </w:r>
      <w:r w:rsidRPr="00C015FA">
        <w:rPr>
          <w:rFonts w:ascii="Tahoma" w:hAnsi="Tahoma" w:cs="Tahoma"/>
          <w:sz w:val="24"/>
          <w:szCs w:val="24"/>
        </w:rPr>
        <w:t>.</w:t>
      </w:r>
      <w:r w:rsidR="00A21698" w:rsidRPr="00C015FA">
        <w:rPr>
          <w:rFonts w:ascii="Tahoma" w:hAnsi="Tahoma" w:cs="Tahoma"/>
          <w:sz w:val="24"/>
          <w:szCs w:val="24"/>
        </w:rPr>
        <w:t>0</w:t>
      </w:r>
      <w:r w:rsidR="00326334" w:rsidRPr="00C015FA">
        <w:rPr>
          <w:rFonts w:ascii="Tahoma" w:hAnsi="Tahoma" w:cs="Tahoma"/>
          <w:sz w:val="24"/>
          <w:szCs w:val="24"/>
        </w:rPr>
        <w:t>3</w:t>
      </w:r>
      <w:r w:rsidRPr="00C015FA">
        <w:rPr>
          <w:rFonts w:ascii="Tahoma" w:hAnsi="Tahoma" w:cs="Tahoma"/>
          <w:sz w:val="24"/>
          <w:szCs w:val="24"/>
        </w:rPr>
        <w:t>.201</w:t>
      </w:r>
      <w:r w:rsidR="00A21698" w:rsidRPr="00C015FA">
        <w:rPr>
          <w:rFonts w:ascii="Tahoma" w:hAnsi="Tahoma" w:cs="Tahoma"/>
          <w:sz w:val="24"/>
          <w:szCs w:val="24"/>
        </w:rPr>
        <w:t>6</w:t>
      </w:r>
      <w:r w:rsidRPr="00C015FA">
        <w:rPr>
          <w:rFonts w:ascii="Tahoma" w:hAnsi="Tahoma" w:cs="Tahoma"/>
          <w:sz w:val="24"/>
          <w:szCs w:val="24"/>
        </w:rPr>
        <w:t xml:space="preserve">.godine 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w:t>
      </w:r>
      <w:r w:rsidR="004D776E">
        <w:rPr>
          <w:rFonts w:ascii="Tahoma" w:hAnsi="Tahoma" w:cs="Tahoma"/>
          <w:sz w:val="24"/>
          <w:szCs w:val="24"/>
        </w:rPr>
        <w:t>80403-80404</w:t>
      </w:r>
      <w:r w:rsidRPr="00C015FA">
        <w:rPr>
          <w:rFonts w:ascii="Tahoma" w:hAnsi="Tahoma" w:cs="Tahoma"/>
          <w:sz w:val="24"/>
          <w:szCs w:val="24"/>
        </w:rPr>
        <w:t xml:space="preserve">  te je uz dopis </w:t>
      </w:r>
      <w:r w:rsidR="00D048D1" w:rsidRPr="00C015FA">
        <w:rPr>
          <w:rFonts w:ascii="Tahoma" w:hAnsi="Tahoma" w:cs="Tahoma"/>
          <w:sz w:val="24"/>
          <w:szCs w:val="24"/>
        </w:rPr>
        <w:t xml:space="preserve">Zavoda za zapošljavanje Crne Gore </w:t>
      </w:r>
      <w:r w:rsidR="00326334" w:rsidRPr="00C015FA">
        <w:rPr>
          <w:rFonts w:ascii="Tahoma" w:hAnsi="Tahoma" w:cs="Tahoma"/>
          <w:sz w:val="24"/>
          <w:szCs w:val="24"/>
        </w:rPr>
        <w:t>br.</w:t>
      </w:r>
      <w:r w:rsidR="00D048D1" w:rsidRPr="00C015FA">
        <w:rPr>
          <w:rFonts w:ascii="Tahoma" w:hAnsi="Tahoma" w:cs="Tahoma"/>
          <w:sz w:val="24"/>
          <w:szCs w:val="24"/>
        </w:rPr>
        <w:t>07-33-</w:t>
      </w:r>
      <w:r w:rsidR="00326334" w:rsidRPr="00C015FA">
        <w:rPr>
          <w:rFonts w:ascii="Tahoma" w:hAnsi="Tahoma" w:cs="Tahoma"/>
          <w:sz w:val="24"/>
          <w:szCs w:val="24"/>
        </w:rPr>
        <w:t>120</w:t>
      </w:r>
      <w:r w:rsidR="004D776E">
        <w:rPr>
          <w:rFonts w:ascii="Tahoma" w:hAnsi="Tahoma" w:cs="Tahoma"/>
          <w:sz w:val="24"/>
          <w:szCs w:val="24"/>
        </w:rPr>
        <w:t>8</w:t>
      </w:r>
      <w:r w:rsidR="00D048D1" w:rsidRPr="00C015FA">
        <w:rPr>
          <w:rFonts w:ascii="Tahoma" w:hAnsi="Tahoma" w:cs="Tahoma"/>
          <w:sz w:val="24"/>
          <w:szCs w:val="24"/>
        </w:rPr>
        <w:t xml:space="preserve">-2/16 </w:t>
      </w:r>
      <w:r w:rsidRPr="00C015FA">
        <w:rPr>
          <w:rFonts w:ascii="Tahoma" w:hAnsi="Tahoma" w:cs="Tahoma"/>
          <w:sz w:val="24"/>
          <w:szCs w:val="24"/>
        </w:rPr>
        <w:t xml:space="preserve">od </w:t>
      </w:r>
      <w:r w:rsidR="00326334" w:rsidRPr="00C015FA">
        <w:rPr>
          <w:rFonts w:ascii="Tahoma" w:hAnsi="Tahoma" w:cs="Tahoma"/>
          <w:sz w:val="24"/>
          <w:szCs w:val="24"/>
        </w:rPr>
        <w:t>13.05</w:t>
      </w:r>
      <w:r w:rsidRPr="00C015FA">
        <w:rPr>
          <w:rFonts w:ascii="Tahoma" w:hAnsi="Tahoma" w:cs="Tahoma"/>
          <w:sz w:val="24"/>
          <w:szCs w:val="24"/>
        </w:rPr>
        <w:t>.201</w:t>
      </w:r>
      <w:r w:rsidR="00D048D1" w:rsidRPr="00C015FA">
        <w:rPr>
          <w:rFonts w:ascii="Tahoma" w:hAnsi="Tahoma" w:cs="Tahoma"/>
          <w:sz w:val="24"/>
          <w:szCs w:val="24"/>
        </w:rPr>
        <w:t>6</w:t>
      </w:r>
      <w:r w:rsidRPr="00C015FA">
        <w:rPr>
          <w:rFonts w:ascii="Tahoma" w:hAnsi="Tahoma" w:cs="Tahoma"/>
          <w:sz w:val="24"/>
          <w:szCs w:val="24"/>
        </w:rPr>
        <w:t>.godine dostavljen</w:t>
      </w:r>
      <w:r w:rsidR="00644A54" w:rsidRPr="00C015FA">
        <w:rPr>
          <w:rFonts w:ascii="Tahoma" w:hAnsi="Tahoma" w:cs="Tahoma"/>
          <w:sz w:val="24"/>
          <w:szCs w:val="24"/>
        </w:rPr>
        <w:t>a</w:t>
      </w:r>
      <w:r w:rsidRPr="00C015FA">
        <w:rPr>
          <w:rFonts w:ascii="Tahoma" w:hAnsi="Tahoma" w:cs="Tahoma"/>
          <w:sz w:val="24"/>
          <w:szCs w:val="24"/>
        </w:rPr>
        <w:t xml:space="preserve"> </w:t>
      </w:r>
      <w:r w:rsidR="00C82913" w:rsidRPr="00C015FA">
        <w:rPr>
          <w:rFonts w:ascii="Tahoma" w:hAnsi="Tahoma" w:cs="Tahoma"/>
          <w:sz w:val="24"/>
          <w:szCs w:val="24"/>
        </w:rPr>
        <w:t>je</w:t>
      </w:r>
      <w:r w:rsidR="00326334" w:rsidRPr="00C015FA">
        <w:rPr>
          <w:rFonts w:ascii="Tahoma" w:hAnsi="Tahoma" w:cs="Tahoma"/>
          <w:sz w:val="24"/>
          <w:szCs w:val="24"/>
        </w:rPr>
        <w:t xml:space="preserve"> i to</w:t>
      </w:r>
      <w:r w:rsidRPr="00C015FA">
        <w:rPr>
          <w:rFonts w:ascii="Tahoma" w:hAnsi="Tahoma" w:cs="Tahoma"/>
          <w:sz w:val="24"/>
          <w:szCs w:val="24"/>
        </w:rPr>
        <w:t xml:space="preserve">: </w:t>
      </w:r>
      <w:r w:rsidR="00B91ECB" w:rsidRPr="00C015FA">
        <w:rPr>
          <w:rFonts w:ascii="Tahoma" w:hAnsi="Tahoma" w:cs="Tahoma"/>
          <w:sz w:val="24"/>
          <w:szCs w:val="24"/>
        </w:rPr>
        <w:t>Informacije</w:t>
      </w:r>
      <w:r w:rsidR="00BD7ED5">
        <w:rPr>
          <w:rFonts w:ascii="Tahoma" w:hAnsi="Tahoma" w:cs="Tahoma"/>
          <w:sz w:val="24"/>
          <w:szCs w:val="24"/>
        </w:rPr>
        <w:t xml:space="preserve"> koja se odnosi na</w:t>
      </w:r>
      <w:r w:rsidR="004D776E">
        <w:rPr>
          <w:rFonts w:ascii="Tahoma" w:hAnsi="Tahoma" w:cs="Tahoma"/>
          <w:sz w:val="24"/>
          <w:szCs w:val="24"/>
        </w:rPr>
        <w:t xml:space="preserve"> listu</w:t>
      </w:r>
      <w:r w:rsidR="00BD7ED5">
        <w:rPr>
          <w:rFonts w:ascii="Tahoma" w:hAnsi="Tahoma" w:cs="Tahoma"/>
          <w:sz w:val="24"/>
          <w:szCs w:val="24"/>
        </w:rPr>
        <w:t xml:space="preserve"> poslodav</w:t>
      </w:r>
      <w:r w:rsidR="004D776E">
        <w:rPr>
          <w:rFonts w:ascii="Tahoma" w:hAnsi="Tahoma" w:cs="Tahoma"/>
          <w:sz w:val="24"/>
          <w:szCs w:val="24"/>
        </w:rPr>
        <w:t>a</w:t>
      </w:r>
      <w:r w:rsidR="00BD7ED5">
        <w:rPr>
          <w:rFonts w:ascii="Tahoma" w:hAnsi="Tahoma" w:cs="Tahoma"/>
          <w:sz w:val="24"/>
          <w:szCs w:val="24"/>
        </w:rPr>
        <w:t>c</w:t>
      </w:r>
      <w:r w:rsidR="004D776E">
        <w:rPr>
          <w:rFonts w:ascii="Tahoma" w:hAnsi="Tahoma" w:cs="Tahoma"/>
          <w:sz w:val="24"/>
          <w:szCs w:val="24"/>
        </w:rPr>
        <w:t>a koji</w:t>
      </w:r>
      <w:r w:rsidR="00BD7ED5">
        <w:rPr>
          <w:rFonts w:ascii="Tahoma" w:hAnsi="Tahoma" w:cs="Tahoma"/>
          <w:sz w:val="24"/>
          <w:szCs w:val="24"/>
        </w:rPr>
        <w:t xml:space="preserve"> su</w:t>
      </w:r>
      <w:r w:rsidR="004D776E">
        <w:rPr>
          <w:rFonts w:ascii="Tahoma" w:hAnsi="Tahoma" w:cs="Tahoma"/>
          <w:sz w:val="24"/>
          <w:szCs w:val="24"/>
        </w:rPr>
        <w:t xml:space="preserve"> tražili priznavanje prava na</w:t>
      </w:r>
      <w:r w:rsidR="006F64D3">
        <w:rPr>
          <w:rFonts w:ascii="Tahoma" w:hAnsi="Tahoma" w:cs="Tahoma"/>
          <w:sz w:val="24"/>
          <w:szCs w:val="24"/>
        </w:rPr>
        <w:t xml:space="preserve"> subvenciju zarade za</w:t>
      </w:r>
      <w:r w:rsidR="00BD7ED5">
        <w:rPr>
          <w:rFonts w:ascii="Tahoma" w:hAnsi="Tahoma" w:cs="Tahoma"/>
          <w:sz w:val="24"/>
          <w:szCs w:val="24"/>
        </w:rPr>
        <w:t xml:space="preserve"> zapošljavanje</w:t>
      </w:r>
      <w:r w:rsidR="006F64D3">
        <w:rPr>
          <w:rFonts w:ascii="Tahoma" w:hAnsi="Tahoma" w:cs="Tahoma"/>
          <w:sz w:val="24"/>
          <w:szCs w:val="24"/>
        </w:rPr>
        <w:t xml:space="preserve"> lica sa invaliditetom za</w:t>
      </w:r>
      <w:r w:rsidR="00BD7ED5">
        <w:rPr>
          <w:rFonts w:ascii="Tahoma" w:hAnsi="Tahoma" w:cs="Tahoma"/>
          <w:sz w:val="24"/>
          <w:szCs w:val="24"/>
        </w:rPr>
        <w:t xml:space="preserve"> 2014.godini</w:t>
      </w:r>
      <w:r w:rsidR="006F64D3">
        <w:rPr>
          <w:rFonts w:ascii="Tahoma" w:hAnsi="Tahoma" w:cs="Tahoma"/>
          <w:sz w:val="24"/>
          <w:szCs w:val="24"/>
        </w:rPr>
        <w:t xml:space="preserve"> i </w:t>
      </w:r>
      <w:r w:rsidR="00BD7ED5">
        <w:rPr>
          <w:rFonts w:ascii="Tahoma" w:hAnsi="Tahoma" w:cs="Tahoma"/>
          <w:sz w:val="24"/>
          <w:szCs w:val="24"/>
        </w:rPr>
        <w:t xml:space="preserve"> </w:t>
      </w:r>
      <w:r w:rsidR="006F64D3" w:rsidRPr="00C015FA">
        <w:rPr>
          <w:rFonts w:ascii="Tahoma" w:hAnsi="Tahoma" w:cs="Tahoma"/>
          <w:sz w:val="24"/>
          <w:szCs w:val="24"/>
        </w:rPr>
        <w:t>Informacije</w:t>
      </w:r>
      <w:r w:rsidR="006F64D3">
        <w:rPr>
          <w:rFonts w:ascii="Tahoma" w:hAnsi="Tahoma" w:cs="Tahoma"/>
          <w:sz w:val="24"/>
          <w:szCs w:val="24"/>
        </w:rPr>
        <w:t xml:space="preserve"> koja se odnosi na listu poslodavaca koji ostvaruju pravo na subvenciju zarade za zapošljavanje lica sa invaliditetom za 2014.godin</w:t>
      </w:r>
      <w:r w:rsidR="00BD7ED5">
        <w:rPr>
          <w:rFonts w:ascii="Tahoma" w:hAnsi="Tahoma" w:cs="Tahoma"/>
          <w:sz w:val="24"/>
          <w:szCs w:val="24"/>
        </w:rPr>
        <w:t>a</w:t>
      </w:r>
      <w:r w:rsidR="00C015FA" w:rsidRPr="00C015FA">
        <w:rPr>
          <w:rFonts w:ascii="Tahoma" w:hAnsi="Tahoma" w:cs="Tahoma"/>
          <w:sz w:val="24"/>
          <w:szCs w:val="24"/>
          <w:lang w:val="sr-Latn-CS"/>
        </w:rPr>
        <w:t>.</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Pr="00C015FA">
        <w:rPr>
          <w:rFonts w:ascii="Tahoma" w:hAnsi="Tahoma" w:cs="Tahoma"/>
          <w:sz w:val="24"/>
          <w:szCs w:val="24"/>
        </w:rPr>
        <w:t>, žalbenih navoda i neposrednog uvida u</w:t>
      </w:r>
      <w:r w:rsidR="00326334" w:rsidRPr="00C015FA">
        <w:rPr>
          <w:rFonts w:ascii="Tahoma" w:hAnsi="Tahoma" w:cs="Tahoma"/>
          <w:sz w:val="24"/>
          <w:szCs w:val="24"/>
        </w:rPr>
        <w:t xml:space="preserve">: </w:t>
      </w:r>
      <w:r w:rsidR="006F64D3" w:rsidRPr="006F64D3">
        <w:rPr>
          <w:rFonts w:ascii="Tahoma" w:hAnsi="Tahoma" w:cs="Tahoma"/>
          <w:sz w:val="24"/>
          <w:szCs w:val="24"/>
        </w:rPr>
        <w:t>Informacije koja se odnosi na listu poslodavaca koji su tražili priznavanje prava na subvenciju zarade za zapošljavanje lica sa invaliditetom za 2014.godini i  Informacije koja se odnosi na listu poslodavaca koji ostvaruju pravo na subvenciju zarade za zapošljavanje lica sa invaliditetom za 2014.godina</w:t>
      </w:r>
      <w:r w:rsidR="008A79B0">
        <w:rPr>
          <w:rFonts w:ascii="Tahoma" w:hAnsi="Tahoma" w:cs="Tahoma"/>
          <w:sz w:val="24"/>
          <w:szCs w:val="24"/>
        </w:rPr>
        <w:t>,</w:t>
      </w:r>
      <w:r w:rsidR="006F64D3">
        <w:rPr>
          <w:rFonts w:ascii="Tahoma" w:hAnsi="Tahoma" w:cs="Tahoma"/>
          <w:sz w:val="24"/>
          <w:szCs w:val="24"/>
          <w:lang w:val="sr-Latn-CS"/>
        </w:rPr>
        <w:t xml:space="preserve"> </w:t>
      </w:r>
      <w:r w:rsidRPr="00C015FA">
        <w:rPr>
          <w:rFonts w:ascii="Tahoma" w:hAnsi="Tahoma" w:cs="Tahoma"/>
          <w:sz w:val="24"/>
          <w:szCs w:val="24"/>
        </w:rPr>
        <w:t>Savjet Agencije nalazi da je žalba osnovana.</w:t>
      </w:r>
    </w:p>
    <w:p w:rsidR="003A53BC" w:rsidRPr="00BD7ED5" w:rsidRDefault="00333C35" w:rsidP="008335F0">
      <w:pPr>
        <w:jc w:val="both"/>
        <w:rPr>
          <w:rFonts w:ascii="Tahoma" w:hAnsi="Tahoma" w:cs="Tahoma"/>
          <w:b/>
          <w:sz w:val="24"/>
          <w:szCs w:val="24"/>
        </w:rPr>
      </w:pPr>
      <w:r w:rsidRPr="00074D38">
        <w:rPr>
          <w:rFonts w:ascii="Tahoma" w:hAnsi="Tahoma" w:cs="Tahoma"/>
          <w:sz w:val="24"/>
          <w:szCs w:val="24"/>
        </w:rPr>
        <w:lastRenderedPageBreak/>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4D776E">
        <w:rPr>
          <w:rFonts w:ascii="Tahoma" w:hAnsi="Tahoma" w:cs="Tahoma"/>
          <w:sz w:val="24"/>
          <w:szCs w:val="24"/>
        </w:rPr>
        <w:t xml:space="preserve">0601-100/69/2-15 </w:t>
      </w:r>
      <w:r w:rsidR="002F6E7B" w:rsidRPr="00074D38">
        <w:rPr>
          <w:rFonts w:ascii="Tahoma" w:hAnsi="Tahoma" w:cs="Tahoma"/>
          <w:sz w:val="24"/>
          <w:szCs w:val="24"/>
        </w:rPr>
        <w:t>od</w:t>
      </w:r>
      <w:r w:rsidR="002F6E7B" w:rsidRPr="00074D38">
        <w:rPr>
          <w:rFonts w:ascii="Tahoma" w:hAnsi="Tahoma" w:cs="Tahoma"/>
          <w:color w:val="FF0000"/>
          <w:sz w:val="24"/>
          <w:szCs w:val="24"/>
        </w:rPr>
        <w:t xml:space="preserve"> </w:t>
      </w:r>
      <w:r w:rsidR="00E609AD">
        <w:rPr>
          <w:rFonts w:ascii="Tahoma" w:hAnsi="Tahoma" w:cs="Tahoma"/>
          <w:sz w:val="24"/>
          <w:szCs w:val="24"/>
        </w:rPr>
        <w:t>13.01.2016</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C87CCA">
        <w:rPr>
          <w:rFonts w:ascii="Tahoma" w:hAnsi="Tahoma" w:cs="Tahoma"/>
          <w:sz w:val="24"/>
          <w:szCs w:val="24"/>
        </w:rPr>
        <w:t xml:space="preserve"> i </w:t>
      </w:r>
      <w:r w:rsidR="00771AB4">
        <w:rPr>
          <w:rFonts w:ascii="Tahoma" w:hAnsi="Tahoma" w:cs="Tahoma"/>
          <w:sz w:val="24"/>
          <w:szCs w:val="24"/>
        </w:rPr>
        <w:t xml:space="preserve"> povrede </w:t>
      </w:r>
      <w:r w:rsidR="00AC7EB9">
        <w:rPr>
          <w:rFonts w:ascii="Tahoma" w:hAnsi="Tahoma" w:cs="Tahoma"/>
          <w:sz w:val="24"/>
          <w:szCs w:val="24"/>
        </w:rPr>
        <w:t xml:space="preserve"> </w:t>
      </w:r>
      <w:r w:rsidR="00C87CCA">
        <w:rPr>
          <w:rFonts w:ascii="Tahoma" w:hAnsi="Tahoma" w:cs="Tahoma"/>
          <w:sz w:val="24"/>
          <w:szCs w:val="24"/>
        </w:rPr>
        <w:t>materijalnog</w:t>
      </w:r>
      <w:r w:rsidR="00771AB4">
        <w:rPr>
          <w:rFonts w:ascii="Tahoma" w:hAnsi="Tahoma" w:cs="Tahoma"/>
          <w:sz w:val="24"/>
          <w:szCs w:val="24"/>
        </w:rPr>
        <w:t xml:space="preserve"> </w:t>
      </w:r>
      <w:r w:rsidR="00C87CCA">
        <w:rPr>
          <w:rFonts w:ascii="Tahoma" w:hAnsi="Tahoma" w:cs="Tahoma"/>
          <w:sz w:val="24"/>
          <w:szCs w:val="24"/>
        </w:rPr>
        <w:t xml:space="preserve"> prava</w:t>
      </w:r>
      <w:r w:rsidR="0006001E" w:rsidRPr="0006001E">
        <w:rPr>
          <w:rFonts w:ascii="Tahoma" w:hAnsi="Tahoma" w:cs="Tahoma"/>
          <w:sz w:val="24"/>
          <w:szCs w:val="24"/>
        </w:rPr>
        <w:t>. Članom 1 Zakona o slobodnom pristupu informacija je propisano da pravo na pristup informacijama u posjedu organa vlasti ostvaruje se na način i po postupku propisanim ovim zakonom</w:t>
      </w:r>
      <w:r w:rsidR="00C517E8">
        <w:rPr>
          <w:rFonts w:ascii="Tahoma" w:hAnsi="Tahoma" w:cs="Tahoma"/>
          <w:sz w:val="24"/>
          <w:szCs w:val="24"/>
        </w:rPr>
        <w:t xml:space="preserve">, dakle ovim </w:t>
      </w:r>
      <w:r w:rsidR="0006001E" w:rsidRPr="0006001E">
        <w:rPr>
          <w:rFonts w:ascii="Tahoma" w:hAnsi="Tahoma" w:cs="Tahoma"/>
          <w:sz w:val="24"/>
          <w:szCs w:val="24"/>
        </w:rPr>
        <w:t>a ne d</w:t>
      </w:r>
      <w:r w:rsidR="00A97E62">
        <w:rPr>
          <w:rFonts w:ascii="Tahoma" w:hAnsi="Tahoma" w:cs="Tahoma"/>
          <w:sz w:val="24"/>
          <w:szCs w:val="24"/>
        </w:rPr>
        <w:t>r</w:t>
      </w:r>
      <w:r w:rsidR="0006001E" w:rsidRPr="0006001E">
        <w:rPr>
          <w:rFonts w:ascii="Tahoma" w:hAnsi="Tahoma" w:cs="Tahoma"/>
          <w:sz w:val="24"/>
          <w:szCs w:val="24"/>
        </w:rPr>
        <w:t>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 xml:space="preserve">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w:t>
      </w:r>
      <w:r w:rsidR="0006001E" w:rsidRPr="0006001E">
        <w:rPr>
          <w:rFonts w:ascii="Tahoma" w:hAnsi="Tahoma" w:cs="Tahoma"/>
          <w:sz w:val="24"/>
          <w:szCs w:val="24"/>
        </w:rPr>
        <w:lastRenderedPageBreak/>
        <w:t>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6F64D3">
        <w:rPr>
          <w:rFonts w:ascii="Tahoma" w:hAnsi="Tahoma" w:cs="Tahoma"/>
          <w:sz w:val="24"/>
          <w:szCs w:val="24"/>
        </w:rPr>
        <w:t xml:space="preserve"> </w:t>
      </w:r>
      <w:r w:rsidR="0006001E" w:rsidRPr="0006001E">
        <w:rPr>
          <w:rFonts w:ascii="Tahoma" w:hAnsi="Tahoma" w:cs="Tahoma"/>
          <w:sz w:val="24"/>
          <w:szCs w:val="24"/>
        </w:rPr>
        <w:t xml:space="preserve">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w:t>
      </w:r>
      <w:r w:rsidR="00C3108D" w:rsidRPr="00C3108D">
        <w:t xml:space="preserve"> </w:t>
      </w:r>
      <w:r w:rsidR="00C3108D" w:rsidRPr="00C3108D">
        <w:rPr>
          <w:rFonts w:ascii="Tahoma" w:hAnsi="Tahoma" w:cs="Tahoma"/>
          <w:sz w:val="24"/>
          <w:szCs w:val="24"/>
        </w:rPr>
        <w:t>Savjet Agencije nije našao da postoji i jedan od razlog iz prednje citiranog člana kojim su propisani uslovi za ograničenje pristupa informaciji ili njenom dijelu te ocjenio da se prvostepeni organ u osporenom rješenju nije pozvao na iste te da razlozi na koje se prvostepeni organ pozvao nijesu na zakonu zasnovani te iz tog razloga su pravno ne održivi</w:t>
      </w:r>
      <w:r w:rsidR="00C3108D">
        <w:rPr>
          <w:rFonts w:ascii="Tahoma" w:hAnsi="Tahoma" w:cs="Tahoma"/>
          <w:sz w:val="24"/>
          <w:szCs w:val="24"/>
        </w:rPr>
        <w:t>.</w:t>
      </w:r>
      <w:r w:rsidR="0006001E" w:rsidRPr="0006001E">
        <w:rPr>
          <w:rFonts w:ascii="Tahoma" w:hAnsi="Tahoma" w:cs="Tahoma"/>
          <w:sz w:val="24"/>
          <w:szCs w:val="24"/>
        </w:rPr>
        <w:t xml:space="preserve"> </w:t>
      </w:r>
      <w:r w:rsidR="00F6219D" w:rsidRPr="008C5981">
        <w:rPr>
          <w:rFonts w:ascii="Tahoma" w:hAnsi="Tahoma" w:cs="Tahoma"/>
          <w:sz w:val="24"/>
          <w:szCs w:val="24"/>
        </w:rPr>
        <w:t>Savjet Agencije je u postupku preispitivanja zakonistosti osporenog rješenja izvršio neposredan uvid u</w:t>
      </w:r>
      <w:r w:rsidR="00C3108D">
        <w:rPr>
          <w:rFonts w:ascii="Tahoma" w:hAnsi="Tahoma" w:cs="Tahoma"/>
          <w:sz w:val="24"/>
          <w:szCs w:val="24"/>
        </w:rPr>
        <w:t xml:space="preserve"> informac</w:t>
      </w:r>
      <w:r w:rsidR="0097280C">
        <w:rPr>
          <w:rFonts w:ascii="Tahoma" w:hAnsi="Tahoma" w:cs="Tahoma"/>
          <w:sz w:val="24"/>
          <w:szCs w:val="24"/>
        </w:rPr>
        <w:t>iju</w:t>
      </w:r>
      <w:r w:rsidR="00C3108D">
        <w:rPr>
          <w:rFonts w:ascii="Tahoma" w:hAnsi="Tahoma" w:cs="Tahoma"/>
          <w:sz w:val="24"/>
          <w:szCs w:val="24"/>
        </w:rPr>
        <w:t xml:space="preserve"> traženu zahtjevom</w:t>
      </w:r>
      <w:r w:rsidR="008335F0" w:rsidRPr="008C5981">
        <w:rPr>
          <w:rFonts w:ascii="Tahoma" w:hAnsi="Tahoma" w:cs="Tahoma"/>
          <w:color w:val="FF0000"/>
          <w:sz w:val="24"/>
          <w:szCs w:val="24"/>
          <w:lang w:val="sr-Latn-CS"/>
        </w:rPr>
        <w:t xml:space="preserve"> </w:t>
      </w:r>
      <w:r w:rsidR="0006001E" w:rsidRPr="008C5981">
        <w:rPr>
          <w:rFonts w:ascii="Tahoma" w:hAnsi="Tahoma" w:cs="Tahoma"/>
          <w:sz w:val="24"/>
          <w:szCs w:val="24"/>
        </w:rPr>
        <w:t>i 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C15D4B" w:rsidRPr="00C15D4B">
        <w:t xml:space="preserve"> </w:t>
      </w:r>
      <w:r w:rsidR="00C15D4B" w:rsidRPr="00C15D4B">
        <w:rPr>
          <w:rFonts w:ascii="Tahoma" w:hAnsi="Tahoma" w:cs="Tahoma"/>
          <w:sz w:val="24"/>
          <w:szCs w:val="24"/>
        </w:rPr>
        <w:t>Iz prethodno citiranog člana 14 Zakona o slobodnom pristupu informacijama jasno je da razlozi prvostepenog organa za odbijanje zahtjeva nekorenspondiraju sa istim već je prvostepeni organ dužan u smuslu člana 13 Zakona o slobodnom pristupu informacijama dostaviti traženu informaciju podnosiocu zahtjeva jer ne postoji zakonski osnov ograničenja pristupa traženim podacima u konkretnom slučaju.</w:t>
      </w:r>
      <w:r w:rsidR="0006001E" w:rsidRPr="008C5981">
        <w:rPr>
          <w:rFonts w:ascii="Tahoma" w:hAnsi="Tahoma" w:cs="Tahoma"/>
          <w:sz w:val="24"/>
          <w:szCs w:val="24"/>
        </w:rPr>
        <w:t xml:space="preserve"> </w:t>
      </w:r>
      <w:r w:rsidR="003A53BC" w:rsidRPr="008C5981">
        <w:rPr>
          <w:rFonts w:ascii="Tahoma" w:hAnsi="Tahoma" w:cs="Tahoma"/>
          <w:sz w:val="24"/>
          <w:szCs w:val="24"/>
        </w:rPr>
        <w:t xml:space="preserve">Savjet Agencije je neposrednim uvidom u </w:t>
      </w:r>
      <w:r w:rsidR="008C5981" w:rsidRPr="008C5981">
        <w:rPr>
          <w:rFonts w:ascii="Tahoma" w:hAnsi="Tahoma" w:cs="Tahoma"/>
          <w:sz w:val="24"/>
          <w:szCs w:val="24"/>
        </w:rPr>
        <w:t>predmetnu informaciju</w:t>
      </w:r>
      <w:r w:rsidR="003A53BC" w:rsidRPr="008C5981">
        <w:rPr>
          <w:rFonts w:ascii="Tahoma" w:hAnsi="Tahoma" w:cs="Tahoma"/>
          <w:sz w:val="24"/>
          <w:szCs w:val="24"/>
        </w:rPr>
        <w:t xml:space="preserve">  </w:t>
      </w:r>
      <w:r w:rsidR="00BD7ED5">
        <w:rPr>
          <w:rFonts w:ascii="Tahoma" w:hAnsi="Tahoma" w:cs="Tahoma"/>
          <w:sz w:val="24"/>
          <w:szCs w:val="24"/>
        </w:rPr>
        <w:t xml:space="preserve">i to: </w:t>
      </w:r>
      <w:r w:rsidR="006F64D3" w:rsidRPr="006F64D3">
        <w:rPr>
          <w:rFonts w:ascii="Tahoma" w:hAnsi="Tahoma" w:cs="Tahoma"/>
          <w:sz w:val="24"/>
          <w:szCs w:val="24"/>
        </w:rPr>
        <w:t xml:space="preserve">Informacije koja se odnosi na listu poslodavaca koji su tražili priznavanje prava na subvenciju zarade za zapošljavanje lica sa invaliditetom za 2014.godini i  Informacije koja se odnosi na listu poslodavaca koji ostvaruju pravo na subvenciju zarade za zapošljavanje lica sa invaliditetom za 2014.godina, </w:t>
      </w:r>
      <w:r w:rsidR="003A53BC" w:rsidRPr="008C5981">
        <w:rPr>
          <w:rFonts w:ascii="Tahoma" w:hAnsi="Tahoma" w:cs="Tahoma"/>
          <w:sz w:val="24"/>
          <w:szCs w:val="24"/>
        </w:rPr>
        <w:t xml:space="preserve">utvrdio </w:t>
      </w:r>
      <w:r w:rsidR="003A53BC" w:rsidRPr="00BD7ED5">
        <w:rPr>
          <w:rFonts w:ascii="Tahoma" w:hAnsi="Tahoma" w:cs="Tahoma"/>
          <w:sz w:val="24"/>
          <w:szCs w:val="24"/>
        </w:rPr>
        <w:t xml:space="preserve">da </w:t>
      </w:r>
      <w:r w:rsidR="00BD7ED5" w:rsidRPr="00BD7ED5">
        <w:rPr>
          <w:rFonts w:ascii="Tahoma" w:hAnsi="Tahoma" w:cs="Tahoma"/>
          <w:sz w:val="24"/>
          <w:szCs w:val="24"/>
        </w:rPr>
        <w:t xml:space="preserve">se </w:t>
      </w:r>
      <w:r w:rsidR="006F64D3">
        <w:rPr>
          <w:rFonts w:ascii="Tahoma" w:hAnsi="Tahoma" w:cs="Tahoma"/>
          <w:sz w:val="24"/>
          <w:szCs w:val="24"/>
        </w:rPr>
        <w:t>radi o spisku pravnih lica koj</w:t>
      </w:r>
      <w:r w:rsidR="00BD7ED5" w:rsidRPr="00BD7ED5">
        <w:rPr>
          <w:rFonts w:ascii="Tahoma" w:hAnsi="Tahoma" w:cs="Tahoma"/>
          <w:sz w:val="24"/>
          <w:szCs w:val="24"/>
        </w:rPr>
        <w:t xml:space="preserve">a su </w:t>
      </w:r>
      <w:r w:rsidR="006F64D3">
        <w:rPr>
          <w:rFonts w:ascii="Tahoma" w:hAnsi="Tahoma" w:cs="Tahoma"/>
          <w:sz w:val="24"/>
          <w:szCs w:val="24"/>
        </w:rPr>
        <w:t xml:space="preserve">se obratila ili su im </w:t>
      </w:r>
      <w:r w:rsidR="00BD7ED5" w:rsidRPr="00BD7ED5">
        <w:rPr>
          <w:rFonts w:ascii="Tahoma" w:hAnsi="Tahoma" w:cs="Tahoma"/>
          <w:sz w:val="24"/>
          <w:szCs w:val="24"/>
        </w:rPr>
        <w:t>dodijeljena sredstva po osnovu subvencije za zapošljavanje</w:t>
      </w:r>
      <w:r w:rsidR="006F64D3">
        <w:rPr>
          <w:rFonts w:ascii="Tahoma" w:hAnsi="Tahoma" w:cs="Tahoma"/>
          <w:sz w:val="24"/>
          <w:szCs w:val="24"/>
        </w:rPr>
        <w:t xml:space="preserve"> lica sa invaliditetom</w:t>
      </w:r>
      <w:r w:rsidR="00BD7ED5" w:rsidRPr="00BD7ED5">
        <w:rPr>
          <w:rFonts w:ascii="Tahoma" w:hAnsi="Tahoma" w:cs="Tahoma"/>
          <w:sz w:val="24"/>
          <w:szCs w:val="24"/>
        </w:rPr>
        <w:t xml:space="preserve"> u toku 2014. godine, a koja se odnos</w:t>
      </w:r>
      <w:r w:rsidR="008333D8">
        <w:rPr>
          <w:rFonts w:ascii="Tahoma" w:hAnsi="Tahoma" w:cs="Tahoma"/>
          <w:sz w:val="24"/>
          <w:szCs w:val="24"/>
        </w:rPr>
        <w:t>i</w:t>
      </w:r>
      <w:r w:rsidR="00BD7ED5" w:rsidRPr="00BD7ED5">
        <w:rPr>
          <w:rFonts w:ascii="Tahoma" w:hAnsi="Tahoma" w:cs="Tahoma"/>
          <w:sz w:val="24"/>
          <w:szCs w:val="24"/>
        </w:rPr>
        <w:t xml:space="preserve"> na način raspolagana opredijeljenim sredstvima u radu Zavoda za zapošljavanje Crne Gore radi postizanja aktivnosti iz okvira njihovih nadležnosti</w:t>
      </w:r>
      <w:r w:rsidR="00C15D4B">
        <w:rPr>
          <w:rFonts w:ascii="Tahoma" w:hAnsi="Tahoma" w:cs="Tahoma"/>
          <w:sz w:val="24"/>
          <w:szCs w:val="24"/>
        </w:rPr>
        <w:t xml:space="preserve"> u čemu se ogleda</w:t>
      </w:r>
      <w:r w:rsidR="00BA5A6F">
        <w:rPr>
          <w:rFonts w:ascii="Tahoma" w:hAnsi="Tahoma" w:cs="Tahoma"/>
          <w:sz w:val="24"/>
          <w:szCs w:val="24"/>
        </w:rPr>
        <w:t xml:space="preserve"> postojanje </w:t>
      </w:r>
      <w:r w:rsidR="00C15D4B">
        <w:rPr>
          <w:rFonts w:ascii="Tahoma" w:hAnsi="Tahoma" w:cs="Tahoma"/>
          <w:sz w:val="24"/>
          <w:szCs w:val="24"/>
        </w:rPr>
        <w:t>int</w:t>
      </w:r>
      <w:r w:rsidR="004503D1">
        <w:rPr>
          <w:rFonts w:ascii="Tahoma" w:hAnsi="Tahoma" w:cs="Tahoma"/>
          <w:sz w:val="24"/>
          <w:szCs w:val="24"/>
        </w:rPr>
        <w:t>e</w:t>
      </w:r>
      <w:r w:rsidR="00C15D4B">
        <w:rPr>
          <w:rFonts w:ascii="Tahoma" w:hAnsi="Tahoma" w:cs="Tahoma"/>
          <w:sz w:val="24"/>
          <w:szCs w:val="24"/>
        </w:rPr>
        <w:t>res</w:t>
      </w:r>
      <w:r w:rsidR="00BA5A6F">
        <w:rPr>
          <w:rFonts w:ascii="Tahoma" w:hAnsi="Tahoma" w:cs="Tahoma"/>
          <w:sz w:val="24"/>
          <w:szCs w:val="24"/>
        </w:rPr>
        <w:t>a</w:t>
      </w:r>
      <w:r w:rsidR="00C15D4B">
        <w:rPr>
          <w:rFonts w:ascii="Tahoma" w:hAnsi="Tahoma" w:cs="Tahoma"/>
          <w:sz w:val="24"/>
          <w:szCs w:val="24"/>
        </w:rPr>
        <w:t xml:space="preserve"> javnosti da zna</w:t>
      </w:r>
      <w:r w:rsidR="00BA5A6F">
        <w:rPr>
          <w:rFonts w:ascii="Tahoma" w:hAnsi="Tahoma" w:cs="Tahoma"/>
          <w:sz w:val="24"/>
          <w:szCs w:val="24"/>
        </w:rPr>
        <w:t xml:space="preserve"> </w:t>
      </w:r>
      <w:r w:rsidR="001D4AEB">
        <w:rPr>
          <w:rFonts w:ascii="Tahoma" w:hAnsi="Tahoma" w:cs="Tahoma"/>
          <w:sz w:val="24"/>
          <w:szCs w:val="24"/>
        </w:rPr>
        <w:t>traženu informaciju</w:t>
      </w:r>
      <w:r w:rsidR="006D1CE8">
        <w:rPr>
          <w:rFonts w:ascii="Tahoma" w:hAnsi="Tahoma" w:cs="Tahoma"/>
          <w:sz w:val="24"/>
          <w:szCs w:val="24"/>
        </w:rPr>
        <w:t xml:space="preserve"> i time afrimiše princip trasparetnosti rada prvostepenog organa.</w:t>
      </w:r>
    </w:p>
    <w:p w:rsidR="0079549B"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E609AD" w:rsidRPr="00A854E1">
        <w:rPr>
          <w:rFonts w:ascii="Tahoma" w:hAnsi="Tahoma" w:cs="Tahoma"/>
          <w:sz w:val="24"/>
          <w:szCs w:val="24"/>
        </w:rPr>
        <w:t>16/</w:t>
      </w:r>
      <w:r w:rsidR="004D776E">
        <w:rPr>
          <w:rFonts w:ascii="Tahoma" w:hAnsi="Tahoma" w:cs="Tahoma"/>
          <w:sz w:val="24"/>
          <w:szCs w:val="24"/>
        </w:rPr>
        <w:t>80403-80404</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8C5981">
        <w:rPr>
          <w:rFonts w:ascii="Tahoma" w:hAnsi="Tahoma" w:cs="Tahoma"/>
          <w:sz w:val="24"/>
          <w:szCs w:val="24"/>
        </w:rPr>
        <w:t>03</w:t>
      </w:r>
      <w:r w:rsidRPr="00A854E1">
        <w:rPr>
          <w:rFonts w:ascii="Tahoma" w:hAnsi="Tahoma" w:cs="Tahoma"/>
          <w:sz w:val="24"/>
          <w:szCs w:val="24"/>
        </w:rPr>
        <w:t>.</w:t>
      </w:r>
      <w:r w:rsidR="008C5981">
        <w:rPr>
          <w:rFonts w:ascii="Tahoma" w:hAnsi="Tahoma" w:cs="Tahoma"/>
          <w:sz w:val="24"/>
          <w:szCs w:val="24"/>
        </w:rPr>
        <w:t>11</w:t>
      </w:r>
      <w:r w:rsidRPr="00A854E1">
        <w:rPr>
          <w:rFonts w:ascii="Tahoma" w:hAnsi="Tahoma" w:cs="Tahoma"/>
          <w:sz w:val="24"/>
          <w:szCs w:val="24"/>
        </w:rPr>
        <w:t>.201</w:t>
      </w:r>
      <w:r w:rsidR="00C43BF3" w:rsidRPr="00A854E1">
        <w:rPr>
          <w:rFonts w:ascii="Tahoma" w:hAnsi="Tahoma" w:cs="Tahoma"/>
          <w:sz w:val="24"/>
          <w:szCs w:val="24"/>
        </w:rPr>
        <w:t>5</w:t>
      </w:r>
      <w:r w:rsidRPr="00A854E1">
        <w:rPr>
          <w:rFonts w:ascii="Tahoma" w:hAnsi="Tahoma" w:cs="Tahoma"/>
          <w:sz w:val="24"/>
          <w:szCs w:val="24"/>
        </w:rPr>
        <w:t xml:space="preserve">. godine pa je prvostepeni </w:t>
      </w:r>
      <w:r w:rsidRPr="00A854E1">
        <w:rPr>
          <w:rFonts w:ascii="Tahoma" w:hAnsi="Tahoma" w:cs="Tahoma"/>
          <w:sz w:val="24"/>
          <w:szCs w:val="24"/>
        </w:rPr>
        <w:lastRenderedPageBreak/>
        <w:t>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6F64D3">
        <w:rPr>
          <w:rFonts w:ascii="Tahoma" w:hAnsi="Tahoma" w:cs="Tahoma"/>
          <w:sz w:val="24"/>
          <w:szCs w:val="24"/>
        </w:rPr>
        <w:t>l</w:t>
      </w:r>
      <w:r w:rsidR="006F64D3" w:rsidRPr="00AC3E47">
        <w:rPr>
          <w:rFonts w:ascii="Tahoma" w:hAnsi="Tahoma" w:cs="Tahoma"/>
          <w:sz w:val="24"/>
          <w:szCs w:val="24"/>
        </w:rPr>
        <w:t xml:space="preserve">iste svih poslodavaca kojima su </w:t>
      </w:r>
      <w:r w:rsidR="006F64D3">
        <w:rPr>
          <w:rFonts w:ascii="Tahoma" w:hAnsi="Tahoma" w:cs="Tahoma"/>
          <w:sz w:val="24"/>
          <w:szCs w:val="24"/>
          <w:lang w:val="sr-Latn-CS"/>
        </w:rPr>
        <w:t>z</w:t>
      </w:r>
      <w:r w:rsidR="006F64D3">
        <w:rPr>
          <w:rFonts w:ascii="Tahoma" w:hAnsi="Tahoma" w:cs="Tahoma"/>
          <w:sz w:val="24"/>
          <w:szCs w:val="24"/>
        </w:rPr>
        <w:t>a</w:t>
      </w:r>
      <w:r w:rsidR="006F64D3" w:rsidRPr="00AC3E47">
        <w:rPr>
          <w:rFonts w:ascii="Tahoma" w:hAnsi="Tahoma" w:cs="Tahoma"/>
          <w:sz w:val="24"/>
          <w:szCs w:val="24"/>
        </w:rPr>
        <w:t xml:space="preserve"> 2014.godini</w:t>
      </w:r>
      <w:r w:rsidR="006F64D3">
        <w:rPr>
          <w:rFonts w:ascii="Tahoma" w:hAnsi="Tahoma" w:cs="Tahoma"/>
          <w:sz w:val="24"/>
          <w:szCs w:val="24"/>
        </w:rPr>
        <w:t xml:space="preserve"> zatražili pravo na</w:t>
      </w:r>
      <w:r w:rsidR="006F64D3" w:rsidRPr="00AC3E47">
        <w:rPr>
          <w:rFonts w:ascii="Tahoma" w:hAnsi="Tahoma" w:cs="Tahoma"/>
          <w:sz w:val="24"/>
          <w:szCs w:val="24"/>
        </w:rPr>
        <w:t xml:space="preserve"> subvencij</w:t>
      </w:r>
      <w:r w:rsidR="006F64D3">
        <w:rPr>
          <w:rFonts w:ascii="Tahoma" w:hAnsi="Tahoma" w:cs="Tahoma"/>
          <w:sz w:val="24"/>
          <w:szCs w:val="24"/>
        </w:rPr>
        <w:t>u</w:t>
      </w:r>
      <w:r w:rsidR="006F64D3" w:rsidRPr="00AC3E47">
        <w:rPr>
          <w:rFonts w:ascii="Tahoma" w:hAnsi="Tahoma" w:cs="Tahoma"/>
          <w:sz w:val="24"/>
          <w:szCs w:val="24"/>
        </w:rPr>
        <w:t xml:space="preserve"> za zapošljavanje</w:t>
      </w:r>
      <w:r w:rsidR="006F64D3">
        <w:rPr>
          <w:rFonts w:ascii="Tahoma" w:hAnsi="Tahoma" w:cs="Tahoma"/>
          <w:sz w:val="24"/>
          <w:szCs w:val="24"/>
        </w:rPr>
        <w:t xml:space="preserve"> lica sa invaliditetom i liste svih poslodavaca koji ostvaruju pravo na subvenciju za zapošljavanje lica sa invaliditetom za 2014.godinu</w:t>
      </w:r>
      <w:r w:rsidR="00F037E9" w:rsidRPr="008A1D0E">
        <w:rPr>
          <w:rFonts w:ascii="Tahoma" w:hAnsi="Tahoma" w:cs="Tahoma"/>
          <w:sz w:val="24"/>
          <w:szCs w:val="24"/>
        </w:rPr>
        <w:t>,</w:t>
      </w:r>
      <w:r w:rsidR="00F037E9" w:rsidRPr="00CB7537">
        <w:t xml:space="preserve"> </w:t>
      </w:r>
      <w:r w:rsidR="00F037E9" w:rsidRPr="00A657F5">
        <w:rPr>
          <w:rFonts w:ascii="Tahoma" w:hAnsi="Tahoma" w:cs="Tahoma"/>
          <w:sz w:val="24"/>
          <w:szCs w:val="24"/>
        </w:rPr>
        <w:t>u roku od pet dana od dana kada je podnosilac zahtjeva dostavio dokaz o uplati troškova</w:t>
      </w:r>
      <w:r w:rsidR="00F037E9">
        <w:rPr>
          <w:rFonts w:ascii="Tahoma" w:hAnsi="Tahoma" w:cs="Tahoma"/>
          <w:sz w:val="24"/>
          <w:szCs w:val="24"/>
        </w:rPr>
        <w:t xml:space="preserve"> postupka</w:t>
      </w:r>
      <w:r w:rsidR="00F037E9" w:rsidRPr="005C15CC">
        <w:t xml:space="preserve"> </w:t>
      </w:r>
      <w:r w:rsidR="00F037E9" w:rsidRPr="00EA65EC">
        <w:rPr>
          <w:rFonts w:ascii="Tahoma" w:hAnsi="Tahoma" w:cs="Tahoma"/>
          <w:sz w:val="24"/>
          <w:szCs w:val="24"/>
        </w:rPr>
        <w:t>Zavod</w:t>
      </w:r>
      <w:r w:rsidR="00F037E9">
        <w:rPr>
          <w:rFonts w:ascii="Tahoma" w:hAnsi="Tahoma" w:cs="Tahoma"/>
          <w:sz w:val="24"/>
          <w:szCs w:val="24"/>
        </w:rPr>
        <w:t>u</w:t>
      </w:r>
      <w:r w:rsidR="00F037E9" w:rsidRPr="00EA65EC">
        <w:rPr>
          <w:rFonts w:ascii="Tahoma" w:hAnsi="Tahoma" w:cs="Tahoma"/>
          <w:sz w:val="24"/>
          <w:szCs w:val="24"/>
        </w:rPr>
        <w:t xml:space="preserve"> za zapošljavanje Crne Gore</w:t>
      </w:r>
      <w:r w:rsidR="00F037E9" w:rsidRPr="005C15CC">
        <w:rPr>
          <w:rFonts w:ascii="Tahoma" w:hAnsi="Tahoma" w:cs="Tahoma"/>
          <w:sz w:val="24"/>
          <w:szCs w:val="24"/>
        </w:rPr>
        <w:t>.</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011359">
        <w:rPr>
          <w:rFonts w:ascii="Tahoma" w:hAnsi="Tahoma" w:cs="Tahoma"/>
          <w:sz w:val="24"/>
          <w:szCs w:val="24"/>
        </w:rPr>
        <w:t>4</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6F64D3">
        <w:rPr>
          <w:rFonts w:ascii="Tahoma" w:hAnsi="Tahoma" w:cs="Tahoma"/>
          <w:sz w:val="24"/>
          <w:szCs w:val="24"/>
        </w:rPr>
        <w:t>0</w:t>
      </w:r>
      <w:r w:rsidR="001A1ED4">
        <w:rPr>
          <w:rFonts w:ascii="Tahoma" w:hAnsi="Tahoma" w:cs="Tahoma"/>
          <w:sz w:val="24"/>
          <w:szCs w:val="24"/>
        </w:rPr>
        <w:t>,</w:t>
      </w:r>
      <w:r w:rsidR="00011359">
        <w:rPr>
          <w:rFonts w:ascii="Tahoma" w:hAnsi="Tahoma" w:cs="Tahoma"/>
          <w:sz w:val="24"/>
          <w:szCs w:val="24"/>
        </w:rPr>
        <w:t>4</w:t>
      </w:r>
      <w:r w:rsidR="001A1ED4">
        <w:rPr>
          <w:rFonts w:ascii="Tahoma" w:hAnsi="Tahoma" w:cs="Tahoma"/>
          <w:sz w:val="24"/>
          <w:szCs w:val="24"/>
        </w:rPr>
        <w:t>0</w:t>
      </w:r>
      <w:r>
        <w:rPr>
          <w:rFonts w:ascii="Tahoma" w:hAnsi="Tahoma" w:cs="Tahoma"/>
          <w:sz w:val="24"/>
          <w:szCs w:val="24"/>
        </w:rPr>
        <w:t xml:space="preserve"> EUR i to na ime kopiranja </w:t>
      </w:r>
      <w:r w:rsidR="009C15A5">
        <w:rPr>
          <w:rFonts w:ascii="Tahoma" w:hAnsi="Tahoma" w:cs="Tahoma"/>
          <w:sz w:val="24"/>
          <w:szCs w:val="24"/>
        </w:rPr>
        <w:t>4</w:t>
      </w:r>
      <w:r w:rsidR="00F037E9">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t>Zavod za zapošljavanje</w:t>
      </w:r>
      <w:r w:rsidR="001A6F13">
        <w:rPr>
          <w:rFonts w:ascii="Tahoma" w:hAnsi="Tahoma" w:cs="Tahoma"/>
          <w:sz w:val="24"/>
          <w:szCs w:val="24"/>
        </w:rPr>
        <w:t xml:space="preserve"> Crne Gore</w:t>
      </w:r>
      <w:r>
        <w:rPr>
          <w:rFonts w:ascii="Tahoma" w:hAnsi="Tahoma" w:cs="Tahoma"/>
          <w:sz w:val="24"/>
          <w:szCs w:val="24"/>
        </w:rPr>
        <w:t xml:space="preserv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E609AD">
        <w:rPr>
          <w:rFonts w:ascii="Tahoma" w:hAnsi="Tahoma" w:cs="Tahoma"/>
          <w:sz w:val="24"/>
          <w:szCs w:val="24"/>
        </w:rPr>
        <w:t>16/</w:t>
      </w:r>
      <w:r w:rsidR="004D776E">
        <w:rPr>
          <w:rFonts w:ascii="Tahoma" w:hAnsi="Tahoma" w:cs="Tahoma"/>
          <w:sz w:val="24"/>
          <w:szCs w:val="24"/>
        </w:rPr>
        <w:t>80403-80404</w:t>
      </w:r>
      <w:r w:rsidR="00AE4858" w:rsidRPr="00AE4858">
        <w:rPr>
          <w:rFonts w:ascii="Tahoma" w:hAnsi="Tahoma" w:cs="Tahoma"/>
          <w:sz w:val="24"/>
          <w:szCs w:val="24"/>
        </w:rPr>
        <w:t xml:space="preserve"> od </w:t>
      </w:r>
      <w:r w:rsidR="00E609AD">
        <w:rPr>
          <w:rFonts w:ascii="Tahoma" w:hAnsi="Tahoma" w:cs="Tahoma"/>
          <w:sz w:val="24"/>
          <w:szCs w:val="24"/>
        </w:rPr>
        <w:t>20.01.2016</w:t>
      </w:r>
      <w:r w:rsidR="00AE4858"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B64071" w:rsidRPr="00B64071" w:rsidRDefault="00B64071" w:rsidP="00B64071">
      <w:pPr>
        <w:pStyle w:val="NoSpacing"/>
        <w:rPr>
          <w:rFonts w:ascii="Tahoma" w:hAnsi="Tahoma" w:cs="Tahoma"/>
          <w:b/>
          <w:sz w:val="24"/>
          <w:szCs w:val="24"/>
        </w:rPr>
      </w:pPr>
      <w:bookmarkStart w:id="0" w:name="_GoBack"/>
      <w:bookmarkEnd w:id="0"/>
    </w:p>
    <w:sectPr w:rsidR="00B64071" w:rsidRPr="00B64071"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2F" w:rsidRDefault="0051002F" w:rsidP="004C7646">
      <w:pPr>
        <w:spacing w:after="0" w:line="240" w:lineRule="auto"/>
      </w:pPr>
      <w:r>
        <w:separator/>
      </w:r>
    </w:p>
  </w:endnote>
  <w:endnote w:type="continuationSeparator" w:id="0">
    <w:p w:rsidR="0051002F" w:rsidRDefault="0051002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2F" w:rsidRDefault="0051002F" w:rsidP="004C7646">
      <w:pPr>
        <w:spacing w:after="0" w:line="240" w:lineRule="auto"/>
      </w:pPr>
      <w:r>
        <w:separator/>
      </w:r>
    </w:p>
  </w:footnote>
  <w:footnote w:type="continuationSeparator" w:id="0">
    <w:p w:rsidR="0051002F" w:rsidRDefault="0051002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1359"/>
    <w:rsid w:val="00012BF3"/>
    <w:rsid w:val="000133DF"/>
    <w:rsid w:val="0001550E"/>
    <w:rsid w:val="00016B5C"/>
    <w:rsid w:val="0002087D"/>
    <w:rsid w:val="000221D0"/>
    <w:rsid w:val="00023115"/>
    <w:rsid w:val="00024F0C"/>
    <w:rsid w:val="00025321"/>
    <w:rsid w:val="00027122"/>
    <w:rsid w:val="00027A0E"/>
    <w:rsid w:val="00032105"/>
    <w:rsid w:val="00033E37"/>
    <w:rsid w:val="000356D6"/>
    <w:rsid w:val="0003686E"/>
    <w:rsid w:val="000400B1"/>
    <w:rsid w:val="00040ECC"/>
    <w:rsid w:val="000415E6"/>
    <w:rsid w:val="00042AD8"/>
    <w:rsid w:val="00046156"/>
    <w:rsid w:val="00047CE1"/>
    <w:rsid w:val="00052348"/>
    <w:rsid w:val="00055DF0"/>
    <w:rsid w:val="0006001E"/>
    <w:rsid w:val="00061491"/>
    <w:rsid w:val="0006161D"/>
    <w:rsid w:val="00063125"/>
    <w:rsid w:val="00064B67"/>
    <w:rsid w:val="00064D2E"/>
    <w:rsid w:val="00067AED"/>
    <w:rsid w:val="00067B0F"/>
    <w:rsid w:val="0007494B"/>
    <w:rsid w:val="00074D38"/>
    <w:rsid w:val="0008079C"/>
    <w:rsid w:val="00080FCB"/>
    <w:rsid w:val="000819A2"/>
    <w:rsid w:val="00090201"/>
    <w:rsid w:val="00091114"/>
    <w:rsid w:val="0009179F"/>
    <w:rsid w:val="00092118"/>
    <w:rsid w:val="00093579"/>
    <w:rsid w:val="00093976"/>
    <w:rsid w:val="000A2947"/>
    <w:rsid w:val="000A5FBB"/>
    <w:rsid w:val="000A784D"/>
    <w:rsid w:val="000B264D"/>
    <w:rsid w:val="000C1D26"/>
    <w:rsid w:val="000C28E8"/>
    <w:rsid w:val="000C5699"/>
    <w:rsid w:val="000D15AF"/>
    <w:rsid w:val="000D5F19"/>
    <w:rsid w:val="000D7742"/>
    <w:rsid w:val="000E0286"/>
    <w:rsid w:val="000E304C"/>
    <w:rsid w:val="000E4731"/>
    <w:rsid w:val="000E526A"/>
    <w:rsid w:val="000E5C05"/>
    <w:rsid w:val="000E5D06"/>
    <w:rsid w:val="000E6451"/>
    <w:rsid w:val="000E6526"/>
    <w:rsid w:val="000F1FD0"/>
    <w:rsid w:val="000F3F9D"/>
    <w:rsid w:val="000F4955"/>
    <w:rsid w:val="000F5AE7"/>
    <w:rsid w:val="00100874"/>
    <w:rsid w:val="00101613"/>
    <w:rsid w:val="00101806"/>
    <w:rsid w:val="00101F82"/>
    <w:rsid w:val="001045D0"/>
    <w:rsid w:val="0010728E"/>
    <w:rsid w:val="00107DF1"/>
    <w:rsid w:val="00110590"/>
    <w:rsid w:val="00110593"/>
    <w:rsid w:val="00111B08"/>
    <w:rsid w:val="00113D97"/>
    <w:rsid w:val="00113F6F"/>
    <w:rsid w:val="00114297"/>
    <w:rsid w:val="00115B70"/>
    <w:rsid w:val="00116EC6"/>
    <w:rsid w:val="00117758"/>
    <w:rsid w:val="001216A9"/>
    <w:rsid w:val="00121D22"/>
    <w:rsid w:val="001241BC"/>
    <w:rsid w:val="00126392"/>
    <w:rsid w:val="00130BF7"/>
    <w:rsid w:val="00131B18"/>
    <w:rsid w:val="0013474B"/>
    <w:rsid w:val="0013613E"/>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167D"/>
    <w:rsid w:val="0018561B"/>
    <w:rsid w:val="001869CC"/>
    <w:rsid w:val="00193900"/>
    <w:rsid w:val="001956C5"/>
    <w:rsid w:val="00195D83"/>
    <w:rsid w:val="001962B1"/>
    <w:rsid w:val="001973DE"/>
    <w:rsid w:val="001A1067"/>
    <w:rsid w:val="001A1ED4"/>
    <w:rsid w:val="001A680C"/>
    <w:rsid w:val="001A6F13"/>
    <w:rsid w:val="001B00E5"/>
    <w:rsid w:val="001B08A2"/>
    <w:rsid w:val="001B26F1"/>
    <w:rsid w:val="001B38D5"/>
    <w:rsid w:val="001B65B0"/>
    <w:rsid w:val="001B6A8D"/>
    <w:rsid w:val="001C16A6"/>
    <w:rsid w:val="001C2D12"/>
    <w:rsid w:val="001C64ED"/>
    <w:rsid w:val="001D4AEB"/>
    <w:rsid w:val="001D5562"/>
    <w:rsid w:val="001E1AB4"/>
    <w:rsid w:val="001E233B"/>
    <w:rsid w:val="001E43C3"/>
    <w:rsid w:val="001E4D3B"/>
    <w:rsid w:val="001E5013"/>
    <w:rsid w:val="001F04B5"/>
    <w:rsid w:val="001F0F0C"/>
    <w:rsid w:val="001F4142"/>
    <w:rsid w:val="00200A32"/>
    <w:rsid w:val="00202FF2"/>
    <w:rsid w:val="002049A1"/>
    <w:rsid w:val="00204FFE"/>
    <w:rsid w:val="00205263"/>
    <w:rsid w:val="00205660"/>
    <w:rsid w:val="0020603C"/>
    <w:rsid w:val="002071BE"/>
    <w:rsid w:val="002111DE"/>
    <w:rsid w:val="00216B22"/>
    <w:rsid w:val="0022031D"/>
    <w:rsid w:val="00221594"/>
    <w:rsid w:val="00221AB4"/>
    <w:rsid w:val="002236C9"/>
    <w:rsid w:val="002241AC"/>
    <w:rsid w:val="00224B68"/>
    <w:rsid w:val="00225E5A"/>
    <w:rsid w:val="00230997"/>
    <w:rsid w:val="0023527F"/>
    <w:rsid w:val="002407CE"/>
    <w:rsid w:val="00241E76"/>
    <w:rsid w:val="002424EB"/>
    <w:rsid w:val="00242903"/>
    <w:rsid w:val="00244132"/>
    <w:rsid w:val="0024478D"/>
    <w:rsid w:val="00247509"/>
    <w:rsid w:val="00247756"/>
    <w:rsid w:val="00254E43"/>
    <w:rsid w:val="00255380"/>
    <w:rsid w:val="002554F2"/>
    <w:rsid w:val="002604CB"/>
    <w:rsid w:val="00260E80"/>
    <w:rsid w:val="00262236"/>
    <w:rsid w:val="00263800"/>
    <w:rsid w:val="00274A7A"/>
    <w:rsid w:val="00275730"/>
    <w:rsid w:val="00276830"/>
    <w:rsid w:val="0027721F"/>
    <w:rsid w:val="002813E8"/>
    <w:rsid w:val="00281735"/>
    <w:rsid w:val="00281C13"/>
    <w:rsid w:val="002839A1"/>
    <w:rsid w:val="00283A2E"/>
    <w:rsid w:val="00284DA0"/>
    <w:rsid w:val="002850C0"/>
    <w:rsid w:val="00290099"/>
    <w:rsid w:val="002920CC"/>
    <w:rsid w:val="00295217"/>
    <w:rsid w:val="002A3908"/>
    <w:rsid w:val="002A4489"/>
    <w:rsid w:val="002A797F"/>
    <w:rsid w:val="002B0F9A"/>
    <w:rsid w:val="002B24B4"/>
    <w:rsid w:val="002B43F7"/>
    <w:rsid w:val="002B4A1B"/>
    <w:rsid w:val="002B57B5"/>
    <w:rsid w:val="002B6282"/>
    <w:rsid w:val="002B7462"/>
    <w:rsid w:val="002C4506"/>
    <w:rsid w:val="002C51B8"/>
    <w:rsid w:val="002C7522"/>
    <w:rsid w:val="002C7EC7"/>
    <w:rsid w:val="002D1C88"/>
    <w:rsid w:val="002D50E1"/>
    <w:rsid w:val="002D52C7"/>
    <w:rsid w:val="002D5EA9"/>
    <w:rsid w:val="002D68BC"/>
    <w:rsid w:val="002D7BB5"/>
    <w:rsid w:val="002E6054"/>
    <w:rsid w:val="002E6F35"/>
    <w:rsid w:val="002F1A76"/>
    <w:rsid w:val="002F33C1"/>
    <w:rsid w:val="002F6E7B"/>
    <w:rsid w:val="002F6F7C"/>
    <w:rsid w:val="003025C4"/>
    <w:rsid w:val="00306A70"/>
    <w:rsid w:val="0031108A"/>
    <w:rsid w:val="00311690"/>
    <w:rsid w:val="00311C83"/>
    <w:rsid w:val="003146C5"/>
    <w:rsid w:val="00314943"/>
    <w:rsid w:val="00316B2C"/>
    <w:rsid w:val="003206CC"/>
    <w:rsid w:val="00323D3C"/>
    <w:rsid w:val="00326334"/>
    <w:rsid w:val="003265F8"/>
    <w:rsid w:val="003321D8"/>
    <w:rsid w:val="00333C35"/>
    <w:rsid w:val="00333F56"/>
    <w:rsid w:val="0033589B"/>
    <w:rsid w:val="00335A94"/>
    <w:rsid w:val="00340621"/>
    <w:rsid w:val="003412B5"/>
    <w:rsid w:val="00341817"/>
    <w:rsid w:val="0034297F"/>
    <w:rsid w:val="0034346F"/>
    <w:rsid w:val="003451AF"/>
    <w:rsid w:val="00347831"/>
    <w:rsid w:val="00354B29"/>
    <w:rsid w:val="00355ED1"/>
    <w:rsid w:val="003571C7"/>
    <w:rsid w:val="003652C5"/>
    <w:rsid w:val="00365DE4"/>
    <w:rsid w:val="003661B6"/>
    <w:rsid w:val="00366B61"/>
    <w:rsid w:val="00367841"/>
    <w:rsid w:val="0037195C"/>
    <w:rsid w:val="00372BD0"/>
    <w:rsid w:val="00373590"/>
    <w:rsid w:val="00380EA6"/>
    <w:rsid w:val="0038231C"/>
    <w:rsid w:val="0038363B"/>
    <w:rsid w:val="003853F6"/>
    <w:rsid w:val="003862E9"/>
    <w:rsid w:val="00391B8B"/>
    <w:rsid w:val="0039320A"/>
    <w:rsid w:val="0039480B"/>
    <w:rsid w:val="00394911"/>
    <w:rsid w:val="003949C5"/>
    <w:rsid w:val="00394FF0"/>
    <w:rsid w:val="003A16A0"/>
    <w:rsid w:val="003A1D26"/>
    <w:rsid w:val="003A53BC"/>
    <w:rsid w:val="003A5A99"/>
    <w:rsid w:val="003A6AEB"/>
    <w:rsid w:val="003B0B37"/>
    <w:rsid w:val="003B3BB7"/>
    <w:rsid w:val="003B4F1C"/>
    <w:rsid w:val="003C06CA"/>
    <w:rsid w:val="003C2314"/>
    <w:rsid w:val="003C4E4D"/>
    <w:rsid w:val="003C5F22"/>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03D1"/>
    <w:rsid w:val="004524E6"/>
    <w:rsid w:val="00452A2B"/>
    <w:rsid w:val="0045323F"/>
    <w:rsid w:val="00453772"/>
    <w:rsid w:val="00456080"/>
    <w:rsid w:val="004568F9"/>
    <w:rsid w:val="00456D43"/>
    <w:rsid w:val="00460244"/>
    <w:rsid w:val="00460514"/>
    <w:rsid w:val="00460E34"/>
    <w:rsid w:val="00461F15"/>
    <w:rsid w:val="00465793"/>
    <w:rsid w:val="0047368F"/>
    <w:rsid w:val="00473866"/>
    <w:rsid w:val="00473B68"/>
    <w:rsid w:val="0047441A"/>
    <w:rsid w:val="00475F77"/>
    <w:rsid w:val="0048494C"/>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D776E"/>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1002F"/>
    <w:rsid w:val="00512A99"/>
    <w:rsid w:val="00514D36"/>
    <w:rsid w:val="005161B3"/>
    <w:rsid w:val="00522534"/>
    <w:rsid w:val="00523B5D"/>
    <w:rsid w:val="00526395"/>
    <w:rsid w:val="00526496"/>
    <w:rsid w:val="00535CB5"/>
    <w:rsid w:val="0054082B"/>
    <w:rsid w:val="00540F4A"/>
    <w:rsid w:val="005448D2"/>
    <w:rsid w:val="005473E0"/>
    <w:rsid w:val="005530FE"/>
    <w:rsid w:val="005550C0"/>
    <w:rsid w:val="0055734E"/>
    <w:rsid w:val="0056138C"/>
    <w:rsid w:val="00563595"/>
    <w:rsid w:val="00570B3B"/>
    <w:rsid w:val="00572C55"/>
    <w:rsid w:val="00582C20"/>
    <w:rsid w:val="0058389B"/>
    <w:rsid w:val="00584947"/>
    <w:rsid w:val="005868BD"/>
    <w:rsid w:val="00590C0A"/>
    <w:rsid w:val="00594C70"/>
    <w:rsid w:val="005A0D3A"/>
    <w:rsid w:val="005A3749"/>
    <w:rsid w:val="005B2DB1"/>
    <w:rsid w:val="005B387E"/>
    <w:rsid w:val="005B4EFB"/>
    <w:rsid w:val="005B5948"/>
    <w:rsid w:val="005B606B"/>
    <w:rsid w:val="005B77CA"/>
    <w:rsid w:val="005B7DFC"/>
    <w:rsid w:val="005C3BA7"/>
    <w:rsid w:val="005C7552"/>
    <w:rsid w:val="005D13D8"/>
    <w:rsid w:val="005D2969"/>
    <w:rsid w:val="005D3081"/>
    <w:rsid w:val="005D4272"/>
    <w:rsid w:val="005D5FB1"/>
    <w:rsid w:val="005D7277"/>
    <w:rsid w:val="005D74B4"/>
    <w:rsid w:val="005E0AC4"/>
    <w:rsid w:val="005E1BB4"/>
    <w:rsid w:val="005E231D"/>
    <w:rsid w:val="005E2883"/>
    <w:rsid w:val="005E3A90"/>
    <w:rsid w:val="005E3E3D"/>
    <w:rsid w:val="005E7D58"/>
    <w:rsid w:val="005F3D4B"/>
    <w:rsid w:val="005F6A8C"/>
    <w:rsid w:val="005F6D47"/>
    <w:rsid w:val="005F71AE"/>
    <w:rsid w:val="00600693"/>
    <w:rsid w:val="0060194E"/>
    <w:rsid w:val="00607EAB"/>
    <w:rsid w:val="00612376"/>
    <w:rsid w:val="0061324F"/>
    <w:rsid w:val="00613967"/>
    <w:rsid w:val="0061563B"/>
    <w:rsid w:val="00615CCC"/>
    <w:rsid w:val="00621EE6"/>
    <w:rsid w:val="00622209"/>
    <w:rsid w:val="00623C87"/>
    <w:rsid w:val="00625E13"/>
    <w:rsid w:val="0062647D"/>
    <w:rsid w:val="0063168B"/>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47EA"/>
    <w:rsid w:val="006B502F"/>
    <w:rsid w:val="006B6FEC"/>
    <w:rsid w:val="006C1063"/>
    <w:rsid w:val="006C1725"/>
    <w:rsid w:val="006D1496"/>
    <w:rsid w:val="006D1CE8"/>
    <w:rsid w:val="006D6B1A"/>
    <w:rsid w:val="006D753D"/>
    <w:rsid w:val="006E17CE"/>
    <w:rsid w:val="006E4F9F"/>
    <w:rsid w:val="006F34C7"/>
    <w:rsid w:val="006F64D3"/>
    <w:rsid w:val="006F7702"/>
    <w:rsid w:val="006F7901"/>
    <w:rsid w:val="00704624"/>
    <w:rsid w:val="00707F6D"/>
    <w:rsid w:val="0071235E"/>
    <w:rsid w:val="00712A50"/>
    <w:rsid w:val="007155BA"/>
    <w:rsid w:val="00715B73"/>
    <w:rsid w:val="00723851"/>
    <w:rsid w:val="007257E7"/>
    <w:rsid w:val="00731C98"/>
    <w:rsid w:val="007321CF"/>
    <w:rsid w:val="00732A91"/>
    <w:rsid w:val="00732E65"/>
    <w:rsid w:val="00734784"/>
    <w:rsid w:val="00735F40"/>
    <w:rsid w:val="0073779F"/>
    <w:rsid w:val="007378D7"/>
    <w:rsid w:val="00742731"/>
    <w:rsid w:val="00743838"/>
    <w:rsid w:val="00746569"/>
    <w:rsid w:val="007511A1"/>
    <w:rsid w:val="0076027F"/>
    <w:rsid w:val="00760A6B"/>
    <w:rsid w:val="007626F2"/>
    <w:rsid w:val="00762865"/>
    <w:rsid w:val="00763BB8"/>
    <w:rsid w:val="00764697"/>
    <w:rsid w:val="00764996"/>
    <w:rsid w:val="00764AC4"/>
    <w:rsid w:val="0076655A"/>
    <w:rsid w:val="00767894"/>
    <w:rsid w:val="00771AB4"/>
    <w:rsid w:val="00772F4B"/>
    <w:rsid w:val="00772F5B"/>
    <w:rsid w:val="007746AE"/>
    <w:rsid w:val="0078008E"/>
    <w:rsid w:val="00781E6F"/>
    <w:rsid w:val="007841B2"/>
    <w:rsid w:val="007843CA"/>
    <w:rsid w:val="0078443F"/>
    <w:rsid w:val="00791852"/>
    <w:rsid w:val="00792B89"/>
    <w:rsid w:val="0079335F"/>
    <w:rsid w:val="00793418"/>
    <w:rsid w:val="00793897"/>
    <w:rsid w:val="0079549B"/>
    <w:rsid w:val="007A24A0"/>
    <w:rsid w:val="007A437A"/>
    <w:rsid w:val="007A7E85"/>
    <w:rsid w:val="007B0B6C"/>
    <w:rsid w:val="007B2360"/>
    <w:rsid w:val="007B378E"/>
    <w:rsid w:val="007B4C00"/>
    <w:rsid w:val="007B6362"/>
    <w:rsid w:val="007B65AA"/>
    <w:rsid w:val="007B78DA"/>
    <w:rsid w:val="007C27CB"/>
    <w:rsid w:val="007C2FA9"/>
    <w:rsid w:val="007C315C"/>
    <w:rsid w:val="007C3471"/>
    <w:rsid w:val="007C4B5A"/>
    <w:rsid w:val="007C74AD"/>
    <w:rsid w:val="007D1042"/>
    <w:rsid w:val="007D1905"/>
    <w:rsid w:val="007D2064"/>
    <w:rsid w:val="007E0F92"/>
    <w:rsid w:val="007E2327"/>
    <w:rsid w:val="007E7506"/>
    <w:rsid w:val="007E7783"/>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24CA4"/>
    <w:rsid w:val="00825191"/>
    <w:rsid w:val="008333D8"/>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68D7"/>
    <w:rsid w:val="0085728B"/>
    <w:rsid w:val="0085750C"/>
    <w:rsid w:val="00860B64"/>
    <w:rsid w:val="00862D11"/>
    <w:rsid w:val="008638A5"/>
    <w:rsid w:val="00865FBB"/>
    <w:rsid w:val="00867D1A"/>
    <w:rsid w:val="0087052F"/>
    <w:rsid w:val="00873AE9"/>
    <w:rsid w:val="00874518"/>
    <w:rsid w:val="008759FF"/>
    <w:rsid w:val="00875D86"/>
    <w:rsid w:val="008808C2"/>
    <w:rsid w:val="00885ABD"/>
    <w:rsid w:val="00892041"/>
    <w:rsid w:val="00893B01"/>
    <w:rsid w:val="00895F24"/>
    <w:rsid w:val="00896160"/>
    <w:rsid w:val="00896A99"/>
    <w:rsid w:val="008A00CE"/>
    <w:rsid w:val="008A1D0E"/>
    <w:rsid w:val="008A3B3E"/>
    <w:rsid w:val="008A4E2B"/>
    <w:rsid w:val="008A565A"/>
    <w:rsid w:val="008A65DB"/>
    <w:rsid w:val="008A7359"/>
    <w:rsid w:val="008A79B0"/>
    <w:rsid w:val="008A7BC0"/>
    <w:rsid w:val="008B17C5"/>
    <w:rsid w:val="008B29BB"/>
    <w:rsid w:val="008B3CB7"/>
    <w:rsid w:val="008B4EA3"/>
    <w:rsid w:val="008B539C"/>
    <w:rsid w:val="008B79E1"/>
    <w:rsid w:val="008B7F57"/>
    <w:rsid w:val="008C3BC4"/>
    <w:rsid w:val="008C5981"/>
    <w:rsid w:val="008D1630"/>
    <w:rsid w:val="008D3B41"/>
    <w:rsid w:val="008D455F"/>
    <w:rsid w:val="008E04A0"/>
    <w:rsid w:val="008E04F2"/>
    <w:rsid w:val="008E113B"/>
    <w:rsid w:val="008E6A10"/>
    <w:rsid w:val="008E7246"/>
    <w:rsid w:val="008F035C"/>
    <w:rsid w:val="008F3AC1"/>
    <w:rsid w:val="008F7122"/>
    <w:rsid w:val="008F727B"/>
    <w:rsid w:val="00900E49"/>
    <w:rsid w:val="009020AD"/>
    <w:rsid w:val="00906B7B"/>
    <w:rsid w:val="00906C62"/>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D8"/>
    <w:rsid w:val="0097280C"/>
    <w:rsid w:val="00972B78"/>
    <w:rsid w:val="00972F5B"/>
    <w:rsid w:val="0097301D"/>
    <w:rsid w:val="009747C8"/>
    <w:rsid w:val="00974811"/>
    <w:rsid w:val="00975ABF"/>
    <w:rsid w:val="00975DEA"/>
    <w:rsid w:val="00981AC0"/>
    <w:rsid w:val="00981CE6"/>
    <w:rsid w:val="0098314D"/>
    <w:rsid w:val="009863C5"/>
    <w:rsid w:val="009864E1"/>
    <w:rsid w:val="00994425"/>
    <w:rsid w:val="00995E17"/>
    <w:rsid w:val="00997822"/>
    <w:rsid w:val="009A0E70"/>
    <w:rsid w:val="009A2008"/>
    <w:rsid w:val="009A38AE"/>
    <w:rsid w:val="009A7F22"/>
    <w:rsid w:val="009B3915"/>
    <w:rsid w:val="009B4346"/>
    <w:rsid w:val="009B6366"/>
    <w:rsid w:val="009B6443"/>
    <w:rsid w:val="009C1189"/>
    <w:rsid w:val="009C1598"/>
    <w:rsid w:val="009C15A5"/>
    <w:rsid w:val="009C5551"/>
    <w:rsid w:val="009C6E1D"/>
    <w:rsid w:val="009D3421"/>
    <w:rsid w:val="009E0D9D"/>
    <w:rsid w:val="009E615E"/>
    <w:rsid w:val="009F0958"/>
    <w:rsid w:val="009F266A"/>
    <w:rsid w:val="009F3431"/>
    <w:rsid w:val="009F3849"/>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417D1"/>
    <w:rsid w:val="00A41E43"/>
    <w:rsid w:val="00A502F2"/>
    <w:rsid w:val="00A5231F"/>
    <w:rsid w:val="00A55D34"/>
    <w:rsid w:val="00A606C1"/>
    <w:rsid w:val="00A62D3D"/>
    <w:rsid w:val="00A642D5"/>
    <w:rsid w:val="00A65674"/>
    <w:rsid w:val="00A657F5"/>
    <w:rsid w:val="00A65DE4"/>
    <w:rsid w:val="00A6664D"/>
    <w:rsid w:val="00A66D3A"/>
    <w:rsid w:val="00A745EB"/>
    <w:rsid w:val="00A76A44"/>
    <w:rsid w:val="00A76D18"/>
    <w:rsid w:val="00A80268"/>
    <w:rsid w:val="00A80C08"/>
    <w:rsid w:val="00A8314E"/>
    <w:rsid w:val="00A854E1"/>
    <w:rsid w:val="00A9178C"/>
    <w:rsid w:val="00A92227"/>
    <w:rsid w:val="00A933E1"/>
    <w:rsid w:val="00A9535A"/>
    <w:rsid w:val="00A960E9"/>
    <w:rsid w:val="00A96F9F"/>
    <w:rsid w:val="00A97E62"/>
    <w:rsid w:val="00AA003C"/>
    <w:rsid w:val="00AA03BF"/>
    <w:rsid w:val="00AA3B9D"/>
    <w:rsid w:val="00AA4D44"/>
    <w:rsid w:val="00AB1732"/>
    <w:rsid w:val="00AB1C7C"/>
    <w:rsid w:val="00AB2295"/>
    <w:rsid w:val="00AB53B1"/>
    <w:rsid w:val="00AB56F8"/>
    <w:rsid w:val="00AB61B2"/>
    <w:rsid w:val="00AC09B4"/>
    <w:rsid w:val="00AC0E6A"/>
    <w:rsid w:val="00AC3E47"/>
    <w:rsid w:val="00AC4B05"/>
    <w:rsid w:val="00AC5584"/>
    <w:rsid w:val="00AC67EA"/>
    <w:rsid w:val="00AC6C21"/>
    <w:rsid w:val="00AC7EB9"/>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5F37"/>
    <w:rsid w:val="00B07848"/>
    <w:rsid w:val="00B07BBA"/>
    <w:rsid w:val="00B10062"/>
    <w:rsid w:val="00B1022F"/>
    <w:rsid w:val="00B16DED"/>
    <w:rsid w:val="00B16E57"/>
    <w:rsid w:val="00B17BFF"/>
    <w:rsid w:val="00B217B6"/>
    <w:rsid w:val="00B218BD"/>
    <w:rsid w:val="00B22A91"/>
    <w:rsid w:val="00B22FDD"/>
    <w:rsid w:val="00B2765A"/>
    <w:rsid w:val="00B30308"/>
    <w:rsid w:val="00B35130"/>
    <w:rsid w:val="00B35299"/>
    <w:rsid w:val="00B4055F"/>
    <w:rsid w:val="00B428EB"/>
    <w:rsid w:val="00B44CE4"/>
    <w:rsid w:val="00B46028"/>
    <w:rsid w:val="00B46063"/>
    <w:rsid w:val="00B46B0F"/>
    <w:rsid w:val="00B479F3"/>
    <w:rsid w:val="00B52BAD"/>
    <w:rsid w:val="00B5563D"/>
    <w:rsid w:val="00B56D99"/>
    <w:rsid w:val="00B6005A"/>
    <w:rsid w:val="00B64071"/>
    <w:rsid w:val="00B66EAC"/>
    <w:rsid w:val="00B71C9A"/>
    <w:rsid w:val="00B77884"/>
    <w:rsid w:val="00B8115A"/>
    <w:rsid w:val="00B815D7"/>
    <w:rsid w:val="00B82843"/>
    <w:rsid w:val="00B837A2"/>
    <w:rsid w:val="00B83F65"/>
    <w:rsid w:val="00B853A7"/>
    <w:rsid w:val="00B87D03"/>
    <w:rsid w:val="00B91ECB"/>
    <w:rsid w:val="00B92EC7"/>
    <w:rsid w:val="00B92F98"/>
    <w:rsid w:val="00B97D45"/>
    <w:rsid w:val="00BA0D79"/>
    <w:rsid w:val="00BA3D13"/>
    <w:rsid w:val="00BA4952"/>
    <w:rsid w:val="00BA4D73"/>
    <w:rsid w:val="00BA5A6F"/>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4643"/>
    <w:rsid w:val="00BD7ED5"/>
    <w:rsid w:val="00BE2071"/>
    <w:rsid w:val="00BE4F74"/>
    <w:rsid w:val="00BE50E7"/>
    <w:rsid w:val="00BE64E8"/>
    <w:rsid w:val="00BE65D5"/>
    <w:rsid w:val="00BF07DC"/>
    <w:rsid w:val="00BF0C01"/>
    <w:rsid w:val="00BF216B"/>
    <w:rsid w:val="00BF2A82"/>
    <w:rsid w:val="00BF3203"/>
    <w:rsid w:val="00BF3E8E"/>
    <w:rsid w:val="00BF4097"/>
    <w:rsid w:val="00BF4329"/>
    <w:rsid w:val="00BF523D"/>
    <w:rsid w:val="00C012F3"/>
    <w:rsid w:val="00C015FA"/>
    <w:rsid w:val="00C01A55"/>
    <w:rsid w:val="00C02A67"/>
    <w:rsid w:val="00C03AFC"/>
    <w:rsid w:val="00C06947"/>
    <w:rsid w:val="00C107E1"/>
    <w:rsid w:val="00C10FE6"/>
    <w:rsid w:val="00C1132A"/>
    <w:rsid w:val="00C11521"/>
    <w:rsid w:val="00C11A01"/>
    <w:rsid w:val="00C12AB8"/>
    <w:rsid w:val="00C1312A"/>
    <w:rsid w:val="00C13A8B"/>
    <w:rsid w:val="00C1571F"/>
    <w:rsid w:val="00C1574B"/>
    <w:rsid w:val="00C157AB"/>
    <w:rsid w:val="00C15D4B"/>
    <w:rsid w:val="00C235E1"/>
    <w:rsid w:val="00C26009"/>
    <w:rsid w:val="00C26054"/>
    <w:rsid w:val="00C2793D"/>
    <w:rsid w:val="00C27E4C"/>
    <w:rsid w:val="00C30A69"/>
    <w:rsid w:val="00C3108D"/>
    <w:rsid w:val="00C327F6"/>
    <w:rsid w:val="00C33B3C"/>
    <w:rsid w:val="00C345DE"/>
    <w:rsid w:val="00C3502D"/>
    <w:rsid w:val="00C37347"/>
    <w:rsid w:val="00C377C6"/>
    <w:rsid w:val="00C377EA"/>
    <w:rsid w:val="00C401E3"/>
    <w:rsid w:val="00C4100B"/>
    <w:rsid w:val="00C43BF3"/>
    <w:rsid w:val="00C46DC3"/>
    <w:rsid w:val="00C517E8"/>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7905"/>
    <w:rsid w:val="00C87CCA"/>
    <w:rsid w:val="00C9078E"/>
    <w:rsid w:val="00C92691"/>
    <w:rsid w:val="00C9683E"/>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3C80"/>
    <w:rsid w:val="00CC5C77"/>
    <w:rsid w:val="00CC626C"/>
    <w:rsid w:val="00CD035F"/>
    <w:rsid w:val="00CD2D42"/>
    <w:rsid w:val="00CD30BC"/>
    <w:rsid w:val="00CD3366"/>
    <w:rsid w:val="00CD3D6E"/>
    <w:rsid w:val="00CD4C40"/>
    <w:rsid w:val="00CD4D32"/>
    <w:rsid w:val="00CD543F"/>
    <w:rsid w:val="00CE0163"/>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A7C"/>
    <w:rsid w:val="00D40947"/>
    <w:rsid w:val="00D40F48"/>
    <w:rsid w:val="00D41114"/>
    <w:rsid w:val="00D449C3"/>
    <w:rsid w:val="00D469AD"/>
    <w:rsid w:val="00D502CB"/>
    <w:rsid w:val="00D50DB8"/>
    <w:rsid w:val="00D510B8"/>
    <w:rsid w:val="00D52339"/>
    <w:rsid w:val="00D52CA4"/>
    <w:rsid w:val="00D5470C"/>
    <w:rsid w:val="00D559C4"/>
    <w:rsid w:val="00D5631D"/>
    <w:rsid w:val="00D569E1"/>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75B7"/>
    <w:rsid w:val="00DC0EFD"/>
    <w:rsid w:val="00DC1F40"/>
    <w:rsid w:val="00DC30D7"/>
    <w:rsid w:val="00DC4D2F"/>
    <w:rsid w:val="00DD0DBC"/>
    <w:rsid w:val="00DD4585"/>
    <w:rsid w:val="00DD6E5E"/>
    <w:rsid w:val="00DE0F74"/>
    <w:rsid w:val="00DE11CC"/>
    <w:rsid w:val="00DE6117"/>
    <w:rsid w:val="00DE7103"/>
    <w:rsid w:val="00DF1D57"/>
    <w:rsid w:val="00DF260F"/>
    <w:rsid w:val="00DF54D9"/>
    <w:rsid w:val="00DF5C67"/>
    <w:rsid w:val="00E00B14"/>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DC7"/>
    <w:rsid w:val="00E62471"/>
    <w:rsid w:val="00E62AE6"/>
    <w:rsid w:val="00E65C01"/>
    <w:rsid w:val="00E6610D"/>
    <w:rsid w:val="00E66BD8"/>
    <w:rsid w:val="00E70864"/>
    <w:rsid w:val="00E70E30"/>
    <w:rsid w:val="00E711F3"/>
    <w:rsid w:val="00E72BF2"/>
    <w:rsid w:val="00E733B7"/>
    <w:rsid w:val="00E80E84"/>
    <w:rsid w:val="00E81704"/>
    <w:rsid w:val="00E8184C"/>
    <w:rsid w:val="00E85DB7"/>
    <w:rsid w:val="00E87A9C"/>
    <w:rsid w:val="00E91712"/>
    <w:rsid w:val="00E97C84"/>
    <w:rsid w:val="00EA04F4"/>
    <w:rsid w:val="00EA2852"/>
    <w:rsid w:val="00EA4490"/>
    <w:rsid w:val="00EA4CF3"/>
    <w:rsid w:val="00EA65EC"/>
    <w:rsid w:val="00EA6BDF"/>
    <w:rsid w:val="00EA6C1C"/>
    <w:rsid w:val="00EB4AA8"/>
    <w:rsid w:val="00EB6896"/>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F037E9"/>
    <w:rsid w:val="00F053A8"/>
    <w:rsid w:val="00F05C06"/>
    <w:rsid w:val="00F072C1"/>
    <w:rsid w:val="00F07B41"/>
    <w:rsid w:val="00F14242"/>
    <w:rsid w:val="00F16D3A"/>
    <w:rsid w:val="00F2007D"/>
    <w:rsid w:val="00F2079D"/>
    <w:rsid w:val="00F212B2"/>
    <w:rsid w:val="00F21C6C"/>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6404"/>
    <w:rsid w:val="00F61107"/>
    <w:rsid w:val="00F6219D"/>
    <w:rsid w:val="00F63E7B"/>
    <w:rsid w:val="00F66E12"/>
    <w:rsid w:val="00F67DA6"/>
    <w:rsid w:val="00F72775"/>
    <w:rsid w:val="00F7345B"/>
    <w:rsid w:val="00F80249"/>
    <w:rsid w:val="00F83115"/>
    <w:rsid w:val="00F850BD"/>
    <w:rsid w:val="00F942B3"/>
    <w:rsid w:val="00F95699"/>
    <w:rsid w:val="00FA30D3"/>
    <w:rsid w:val="00FA5575"/>
    <w:rsid w:val="00FA5FC7"/>
    <w:rsid w:val="00FB0061"/>
    <w:rsid w:val="00FB0800"/>
    <w:rsid w:val="00FB0E27"/>
    <w:rsid w:val="00FB1CC0"/>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7</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657</cp:revision>
  <cp:lastPrinted>2014-02-21T08:31:00Z</cp:lastPrinted>
  <dcterms:created xsi:type="dcterms:W3CDTF">2016-04-28T12:02:00Z</dcterms:created>
  <dcterms:modified xsi:type="dcterms:W3CDTF">2016-11-12T18:02:00Z</dcterms:modified>
</cp:coreProperties>
</file>