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F763B9" w:rsidRPr="00AF4CC7" w:rsidRDefault="00F763B9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023C5E">
        <w:rPr>
          <w:rFonts w:ascii="Tahoma" w:hAnsi="Tahoma" w:cs="Tahoma"/>
          <w:b/>
          <w:sz w:val="24"/>
          <w:szCs w:val="24"/>
          <w:lang w:val="sr-Latn-ME"/>
        </w:rPr>
        <w:t>3</w:t>
      </w:r>
      <w:r w:rsidR="00D92F67">
        <w:rPr>
          <w:rFonts w:ascii="Tahoma" w:hAnsi="Tahoma" w:cs="Tahoma"/>
          <w:b/>
          <w:sz w:val="24"/>
          <w:szCs w:val="24"/>
          <w:lang w:val="sr-Latn-ME"/>
        </w:rPr>
        <w:t>0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114DC3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114DC3">
        <w:rPr>
          <w:rFonts w:ascii="Tahoma" w:hAnsi="Tahoma" w:cs="Tahoma"/>
          <w:b/>
          <w:sz w:val="24"/>
          <w:szCs w:val="24"/>
          <w:lang w:val="sr-Latn-ME"/>
        </w:rPr>
        <w:t>21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114DC3">
        <w:rPr>
          <w:rFonts w:ascii="Tahoma" w:hAnsi="Tahoma" w:cs="Tahoma"/>
          <w:b/>
          <w:sz w:val="24"/>
          <w:szCs w:val="24"/>
          <w:lang w:val="sr-Latn-ME"/>
        </w:rPr>
        <w:t>7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114DC3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6E4641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E4641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6E4641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6E4641">
        <w:rPr>
          <w:rFonts w:ascii="Tahoma" w:hAnsi="Tahoma" w:cs="Tahoma"/>
          <w:sz w:val="24"/>
          <w:szCs w:val="24"/>
          <w:lang w:val="sr-Latn-ME"/>
        </w:rPr>
        <w:t>,</w:t>
      </w:r>
      <w:r w:rsidR="00E41673" w:rsidRPr="006E4641">
        <w:rPr>
          <w:rFonts w:ascii="Tahoma" w:hAnsi="Tahoma" w:cs="Tahoma"/>
          <w:sz w:val="24"/>
          <w:szCs w:val="24"/>
          <w:lang w:val="sr-Latn-ME"/>
        </w:rPr>
        <w:t xml:space="preserve"> postupajući po presudi Upravnog suda Crne Gore U.br. 2382/15 od 08.04.2016.godine</w:t>
      </w:r>
      <w:r w:rsidR="009C45DD" w:rsidRPr="006E4641">
        <w:rPr>
          <w:rFonts w:ascii="Tahoma" w:hAnsi="Tahoma" w:cs="Tahoma"/>
          <w:sz w:val="24"/>
          <w:szCs w:val="24"/>
          <w:lang w:val="sr-Latn-ME"/>
        </w:rPr>
        <w:t>,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 rješavajući po žalbi </w:t>
      </w:r>
      <w:r w:rsidR="007D5FDE" w:rsidRPr="006E4641">
        <w:rPr>
          <w:rFonts w:ascii="Tahoma" w:hAnsi="Tahoma" w:cs="Tahoma"/>
          <w:sz w:val="24"/>
          <w:szCs w:val="24"/>
          <w:lang w:val="sr-Latn-ME"/>
        </w:rPr>
        <w:t>NVO Mans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6E4641">
        <w:rPr>
          <w:rFonts w:ascii="Tahoma" w:hAnsi="Tahoma" w:cs="Tahoma"/>
          <w:sz w:val="24"/>
          <w:szCs w:val="24"/>
          <w:lang w:val="sr-Latn-ME"/>
        </w:rPr>
        <w:t>br. 15/</w:t>
      </w:r>
      <w:r w:rsidR="00183B92" w:rsidRPr="006E4641">
        <w:rPr>
          <w:rFonts w:ascii="Tahoma" w:hAnsi="Tahoma" w:cs="Tahoma"/>
          <w:sz w:val="24"/>
          <w:szCs w:val="24"/>
          <w:lang w:val="sr-Latn-ME"/>
        </w:rPr>
        <w:t>6517</w:t>
      </w:r>
      <w:r w:rsidR="009A6398" w:rsidRPr="006E4641">
        <w:rPr>
          <w:rFonts w:ascii="Tahoma" w:hAnsi="Tahoma" w:cs="Tahoma"/>
          <w:sz w:val="24"/>
          <w:szCs w:val="24"/>
          <w:lang w:val="sr-Latn-ME"/>
        </w:rPr>
        <w:t>6</w:t>
      </w:r>
      <w:r w:rsidR="00B87CEB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6E4641">
        <w:rPr>
          <w:rFonts w:ascii="Tahoma" w:hAnsi="Tahoma" w:cs="Tahoma"/>
          <w:sz w:val="24"/>
          <w:szCs w:val="24"/>
          <w:lang w:val="sr-Latn-ME"/>
        </w:rPr>
        <w:t>10</w:t>
      </w:r>
      <w:r w:rsidRPr="006E4641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6E4641">
        <w:rPr>
          <w:rFonts w:ascii="Tahoma" w:hAnsi="Tahoma" w:cs="Tahoma"/>
          <w:sz w:val="24"/>
          <w:szCs w:val="24"/>
          <w:lang w:val="sr-Latn-ME"/>
        </w:rPr>
        <w:t>2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6E4641">
        <w:rPr>
          <w:rFonts w:ascii="Tahoma" w:hAnsi="Tahoma" w:cs="Tahoma"/>
          <w:sz w:val="24"/>
          <w:szCs w:val="24"/>
          <w:lang w:val="sr-Latn-ME"/>
        </w:rPr>
        <w:t>rješenja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6E4641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E4641">
        <w:rPr>
          <w:rFonts w:ascii="Tahoma" w:hAnsi="Tahoma" w:cs="Tahoma"/>
          <w:sz w:val="24"/>
          <w:szCs w:val="24"/>
          <w:lang w:val="sr-Latn-ME"/>
        </w:rPr>
        <w:t>UPI br. 07</w:t>
      </w:r>
      <w:r w:rsidR="001833C3" w:rsidRPr="006E4641">
        <w:rPr>
          <w:rFonts w:ascii="Tahoma" w:hAnsi="Tahoma" w:cs="Tahoma"/>
          <w:sz w:val="24"/>
          <w:szCs w:val="24"/>
          <w:lang w:val="sr-Latn-ME"/>
        </w:rPr>
        <w:t>-</w:t>
      </w:r>
      <w:r w:rsidR="00183B92" w:rsidRPr="006E4641">
        <w:rPr>
          <w:rFonts w:ascii="Tahoma" w:hAnsi="Tahoma" w:cs="Tahoma"/>
          <w:sz w:val="24"/>
          <w:szCs w:val="24"/>
          <w:lang w:val="sr-Latn-ME"/>
        </w:rPr>
        <w:t>22</w:t>
      </w:r>
      <w:r w:rsidR="00B749C3" w:rsidRPr="006E4641">
        <w:rPr>
          <w:rFonts w:ascii="Tahoma" w:hAnsi="Tahoma" w:cs="Tahoma"/>
          <w:sz w:val="24"/>
          <w:szCs w:val="24"/>
          <w:lang w:val="sr-Latn-ME"/>
        </w:rPr>
        <w:t>4</w:t>
      </w:r>
      <w:r w:rsidR="000363DD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E4641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586B41" w:rsidRPr="006E4641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183B92" w:rsidRPr="006E4641">
        <w:rPr>
          <w:rFonts w:ascii="Tahoma" w:hAnsi="Tahoma" w:cs="Tahoma"/>
          <w:bCs/>
          <w:sz w:val="24"/>
          <w:szCs w:val="24"/>
          <w:lang w:val="sr-Latn-ME"/>
        </w:rPr>
        <w:t>2</w:t>
      </w:r>
      <w:r w:rsidRPr="006E4641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183B92" w:rsidRPr="006E4641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6E4641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183B92" w:rsidRPr="006E4641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6E4641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, na osnovu člana 38 Zakona o slobodnom pristupu informacijama (“Sl.list Crne Gore”, br.44/12) i člana 235 stav 1 Zakona o opštem upravnom postupku (“Sl.list Crne Gore”,br.60/03, 73/10 i 32/11) je na sjednici održanoj dana </w:t>
      </w:r>
      <w:r w:rsidR="00BE279A" w:rsidRPr="006E4641">
        <w:rPr>
          <w:rFonts w:ascii="Tahoma" w:hAnsi="Tahoma" w:cs="Tahoma"/>
          <w:sz w:val="24"/>
          <w:szCs w:val="24"/>
          <w:lang w:val="sr-Latn-ME"/>
        </w:rPr>
        <w:t>28</w:t>
      </w:r>
      <w:r w:rsidRPr="006E4641">
        <w:rPr>
          <w:rFonts w:ascii="Tahoma" w:hAnsi="Tahoma" w:cs="Tahoma"/>
          <w:sz w:val="24"/>
          <w:szCs w:val="24"/>
          <w:lang w:val="sr-Latn-ME"/>
        </w:rPr>
        <w:t>.0</w:t>
      </w:r>
      <w:r w:rsidR="00BE279A" w:rsidRPr="006E4641">
        <w:rPr>
          <w:rFonts w:ascii="Tahoma" w:hAnsi="Tahoma" w:cs="Tahoma"/>
          <w:sz w:val="24"/>
          <w:szCs w:val="24"/>
          <w:lang w:val="sr-Latn-ME"/>
        </w:rPr>
        <w:t>6</w:t>
      </w:r>
      <w:r w:rsidRPr="006E4641">
        <w:rPr>
          <w:rFonts w:ascii="Tahoma" w:hAnsi="Tahoma" w:cs="Tahoma"/>
          <w:sz w:val="24"/>
          <w:szCs w:val="24"/>
          <w:lang w:val="sr-Latn-ME"/>
        </w:rPr>
        <w:t>.201</w:t>
      </w:r>
      <w:r w:rsidR="00BE279A" w:rsidRPr="006E4641">
        <w:rPr>
          <w:rFonts w:ascii="Tahoma" w:hAnsi="Tahoma" w:cs="Tahoma"/>
          <w:sz w:val="24"/>
          <w:szCs w:val="24"/>
          <w:lang w:val="sr-Latn-ME"/>
        </w:rPr>
        <w:t>6</w:t>
      </w:r>
      <w:r w:rsidRPr="006E4641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6E4641">
        <w:rPr>
          <w:rFonts w:ascii="Tahoma" w:hAnsi="Tahoma" w:cs="Tahoma"/>
          <w:sz w:val="24"/>
          <w:szCs w:val="24"/>
          <w:lang w:val="sr-Latn-ME"/>
        </w:rPr>
        <w:t>,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Pr="00AF4CC7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D36BE9" w:rsidRDefault="005528F0" w:rsidP="00F75D6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36BE9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D36BE9">
        <w:rPr>
          <w:rFonts w:ascii="Tahoma" w:hAnsi="Tahoma" w:cs="Tahoma"/>
          <w:sz w:val="24"/>
          <w:szCs w:val="24"/>
          <w:lang w:val="sr-Latn-ME"/>
        </w:rPr>
        <w:t>rješenje</w:t>
      </w:r>
      <w:r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D36BE9">
        <w:rPr>
          <w:rFonts w:ascii="Tahoma" w:hAnsi="Tahoma" w:cs="Tahoma"/>
          <w:sz w:val="24"/>
          <w:szCs w:val="24"/>
          <w:lang w:val="sr-Latn-ME"/>
        </w:rPr>
        <w:t>UPI br. 07-</w:t>
      </w:r>
      <w:r w:rsidR="00646311" w:rsidRPr="00D36BE9">
        <w:rPr>
          <w:rFonts w:ascii="Tahoma" w:hAnsi="Tahoma" w:cs="Tahoma"/>
          <w:sz w:val="24"/>
          <w:szCs w:val="24"/>
          <w:lang w:val="sr-Latn-ME"/>
        </w:rPr>
        <w:t>22</w:t>
      </w:r>
      <w:r w:rsidR="00540538">
        <w:rPr>
          <w:rFonts w:ascii="Tahoma" w:hAnsi="Tahoma" w:cs="Tahoma"/>
          <w:sz w:val="24"/>
          <w:szCs w:val="24"/>
          <w:lang w:val="sr-Latn-ME"/>
        </w:rPr>
        <w:t>4</w:t>
      </w:r>
      <w:r w:rsidR="00FD2681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D36BE9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FF3A08" w:rsidRPr="00D36BE9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00FD7" w:rsidRPr="00D36BE9">
        <w:rPr>
          <w:rFonts w:ascii="Tahoma" w:hAnsi="Tahoma" w:cs="Tahoma"/>
          <w:bCs/>
          <w:sz w:val="24"/>
          <w:szCs w:val="24"/>
          <w:lang w:val="sr-Latn-ME"/>
        </w:rPr>
        <w:t>2</w:t>
      </w:r>
      <w:r w:rsidR="003F7855" w:rsidRPr="00D36BE9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300FD7" w:rsidRPr="00D36BE9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F7855" w:rsidRPr="00D36BE9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300FD7" w:rsidRPr="00D36BE9">
        <w:rPr>
          <w:rFonts w:ascii="Tahoma" w:hAnsi="Tahoma" w:cs="Tahoma"/>
          <w:bCs/>
          <w:sz w:val="24"/>
          <w:szCs w:val="24"/>
          <w:lang w:val="sr-Latn-ME"/>
        </w:rPr>
        <w:t>5</w:t>
      </w:r>
      <w:r w:rsidR="00AF4CC7" w:rsidRPr="00D36BE9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D36BE9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D36BE9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D36BE9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D36BE9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75D63" w:rsidRPr="00F75D63">
        <w:rPr>
          <w:rFonts w:ascii="Tahoma" w:hAnsi="Tahoma" w:cs="Tahoma"/>
          <w:sz w:val="24"/>
          <w:szCs w:val="24"/>
          <w:lang w:val="sr-Latn-ME"/>
        </w:rPr>
        <w:t>“Odbija se zahtjev Mreže za afirmaciju nevladinog sektora (u daljemk tekstu MANS) pristup in</w:t>
      </w:r>
      <w:r w:rsidR="00F75D63">
        <w:rPr>
          <w:rFonts w:ascii="Tahoma" w:hAnsi="Tahoma" w:cs="Tahoma"/>
          <w:sz w:val="24"/>
          <w:szCs w:val="24"/>
          <w:lang w:val="sr-Latn-ME"/>
        </w:rPr>
        <w:t>formacijama koje se odnose na: a</w:t>
      </w:r>
      <w:r w:rsidR="00F75D63" w:rsidRPr="00F75D63">
        <w:rPr>
          <w:rFonts w:ascii="Tahoma" w:hAnsi="Tahoma" w:cs="Tahoma"/>
          <w:sz w:val="24"/>
          <w:szCs w:val="24"/>
          <w:lang w:val="sr-Latn-ME"/>
        </w:rPr>
        <w:t xml:space="preserve">kta koji sadrži informacije o rashodima ove budžetske jedinice, uključujući i sve institucije u okviru ove budžetske jedinice, za budžetsku klasifikaciju 4142 Reprezentacija, za mjesec mart 2014. godine.” </w:t>
      </w:r>
      <w:r w:rsidR="00BD785B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D36BE9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D36BE9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D36BE9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D36BE9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D36BE9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D36BE9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D36BE9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D36BE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D36BE9">
        <w:rPr>
          <w:rFonts w:ascii="Tahoma" w:hAnsi="Tahoma" w:cs="Tahoma"/>
          <w:sz w:val="24"/>
          <w:szCs w:val="24"/>
          <w:lang w:val="sr-Latn-ME"/>
        </w:rPr>
        <w:t>Ž</w:t>
      </w:r>
      <w:r w:rsidRPr="00D36BE9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D36BE9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D36BE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D36BE9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742DA" w:rsidRPr="00D36BE9">
        <w:rPr>
          <w:rFonts w:ascii="Tahoma" w:hAnsi="Tahoma" w:cs="Tahoma"/>
          <w:sz w:val="24"/>
          <w:szCs w:val="24"/>
          <w:lang w:val="sr-Latn-ME"/>
        </w:rPr>
        <w:t>02</w:t>
      </w:r>
      <w:r w:rsidR="00B35591" w:rsidRPr="00D36BE9">
        <w:rPr>
          <w:rFonts w:ascii="Tahoma" w:hAnsi="Tahoma" w:cs="Tahoma"/>
          <w:sz w:val="24"/>
          <w:szCs w:val="24"/>
          <w:lang w:val="sr-Latn-ME"/>
        </w:rPr>
        <w:t>.</w:t>
      </w:r>
      <w:r w:rsidR="003742DA" w:rsidRPr="00D36BE9">
        <w:rPr>
          <w:rFonts w:ascii="Tahoma" w:hAnsi="Tahoma" w:cs="Tahoma"/>
          <w:sz w:val="24"/>
          <w:szCs w:val="24"/>
          <w:lang w:val="sr-Latn-ME"/>
        </w:rPr>
        <w:t xml:space="preserve">aprila </w:t>
      </w:r>
      <w:r w:rsidR="000A2B89" w:rsidRPr="00D36BE9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D36BE9">
        <w:rPr>
          <w:rFonts w:ascii="Tahoma" w:hAnsi="Tahoma" w:cs="Tahoma"/>
          <w:sz w:val="24"/>
          <w:szCs w:val="24"/>
          <w:lang w:val="sr-Latn-ME"/>
        </w:rPr>
        <w:t>14/</w:t>
      </w:r>
      <w:r w:rsidR="00084DD9" w:rsidRPr="00D36BE9">
        <w:rPr>
          <w:rFonts w:ascii="Tahoma" w:hAnsi="Tahoma" w:cs="Tahoma"/>
          <w:sz w:val="24"/>
          <w:szCs w:val="24"/>
          <w:lang w:val="sr-Latn-ME"/>
        </w:rPr>
        <w:t>6517</w:t>
      </w:r>
      <w:r w:rsidR="00C72100">
        <w:rPr>
          <w:rFonts w:ascii="Tahoma" w:hAnsi="Tahoma" w:cs="Tahoma"/>
          <w:sz w:val="24"/>
          <w:szCs w:val="24"/>
          <w:lang w:val="sr-Latn-ME"/>
        </w:rPr>
        <w:t>6</w:t>
      </w:r>
      <w:r w:rsidR="00381588" w:rsidRPr="00D36BE9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</w:t>
      </w:r>
      <w:r w:rsidR="00011FBD" w:rsidRPr="00D36BE9">
        <w:rPr>
          <w:rFonts w:ascii="Tahoma" w:hAnsi="Tahoma" w:cs="Tahoma"/>
          <w:sz w:val="24"/>
          <w:szCs w:val="24"/>
          <w:lang w:val="sr-Latn-ME"/>
        </w:rPr>
        <w:t>:</w:t>
      </w:r>
      <w:r w:rsidR="00011FBD" w:rsidRPr="00D36BE9">
        <w:t xml:space="preserve"> </w:t>
      </w:r>
      <w:r w:rsidR="00E239E5" w:rsidRPr="00E239E5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4142 Reprezentacija, za mjesec mart 2014. godine</w:t>
      </w:r>
      <w:r w:rsidR="00011FBD" w:rsidRPr="00D36BE9">
        <w:rPr>
          <w:rFonts w:ascii="Tahoma" w:hAnsi="Tahoma" w:cs="Tahoma"/>
          <w:sz w:val="24"/>
          <w:szCs w:val="24"/>
          <w:lang w:val="sr-Latn-ME"/>
        </w:rPr>
        <w:t>.</w:t>
      </w:r>
      <w:r w:rsidR="006323D2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D36BE9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D36BE9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D36BE9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</w:t>
      </w:r>
      <w:r w:rsidR="00F80AD1" w:rsidRPr="00D36BE9">
        <w:rPr>
          <w:rFonts w:ascii="Tahoma" w:hAnsi="Tahoma" w:cs="Tahoma"/>
          <w:sz w:val="24"/>
          <w:szCs w:val="24"/>
          <w:lang w:val="sr-Latn-ME"/>
        </w:rPr>
        <w:lastRenderedPageBreak/>
        <w:t xml:space="preserve">odgovaraju činjeničnom stanju stvari, obzirom da je prvostepeni organ nesporno tokom 2014. godine imao rashode po predmetnoj i drugim budžetskim klasifikacijama. U žalbi se </w:t>
      </w:r>
      <w:r w:rsidR="00F80AD1">
        <w:rPr>
          <w:rFonts w:ascii="Tahoma" w:hAnsi="Tahoma" w:cs="Tahoma"/>
          <w:sz w:val="24"/>
          <w:szCs w:val="24"/>
          <w:lang w:val="sr-Latn-ME"/>
        </w:rPr>
        <w:t xml:space="preserve">u daljem navodi da je žalilac prvostepenom organu uputio više desetina zahtjeva kojim su tražene informacije o rashodima ove budžetske jedinice </w:t>
      </w:r>
      <w:r w:rsidR="00C54F8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>
        <w:rPr>
          <w:rFonts w:ascii="Tahoma" w:hAnsi="Tahoma" w:cs="Tahoma"/>
          <w:sz w:val="24"/>
          <w:szCs w:val="24"/>
          <w:lang w:val="sr-Latn-ME"/>
        </w:rPr>
        <w:t>gotovo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>
        <w:rPr>
          <w:rFonts w:ascii="Tahoma" w:hAnsi="Tahoma" w:cs="Tahoma"/>
          <w:sz w:val="24"/>
          <w:szCs w:val="24"/>
          <w:lang w:val="sr-Latn-ME"/>
        </w:rPr>
        <w:t>2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</w:t>
      </w:r>
      <w:r w:rsidR="00274511" w:rsidRPr="00D36BE9">
        <w:rPr>
          <w:rFonts w:ascii="Tahoma" w:hAnsi="Tahoma" w:cs="Tahoma"/>
          <w:sz w:val="24"/>
          <w:szCs w:val="24"/>
          <w:lang w:val="sr-Latn-ME"/>
        </w:rPr>
        <w:t xml:space="preserve">posjeduje traženu informaciju. </w:t>
      </w:r>
      <w:r w:rsidR="007742FC" w:rsidRPr="00D36BE9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5B0EC0" w:rsidRPr="00D36BE9">
        <w:rPr>
          <w:rFonts w:ascii="Tahoma" w:hAnsi="Tahoma" w:cs="Tahoma"/>
          <w:sz w:val="24"/>
          <w:szCs w:val="24"/>
          <w:lang w:val="sr-Latn-ME"/>
        </w:rPr>
        <w:t>22</w:t>
      </w:r>
      <w:r w:rsidR="00C71192">
        <w:rPr>
          <w:rFonts w:ascii="Tahoma" w:hAnsi="Tahoma" w:cs="Tahoma"/>
          <w:sz w:val="24"/>
          <w:szCs w:val="24"/>
          <w:lang w:val="sr-Latn-ME"/>
        </w:rPr>
        <w:t>4</w:t>
      </w:r>
      <w:r w:rsidR="00612A14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D36BE9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5B0EC0" w:rsidRPr="00D36BE9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D36BE9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D36BE9">
        <w:rPr>
          <w:rFonts w:ascii="Tahoma" w:hAnsi="Tahoma" w:cs="Tahoma"/>
          <w:sz w:val="24"/>
          <w:szCs w:val="24"/>
          <w:lang w:val="sr-Latn-ME"/>
        </w:rPr>
        <w:t>0</w:t>
      </w:r>
      <w:r w:rsidR="005B0EC0" w:rsidRPr="00D36BE9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D36BE9">
        <w:rPr>
          <w:rFonts w:ascii="Tahoma" w:hAnsi="Tahoma" w:cs="Tahoma"/>
          <w:sz w:val="24"/>
          <w:szCs w:val="24"/>
          <w:lang w:val="sr-Latn-ME"/>
        </w:rPr>
        <w:t>.201</w:t>
      </w:r>
      <w:r w:rsidR="005B0EC0" w:rsidRPr="00D36BE9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D36BE9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D36BE9">
        <w:rPr>
          <w:rFonts w:ascii="Tahoma" w:hAnsi="Tahoma" w:cs="Tahoma"/>
          <w:sz w:val="24"/>
          <w:szCs w:val="24"/>
          <w:lang w:val="sr-Latn-ME"/>
        </w:rPr>
        <w:t>godine i naloži donošenje rješenja u skladu sa Zakonom o slobodnom pristupu informacijama.</w:t>
      </w:r>
    </w:p>
    <w:p w:rsidR="00514011" w:rsidRPr="00514011" w:rsidRDefault="00514011" w:rsidP="0051401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4011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514011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514011" w:rsidRPr="00514011" w:rsidRDefault="00514011" w:rsidP="0051401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4011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2065/15 kojim se zahtijeva od Ministarstva prosvjete da dostavi informaciju da li je posjedu akta koji sadrži informacije o rashodima ove budžetske jedinice, uključujući i sve institucije u okviru ove budžetske jedinice, za budžetsku klasifikaciju 4142 Reprezentacija, za mjesec mart 2014. godine.</w:t>
      </w:r>
    </w:p>
    <w:p w:rsidR="00514011" w:rsidRPr="00514011" w:rsidRDefault="00514011" w:rsidP="0051401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4011">
        <w:rPr>
          <w:rFonts w:ascii="Tahoma" w:hAnsi="Tahoma" w:cs="Tahoma"/>
          <w:sz w:val="24"/>
          <w:szCs w:val="24"/>
          <w:lang w:val="sr-Latn-ME"/>
        </w:rPr>
        <w:t xml:space="preserve">Dana 17.04.2015. godine Agenciji za zaštitu ličnih podataka i slobodan pristup informacijama je dostavljen dopis Ministarstva prosvjete br. 07-224-14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514011" w:rsidRPr="003F4369" w:rsidRDefault="00514011" w:rsidP="00514011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514011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22.04.2015. godine Ministarstvu unutrašnjih poslova – Direkciji za inspekcijski nadzor uput</w:t>
      </w:r>
      <w:r w:rsidR="006F510D">
        <w:rPr>
          <w:rFonts w:ascii="Tahoma" w:hAnsi="Tahoma" w:cs="Tahoma"/>
          <w:sz w:val="24"/>
          <w:szCs w:val="24"/>
          <w:lang w:val="sr-Latn-ME"/>
        </w:rPr>
        <w:t>io</w:t>
      </w:r>
      <w:r w:rsidRPr="00514011">
        <w:rPr>
          <w:rFonts w:ascii="Tahoma" w:hAnsi="Tahoma" w:cs="Tahoma"/>
          <w:sz w:val="24"/>
          <w:szCs w:val="24"/>
          <w:lang w:val="sr-Latn-ME"/>
        </w:rPr>
        <w:t>, shodno članu 40 stav 1 tačka 2 Zakona o slobodnom pristupu informacijama podnio inicijativu br. 2484/15 za vršenje kontrole kancelarijskog poslovanja Ministarstva prosvjete. U inicijativi se navodi da je Savjet Agencije na sjednici Savjeta 20.04.2015. godine odlučio da se po podnijetom zahtjevu za slobodan pristup informacijama NVO Mans br. 14/65176 od 02.04.2014. godine podnese inicijativa da se izvrši nadzor kancelarijskog poslovanja Ministarstva prosvjete u odnosu na dokumentaciju koja je tražena predmetnim zahtjevom i to: da li je Ministarstvo prosvjete u posjedu  akta koji sadrži informacije o rashodima ove budžetske jedinice, uključujući i sve institucije u okviru ove budžetske jedinice, za budžetsku klasifikaciju 4142 Reprezentacija, za mjesec mart 2014. godine.</w:t>
      </w:r>
    </w:p>
    <w:p w:rsidR="004C67CF" w:rsidRPr="006E4641" w:rsidRDefault="00D04E63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E4641">
        <w:rPr>
          <w:rFonts w:ascii="Tahoma" w:hAnsi="Tahoma" w:cs="Tahoma"/>
          <w:sz w:val="24"/>
          <w:szCs w:val="24"/>
          <w:lang w:val="sr-Latn-ME"/>
        </w:rPr>
        <w:t>Savjetu Agencije je 28.03.2016 dostavljen zapisnik Direkcije za inspekcijski nadzor br. 05/2-069/14-32870/1 od 12.06.2015. godine uz dopis br. 1602/16, u kojem se navodi da je</w:t>
      </w:r>
      <w:r w:rsidR="004C67CF" w:rsidRPr="006E4641">
        <w:rPr>
          <w:rFonts w:ascii="Tahoma" w:hAnsi="Tahoma" w:cs="Tahoma"/>
          <w:sz w:val="24"/>
          <w:szCs w:val="24"/>
          <w:lang w:val="sr-Latn-ME"/>
        </w:rPr>
        <w:t>, povodom inicijativa Savjeta Agencije,  izvršen uvid u službenu evidenciju,</w:t>
      </w:r>
      <w:r w:rsidR="006B0CD0" w:rsidRPr="006E4641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6E6295" w:rsidRPr="006E4641">
        <w:rPr>
          <w:rFonts w:ascii="Tahoma" w:hAnsi="Tahoma" w:cs="Tahoma"/>
          <w:sz w:val="24"/>
          <w:szCs w:val="24"/>
          <w:lang w:val="sr-Latn-ME"/>
        </w:rPr>
        <w:t>25185</w:t>
      </w:r>
      <w:r w:rsidR="00072BD6" w:rsidRPr="006E4641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6E4641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6E4641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AA1F30" w:rsidRPr="006E4641">
        <w:rPr>
          <w:rFonts w:ascii="Tahoma" w:hAnsi="Tahoma" w:cs="Tahoma"/>
          <w:sz w:val="24"/>
          <w:szCs w:val="24"/>
          <w:lang w:val="sr-Latn-RS"/>
        </w:rPr>
        <w:t>4142 Reprezentacija, za mjesec mart 2014. godine</w:t>
      </w:r>
      <w:r w:rsidR="00254CF7" w:rsidRPr="006E4641">
        <w:rPr>
          <w:rFonts w:ascii="Tahoma" w:hAnsi="Tahoma" w:cs="Tahoma"/>
          <w:sz w:val="24"/>
          <w:szCs w:val="24"/>
          <w:lang w:val="sr-Latn-RS"/>
        </w:rPr>
        <w:t xml:space="preserve"> </w:t>
      </w:r>
      <w:r w:rsidR="004C67CF" w:rsidRPr="006E4641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</w:t>
      </w:r>
      <w:r w:rsidR="004C67CF" w:rsidRPr="006E4641">
        <w:rPr>
          <w:rFonts w:ascii="Tahoma" w:hAnsi="Tahoma" w:cs="Tahoma"/>
          <w:sz w:val="24"/>
          <w:szCs w:val="24"/>
          <w:lang w:val="sr-Latn-ME"/>
        </w:rPr>
        <w:lastRenderedPageBreak/>
        <w:t xml:space="preserve">za evidentiranje neupravnih predmeta – informacija </w:t>
      </w:r>
      <w:r w:rsidR="0083678A" w:rsidRPr="006E4641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6E4641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6E4641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6E4641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="004C67CF" w:rsidRPr="006E4641">
        <w:rPr>
          <w:rFonts w:ascii="Tahoma" w:hAnsi="Tahoma" w:cs="Tahoma"/>
          <w:sz w:val="24"/>
          <w:szCs w:val="24"/>
          <w:lang w:val="sr-Latn-ME"/>
        </w:rPr>
        <w:t>“</w:t>
      </w:r>
    </w:p>
    <w:p w:rsidR="00FE0F77" w:rsidRPr="006E4641" w:rsidRDefault="00FE0F77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E4641">
        <w:rPr>
          <w:rFonts w:ascii="Tahoma" w:hAnsi="Tahoma" w:cs="Tahoma"/>
          <w:sz w:val="24"/>
          <w:szCs w:val="24"/>
          <w:lang w:val="sr-Latn-ME"/>
        </w:rPr>
        <w:t>Rješenje Savjeta Agencije br. UPII 330/15-1 od 07.08.2015.godine je odbijena žalba kao neosnovana .</w:t>
      </w:r>
    </w:p>
    <w:p w:rsidR="00FE0F77" w:rsidRPr="006E4641" w:rsidRDefault="00FE0F77" w:rsidP="0037536D">
      <w:pPr>
        <w:jc w:val="both"/>
        <w:rPr>
          <w:rFonts w:ascii="Tahoma" w:hAnsi="Tahoma" w:cs="Tahoma"/>
          <w:sz w:val="24"/>
          <w:szCs w:val="24"/>
        </w:rPr>
      </w:pPr>
      <w:proofErr w:type="spellStart"/>
      <w:r w:rsidRPr="006E4641">
        <w:rPr>
          <w:rFonts w:ascii="Tahoma" w:hAnsi="Tahoma" w:cs="Tahoma"/>
          <w:sz w:val="24"/>
          <w:szCs w:val="24"/>
        </w:rPr>
        <w:t>Presudom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Upravnog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suda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U.br.2382/15 </w:t>
      </w:r>
      <w:proofErr w:type="spellStart"/>
      <w:proofErr w:type="gramStart"/>
      <w:r w:rsidRPr="006E4641">
        <w:rPr>
          <w:rFonts w:ascii="Tahoma" w:hAnsi="Tahoma" w:cs="Tahoma"/>
          <w:sz w:val="24"/>
          <w:szCs w:val="24"/>
        </w:rPr>
        <w:t>od</w:t>
      </w:r>
      <w:proofErr w:type="spellEnd"/>
      <w:proofErr w:type="gramEnd"/>
      <w:r w:rsidRPr="006E4641">
        <w:rPr>
          <w:rFonts w:ascii="Tahoma" w:hAnsi="Tahoma" w:cs="Tahoma"/>
          <w:sz w:val="24"/>
          <w:szCs w:val="24"/>
        </w:rPr>
        <w:t xml:space="preserve"> 08.04.2016.godine </w:t>
      </w:r>
      <w:proofErr w:type="spellStart"/>
      <w:r w:rsidRPr="006E4641">
        <w:rPr>
          <w:rFonts w:ascii="Tahoma" w:hAnsi="Tahoma" w:cs="Tahoma"/>
          <w:sz w:val="24"/>
          <w:szCs w:val="24"/>
        </w:rPr>
        <w:t>kojim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poništeno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rješenje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Agencije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zaštitu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ličnih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podataka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E4641">
        <w:rPr>
          <w:rFonts w:ascii="Tahoma" w:hAnsi="Tahoma" w:cs="Tahoma"/>
          <w:sz w:val="24"/>
          <w:szCs w:val="24"/>
        </w:rPr>
        <w:t>slobodan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pristup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informacijama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UP II 330/15-1 </w:t>
      </w:r>
      <w:proofErr w:type="spellStart"/>
      <w:r w:rsidRPr="006E4641">
        <w:rPr>
          <w:rFonts w:ascii="Tahoma" w:hAnsi="Tahoma" w:cs="Tahoma"/>
          <w:sz w:val="24"/>
          <w:szCs w:val="24"/>
        </w:rPr>
        <w:t>od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07.08.2015. </w:t>
      </w:r>
      <w:proofErr w:type="spellStart"/>
      <w:proofErr w:type="gramStart"/>
      <w:r w:rsidRPr="006E4641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navodi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se je </w:t>
      </w:r>
      <w:proofErr w:type="spellStart"/>
      <w:r w:rsidRPr="006E4641">
        <w:rPr>
          <w:rFonts w:ascii="Tahoma" w:hAnsi="Tahoma" w:cs="Tahoma"/>
          <w:sz w:val="24"/>
          <w:szCs w:val="24"/>
        </w:rPr>
        <w:t>prvostepeni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Pr="006E4641">
        <w:rPr>
          <w:rFonts w:ascii="Tahoma" w:hAnsi="Tahoma" w:cs="Tahoma"/>
          <w:sz w:val="24"/>
          <w:szCs w:val="24"/>
        </w:rPr>
        <w:t>zahtjev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tužioca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pristup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informaciji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odbio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iz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razloga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što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posjeduje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akta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koja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sadrže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tražene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informacije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6E4641">
        <w:rPr>
          <w:rFonts w:ascii="Tahoma" w:hAnsi="Tahoma" w:cs="Tahoma"/>
          <w:sz w:val="24"/>
          <w:szCs w:val="24"/>
        </w:rPr>
        <w:t>Tuženi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E4641">
        <w:rPr>
          <w:rFonts w:ascii="Tahoma" w:hAnsi="Tahoma" w:cs="Tahoma"/>
          <w:sz w:val="24"/>
          <w:szCs w:val="24"/>
        </w:rPr>
        <w:t>osporenom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rješenju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navodeo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da je </w:t>
      </w:r>
      <w:proofErr w:type="spellStart"/>
      <w:r w:rsidRPr="006E4641">
        <w:rPr>
          <w:rFonts w:ascii="Tahoma" w:hAnsi="Tahoma" w:cs="Tahoma"/>
          <w:sz w:val="24"/>
          <w:szCs w:val="24"/>
        </w:rPr>
        <w:t>po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njegovoj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inicijativi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vršenje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kontrole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kancelarijskog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poslovanja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Direkcija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inspekcijski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nadzor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sprovela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kontrolu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poslovanja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Ministarstva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prosvjete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sačinila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zapisnik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broj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05/2-069/14-32870/1 </w:t>
      </w:r>
      <w:proofErr w:type="gramStart"/>
      <w:r w:rsidRPr="006E4641">
        <w:rPr>
          <w:rFonts w:ascii="Tahoma" w:hAnsi="Tahoma" w:cs="Tahoma"/>
          <w:sz w:val="24"/>
          <w:szCs w:val="24"/>
        </w:rPr>
        <w:t>od</w:t>
      </w:r>
      <w:proofErr w:type="gramEnd"/>
      <w:r w:rsidRPr="006E4641">
        <w:rPr>
          <w:rFonts w:ascii="Tahoma" w:hAnsi="Tahoma" w:cs="Tahoma"/>
          <w:sz w:val="24"/>
          <w:szCs w:val="24"/>
        </w:rPr>
        <w:t xml:space="preserve"> 12.06.2015. </w:t>
      </w:r>
      <w:proofErr w:type="spellStart"/>
      <w:proofErr w:type="gramStart"/>
      <w:r w:rsidRPr="006E4641">
        <w:rPr>
          <w:rFonts w:ascii="Tahoma" w:hAnsi="Tahoma" w:cs="Tahoma"/>
          <w:sz w:val="24"/>
          <w:szCs w:val="24"/>
        </w:rPr>
        <w:t>godine</w:t>
      </w:r>
      <w:proofErr w:type="spellEnd"/>
      <w:proofErr w:type="gramEnd"/>
      <w:r w:rsidRPr="006E4641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6E4641">
        <w:rPr>
          <w:rFonts w:ascii="Tahoma" w:hAnsi="Tahoma" w:cs="Tahoma"/>
          <w:sz w:val="24"/>
          <w:szCs w:val="24"/>
        </w:rPr>
        <w:t>kojem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E4641">
        <w:rPr>
          <w:rFonts w:ascii="Tahoma" w:hAnsi="Tahoma" w:cs="Tahoma"/>
          <w:sz w:val="24"/>
          <w:szCs w:val="24"/>
        </w:rPr>
        <w:t>navodi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E4641">
        <w:rPr>
          <w:rFonts w:ascii="Tahoma" w:hAnsi="Tahoma" w:cs="Tahoma"/>
          <w:sz w:val="24"/>
          <w:szCs w:val="24"/>
        </w:rPr>
        <w:t>informacije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navedenoj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klasifikaciji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nijesu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evidentirane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zbog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čega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nesporno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utvrdjeno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E4641">
        <w:rPr>
          <w:rFonts w:ascii="Tahoma" w:hAnsi="Tahoma" w:cs="Tahoma"/>
          <w:sz w:val="24"/>
          <w:szCs w:val="24"/>
        </w:rPr>
        <w:t>prvostepeni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organ </w:t>
      </w:r>
      <w:proofErr w:type="spellStart"/>
      <w:r w:rsidRPr="006E4641">
        <w:rPr>
          <w:rFonts w:ascii="Tahoma" w:hAnsi="Tahoma" w:cs="Tahoma"/>
          <w:sz w:val="24"/>
          <w:szCs w:val="24"/>
        </w:rPr>
        <w:t>nije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Pr="006E4641">
        <w:rPr>
          <w:rFonts w:ascii="Tahoma" w:hAnsi="Tahoma" w:cs="Tahoma"/>
          <w:sz w:val="24"/>
          <w:szCs w:val="24"/>
        </w:rPr>
        <w:t>posjedu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tražene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informacije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6E4641">
        <w:rPr>
          <w:rFonts w:ascii="Tahoma" w:hAnsi="Tahoma" w:cs="Tahoma"/>
          <w:sz w:val="24"/>
          <w:szCs w:val="24"/>
        </w:rPr>
        <w:t>što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bio </w:t>
      </w:r>
      <w:proofErr w:type="spellStart"/>
      <w:r w:rsidRPr="006E4641">
        <w:rPr>
          <w:rFonts w:ascii="Tahoma" w:hAnsi="Tahoma" w:cs="Tahoma"/>
          <w:sz w:val="24"/>
          <w:szCs w:val="24"/>
        </w:rPr>
        <w:t>razlog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se </w:t>
      </w:r>
      <w:proofErr w:type="spellStart"/>
      <w:r w:rsidRPr="006E4641">
        <w:rPr>
          <w:rFonts w:ascii="Tahoma" w:hAnsi="Tahoma" w:cs="Tahoma"/>
          <w:sz w:val="24"/>
          <w:szCs w:val="24"/>
        </w:rPr>
        <w:t>žalba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odbije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6E4641">
        <w:rPr>
          <w:rFonts w:ascii="Tahoma" w:hAnsi="Tahoma" w:cs="Tahoma"/>
          <w:sz w:val="24"/>
          <w:szCs w:val="24"/>
        </w:rPr>
        <w:t>Cijeneći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navode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iz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osporenog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Pr="006E4641">
        <w:rPr>
          <w:rFonts w:ascii="Tahoma" w:hAnsi="Tahoma" w:cs="Tahoma"/>
          <w:sz w:val="24"/>
          <w:szCs w:val="24"/>
        </w:rPr>
        <w:t>prvostepenog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rješenja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nejasno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iz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kojih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razloga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zahtjev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tužioca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odbijen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kako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tuženi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osporeno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rješenje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zasniva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E4641">
        <w:rPr>
          <w:rFonts w:ascii="Tahoma" w:hAnsi="Tahoma" w:cs="Tahoma"/>
          <w:sz w:val="24"/>
          <w:szCs w:val="24"/>
        </w:rPr>
        <w:t>na</w:t>
      </w:r>
      <w:proofErr w:type="spellEnd"/>
      <w:proofErr w:type="gram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izvršenom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inspekcijskom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pregledu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E4641">
        <w:rPr>
          <w:rFonts w:ascii="Tahoma" w:hAnsi="Tahoma" w:cs="Tahoma"/>
          <w:sz w:val="24"/>
          <w:szCs w:val="24"/>
        </w:rPr>
        <w:t>obzirom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6E4641">
        <w:rPr>
          <w:rFonts w:ascii="Tahoma" w:hAnsi="Tahoma" w:cs="Tahoma"/>
          <w:sz w:val="24"/>
          <w:szCs w:val="24"/>
        </w:rPr>
        <w:t>nema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dokaza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Pr="006E4641">
        <w:rPr>
          <w:rFonts w:ascii="Tahoma" w:hAnsi="Tahoma" w:cs="Tahoma"/>
          <w:sz w:val="24"/>
          <w:szCs w:val="24"/>
        </w:rPr>
        <w:t>navedeni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inspekcijski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nalaz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dostavljen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tužiocu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da se o </w:t>
      </w:r>
      <w:proofErr w:type="spellStart"/>
      <w:r w:rsidRPr="006E4641">
        <w:rPr>
          <w:rFonts w:ascii="Tahoma" w:hAnsi="Tahoma" w:cs="Tahoma"/>
          <w:sz w:val="24"/>
          <w:szCs w:val="24"/>
        </w:rPr>
        <w:t>njemu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izjasni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Pr="006E4641">
        <w:rPr>
          <w:rFonts w:ascii="Tahoma" w:hAnsi="Tahoma" w:cs="Tahoma"/>
          <w:sz w:val="24"/>
          <w:szCs w:val="24"/>
        </w:rPr>
        <w:t>što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obaveza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organa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prije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donošenja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rješenja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, u </w:t>
      </w:r>
      <w:proofErr w:type="spellStart"/>
      <w:r w:rsidRPr="006E4641">
        <w:rPr>
          <w:rFonts w:ascii="Tahoma" w:hAnsi="Tahoma" w:cs="Tahoma"/>
          <w:sz w:val="24"/>
          <w:szCs w:val="24"/>
        </w:rPr>
        <w:t>smislu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člana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8. i 135. </w:t>
      </w:r>
      <w:proofErr w:type="spellStart"/>
      <w:r w:rsidRPr="006E4641">
        <w:rPr>
          <w:rFonts w:ascii="Tahoma" w:hAnsi="Tahoma" w:cs="Tahoma"/>
          <w:sz w:val="24"/>
          <w:szCs w:val="24"/>
        </w:rPr>
        <w:t>Zakona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o </w:t>
      </w:r>
      <w:proofErr w:type="spellStart"/>
      <w:r w:rsidRPr="006E4641">
        <w:rPr>
          <w:rFonts w:ascii="Tahoma" w:hAnsi="Tahoma" w:cs="Tahoma"/>
          <w:sz w:val="24"/>
          <w:szCs w:val="24"/>
        </w:rPr>
        <w:t>opštem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upravnom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postupku</w:t>
      </w:r>
      <w:proofErr w:type="spellEnd"/>
      <w:r w:rsidRPr="006E4641">
        <w:rPr>
          <w:rFonts w:ascii="Tahoma" w:hAnsi="Tahoma" w:cs="Tahoma"/>
          <w:sz w:val="24"/>
          <w:szCs w:val="24"/>
        </w:rPr>
        <w:t>.</w:t>
      </w:r>
    </w:p>
    <w:p w:rsidR="0007721F" w:rsidRPr="006E4641" w:rsidRDefault="0007721F" w:rsidP="0037536D">
      <w:pPr>
        <w:jc w:val="both"/>
        <w:rPr>
          <w:rFonts w:ascii="Tahoma" w:hAnsi="Tahoma" w:cs="Tahoma"/>
          <w:sz w:val="24"/>
          <w:szCs w:val="24"/>
        </w:rPr>
      </w:pPr>
      <w:r w:rsidRPr="006E4641">
        <w:rPr>
          <w:rFonts w:ascii="Tahoma" w:hAnsi="Tahoma" w:cs="Tahoma"/>
          <w:sz w:val="24"/>
          <w:szCs w:val="24"/>
          <w:lang w:val="sr-Latn-ME"/>
        </w:rPr>
        <w:t xml:space="preserve">Dopisom Agencije za zaštitu ličnih podataka i slobodan pristup informacijama  br. 07-125-2396-2/16 od 14.06.2016.godine dostavljen je podnosiocu zahtjeva NVO Mans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zapisnik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Ministarstva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unutrašnjim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poslova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Upravne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inspekcije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br. 05/2-069/14-32870/1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od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12.06.2015.godine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na</w:t>
      </w:r>
      <w:proofErr w:type="spellEnd"/>
      <w:r w:rsidR="00EB4FC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4FCF" w:rsidRPr="006E4641">
        <w:rPr>
          <w:rFonts w:ascii="Tahoma" w:hAnsi="Tahoma" w:cs="Tahoma"/>
          <w:sz w:val="24"/>
          <w:szCs w:val="24"/>
        </w:rPr>
        <w:t>izjašnjenje</w:t>
      </w:r>
      <w:proofErr w:type="spellEnd"/>
      <w:r w:rsidR="00ED730A" w:rsidRPr="006E4641">
        <w:rPr>
          <w:rFonts w:ascii="Tahoma" w:hAnsi="Tahoma" w:cs="Tahoma"/>
          <w:sz w:val="24"/>
          <w:szCs w:val="24"/>
        </w:rPr>
        <w:t>.</w:t>
      </w:r>
    </w:p>
    <w:p w:rsidR="00662BC8" w:rsidRPr="006E4641" w:rsidRDefault="00ED730A" w:rsidP="0037536D">
      <w:pPr>
        <w:jc w:val="both"/>
        <w:rPr>
          <w:rFonts w:ascii="Tahoma" w:hAnsi="Tahoma" w:cs="Tahoma"/>
          <w:sz w:val="24"/>
          <w:szCs w:val="24"/>
        </w:rPr>
      </w:pPr>
      <w:r w:rsidRPr="006E4641">
        <w:rPr>
          <w:rFonts w:ascii="Tahoma" w:hAnsi="Tahoma" w:cs="Tahoma"/>
          <w:sz w:val="24"/>
          <w:szCs w:val="24"/>
        </w:rPr>
        <w:t xml:space="preserve">Dana 21.06.2016.godine </w:t>
      </w:r>
      <w:proofErr w:type="spellStart"/>
      <w:r w:rsidRPr="006E4641">
        <w:rPr>
          <w:rFonts w:ascii="Tahoma" w:hAnsi="Tahoma" w:cs="Tahoma"/>
          <w:sz w:val="24"/>
          <w:szCs w:val="24"/>
        </w:rPr>
        <w:t>dostavljeno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Pr="006E4641">
        <w:rPr>
          <w:rFonts w:ascii="Tahoma" w:hAnsi="Tahoma" w:cs="Tahoma"/>
          <w:sz w:val="24"/>
          <w:szCs w:val="24"/>
        </w:rPr>
        <w:t>izjašnjenje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podnosioca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žalbe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r w:rsidR="009E6A85" w:rsidRPr="006E4641">
        <w:rPr>
          <w:rFonts w:ascii="Tahoma" w:hAnsi="Tahoma" w:cs="Tahoma"/>
          <w:sz w:val="24"/>
          <w:szCs w:val="24"/>
        </w:rPr>
        <w:t>NVO Mans br.</w:t>
      </w:r>
      <w:r w:rsidRPr="006E4641">
        <w:rPr>
          <w:rFonts w:ascii="Tahoma" w:hAnsi="Tahoma" w:cs="Tahoma"/>
          <w:sz w:val="24"/>
          <w:szCs w:val="24"/>
        </w:rPr>
        <w:t>07-125-2396-3</w:t>
      </w:r>
      <w:r w:rsidR="009E6A85" w:rsidRPr="006E4641">
        <w:rPr>
          <w:rFonts w:ascii="Tahoma" w:hAnsi="Tahoma" w:cs="Tahoma"/>
          <w:sz w:val="24"/>
          <w:szCs w:val="24"/>
        </w:rPr>
        <w:t>/16</w:t>
      </w:r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na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zapisnik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Ministarstva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unutrašnjim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poslova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Upravne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E4641">
        <w:rPr>
          <w:rFonts w:ascii="Tahoma" w:hAnsi="Tahoma" w:cs="Tahoma"/>
          <w:sz w:val="24"/>
          <w:szCs w:val="24"/>
        </w:rPr>
        <w:t>inspekcije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br. 05/2-069/14-32870/1 </w:t>
      </w:r>
      <w:proofErr w:type="spellStart"/>
      <w:r w:rsidRPr="006E4641">
        <w:rPr>
          <w:rFonts w:ascii="Tahoma" w:hAnsi="Tahoma" w:cs="Tahoma"/>
          <w:sz w:val="24"/>
          <w:szCs w:val="24"/>
        </w:rPr>
        <w:t>od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12.06.2015.godine u </w:t>
      </w:r>
      <w:proofErr w:type="spellStart"/>
      <w:r w:rsidRPr="006E4641">
        <w:rPr>
          <w:rFonts w:ascii="Tahoma" w:hAnsi="Tahoma" w:cs="Tahoma"/>
          <w:sz w:val="24"/>
          <w:szCs w:val="24"/>
        </w:rPr>
        <w:t>kojem</w:t>
      </w:r>
      <w:proofErr w:type="spellEnd"/>
      <w:r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Pr="006E4641">
        <w:rPr>
          <w:rFonts w:ascii="Tahoma" w:hAnsi="Tahoma" w:cs="Tahoma"/>
          <w:sz w:val="24"/>
          <w:szCs w:val="24"/>
        </w:rPr>
        <w:t>navodi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predmet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zapisnika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kako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to navedeno jeste kontrola kancelarijskog poslovanja u dijelu evidentiranja, vođenja i vršenja predmetnog poslovanja u djelovodniku, prema ustrojenoj evidenciji za neupravne predmete, automatska obrada podataka po ustrojenom sistemu ministarstva. Istim je navedeno da nadzor podrazumijeva kontrolu ustrojene službene evidencije prema Uredbi o kancelarijskom poslovanju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organa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državne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uprave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isti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izvršen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uvidom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elektronski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djelovodnik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lastRenderedPageBreak/>
        <w:t>evidentiranje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akata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2014.godine.</w:t>
      </w:r>
      <w:r w:rsidR="009B352D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B352D" w:rsidRPr="006E4641">
        <w:rPr>
          <w:rFonts w:ascii="Tahoma" w:hAnsi="Tahoma" w:cs="Tahoma"/>
          <w:sz w:val="24"/>
          <w:szCs w:val="24"/>
        </w:rPr>
        <w:t>N</w:t>
      </w:r>
      <w:r w:rsidR="005A243C" w:rsidRPr="006E4641">
        <w:rPr>
          <w:rFonts w:ascii="Tahoma" w:hAnsi="Tahoma" w:cs="Tahoma"/>
          <w:sz w:val="24"/>
          <w:szCs w:val="24"/>
        </w:rPr>
        <w:t>akon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nabrajanja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inicijativa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kojima je postupao ovaj organ zaključuje da uvidom u elektronski djelovodnik nijesu evidentirani citirani sopstveni akti - informacije po navedenim klasifikacijama za označeni period počev od 15.januara 2014.godine do 31.decembra 2014.godine.</w:t>
      </w:r>
      <w:r w:rsidR="009B352D" w:rsidRPr="006E4641">
        <w:rPr>
          <w:rFonts w:ascii="Tahoma" w:hAnsi="Tahoma" w:cs="Tahoma"/>
          <w:sz w:val="24"/>
          <w:szCs w:val="24"/>
        </w:rPr>
        <w:t xml:space="preserve"> </w:t>
      </w:r>
      <w:r w:rsidR="00B50EA0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Dostavljeni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zapisnik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nerazumljiv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i nejasan, te se iz istog ne može zaključiti da je sačinjen u skladu sa odredbama uredbe na koju se ovaj organ poziva. Naime, član 7 stav 1 Uredbe o kancelarijskom poslovanju organa državne uprave propisuje da se osnovna evidencija o aktima i predmetima po osnovu jedinstvenih klasifikacionih znaka vodi po sistemu djelovodnika, upisnika ili putem automatske obrade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podataka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dok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članom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11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iste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uredbe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određeno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organi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državne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uprave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vode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pomoćne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evidencije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registar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dostavne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druge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knjige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>).</w:t>
      </w:r>
      <w:r w:rsidR="0071748E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Osim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toga,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članom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20 </w:t>
      </w:r>
      <w:r w:rsidR="0071748E" w:rsidRPr="006E4641">
        <w:rPr>
          <w:rFonts w:ascii="Tahoma" w:hAnsi="Tahoma" w:cs="Tahoma"/>
          <w:sz w:val="24"/>
          <w:szCs w:val="24"/>
        </w:rPr>
        <w:t xml:space="preserve">Uredbe o kancelarijskom poslovanju organa državne uprave </w:t>
      </w:r>
      <w:r w:rsidR="005A243C" w:rsidRPr="006E4641">
        <w:rPr>
          <w:rFonts w:ascii="Tahoma" w:hAnsi="Tahoma" w:cs="Tahoma"/>
          <w:sz w:val="24"/>
          <w:szCs w:val="24"/>
        </w:rPr>
        <w:t xml:space="preserve">propisano je da se arhivirani predmeti i drugi registraturski materijali čuvaju u arhivu u odgovarajućim registraturskim jedinicama (fasciklama, kutijama, registratorima),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isti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shodno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članu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21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stav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1,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zajedno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osnovnim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evidencijama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upisuje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se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arhivsku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knjigu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godinama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klasifikacionim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znacima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>.</w:t>
      </w:r>
      <w:r w:rsidR="00D04B08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Imajući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vidu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Ministarstvo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izvršilo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uvid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81EFF" w:rsidRPr="006E4641">
        <w:rPr>
          <w:rFonts w:ascii="Tahoma" w:hAnsi="Tahoma" w:cs="Tahoma"/>
          <w:sz w:val="24"/>
          <w:szCs w:val="24"/>
        </w:rPr>
        <w:t>samo</w:t>
      </w:r>
      <w:proofErr w:type="spellEnd"/>
      <w:r w:rsidR="00081EFF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081EFF" w:rsidRPr="006E4641">
        <w:rPr>
          <w:rFonts w:ascii="Tahoma" w:hAnsi="Tahoma" w:cs="Tahoma"/>
          <w:sz w:val="24"/>
          <w:szCs w:val="24"/>
        </w:rPr>
        <w:t>elektronski</w:t>
      </w:r>
      <w:proofErr w:type="spellEnd"/>
      <w:r w:rsidR="00081EF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81EFF" w:rsidRPr="006E4641">
        <w:rPr>
          <w:rFonts w:ascii="Tahoma" w:hAnsi="Tahoma" w:cs="Tahoma"/>
          <w:sz w:val="24"/>
          <w:szCs w:val="24"/>
        </w:rPr>
        <w:t>djelovodnik</w:t>
      </w:r>
      <w:proofErr w:type="spellEnd"/>
      <w:r w:rsidR="00081EFF" w:rsidRPr="006E4641">
        <w:rPr>
          <w:rFonts w:ascii="Tahoma" w:hAnsi="Tahoma" w:cs="Tahoma"/>
          <w:sz w:val="24"/>
          <w:szCs w:val="24"/>
        </w:rPr>
        <w:t>,</w:t>
      </w:r>
      <w:r w:rsidR="00D04B08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08" w:rsidRPr="006E4641">
        <w:rPr>
          <w:rFonts w:ascii="Tahoma" w:hAnsi="Tahoma" w:cs="Tahoma"/>
          <w:sz w:val="24"/>
          <w:szCs w:val="24"/>
        </w:rPr>
        <w:t>podnosilac</w:t>
      </w:r>
      <w:proofErr w:type="spellEnd"/>
      <w:r w:rsidR="00D04B08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08" w:rsidRPr="006E4641">
        <w:rPr>
          <w:rFonts w:ascii="Tahoma" w:hAnsi="Tahoma" w:cs="Tahoma"/>
          <w:sz w:val="24"/>
          <w:szCs w:val="24"/>
        </w:rPr>
        <w:t>žalbe</w:t>
      </w:r>
      <w:proofErr w:type="spellEnd"/>
      <w:r w:rsidR="00D04B08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04B08" w:rsidRPr="006E4641">
        <w:rPr>
          <w:rFonts w:ascii="Tahoma" w:hAnsi="Tahoma" w:cs="Tahoma"/>
          <w:sz w:val="24"/>
          <w:szCs w:val="24"/>
        </w:rPr>
        <w:t>smatra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nadzor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nije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izvršen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detaljno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ovaj organ bio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dužan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izvršiti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uvid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kompletnu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evidenciju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prvenstveno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djelovodnik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vodi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pisanoj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formi</w:t>
      </w:r>
      <w:proofErr w:type="spellEnd"/>
      <w:r w:rsidR="003440B4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3440B4" w:rsidRPr="006E4641">
        <w:rPr>
          <w:rFonts w:ascii="Tahoma" w:hAnsi="Tahoma" w:cs="Tahoma"/>
          <w:sz w:val="24"/>
          <w:szCs w:val="24"/>
        </w:rPr>
        <w:t>kao</w:t>
      </w:r>
      <w:proofErr w:type="spellEnd"/>
      <w:r w:rsidR="003440B4" w:rsidRPr="006E4641">
        <w:rPr>
          <w:rFonts w:ascii="Tahoma" w:hAnsi="Tahoma" w:cs="Tahoma"/>
          <w:sz w:val="24"/>
          <w:szCs w:val="24"/>
        </w:rPr>
        <w:t xml:space="preserve"> i da</w:t>
      </w:r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nijesu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dati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razlozi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zašto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nije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izvršen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nadzor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arhivu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odgovarajućim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registraturskim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jedinicama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shodno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citiranom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članu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20,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subjekt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nadzora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dužan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posjeduje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>.</w:t>
      </w:r>
      <w:r w:rsidR="00FE23EF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E23EF" w:rsidRPr="006E4641">
        <w:rPr>
          <w:sz w:val="24"/>
          <w:szCs w:val="24"/>
        </w:rPr>
        <w:t>I</w:t>
      </w:r>
      <w:r w:rsidR="005A243C" w:rsidRPr="006E4641">
        <w:rPr>
          <w:rFonts w:ascii="Tahoma" w:hAnsi="Tahoma" w:cs="Tahoma"/>
          <w:sz w:val="24"/>
          <w:szCs w:val="24"/>
        </w:rPr>
        <w:t>majući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vidu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navedenim zahtjevima obuhvaćen veći broj različitih ekonomskih klasifikacija, te da isti obuhvataju period za kompletu 2014.godinu, nedvosmisleno se može utvrditi da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nadzor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izvršen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površno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jer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toku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jedne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kalendarske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godine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moralo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biti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rashoda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osnovu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neke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od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navedenih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ekonomskih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klasifikacija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>.</w:t>
      </w:r>
      <w:r w:rsidR="00563839" w:rsidRPr="006E4641">
        <w:rPr>
          <w:rFonts w:ascii="Tahoma" w:hAnsi="Tahoma" w:cs="Tahoma"/>
          <w:sz w:val="24"/>
          <w:szCs w:val="24"/>
        </w:rPr>
        <w:t xml:space="preserve"> </w:t>
      </w:r>
      <w:r w:rsidR="005A243C" w:rsidRPr="006E4641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prilog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navedenom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ističemo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da je u Zakonu o budžetu Crne Gore za 2014. godinu Ministarstvo prosvjete imalo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planirane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rashode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iznosu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od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preko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137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miliona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eura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rasporedene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budžetskim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klasifikacijama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obuhvaćene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pod</w:t>
      </w:r>
      <w:r w:rsidR="00563839" w:rsidRPr="006E4641">
        <w:rPr>
          <w:rFonts w:ascii="Tahoma" w:hAnsi="Tahoma" w:cs="Tahoma"/>
          <w:sz w:val="24"/>
          <w:szCs w:val="24"/>
        </w:rPr>
        <w:t>nijetim</w:t>
      </w:r>
      <w:proofErr w:type="spellEnd"/>
      <w:r w:rsidR="0056383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3839" w:rsidRPr="006E4641">
        <w:rPr>
          <w:rFonts w:ascii="Tahoma" w:hAnsi="Tahoma" w:cs="Tahoma"/>
          <w:sz w:val="24"/>
          <w:szCs w:val="24"/>
        </w:rPr>
        <w:t>zahtjevima</w:t>
      </w:r>
      <w:proofErr w:type="spellEnd"/>
      <w:r w:rsidR="00563839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63839" w:rsidRPr="006E4641">
        <w:rPr>
          <w:rFonts w:ascii="Tahoma" w:hAnsi="Tahoma" w:cs="Tahoma"/>
          <w:sz w:val="24"/>
          <w:szCs w:val="24"/>
        </w:rPr>
        <w:t>te</w:t>
      </w:r>
      <w:proofErr w:type="spellEnd"/>
      <w:r w:rsidR="0056383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63839" w:rsidRPr="006E4641">
        <w:rPr>
          <w:rFonts w:ascii="Tahoma" w:hAnsi="Tahoma" w:cs="Tahoma"/>
          <w:sz w:val="24"/>
          <w:szCs w:val="24"/>
        </w:rPr>
        <w:t>upućuju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Agenciju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zaštitu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ličnih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podataka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slobodan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pristup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informacijama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podatke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sadržane u Zakonu o budžetu za 2014.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godinu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odnose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Ministarstvo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prosvjete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a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izvod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</w:t>
      </w:r>
      <w:r w:rsidR="00563839" w:rsidRPr="006E4641">
        <w:rPr>
          <w:rFonts w:ascii="Tahoma" w:hAnsi="Tahoma" w:cs="Tahoma"/>
          <w:sz w:val="24"/>
          <w:szCs w:val="24"/>
        </w:rPr>
        <w:t>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dostavili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prilogu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žalbe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>.</w:t>
      </w:r>
      <w:r w:rsidR="00EB104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Kako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je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Ministarstvo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realizovalo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gotovo sve stavke iz Zakona o budžetu za 2014.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godinu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isto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u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svom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posjedu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mora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imati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akte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koji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se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odnose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realizaciju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budžeta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tražen</w:t>
      </w:r>
      <w:r w:rsidR="009F71AC" w:rsidRPr="006E4641">
        <w:rPr>
          <w:rFonts w:ascii="Tahoma" w:hAnsi="Tahoma" w:cs="Tahoma"/>
          <w:sz w:val="24"/>
          <w:szCs w:val="24"/>
        </w:rPr>
        <w:t>ih</w:t>
      </w:r>
      <w:proofErr w:type="spellEnd"/>
      <w:r w:rsidR="009F71A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1AC" w:rsidRPr="006E4641">
        <w:rPr>
          <w:rFonts w:ascii="Tahoma" w:hAnsi="Tahoma" w:cs="Tahoma"/>
          <w:sz w:val="24"/>
          <w:szCs w:val="24"/>
        </w:rPr>
        <w:t>budžetskih</w:t>
      </w:r>
      <w:proofErr w:type="spellEnd"/>
      <w:r w:rsidR="009F71A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F71AC" w:rsidRPr="006E4641">
        <w:rPr>
          <w:rFonts w:ascii="Tahoma" w:hAnsi="Tahoma" w:cs="Tahoma"/>
          <w:sz w:val="24"/>
          <w:szCs w:val="24"/>
        </w:rPr>
        <w:t>klaifikacija</w:t>
      </w:r>
      <w:proofErr w:type="spellEnd"/>
      <w:r w:rsidR="009F71AC" w:rsidRPr="006E4641">
        <w:rPr>
          <w:rFonts w:ascii="Tahoma" w:hAnsi="Tahoma" w:cs="Tahoma"/>
          <w:sz w:val="24"/>
          <w:szCs w:val="24"/>
        </w:rPr>
        <w:t xml:space="preserve">, pa </w:t>
      </w:r>
      <w:proofErr w:type="spellStart"/>
      <w:r w:rsidR="009F71AC" w:rsidRPr="006E4641">
        <w:rPr>
          <w:rFonts w:ascii="Tahoma" w:hAnsi="Tahoma" w:cs="Tahoma"/>
          <w:sz w:val="24"/>
          <w:szCs w:val="24"/>
        </w:rPr>
        <w:t>o</w:t>
      </w:r>
      <w:r w:rsidR="005A243C" w:rsidRPr="006E4641">
        <w:rPr>
          <w:rFonts w:ascii="Tahoma" w:hAnsi="Tahoma" w:cs="Tahoma"/>
          <w:sz w:val="24"/>
          <w:szCs w:val="24"/>
        </w:rPr>
        <w:t>vako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dati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navodi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zapisnika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ukazuju</w:t>
      </w:r>
      <w:proofErr w:type="spellEnd"/>
      <w:r w:rsidR="005A243C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A243C" w:rsidRPr="006E4641">
        <w:rPr>
          <w:rFonts w:ascii="Tahoma" w:hAnsi="Tahoma" w:cs="Tahoma"/>
          <w:sz w:val="24"/>
          <w:szCs w:val="24"/>
        </w:rPr>
        <w:t>n</w:t>
      </w:r>
      <w:r w:rsidR="00EB1049" w:rsidRPr="006E4641">
        <w:rPr>
          <w:rFonts w:ascii="Tahoma" w:hAnsi="Tahoma" w:cs="Tahoma"/>
          <w:sz w:val="24"/>
          <w:szCs w:val="24"/>
        </w:rPr>
        <w:t>a</w:t>
      </w:r>
      <w:proofErr w:type="spellEnd"/>
      <w:r w:rsidR="00EB104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049" w:rsidRPr="006E4641">
        <w:rPr>
          <w:rFonts w:ascii="Tahoma" w:hAnsi="Tahoma" w:cs="Tahoma"/>
          <w:sz w:val="24"/>
          <w:szCs w:val="24"/>
        </w:rPr>
        <w:t>paušalno</w:t>
      </w:r>
      <w:proofErr w:type="spellEnd"/>
      <w:r w:rsidR="00EB104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049" w:rsidRPr="006E4641">
        <w:rPr>
          <w:rFonts w:ascii="Tahoma" w:hAnsi="Tahoma" w:cs="Tahoma"/>
          <w:sz w:val="24"/>
          <w:szCs w:val="24"/>
        </w:rPr>
        <w:t>izvršen</w:t>
      </w:r>
      <w:proofErr w:type="spellEnd"/>
      <w:r w:rsidR="00EB1049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EB1049" w:rsidRPr="006E4641">
        <w:rPr>
          <w:rFonts w:ascii="Tahoma" w:hAnsi="Tahoma" w:cs="Tahoma"/>
          <w:sz w:val="24"/>
          <w:szCs w:val="24"/>
        </w:rPr>
        <w:t>inspekcijski</w:t>
      </w:r>
      <w:proofErr w:type="spellEnd"/>
      <w:r w:rsidR="00216101" w:rsidRPr="006E464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216101" w:rsidRPr="006E4641">
        <w:rPr>
          <w:rFonts w:ascii="Tahoma" w:hAnsi="Tahoma" w:cs="Tahoma"/>
          <w:sz w:val="24"/>
          <w:szCs w:val="24"/>
        </w:rPr>
        <w:t>nadzor</w:t>
      </w:r>
      <w:proofErr w:type="spellEnd"/>
      <w:r w:rsidR="00216101" w:rsidRPr="006E4641">
        <w:rPr>
          <w:rFonts w:ascii="Tahoma" w:hAnsi="Tahoma" w:cs="Tahoma"/>
          <w:sz w:val="24"/>
          <w:szCs w:val="24"/>
        </w:rPr>
        <w:t>.</w:t>
      </w:r>
    </w:p>
    <w:p w:rsidR="00621C9B" w:rsidRPr="00662BC8" w:rsidRDefault="00621C9B" w:rsidP="0037536D">
      <w:pPr>
        <w:jc w:val="both"/>
        <w:rPr>
          <w:rFonts w:ascii="Tahoma" w:hAnsi="Tahoma" w:cs="Tahoma"/>
          <w:sz w:val="24"/>
          <w:szCs w:val="24"/>
        </w:rPr>
      </w:pPr>
      <w:r w:rsidRPr="00621C9B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navoda, </w:t>
      </w:r>
      <w:r w:rsidR="0092094D">
        <w:rPr>
          <w:rFonts w:ascii="Tahoma" w:hAnsi="Tahoma" w:cs="Tahoma"/>
          <w:sz w:val="24"/>
          <w:szCs w:val="24"/>
          <w:lang w:val="sr-Latn-ME"/>
        </w:rPr>
        <w:t xml:space="preserve">Presude Upravnog suda Crne Gore U.br. 2382/15 od 08.04.2016.godine </w:t>
      </w:r>
      <w:r w:rsidRPr="00621C9B">
        <w:rPr>
          <w:rFonts w:ascii="Tahoma" w:hAnsi="Tahoma" w:cs="Tahoma"/>
          <w:sz w:val="24"/>
          <w:szCs w:val="24"/>
          <w:lang w:val="sr-Latn-ME"/>
        </w:rPr>
        <w:t>Savjet Agencije je našao da je žalba neosnovana.</w:t>
      </w:r>
    </w:p>
    <w:p w:rsidR="00037CB4" w:rsidRPr="0058216A" w:rsidRDefault="005528F0" w:rsidP="00037CB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6E4641">
        <w:rPr>
          <w:rFonts w:ascii="Tahoma" w:hAnsi="Tahoma" w:cs="Tahoma"/>
          <w:sz w:val="24"/>
          <w:szCs w:val="24"/>
          <w:lang w:val="sr-Latn-ME"/>
        </w:rPr>
        <w:lastRenderedPageBreak/>
        <w:t xml:space="preserve">Savjet Agencije je u postupku </w:t>
      </w:r>
      <w:r w:rsidR="00D77F77" w:rsidRPr="006E4641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6E4641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6E4641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6E4641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6E4641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6E4641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6E4641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6E4641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6E4641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 xml:space="preserve"> pozivajući se </w:t>
      </w:r>
      <w:r w:rsidR="00216781" w:rsidRPr="006E4641">
        <w:rPr>
          <w:rFonts w:ascii="Tahoma" w:hAnsi="Tahoma" w:cs="Tahoma"/>
          <w:sz w:val="24"/>
          <w:szCs w:val="24"/>
          <w:lang w:val="sr-Latn-ME"/>
        </w:rPr>
        <w:t xml:space="preserve">pravilno 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>na član 30 Zakona o slobodnom pristupu informacijama kojim je propisano da o zahtjevu za pristup informaciji, osim u slučaju iz člana 22 ovog zakona, organ vlasti odlučuje rješenjem, kojim dozvoljava pristup traženoj informaciji ili njenom dijelu ili zahtjev odbija te</w:t>
      </w:r>
      <w:r w:rsidR="00037CB4" w:rsidRPr="006E4641">
        <w:rPr>
          <w:rFonts w:ascii="Tahoma" w:hAnsi="Tahoma" w:cs="Tahoma"/>
          <w:sz w:val="24"/>
          <w:szCs w:val="24"/>
        </w:rPr>
        <w:t xml:space="preserve"> </w:t>
      </w:r>
      <w:r w:rsidR="00362759" w:rsidRPr="006E4641">
        <w:rPr>
          <w:rFonts w:ascii="Tahoma" w:hAnsi="Tahoma" w:cs="Tahoma"/>
          <w:sz w:val="24"/>
          <w:szCs w:val="24"/>
        </w:rPr>
        <w:t xml:space="preserve"> da</w:t>
      </w:r>
      <w:r w:rsidR="00362759" w:rsidRPr="006E4641">
        <w:t xml:space="preserve"> 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 xml:space="preserve">rješenje kojim se odbija zahtjev za pristup informaciji sadrži detaljno obrazloženje razloga zbog kojih se ne dozvoljava pristup traženoj informaciji. </w:t>
      </w:r>
      <w:r w:rsidR="00C3205E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D36BE9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D36BE9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D36BE9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D36BE9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D36BE9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5810FD" w:rsidRPr="005810FD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4142 Reprezentacija, za mjesec mart 2014. godine</w:t>
      </w:r>
      <w:r w:rsidR="00A27DB2" w:rsidRPr="00D36BE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D36BE9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D36BE9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D36BE9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D36BE9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D36BE9">
        <w:rPr>
          <w:rFonts w:ascii="Tahoma" w:hAnsi="Tahoma" w:cs="Tahoma"/>
          <w:sz w:val="24"/>
          <w:szCs w:val="24"/>
          <w:lang w:val="sr-Latn-ME"/>
        </w:rPr>
        <w:t>utvrđeno da nisu evidentirani sopstveni akti –</w:t>
      </w:r>
      <w:r w:rsidR="0040387C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D36BE9">
        <w:rPr>
          <w:rFonts w:ascii="Tahoma" w:hAnsi="Tahoma" w:cs="Tahoma"/>
          <w:sz w:val="24"/>
          <w:szCs w:val="24"/>
          <w:lang w:val="sr-Latn-ME"/>
        </w:rPr>
        <w:t xml:space="preserve">informacije po navedenoj klasifikaciji 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D36BE9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D36BE9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D36BE9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D36BE9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D36BE9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D36BE9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D36BE9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D36BE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D36BE9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D36BE9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6E4641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93D10" w:rsidRPr="006E4641">
        <w:rPr>
          <w:rFonts w:ascii="Tahoma" w:hAnsi="Tahoma" w:cs="Tahoma"/>
          <w:sz w:val="24"/>
          <w:szCs w:val="24"/>
          <w:lang w:val="sr-Latn-ME"/>
        </w:rPr>
        <w:t xml:space="preserve"> Savjet Agencije je u žalbenom postupku cijenio navode iz Izja</w:t>
      </w:r>
      <w:r w:rsidR="0077797F" w:rsidRPr="006E4641">
        <w:rPr>
          <w:rFonts w:ascii="Tahoma" w:hAnsi="Tahoma" w:cs="Tahoma"/>
          <w:sz w:val="24"/>
          <w:szCs w:val="24"/>
          <w:lang w:val="sr-Latn-ME"/>
        </w:rPr>
        <w:t>š</w:t>
      </w:r>
      <w:r w:rsidR="00893D10" w:rsidRPr="006E4641">
        <w:rPr>
          <w:rFonts w:ascii="Tahoma" w:hAnsi="Tahoma" w:cs="Tahoma"/>
          <w:sz w:val="24"/>
          <w:szCs w:val="24"/>
          <w:lang w:val="sr-Latn-ME"/>
        </w:rPr>
        <w:t>njenja na sadržinu zapisnika br.05/2-069/14-32870/1 od 12.06.2015. godine podnosioca žalbe i utv</w:t>
      </w:r>
      <w:r w:rsidR="0073450B" w:rsidRPr="006E4641">
        <w:rPr>
          <w:rFonts w:ascii="Tahoma" w:hAnsi="Tahoma" w:cs="Tahoma"/>
          <w:sz w:val="24"/>
          <w:szCs w:val="24"/>
          <w:lang w:val="sr-Latn-ME"/>
        </w:rPr>
        <w:t>r</w:t>
      </w:r>
      <w:r w:rsidR="00893D10" w:rsidRPr="006E4641">
        <w:rPr>
          <w:rFonts w:ascii="Tahoma" w:hAnsi="Tahoma" w:cs="Tahoma"/>
          <w:sz w:val="24"/>
          <w:szCs w:val="24"/>
          <w:lang w:val="sr-Latn-ME"/>
        </w:rPr>
        <w:t xml:space="preserve">dio da isti nijesu od uticaja </w:t>
      </w:r>
      <w:r w:rsidR="006F2EC3" w:rsidRPr="006E4641">
        <w:rPr>
          <w:rFonts w:ascii="Tahoma" w:hAnsi="Tahoma" w:cs="Tahoma"/>
          <w:sz w:val="24"/>
          <w:szCs w:val="24"/>
          <w:lang w:val="sr-Latn-ME"/>
        </w:rPr>
        <w:t>za</w:t>
      </w:r>
      <w:r w:rsidR="00893D10" w:rsidRPr="006E4641">
        <w:rPr>
          <w:rFonts w:ascii="Tahoma" w:hAnsi="Tahoma" w:cs="Tahoma"/>
          <w:sz w:val="24"/>
          <w:szCs w:val="24"/>
          <w:lang w:val="sr-Latn-ME"/>
        </w:rPr>
        <w:t xml:space="preserve"> drugačije rješenje upravne stvari.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B074AD" w:rsidRPr="006E4641">
        <w:rPr>
          <w:rFonts w:ascii="Tahoma" w:hAnsi="Tahoma" w:cs="Tahoma"/>
          <w:sz w:val="24"/>
          <w:szCs w:val="24"/>
          <w:lang w:val="sr-Latn-ME"/>
        </w:rPr>
        <w:t>Savjet Agencije nije u mogućnosti niti ima ovlašćenja da preispituj</w:t>
      </w:r>
      <w:r w:rsidR="00E86CE1" w:rsidRPr="006E4641">
        <w:rPr>
          <w:rFonts w:ascii="Tahoma" w:hAnsi="Tahoma" w:cs="Tahoma"/>
          <w:sz w:val="24"/>
          <w:szCs w:val="24"/>
          <w:lang w:val="sr-Latn-ME"/>
        </w:rPr>
        <w:t>e tačnost navoda sadržanih u za</w:t>
      </w:r>
      <w:r w:rsidR="00B074AD" w:rsidRPr="006E4641">
        <w:rPr>
          <w:rFonts w:ascii="Tahoma" w:hAnsi="Tahoma" w:cs="Tahoma"/>
          <w:sz w:val="24"/>
          <w:szCs w:val="24"/>
          <w:lang w:val="sr-Latn-ME"/>
        </w:rPr>
        <w:t>pi</w:t>
      </w:r>
      <w:r w:rsidR="00E86CE1" w:rsidRPr="006E4641">
        <w:rPr>
          <w:rFonts w:ascii="Tahoma" w:hAnsi="Tahoma" w:cs="Tahoma"/>
          <w:sz w:val="24"/>
          <w:szCs w:val="24"/>
          <w:lang w:val="sr-Latn-ME"/>
        </w:rPr>
        <w:t>s</w:t>
      </w:r>
      <w:r w:rsidR="00B074AD" w:rsidRPr="006E4641">
        <w:rPr>
          <w:rFonts w:ascii="Tahoma" w:hAnsi="Tahoma" w:cs="Tahoma"/>
          <w:sz w:val="24"/>
          <w:szCs w:val="24"/>
          <w:lang w:val="sr-Latn-ME"/>
        </w:rPr>
        <w:t>niku br.05/2-069/14-32870/1 od 12.06.2015. godine</w:t>
      </w:r>
      <w:r w:rsidR="000A6C5A" w:rsidRPr="006E4641">
        <w:rPr>
          <w:rFonts w:ascii="Tahoma" w:hAnsi="Tahoma" w:cs="Tahoma"/>
          <w:sz w:val="24"/>
          <w:szCs w:val="24"/>
          <w:lang w:val="sr-Latn-ME"/>
        </w:rPr>
        <w:t xml:space="preserve"> o izvršenom kancelarijskom poslovanju te iste prihvatio kao ne</w:t>
      </w:r>
      <w:r w:rsidR="00847A60" w:rsidRPr="006E4641">
        <w:rPr>
          <w:rFonts w:ascii="Tahoma" w:hAnsi="Tahoma" w:cs="Tahoma"/>
          <w:sz w:val="24"/>
          <w:szCs w:val="24"/>
          <w:lang w:val="sr-Latn-ME"/>
        </w:rPr>
        <w:t>s</w:t>
      </w:r>
      <w:r w:rsidR="000A6C5A" w:rsidRPr="006E4641">
        <w:rPr>
          <w:rFonts w:ascii="Tahoma" w:hAnsi="Tahoma" w:cs="Tahoma"/>
          <w:sz w:val="24"/>
          <w:szCs w:val="24"/>
          <w:lang w:val="sr-Latn-ME"/>
        </w:rPr>
        <w:t>porno utvrđeno činjenično stranje.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9405B4" w:rsidRPr="006E4641">
        <w:rPr>
          <w:rFonts w:ascii="Tahoma" w:hAnsi="Tahoma" w:cs="Tahoma"/>
          <w:sz w:val="24"/>
          <w:szCs w:val="24"/>
          <w:lang w:val="sr-Latn-ME"/>
        </w:rPr>
        <w:t xml:space="preserve">Savjet Agencije je  postupku preispitivanja zakonitosti osporenog rješenja  utvrdio </w:t>
      </w:r>
      <w:r w:rsidR="00B10904" w:rsidRPr="006E4641">
        <w:rPr>
          <w:rFonts w:ascii="Tahoma" w:hAnsi="Tahoma" w:cs="Tahoma"/>
          <w:sz w:val="24"/>
          <w:szCs w:val="24"/>
          <w:lang w:val="sr-Latn-ME"/>
        </w:rPr>
        <w:t xml:space="preserve"> da </w:t>
      </w:r>
      <w:r w:rsidR="009405B4" w:rsidRPr="006E4641">
        <w:rPr>
          <w:rFonts w:ascii="Tahoma" w:hAnsi="Tahoma" w:cs="Tahoma"/>
          <w:sz w:val="24"/>
          <w:szCs w:val="24"/>
          <w:lang w:val="sr-Latn-ME"/>
        </w:rPr>
        <w:t>nije povrijeđen Zakon o slobodnom pristupu informacijama na štetu podniosca žalbe  te da je shodno  članu 235 Zakona o opštem upravnom postupku  propisano  da će drugostepeni organ odbiti žalbu kada utvrdi da je postupak koji je rješenju prethodio pravilno sproveden i da je rješenje pravilno i na zakonu zasnovano, a žalba neosnovana.</w:t>
      </w:r>
      <w:r w:rsidR="00037CB4" w:rsidRPr="006E4641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AF4CC7" w:rsidRDefault="005528F0" w:rsidP="006323F7">
      <w:pPr>
        <w:jc w:val="both"/>
        <w:rPr>
          <w:rFonts w:ascii="Tahoma" w:hAnsi="Tahoma" w:cs="Tahoma"/>
          <w:color w:val="000000"/>
          <w:sz w:val="24"/>
          <w:szCs w:val="24"/>
          <w:lang w:val="sr-Latn-ME"/>
        </w:rPr>
      </w:pPr>
      <w:r w:rsidRPr="00AF4CC7">
        <w:rPr>
          <w:rFonts w:ascii="Tahoma" w:hAnsi="Tahoma" w:cs="Tahoma"/>
          <w:color w:val="000000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A27108" w:rsidRDefault="00A27108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A27108" w:rsidRDefault="00A27108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bookmarkStart w:id="0" w:name="_GoBack"/>
      <w:bookmarkEnd w:id="0"/>
      <w:r w:rsidRPr="00AF4CC7">
        <w:rPr>
          <w:rFonts w:ascii="Tahoma" w:hAnsi="Tahoma" w:cs="Tahoma"/>
          <w:sz w:val="24"/>
          <w:szCs w:val="24"/>
          <w:lang w:val="sr-Latn-ME"/>
        </w:rPr>
        <w:lastRenderedPageBreak/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5528F0" w:rsidRPr="00AF4CC7" w:rsidRDefault="005528F0" w:rsidP="005528F0">
      <w:pPr>
        <w:rPr>
          <w:lang w:val="sr-Latn-ME"/>
        </w:rPr>
      </w:pPr>
    </w:p>
    <w:p w:rsidR="001362B7" w:rsidRPr="00AF4CC7" w:rsidRDefault="001362B7">
      <w:pPr>
        <w:rPr>
          <w:lang w:val="sr-Latn-ME"/>
        </w:rPr>
      </w:pPr>
    </w:p>
    <w:sectPr w:rsidR="001362B7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C3" w:rsidRDefault="00BE34C3">
      <w:pPr>
        <w:spacing w:after="0" w:line="240" w:lineRule="auto"/>
      </w:pPr>
      <w:r>
        <w:separator/>
      </w:r>
    </w:p>
  </w:endnote>
  <w:endnote w:type="continuationSeparator" w:id="0">
    <w:p w:rsidR="00BE34C3" w:rsidRDefault="00BE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C3" w:rsidRDefault="00BE34C3">
      <w:pPr>
        <w:spacing w:after="0" w:line="240" w:lineRule="auto"/>
      </w:pPr>
      <w:r>
        <w:separator/>
      </w:r>
    </w:p>
  </w:footnote>
  <w:footnote w:type="continuationSeparator" w:id="0">
    <w:p w:rsidR="00BE34C3" w:rsidRDefault="00BE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6466"/>
    <w:rsid w:val="00011FBD"/>
    <w:rsid w:val="000124F9"/>
    <w:rsid w:val="00017075"/>
    <w:rsid w:val="00017F7A"/>
    <w:rsid w:val="00023C5E"/>
    <w:rsid w:val="00024DDC"/>
    <w:rsid w:val="0002573C"/>
    <w:rsid w:val="00034304"/>
    <w:rsid w:val="000343B7"/>
    <w:rsid w:val="000363DD"/>
    <w:rsid w:val="00037CB4"/>
    <w:rsid w:val="00037DA0"/>
    <w:rsid w:val="00044BB5"/>
    <w:rsid w:val="000455F3"/>
    <w:rsid w:val="00054EC1"/>
    <w:rsid w:val="00056A4B"/>
    <w:rsid w:val="000663CA"/>
    <w:rsid w:val="00067F7F"/>
    <w:rsid w:val="00072887"/>
    <w:rsid w:val="00072BD6"/>
    <w:rsid w:val="0007721F"/>
    <w:rsid w:val="00077ED1"/>
    <w:rsid w:val="000806FC"/>
    <w:rsid w:val="00081EFF"/>
    <w:rsid w:val="00084DD9"/>
    <w:rsid w:val="0008647B"/>
    <w:rsid w:val="000A004C"/>
    <w:rsid w:val="000A2B89"/>
    <w:rsid w:val="000A50A3"/>
    <w:rsid w:val="000A6C5A"/>
    <w:rsid w:val="000B375D"/>
    <w:rsid w:val="000C0A82"/>
    <w:rsid w:val="000C0C8D"/>
    <w:rsid w:val="000C658D"/>
    <w:rsid w:val="000D17B9"/>
    <w:rsid w:val="000D29A0"/>
    <w:rsid w:val="000D4E2D"/>
    <w:rsid w:val="000E0691"/>
    <w:rsid w:val="000E34F4"/>
    <w:rsid w:val="000E4965"/>
    <w:rsid w:val="000F3DDD"/>
    <w:rsid w:val="000F58C3"/>
    <w:rsid w:val="001008A7"/>
    <w:rsid w:val="00101D27"/>
    <w:rsid w:val="00102201"/>
    <w:rsid w:val="00110321"/>
    <w:rsid w:val="00114DC3"/>
    <w:rsid w:val="00115ADC"/>
    <w:rsid w:val="00120DDF"/>
    <w:rsid w:val="001226CA"/>
    <w:rsid w:val="00124343"/>
    <w:rsid w:val="00124715"/>
    <w:rsid w:val="0012670A"/>
    <w:rsid w:val="00127F47"/>
    <w:rsid w:val="00130DB9"/>
    <w:rsid w:val="00131398"/>
    <w:rsid w:val="001333F3"/>
    <w:rsid w:val="001362B7"/>
    <w:rsid w:val="00137DC2"/>
    <w:rsid w:val="001415E1"/>
    <w:rsid w:val="0014182A"/>
    <w:rsid w:val="00142BD5"/>
    <w:rsid w:val="00155E2F"/>
    <w:rsid w:val="00160DCC"/>
    <w:rsid w:val="0016220D"/>
    <w:rsid w:val="0016368E"/>
    <w:rsid w:val="001646A7"/>
    <w:rsid w:val="00164C29"/>
    <w:rsid w:val="001811E6"/>
    <w:rsid w:val="001815F9"/>
    <w:rsid w:val="001833C3"/>
    <w:rsid w:val="00183B92"/>
    <w:rsid w:val="0018443B"/>
    <w:rsid w:val="00195138"/>
    <w:rsid w:val="00195731"/>
    <w:rsid w:val="001A167E"/>
    <w:rsid w:val="001B54FB"/>
    <w:rsid w:val="001C0B44"/>
    <w:rsid w:val="001C1025"/>
    <w:rsid w:val="001E19AD"/>
    <w:rsid w:val="001E5E96"/>
    <w:rsid w:val="001F2DD9"/>
    <w:rsid w:val="001F6033"/>
    <w:rsid w:val="00204A46"/>
    <w:rsid w:val="00204EF0"/>
    <w:rsid w:val="00205D82"/>
    <w:rsid w:val="00216101"/>
    <w:rsid w:val="00216781"/>
    <w:rsid w:val="00216B1B"/>
    <w:rsid w:val="00223672"/>
    <w:rsid w:val="002301D6"/>
    <w:rsid w:val="00232EB2"/>
    <w:rsid w:val="002512D2"/>
    <w:rsid w:val="00252955"/>
    <w:rsid w:val="00254C7F"/>
    <w:rsid w:val="00254CF7"/>
    <w:rsid w:val="00255E39"/>
    <w:rsid w:val="00262309"/>
    <w:rsid w:val="00274511"/>
    <w:rsid w:val="00295CEC"/>
    <w:rsid w:val="002965C2"/>
    <w:rsid w:val="00296D3D"/>
    <w:rsid w:val="002A2F66"/>
    <w:rsid w:val="002A5F74"/>
    <w:rsid w:val="002C7F03"/>
    <w:rsid w:val="002D2BBD"/>
    <w:rsid w:val="002D2EFD"/>
    <w:rsid w:val="002D4BE6"/>
    <w:rsid w:val="002D577D"/>
    <w:rsid w:val="002E223C"/>
    <w:rsid w:val="002E38D9"/>
    <w:rsid w:val="002F0C57"/>
    <w:rsid w:val="002F3770"/>
    <w:rsid w:val="002F403E"/>
    <w:rsid w:val="00300FD7"/>
    <w:rsid w:val="00305691"/>
    <w:rsid w:val="003113DD"/>
    <w:rsid w:val="00315769"/>
    <w:rsid w:val="00321B12"/>
    <w:rsid w:val="0032246E"/>
    <w:rsid w:val="00322C14"/>
    <w:rsid w:val="00324C3D"/>
    <w:rsid w:val="00331D73"/>
    <w:rsid w:val="00331FCF"/>
    <w:rsid w:val="00332ABA"/>
    <w:rsid w:val="00333971"/>
    <w:rsid w:val="0033466E"/>
    <w:rsid w:val="00341E19"/>
    <w:rsid w:val="003440B4"/>
    <w:rsid w:val="00344115"/>
    <w:rsid w:val="00355C25"/>
    <w:rsid w:val="003579F5"/>
    <w:rsid w:val="00361BD1"/>
    <w:rsid w:val="00362016"/>
    <w:rsid w:val="00362759"/>
    <w:rsid w:val="0036342E"/>
    <w:rsid w:val="0037423C"/>
    <w:rsid w:val="003742DA"/>
    <w:rsid w:val="0037536D"/>
    <w:rsid w:val="00377FFC"/>
    <w:rsid w:val="00381588"/>
    <w:rsid w:val="003845B5"/>
    <w:rsid w:val="0039471C"/>
    <w:rsid w:val="003C55CE"/>
    <w:rsid w:val="003C59C9"/>
    <w:rsid w:val="003C5CA4"/>
    <w:rsid w:val="003C6877"/>
    <w:rsid w:val="003C7251"/>
    <w:rsid w:val="003D43D2"/>
    <w:rsid w:val="003E1FC5"/>
    <w:rsid w:val="003F4369"/>
    <w:rsid w:val="003F7855"/>
    <w:rsid w:val="00403859"/>
    <w:rsid w:val="0040387C"/>
    <w:rsid w:val="00407B08"/>
    <w:rsid w:val="004213B6"/>
    <w:rsid w:val="00425DF2"/>
    <w:rsid w:val="00430299"/>
    <w:rsid w:val="00460BE4"/>
    <w:rsid w:val="004660B9"/>
    <w:rsid w:val="004662C7"/>
    <w:rsid w:val="00471781"/>
    <w:rsid w:val="004933D9"/>
    <w:rsid w:val="004A4FAC"/>
    <w:rsid w:val="004B1C68"/>
    <w:rsid w:val="004C09FB"/>
    <w:rsid w:val="004C2692"/>
    <w:rsid w:val="004C67CF"/>
    <w:rsid w:val="004D251B"/>
    <w:rsid w:val="004D3D34"/>
    <w:rsid w:val="004D5CAB"/>
    <w:rsid w:val="004E63E3"/>
    <w:rsid w:val="004F4525"/>
    <w:rsid w:val="004F649E"/>
    <w:rsid w:val="005039FE"/>
    <w:rsid w:val="00510BB3"/>
    <w:rsid w:val="00511F0C"/>
    <w:rsid w:val="00513028"/>
    <w:rsid w:val="00514011"/>
    <w:rsid w:val="00515105"/>
    <w:rsid w:val="005162B3"/>
    <w:rsid w:val="00526AEF"/>
    <w:rsid w:val="005323F3"/>
    <w:rsid w:val="005328E1"/>
    <w:rsid w:val="00532A0F"/>
    <w:rsid w:val="00540538"/>
    <w:rsid w:val="005413E4"/>
    <w:rsid w:val="005442CC"/>
    <w:rsid w:val="00546082"/>
    <w:rsid w:val="00546D66"/>
    <w:rsid w:val="0054714D"/>
    <w:rsid w:val="005476F1"/>
    <w:rsid w:val="005503A9"/>
    <w:rsid w:val="005528F0"/>
    <w:rsid w:val="00560CEE"/>
    <w:rsid w:val="00560D0A"/>
    <w:rsid w:val="00563839"/>
    <w:rsid w:val="005660C1"/>
    <w:rsid w:val="00574381"/>
    <w:rsid w:val="00574FA8"/>
    <w:rsid w:val="005810FD"/>
    <w:rsid w:val="0058216A"/>
    <w:rsid w:val="00586B41"/>
    <w:rsid w:val="00595E38"/>
    <w:rsid w:val="005A0F41"/>
    <w:rsid w:val="005A243C"/>
    <w:rsid w:val="005A46CD"/>
    <w:rsid w:val="005B0EC0"/>
    <w:rsid w:val="005B2E1C"/>
    <w:rsid w:val="005C1E54"/>
    <w:rsid w:val="005C784D"/>
    <w:rsid w:val="005D03A0"/>
    <w:rsid w:val="005D226E"/>
    <w:rsid w:val="005D28F7"/>
    <w:rsid w:val="005D33D8"/>
    <w:rsid w:val="005F1BBD"/>
    <w:rsid w:val="005F1BF1"/>
    <w:rsid w:val="006064C0"/>
    <w:rsid w:val="00612A14"/>
    <w:rsid w:val="00621C9B"/>
    <w:rsid w:val="006264D2"/>
    <w:rsid w:val="00626BD9"/>
    <w:rsid w:val="006323D2"/>
    <w:rsid w:val="006323F7"/>
    <w:rsid w:val="00637FBF"/>
    <w:rsid w:val="0064303B"/>
    <w:rsid w:val="00644115"/>
    <w:rsid w:val="00646311"/>
    <w:rsid w:val="00646A0E"/>
    <w:rsid w:val="00662BC8"/>
    <w:rsid w:val="00670E72"/>
    <w:rsid w:val="006722DF"/>
    <w:rsid w:val="00674C3C"/>
    <w:rsid w:val="00675B28"/>
    <w:rsid w:val="00690D77"/>
    <w:rsid w:val="006919F9"/>
    <w:rsid w:val="00695F60"/>
    <w:rsid w:val="006A03FE"/>
    <w:rsid w:val="006A06F7"/>
    <w:rsid w:val="006A0944"/>
    <w:rsid w:val="006A4E44"/>
    <w:rsid w:val="006A7B02"/>
    <w:rsid w:val="006B0CD0"/>
    <w:rsid w:val="006B26A2"/>
    <w:rsid w:val="006B2934"/>
    <w:rsid w:val="006B5F78"/>
    <w:rsid w:val="006C1B37"/>
    <w:rsid w:val="006C1BB6"/>
    <w:rsid w:val="006D15EB"/>
    <w:rsid w:val="006E271D"/>
    <w:rsid w:val="006E4641"/>
    <w:rsid w:val="006E4DBC"/>
    <w:rsid w:val="006E6295"/>
    <w:rsid w:val="006E6C5F"/>
    <w:rsid w:val="006F2EC3"/>
    <w:rsid w:val="006F4172"/>
    <w:rsid w:val="006F4ADF"/>
    <w:rsid w:val="006F510D"/>
    <w:rsid w:val="006F7964"/>
    <w:rsid w:val="007001EB"/>
    <w:rsid w:val="0070689D"/>
    <w:rsid w:val="0071748E"/>
    <w:rsid w:val="007302EA"/>
    <w:rsid w:val="007324D7"/>
    <w:rsid w:val="00732B66"/>
    <w:rsid w:val="007334DE"/>
    <w:rsid w:val="0073450B"/>
    <w:rsid w:val="00746E03"/>
    <w:rsid w:val="00763D06"/>
    <w:rsid w:val="007742FC"/>
    <w:rsid w:val="007761B2"/>
    <w:rsid w:val="00776FB5"/>
    <w:rsid w:val="0077797F"/>
    <w:rsid w:val="00784261"/>
    <w:rsid w:val="00786814"/>
    <w:rsid w:val="00790E1A"/>
    <w:rsid w:val="00797EA6"/>
    <w:rsid w:val="007A62F6"/>
    <w:rsid w:val="007A6403"/>
    <w:rsid w:val="007A692C"/>
    <w:rsid w:val="007B29B9"/>
    <w:rsid w:val="007B35A5"/>
    <w:rsid w:val="007B7EF1"/>
    <w:rsid w:val="007C0237"/>
    <w:rsid w:val="007C5654"/>
    <w:rsid w:val="007D1602"/>
    <w:rsid w:val="007D56E7"/>
    <w:rsid w:val="007D5FDE"/>
    <w:rsid w:val="007E29AA"/>
    <w:rsid w:val="007E4D8B"/>
    <w:rsid w:val="007E7DD9"/>
    <w:rsid w:val="007F6F2A"/>
    <w:rsid w:val="008019D4"/>
    <w:rsid w:val="00802A64"/>
    <w:rsid w:val="008109D3"/>
    <w:rsid w:val="0081315E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47A60"/>
    <w:rsid w:val="00864CD1"/>
    <w:rsid w:val="00877087"/>
    <w:rsid w:val="0088107B"/>
    <w:rsid w:val="00884AC6"/>
    <w:rsid w:val="00887416"/>
    <w:rsid w:val="0089303D"/>
    <w:rsid w:val="00893D10"/>
    <w:rsid w:val="008A043C"/>
    <w:rsid w:val="008A0B6F"/>
    <w:rsid w:val="008A1EB9"/>
    <w:rsid w:val="008A4405"/>
    <w:rsid w:val="008A6F87"/>
    <w:rsid w:val="008B48BA"/>
    <w:rsid w:val="008B4F4C"/>
    <w:rsid w:val="008C0EAF"/>
    <w:rsid w:val="008D150C"/>
    <w:rsid w:val="008F3B34"/>
    <w:rsid w:val="008F3EBE"/>
    <w:rsid w:val="008F57F6"/>
    <w:rsid w:val="0090264D"/>
    <w:rsid w:val="00914EA7"/>
    <w:rsid w:val="0092094D"/>
    <w:rsid w:val="00920DC5"/>
    <w:rsid w:val="00921045"/>
    <w:rsid w:val="00935703"/>
    <w:rsid w:val="009405B4"/>
    <w:rsid w:val="00942122"/>
    <w:rsid w:val="00945726"/>
    <w:rsid w:val="00946A83"/>
    <w:rsid w:val="00951DE9"/>
    <w:rsid w:val="009710E2"/>
    <w:rsid w:val="009727A3"/>
    <w:rsid w:val="00974A83"/>
    <w:rsid w:val="00983160"/>
    <w:rsid w:val="00983DBF"/>
    <w:rsid w:val="00990A75"/>
    <w:rsid w:val="00992B09"/>
    <w:rsid w:val="009A0443"/>
    <w:rsid w:val="009A321A"/>
    <w:rsid w:val="009A6398"/>
    <w:rsid w:val="009A76F1"/>
    <w:rsid w:val="009B352D"/>
    <w:rsid w:val="009B49B4"/>
    <w:rsid w:val="009C1DF0"/>
    <w:rsid w:val="009C2B69"/>
    <w:rsid w:val="009C45DD"/>
    <w:rsid w:val="009C6357"/>
    <w:rsid w:val="009E4B6D"/>
    <w:rsid w:val="009E6A85"/>
    <w:rsid w:val="009E7CA4"/>
    <w:rsid w:val="009F71AC"/>
    <w:rsid w:val="00A00AA1"/>
    <w:rsid w:val="00A05F88"/>
    <w:rsid w:val="00A07A0B"/>
    <w:rsid w:val="00A11883"/>
    <w:rsid w:val="00A13A9C"/>
    <w:rsid w:val="00A22E9C"/>
    <w:rsid w:val="00A2355C"/>
    <w:rsid w:val="00A27108"/>
    <w:rsid w:val="00A273A4"/>
    <w:rsid w:val="00A27DB2"/>
    <w:rsid w:val="00A34BD3"/>
    <w:rsid w:val="00A45841"/>
    <w:rsid w:val="00A5221D"/>
    <w:rsid w:val="00A61781"/>
    <w:rsid w:val="00A62B61"/>
    <w:rsid w:val="00A64A22"/>
    <w:rsid w:val="00A6711B"/>
    <w:rsid w:val="00A701DC"/>
    <w:rsid w:val="00A746C6"/>
    <w:rsid w:val="00A8799F"/>
    <w:rsid w:val="00A97115"/>
    <w:rsid w:val="00A97DF2"/>
    <w:rsid w:val="00AA1F30"/>
    <w:rsid w:val="00AA3BE4"/>
    <w:rsid w:val="00AA6AF9"/>
    <w:rsid w:val="00AB02F2"/>
    <w:rsid w:val="00AB2257"/>
    <w:rsid w:val="00AB32C3"/>
    <w:rsid w:val="00AB4D0B"/>
    <w:rsid w:val="00AC5AE6"/>
    <w:rsid w:val="00AD1822"/>
    <w:rsid w:val="00AD26D0"/>
    <w:rsid w:val="00AD37E8"/>
    <w:rsid w:val="00AD4C1F"/>
    <w:rsid w:val="00AD50B3"/>
    <w:rsid w:val="00AE5640"/>
    <w:rsid w:val="00AF1C9E"/>
    <w:rsid w:val="00AF3AB6"/>
    <w:rsid w:val="00AF4CC7"/>
    <w:rsid w:val="00AF4E28"/>
    <w:rsid w:val="00AF6540"/>
    <w:rsid w:val="00AF7C2C"/>
    <w:rsid w:val="00B04BBA"/>
    <w:rsid w:val="00B073EA"/>
    <w:rsid w:val="00B074AD"/>
    <w:rsid w:val="00B103D2"/>
    <w:rsid w:val="00B10904"/>
    <w:rsid w:val="00B236C5"/>
    <w:rsid w:val="00B2683C"/>
    <w:rsid w:val="00B31C28"/>
    <w:rsid w:val="00B324BD"/>
    <w:rsid w:val="00B3282F"/>
    <w:rsid w:val="00B32ED7"/>
    <w:rsid w:val="00B34CFF"/>
    <w:rsid w:val="00B35591"/>
    <w:rsid w:val="00B3708A"/>
    <w:rsid w:val="00B50EA0"/>
    <w:rsid w:val="00B5108B"/>
    <w:rsid w:val="00B55362"/>
    <w:rsid w:val="00B565AB"/>
    <w:rsid w:val="00B6012F"/>
    <w:rsid w:val="00B62D27"/>
    <w:rsid w:val="00B63AF6"/>
    <w:rsid w:val="00B70A7A"/>
    <w:rsid w:val="00B72222"/>
    <w:rsid w:val="00B723E4"/>
    <w:rsid w:val="00B749C3"/>
    <w:rsid w:val="00B800CF"/>
    <w:rsid w:val="00B80E77"/>
    <w:rsid w:val="00B85C8F"/>
    <w:rsid w:val="00B87CEB"/>
    <w:rsid w:val="00B9644B"/>
    <w:rsid w:val="00B96F48"/>
    <w:rsid w:val="00BA06DA"/>
    <w:rsid w:val="00BA3B60"/>
    <w:rsid w:val="00BB0549"/>
    <w:rsid w:val="00BC0AAF"/>
    <w:rsid w:val="00BC0CC5"/>
    <w:rsid w:val="00BC170F"/>
    <w:rsid w:val="00BC17E8"/>
    <w:rsid w:val="00BC1C3E"/>
    <w:rsid w:val="00BD03E5"/>
    <w:rsid w:val="00BD3ADC"/>
    <w:rsid w:val="00BD785B"/>
    <w:rsid w:val="00BE2097"/>
    <w:rsid w:val="00BE279A"/>
    <w:rsid w:val="00BE344D"/>
    <w:rsid w:val="00BE34C3"/>
    <w:rsid w:val="00BE4C32"/>
    <w:rsid w:val="00BE5561"/>
    <w:rsid w:val="00BF4C39"/>
    <w:rsid w:val="00BF6506"/>
    <w:rsid w:val="00C012CD"/>
    <w:rsid w:val="00C0387F"/>
    <w:rsid w:val="00C03EE5"/>
    <w:rsid w:val="00C043E5"/>
    <w:rsid w:val="00C06D0C"/>
    <w:rsid w:val="00C15CA3"/>
    <w:rsid w:val="00C204F0"/>
    <w:rsid w:val="00C26B04"/>
    <w:rsid w:val="00C3205E"/>
    <w:rsid w:val="00C41175"/>
    <w:rsid w:val="00C46B2B"/>
    <w:rsid w:val="00C522D6"/>
    <w:rsid w:val="00C52AF5"/>
    <w:rsid w:val="00C54F83"/>
    <w:rsid w:val="00C6631A"/>
    <w:rsid w:val="00C71192"/>
    <w:rsid w:val="00C72100"/>
    <w:rsid w:val="00C726D2"/>
    <w:rsid w:val="00C733F6"/>
    <w:rsid w:val="00C844CC"/>
    <w:rsid w:val="00C85823"/>
    <w:rsid w:val="00C861BE"/>
    <w:rsid w:val="00C87240"/>
    <w:rsid w:val="00C9212F"/>
    <w:rsid w:val="00C93A18"/>
    <w:rsid w:val="00CB0031"/>
    <w:rsid w:val="00CB0AAE"/>
    <w:rsid w:val="00CB6EE4"/>
    <w:rsid w:val="00CB6F03"/>
    <w:rsid w:val="00CC163D"/>
    <w:rsid w:val="00CC21B4"/>
    <w:rsid w:val="00CC2BE1"/>
    <w:rsid w:val="00CC7FDE"/>
    <w:rsid w:val="00CD1574"/>
    <w:rsid w:val="00CD1851"/>
    <w:rsid w:val="00CD2562"/>
    <w:rsid w:val="00CD2A4A"/>
    <w:rsid w:val="00CD2F60"/>
    <w:rsid w:val="00CD7422"/>
    <w:rsid w:val="00CE3343"/>
    <w:rsid w:val="00CE45BA"/>
    <w:rsid w:val="00CE6668"/>
    <w:rsid w:val="00CE69CA"/>
    <w:rsid w:val="00CE6F09"/>
    <w:rsid w:val="00CF2769"/>
    <w:rsid w:val="00CF55CD"/>
    <w:rsid w:val="00D03304"/>
    <w:rsid w:val="00D0392D"/>
    <w:rsid w:val="00D04B08"/>
    <w:rsid w:val="00D04E63"/>
    <w:rsid w:val="00D04F39"/>
    <w:rsid w:val="00D07720"/>
    <w:rsid w:val="00D12D23"/>
    <w:rsid w:val="00D12E31"/>
    <w:rsid w:val="00D132E0"/>
    <w:rsid w:val="00D15B49"/>
    <w:rsid w:val="00D33C88"/>
    <w:rsid w:val="00D35173"/>
    <w:rsid w:val="00D35326"/>
    <w:rsid w:val="00D35C48"/>
    <w:rsid w:val="00D36BE9"/>
    <w:rsid w:val="00D46C04"/>
    <w:rsid w:val="00D47F02"/>
    <w:rsid w:val="00D55734"/>
    <w:rsid w:val="00D55760"/>
    <w:rsid w:val="00D561C3"/>
    <w:rsid w:val="00D61B8E"/>
    <w:rsid w:val="00D77F77"/>
    <w:rsid w:val="00D823A3"/>
    <w:rsid w:val="00D863B0"/>
    <w:rsid w:val="00D91308"/>
    <w:rsid w:val="00D91381"/>
    <w:rsid w:val="00D92D4D"/>
    <w:rsid w:val="00D92F67"/>
    <w:rsid w:val="00D965DC"/>
    <w:rsid w:val="00DA04D6"/>
    <w:rsid w:val="00DA2439"/>
    <w:rsid w:val="00DA5E14"/>
    <w:rsid w:val="00DC1E13"/>
    <w:rsid w:val="00DE00CF"/>
    <w:rsid w:val="00DE0F17"/>
    <w:rsid w:val="00DE7489"/>
    <w:rsid w:val="00DE7DEE"/>
    <w:rsid w:val="00DF6B51"/>
    <w:rsid w:val="00E04649"/>
    <w:rsid w:val="00E04689"/>
    <w:rsid w:val="00E060D3"/>
    <w:rsid w:val="00E13893"/>
    <w:rsid w:val="00E14FDD"/>
    <w:rsid w:val="00E150A0"/>
    <w:rsid w:val="00E239E5"/>
    <w:rsid w:val="00E26707"/>
    <w:rsid w:val="00E31FDF"/>
    <w:rsid w:val="00E35BED"/>
    <w:rsid w:val="00E36E73"/>
    <w:rsid w:val="00E373EB"/>
    <w:rsid w:val="00E37EE0"/>
    <w:rsid w:val="00E41673"/>
    <w:rsid w:val="00E50583"/>
    <w:rsid w:val="00E53DB7"/>
    <w:rsid w:val="00E547E6"/>
    <w:rsid w:val="00E54F7E"/>
    <w:rsid w:val="00E57984"/>
    <w:rsid w:val="00E6240F"/>
    <w:rsid w:val="00E70845"/>
    <w:rsid w:val="00E7245F"/>
    <w:rsid w:val="00E73AA5"/>
    <w:rsid w:val="00E7505F"/>
    <w:rsid w:val="00E77425"/>
    <w:rsid w:val="00E806FA"/>
    <w:rsid w:val="00E86CE1"/>
    <w:rsid w:val="00EA30AF"/>
    <w:rsid w:val="00EA35C2"/>
    <w:rsid w:val="00EB1049"/>
    <w:rsid w:val="00EB1B70"/>
    <w:rsid w:val="00EB339D"/>
    <w:rsid w:val="00EB4FCF"/>
    <w:rsid w:val="00EB6AF5"/>
    <w:rsid w:val="00EC047A"/>
    <w:rsid w:val="00EC5FFA"/>
    <w:rsid w:val="00ED2E43"/>
    <w:rsid w:val="00ED4EFB"/>
    <w:rsid w:val="00ED730A"/>
    <w:rsid w:val="00EE57A0"/>
    <w:rsid w:val="00EE67CB"/>
    <w:rsid w:val="00EE6EB7"/>
    <w:rsid w:val="00EF0239"/>
    <w:rsid w:val="00EF16B4"/>
    <w:rsid w:val="00EF2600"/>
    <w:rsid w:val="00EF44B0"/>
    <w:rsid w:val="00F02970"/>
    <w:rsid w:val="00F053F7"/>
    <w:rsid w:val="00F055D1"/>
    <w:rsid w:val="00F05C5D"/>
    <w:rsid w:val="00F1278E"/>
    <w:rsid w:val="00F12CEE"/>
    <w:rsid w:val="00F1721C"/>
    <w:rsid w:val="00F24928"/>
    <w:rsid w:val="00F27676"/>
    <w:rsid w:val="00F30033"/>
    <w:rsid w:val="00F314C0"/>
    <w:rsid w:val="00F42E7A"/>
    <w:rsid w:val="00F5667C"/>
    <w:rsid w:val="00F62FF2"/>
    <w:rsid w:val="00F66DE3"/>
    <w:rsid w:val="00F67B51"/>
    <w:rsid w:val="00F70146"/>
    <w:rsid w:val="00F70E10"/>
    <w:rsid w:val="00F71248"/>
    <w:rsid w:val="00F75D63"/>
    <w:rsid w:val="00F763B9"/>
    <w:rsid w:val="00F778A6"/>
    <w:rsid w:val="00F80AD1"/>
    <w:rsid w:val="00F81122"/>
    <w:rsid w:val="00F90EF4"/>
    <w:rsid w:val="00F93E2D"/>
    <w:rsid w:val="00F93E84"/>
    <w:rsid w:val="00F9556D"/>
    <w:rsid w:val="00FA1F21"/>
    <w:rsid w:val="00FB6EDD"/>
    <w:rsid w:val="00FD2681"/>
    <w:rsid w:val="00FD4799"/>
    <w:rsid w:val="00FE0F77"/>
    <w:rsid w:val="00FE226E"/>
    <w:rsid w:val="00FE23EF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A243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A243C"/>
    <w:pPr>
      <w:shd w:val="clear" w:color="auto" w:fill="FFFFFF"/>
      <w:spacing w:before="60" w:after="0" w:line="252" w:lineRule="exact"/>
      <w:jc w:val="right"/>
    </w:pPr>
    <w:rPr>
      <w:rFonts w:ascii="Tahoma" w:eastAsia="Tahoma" w:hAnsi="Tahoma" w:cs="Tahoma"/>
      <w:sz w:val="20"/>
      <w:szCs w:val="20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rsid w:val="005A243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A243C"/>
    <w:pPr>
      <w:shd w:val="clear" w:color="auto" w:fill="FFFFFF"/>
      <w:spacing w:before="60" w:after="0" w:line="252" w:lineRule="exact"/>
      <w:jc w:val="right"/>
    </w:pPr>
    <w:rPr>
      <w:rFonts w:ascii="Tahoma" w:eastAsia="Tahoma" w:hAnsi="Tahoma" w:cs="Tahoma"/>
      <w:sz w:val="20"/>
      <w:szCs w:val="20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873</cp:revision>
  <dcterms:created xsi:type="dcterms:W3CDTF">2015-07-16T09:28:00Z</dcterms:created>
  <dcterms:modified xsi:type="dcterms:W3CDTF">2016-11-12T18:16:00Z</dcterms:modified>
</cp:coreProperties>
</file>