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07-30-1385-2/16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04680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16/92237-92240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4680">
        <w:rPr>
          <w:rFonts w:ascii="Tahoma" w:hAnsi="Tahoma" w:cs="Tahoma"/>
          <w:sz w:val="24"/>
          <w:szCs w:val="24"/>
          <w:lang w:val="sr-Latn-CS"/>
        </w:rPr>
        <w:t>20.07.2016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C2F92">
        <w:rPr>
          <w:rFonts w:ascii="Tahoma" w:hAnsi="Tahoma" w:cs="Tahoma"/>
          <w:sz w:val="24"/>
          <w:szCs w:val="24"/>
          <w:lang w:val="sr-Latn-CS"/>
        </w:rPr>
        <w:t xml:space="preserve">Sekretarijata za privredu  i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6F65F9">
        <w:rPr>
          <w:rFonts w:ascii="Tahoma" w:hAnsi="Tahoma" w:cs="Tahoma"/>
          <w:sz w:val="24"/>
          <w:szCs w:val="24"/>
          <w:lang w:val="sr-Latn-CS"/>
        </w:rPr>
        <w:t>Rožaje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04680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BC2F92">
        <w:rPr>
          <w:rFonts w:ascii="Tahoma" w:hAnsi="Tahoma" w:cs="Tahoma"/>
          <w:sz w:val="24"/>
          <w:szCs w:val="24"/>
          <w:lang w:val="sr-Latn-CS"/>
        </w:rPr>
        <w:t>za privredu  i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finansije Opštine Rožaje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16/92237-92240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4680">
        <w:rPr>
          <w:rFonts w:ascii="Tahoma" w:hAnsi="Tahoma" w:cs="Tahoma"/>
          <w:sz w:val="24"/>
          <w:szCs w:val="24"/>
          <w:lang w:val="sr-Latn-CS"/>
        </w:rPr>
        <w:t>17.06.2016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C2F92" w:rsidRPr="00BC2F92">
        <w:rPr>
          <w:rFonts w:ascii="Tahoma" w:hAnsi="Tahoma" w:cs="Tahoma"/>
          <w:sz w:val="24"/>
          <w:szCs w:val="24"/>
          <w:lang w:val="sr-Latn-CS"/>
        </w:rPr>
        <w:t>za privredu  i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finansije Opštine Rožaje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04680">
        <w:rPr>
          <w:rFonts w:ascii="Tahoma" w:hAnsi="Tahoma" w:cs="Tahoma"/>
          <w:sz w:val="24"/>
          <w:szCs w:val="24"/>
          <w:lang w:val="sr-Latn-CS"/>
        </w:rPr>
        <w:t>06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404680">
        <w:rPr>
          <w:rFonts w:ascii="Tahoma" w:hAnsi="Tahoma" w:cs="Tahoma"/>
          <w:sz w:val="24"/>
          <w:szCs w:val="24"/>
          <w:lang w:val="sr-Latn-CS"/>
        </w:rPr>
        <w:t>Sekretarijat za privredu  i finansije Opštine Rožaje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404680">
        <w:rPr>
          <w:rFonts w:ascii="Tahoma" w:hAnsi="Tahoma" w:cs="Tahoma"/>
          <w:sz w:val="24"/>
          <w:szCs w:val="24"/>
          <w:lang w:val="sr-Latn-CS"/>
        </w:rPr>
        <w:t>maju</w:t>
      </w:r>
      <w:r w:rsidR="001202E4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404680">
        <w:rPr>
          <w:rFonts w:ascii="Tahoma" w:hAnsi="Tahoma" w:cs="Tahoma"/>
          <w:sz w:val="24"/>
          <w:szCs w:val="24"/>
          <w:lang w:val="sr-Latn-CS"/>
        </w:rPr>
        <w:t>Sekretarijat za privredu  i finansije Opštine Rožaje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404680">
        <w:rPr>
          <w:rFonts w:ascii="Tahoma" w:hAnsi="Tahoma" w:cs="Tahoma"/>
          <w:sz w:val="24"/>
          <w:szCs w:val="24"/>
          <w:lang w:val="sr-Latn-CS"/>
        </w:rPr>
        <w:t>maju</w:t>
      </w:r>
      <w:r w:rsidR="001202E4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404680">
        <w:rPr>
          <w:rFonts w:ascii="Tahoma" w:hAnsi="Tahoma" w:cs="Tahoma"/>
          <w:sz w:val="24"/>
          <w:szCs w:val="24"/>
          <w:lang w:val="sr-Latn-CS"/>
        </w:rPr>
        <w:t>Sekretarijat za privredu  i finansije Opštine Rožaje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404680">
        <w:rPr>
          <w:rFonts w:ascii="Tahoma" w:hAnsi="Tahoma" w:cs="Tahoma"/>
          <w:sz w:val="24"/>
          <w:szCs w:val="24"/>
          <w:lang w:val="sr-Latn-CS"/>
        </w:rPr>
        <w:t>maju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404680">
        <w:rPr>
          <w:rFonts w:ascii="Tahoma" w:hAnsi="Tahoma" w:cs="Tahoma"/>
          <w:sz w:val="24"/>
          <w:szCs w:val="24"/>
          <w:lang w:val="sr-Latn-CS"/>
        </w:rPr>
        <w:t>Sekretarijat za privredu  i finansije Opštine Rožaje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404680">
        <w:rPr>
          <w:rFonts w:ascii="Tahoma" w:hAnsi="Tahoma" w:cs="Tahoma"/>
          <w:sz w:val="24"/>
          <w:szCs w:val="24"/>
          <w:lang w:val="sr-Latn-CS"/>
        </w:rPr>
        <w:t>maju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C2F92">
        <w:rPr>
          <w:rFonts w:ascii="Tahoma" w:hAnsi="Tahoma" w:cs="Tahoma"/>
          <w:sz w:val="24"/>
          <w:szCs w:val="24"/>
          <w:lang w:val="sr-Latn-CS"/>
        </w:rPr>
        <w:t>09.09.2016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202E4">
        <w:rPr>
          <w:rFonts w:ascii="Tahoma" w:hAnsi="Tahoma" w:cs="Tahoma"/>
          <w:sz w:val="24"/>
          <w:szCs w:val="24"/>
          <w:lang w:val="sr-Latn-CS"/>
        </w:rPr>
        <w:t>br.</w:t>
      </w:r>
      <w:r w:rsidR="00BC2F92">
        <w:rPr>
          <w:rFonts w:ascii="Tahoma" w:hAnsi="Tahoma" w:cs="Tahoma"/>
          <w:sz w:val="24"/>
          <w:szCs w:val="24"/>
          <w:lang w:val="sr-Latn-CS"/>
        </w:rPr>
        <w:t>07-42-5396-1/16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C2F92">
        <w:rPr>
          <w:rFonts w:ascii="Tahoma" w:hAnsi="Tahoma" w:cs="Tahoma"/>
          <w:sz w:val="24"/>
          <w:szCs w:val="24"/>
          <w:lang w:val="sr-Latn-CS"/>
        </w:rPr>
        <w:t>09.09.2016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Sekretarijat za privredu  i finansije Opštine Rožaje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16/92237-92240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4680">
        <w:rPr>
          <w:rFonts w:ascii="Tahoma" w:hAnsi="Tahoma" w:cs="Tahoma"/>
          <w:sz w:val="24"/>
          <w:szCs w:val="24"/>
          <w:lang w:val="sr-Latn-CS"/>
        </w:rPr>
        <w:t>17.06.2016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Sekretarijat za privredu  i finansije Opštine Rožaje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202E4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2944D5" w:rsidRPr="0031652A" w:rsidRDefault="0065022E" w:rsidP="0031652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2944D5" w:rsidRPr="0031652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E5" w:rsidRDefault="009960E5" w:rsidP="00CB7F9A">
      <w:pPr>
        <w:spacing w:after="0" w:line="240" w:lineRule="auto"/>
      </w:pPr>
      <w:r>
        <w:separator/>
      </w:r>
    </w:p>
  </w:endnote>
  <w:endnote w:type="continuationSeparator" w:id="0">
    <w:p w:rsidR="009960E5" w:rsidRDefault="009960E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E5" w:rsidRDefault="009960E5" w:rsidP="00CB7F9A">
      <w:pPr>
        <w:spacing w:after="0" w:line="240" w:lineRule="auto"/>
      </w:pPr>
      <w:r>
        <w:separator/>
      </w:r>
    </w:p>
  </w:footnote>
  <w:footnote w:type="continuationSeparator" w:id="0">
    <w:p w:rsidR="009960E5" w:rsidRDefault="009960E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2E4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44D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52A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60E5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18CA4-EB43-451F-B886-95676AC8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17</cp:revision>
  <cp:lastPrinted>2016-10-05T12:30:00Z</cp:lastPrinted>
  <dcterms:created xsi:type="dcterms:W3CDTF">2015-12-16T13:08:00Z</dcterms:created>
  <dcterms:modified xsi:type="dcterms:W3CDTF">2016-11-13T17:21:00Z</dcterms:modified>
</cp:coreProperties>
</file>