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</w:t>
      </w:r>
      <w:r w:rsidR="002B51C4">
        <w:rPr>
          <w:rFonts w:ascii="Tahoma" w:hAnsi="Tahoma" w:cs="Tahoma"/>
          <w:b/>
          <w:sz w:val="24"/>
          <w:szCs w:val="24"/>
        </w:rPr>
        <w:t>46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2B51C4">
        <w:rPr>
          <w:rFonts w:ascii="Tahoma" w:hAnsi="Tahoma" w:cs="Tahoma"/>
          <w:sz w:val="24"/>
          <w:szCs w:val="24"/>
          <w:lang w:val="sr-Latn-CS"/>
        </w:rPr>
        <w:t>88736-88748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1A20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E21A20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2B51C4">
        <w:rPr>
          <w:rFonts w:ascii="Tahoma" w:hAnsi="Tahoma" w:cs="Tahoma"/>
          <w:sz w:val="24"/>
          <w:szCs w:val="24"/>
          <w:lang w:val="sr-Latn-CS"/>
        </w:rPr>
        <w:t>88736-88748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1A20">
        <w:rPr>
          <w:rFonts w:ascii="Tahoma" w:hAnsi="Tahoma" w:cs="Tahoma"/>
          <w:sz w:val="24"/>
          <w:szCs w:val="24"/>
          <w:lang w:val="sr-Latn-CS"/>
        </w:rPr>
        <w:t>16.05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91A0D" w:rsidRDefault="009845A6" w:rsidP="00A91A0D">
      <w:pPr>
        <w:jc w:val="both"/>
        <w:rPr>
          <w:rFonts w:ascii="Tahoma" w:hAnsi="Tahoma" w:cs="Tahoma"/>
          <w:sz w:val="24"/>
          <w:szCs w:val="24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91A0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A91A0D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A91A0D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A91A0D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91A0D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91A0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21A20" w:rsidRPr="00A91A0D">
        <w:rPr>
          <w:rFonts w:ascii="Tahoma" w:hAnsi="Tahoma" w:cs="Tahoma"/>
          <w:sz w:val="24"/>
          <w:szCs w:val="24"/>
          <w:lang w:val="sr-Latn-CS"/>
        </w:rPr>
        <w:t>13</w:t>
      </w:r>
      <w:r w:rsidR="004F774C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>0</w:t>
      </w:r>
      <w:r w:rsidR="00E21A20" w:rsidRPr="00A91A0D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91A0D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91A0D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91A0D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91A0D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D42FBC">
        <w:rPr>
          <w:rFonts w:ascii="Tahoma" w:hAnsi="Tahoma" w:cs="Tahoma"/>
          <w:sz w:val="24"/>
          <w:szCs w:val="24"/>
          <w:lang w:val="sr-Latn-CS"/>
        </w:rPr>
        <w:t>,</w:t>
      </w:r>
      <w:r w:rsidR="00A91A0D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D42FBC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odnose 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D42FBC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416, program: kamate, a koji se odnose 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</w:t>
      </w:r>
      <w:r w:rsidR="002B51C4" w:rsidRPr="00A91A0D">
        <w:rPr>
          <w:rFonts w:ascii="Tahoma" w:hAnsi="Tahoma" w:cs="Tahoma"/>
          <w:sz w:val="24"/>
          <w:szCs w:val="24"/>
        </w:rPr>
        <w:t>svih rashoda koji su realizovani na budžetskoj poziciji broj 41</w:t>
      </w:r>
      <w:r w:rsidR="002B51C4">
        <w:rPr>
          <w:rFonts w:ascii="Tahoma" w:hAnsi="Tahoma" w:cs="Tahoma"/>
          <w:sz w:val="24"/>
          <w:szCs w:val="24"/>
        </w:rPr>
        <w:t>8</w:t>
      </w:r>
      <w:r w:rsidR="002B51C4" w:rsidRPr="00A91A0D">
        <w:rPr>
          <w:rFonts w:ascii="Tahoma" w:hAnsi="Tahoma" w:cs="Tahoma"/>
          <w:sz w:val="24"/>
          <w:szCs w:val="24"/>
        </w:rPr>
        <w:t xml:space="preserve">, program: </w:t>
      </w:r>
      <w:r w:rsidR="002B51C4">
        <w:rPr>
          <w:rFonts w:ascii="Tahoma" w:hAnsi="Tahoma" w:cs="Tahoma"/>
          <w:sz w:val="24"/>
          <w:szCs w:val="24"/>
        </w:rPr>
        <w:t>subvencije</w:t>
      </w:r>
      <w:r w:rsidR="002B51C4" w:rsidRPr="00A91A0D">
        <w:rPr>
          <w:rFonts w:ascii="Tahoma" w:hAnsi="Tahoma" w:cs="Tahoma"/>
          <w:sz w:val="24"/>
          <w:szCs w:val="24"/>
        </w:rPr>
        <w:t xml:space="preserve">, a koji se odnose 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2B51C4" w:rsidRPr="00A91A0D">
        <w:rPr>
          <w:rFonts w:ascii="Tahoma" w:hAnsi="Tahoma" w:cs="Tahoma"/>
          <w:sz w:val="24"/>
          <w:szCs w:val="24"/>
        </w:rPr>
        <w:t>;</w:t>
      </w:r>
      <w:r w:rsidR="002B51C4">
        <w:rPr>
          <w:rFonts w:ascii="Tahoma" w:hAnsi="Tahoma" w:cs="Tahoma"/>
          <w:sz w:val="24"/>
          <w:szCs w:val="24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419, program: ostali izdaci, a koji se odnose </w:t>
      </w:r>
      <w:r w:rsidR="00A91A0D" w:rsidRPr="00A91A0D">
        <w:rPr>
          <w:rFonts w:ascii="Tahoma" w:hAnsi="Tahoma" w:cs="Tahoma"/>
          <w:sz w:val="24"/>
          <w:szCs w:val="24"/>
        </w:rPr>
        <w:lastRenderedPageBreak/>
        <w:t xml:space="preserve">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D42FBC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422, program: sredstva za tehnološke viškove, a koji se odnose 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D42FBC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431, program: transferi institucijama, pojedincima, nevladinom i javnom sektoru, a koji se odnose 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D42FBC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D42FBC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461, program: otplata duga, a koji se odnose 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D42FBC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463, program: otplata obaveza iz prethodnog perioda, a koji se odnose 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D42FBC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471, program: tekuća budžetska rezerva, a koji se odnose na </w:t>
      </w:r>
      <w:r w:rsidR="002B51C4">
        <w:rPr>
          <w:rFonts w:ascii="Tahoma" w:hAnsi="Tahoma" w:cs="Tahoma"/>
          <w:sz w:val="24"/>
          <w:szCs w:val="24"/>
        </w:rPr>
        <w:t>januar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 i svih rashoda koji su realizovani na budžetskoj poziciji broj 472, program: stalna budžetska rezerva, a koji se odnose na </w:t>
      </w:r>
      <w:r w:rsidR="002B51C4" w:rsidRPr="002B51C4">
        <w:rPr>
          <w:rFonts w:ascii="Tahoma" w:hAnsi="Tahoma" w:cs="Tahoma"/>
          <w:sz w:val="24"/>
          <w:szCs w:val="24"/>
        </w:rPr>
        <w:t>januar 2016.godine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91A0D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A91A0D" w:rsidRDefault="009845A6" w:rsidP="00A91A0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D42FBC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D6CEB">
        <w:rPr>
          <w:rFonts w:ascii="Tahoma" w:hAnsi="Tahoma" w:cs="Tahoma"/>
          <w:sz w:val="24"/>
          <w:szCs w:val="24"/>
          <w:lang w:val="sr-Latn-CS"/>
        </w:rPr>
        <w:t>5</w:t>
      </w:r>
      <w:r w:rsidR="00AD4B96">
        <w:rPr>
          <w:rFonts w:ascii="Tahoma" w:hAnsi="Tahoma" w:cs="Tahoma"/>
          <w:sz w:val="24"/>
          <w:szCs w:val="24"/>
          <w:lang w:val="sr-Latn-CS"/>
        </w:rPr>
        <w:t>40</w:t>
      </w:r>
      <w:r w:rsidR="005107B8">
        <w:rPr>
          <w:rFonts w:ascii="Tahoma" w:hAnsi="Tahoma" w:cs="Tahoma"/>
          <w:sz w:val="24"/>
          <w:szCs w:val="24"/>
          <w:lang w:val="sr-Latn-CS"/>
        </w:rPr>
        <w:t>3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2B51C4">
        <w:rPr>
          <w:rFonts w:ascii="Tahoma" w:hAnsi="Tahoma" w:cs="Tahoma"/>
          <w:sz w:val="24"/>
          <w:szCs w:val="24"/>
          <w:lang w:val="sr-Latn-CS"/>
        </w:rPr>
        <w:t>88736-88748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21A20">
        <w:rPr>
          <w:rFonts w:ascii="Tahoma" w:hAnsi="Tahoma" w:cs="Tahoma"/>
          <w:sz w:val="24"/>
          <w:szCs w:val="24"/>
          <w:lang w:val="sr-Latn-CS"/>
        </w:rPr>
        <w:t>16.05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D42FBC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D42FB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42FBC" w:rsidRPr="00D42FBC" w:rsidRDefault="00D42FBC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42FBC" w:rsidRPr="00D42FB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A0" w:rsidRDefault="007272A0" w:rsidP="00CB7F9A">
      <w:pPr>
        <w:spacing w:after="0" w:line="240" w:lineRule="auto"/>
      </w:pPr>
      <w:r>
        <w:separator/>
      </w:r>
    </w:p>
  </w:endnote>
  <w:endnote w:type="continuationSeparator" w:id="0">
    <w:p w:rsidR="007272A0" w:rsidRDefault="007272A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A0" w:rsidRDefault="007272A0" w:rsidP="00CB7F9A">
      <w:pPr>
        <w:spacing w:after="0" w:line="240" w:lineRule="auto"/>
      </w:pPr>
      <w:r>
        <w:separator/>
      </w:r>
    </w:p>
  </w:footnote>
  <w:footnote w:type="continuationSeparator" w:id="0">
    <w:p w:rsidR="007272A0" w:rsidRDefault="007272A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A93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1C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17CEA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07B8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07D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2A0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5F7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1A0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4B96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2FBC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1CDD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A20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5FF8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D99D7-3190-4BCB-BECD-B264302A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2014-12-08T14:22:00Z</cp:lastPrinted>
  <dcterms:created xsi:type="dcterms:W3CDTF">2015-12-16T13:08:00Z</dcterms:created>
  <dcterms:modified xsi:type="dcterms:W3CDTF">2016-11-13T17:24:00Z</dcterms:modified>
</cp:coreProperties>
</file>