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D0944">
        <w:rPr>
          <w:rFonts w:ascii="Tahoma" w:hAnsi="Tahoma" w:cs="Tahoma"/>
          <w:b/>
          <w:sz w:val="24"/>
          <w:szCs w:val="24"/>
        </w:rPr>
        <w:t>1390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E6216A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D0944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4D0944">
        <w:rPr>
          <w:rFonts w:ascii="Tahoma" w:hAnsi="Tahoma" w:cs="Tahoma"/>
          <w:sz w:val="24"/>
          <w:szCs w:val="24"/>
          <w:lang w:val="sr-Latn-CS"/>
        </w:rPr>
        <w:t>91827-91828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D0944">
        <w:rPr>
          <w:rFonts w:ascii="Tahoma" w:hAnsi="Tahoma" w:cs="Tahoma"/>
          <w:sz w:val="24"/>
          <w:szCs w:val="24"/>
          <w:lang w:val="sr-Latn-CS"/>
        </w:rPr>
        <w:t>19.07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D0944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4D0944">
        <w:rPr>
          <w:rFonts w:ascii="Tahoma" w:hAnsi="Tahoma" w:cs="Tahoma"/>
          <w:sz w:val="24"/>
          <w:szCs w:val="24"/>
          <w:lang w:val="sr-Latn-CS"/>
        </w:rPr>
        <w:t>91827-91828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D0944">
        <w:rPr>
          <w:rFonts w:ascii="Tahoma" w:hAnsi="Tahoma" w:cs="Tahoma"/>
          <w:sz w:val="24"/>
          <w:szCs w:val="24"/>
          <w:lang w:val="sr-Latn-CS"/>
        </w:rPr>
        <w:t>14.06.2016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D0944">
        <w:rPr>
          <w:rFonts w:ascii="Tahoma" w:hAnsi="Tahoma" w:cs="Tahoma"/>
          <w:sz w:val="24"/>
          <w:szCs w:val="24"/>
          <w:lang w:val="sr-Latn-CS"/>
        </w:rPr>
        <w:t>14.06.2016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D0944">
        <w:rPr>
          <w:rFonts w:ascii="Tahoma" w:hAnsi="Tahoma" w:cs="Tahoma"/>
          <w:sz w:val="24"/>
          <w:szCs w:val="24"/>
          <w:lang w:val="sr-Latn-CS"/>
        </w:rPr>
        <w:t>svih rashoda realizovanih za septembar 2015.godine sa budžetske pozicije, program: Vodoprivreda, ekonomska klasifikacija broj 4412, opis: izdaci za lokalnu infrastrukturu i svih rashoda realizovanih za septembar 2015.godine sa budžetske pozicije, program: Ruralni razvoj, ekonomska klasifikacija broj 4412, opis: izdaci za lokalnu infrastrukturu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D0944">
        <w:rPr>
          <w:rFonts w:ascii="Tahoma" w:hAnsi="Tahoma" w:cs="Tahoma"/>
          <w:sz w:val="24"/>
          <w:szCs w:val="24"/>
          <w:lang w:val="sr-Latn-CS"/>
        </w:rPr>
        <w:t>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D0944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24BB9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4D0944">
        <w:rPr>
          <w:rFonts w:ascii="Tahoma" w:hAnsi="Tahoma" w:cs="Tahoma"/>
          <w:sz w:val="24"/>
          <w:szCs w:val="24"/>
          <w:lang w:val="sr-Latn-CS"/>
        </w:rPr>
        <w:t>5375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D0944">
        <w:rPr>
          <w:rFonts w:ascii="Tahoma" w:hAnsi="Tahoma" w:cs="Tahoma"/>
          <w:sz w:val="24"/>
          <w:szCs w:val="24"/>
          <w:lang w:val="sr-Latn-CS"/>
        </w:rPr>
        <w:t>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D0944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B42649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4D0944">
        <w:rPr>
          <w:rFonts w:ascii="Tahoma" w:hAnsi="Tahoma" w:cs="Tahoma"/>
          <w:sz w:val="24"/>
          <w:szCs w:val="24"/>
          <w:lang w:val="sr-Latn-CS"/>
        </w:rPr>
        <w:t>91827-91828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D0944">
        <w:rPr>
          <w:rFonts w:ascii="Tahoma" w:hAnsi="Tahoma" w:cs="Tahoma"/>
          <w:sz w:val="24"/>
          <w:szCs w:val="24"/>
          <w:lang w:val="sr-Latn-CS"/>
        </w:rPr>
        <w:t>14.06.2016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A71C4">
        <w:rPr>
          <w:rFonts w:ascii="Tahoma" w:hAnsi="Tahoma" w:cs="Tahoma"/>
          <w:sz w:val="24"/>
          <w:szCs w:val="24"/>
          <w:lang w:val="sr-Latn-CS"/>
        </w:rPr>
        <w:t xml:space="preserve"> od dana prijema ovog rješenja 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60004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0004B" w:rsidRDefault="0060004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0004B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0004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36" w:rsidRDefault="00D82F36" w:rsidP="00CB7F9A">
      <w:pPr>
        <w:spacing w:after="0" w:line="240" w:lineRule="auto"/>
      </w:pPr>
      <w:r>
        <w:separator/>
      </w:r>
    </w:p>
  </w:endnote>
  <w:endnote w:type="continuationSeparator" w:id="0">
    <w:p w:rsidR="00D82F36" w:rsidRDefault="00D82F3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36" w:rsidRDefault="00D82F36" w:rsidP="00CB7F9A">
      <w:pPr>
        <w:spacing w:after="0" w:line="240" w:lineRule="auto"/>
      </w:pPr>
      <w:r>
        <w:separator/>
      </w:r>
    </w:p>
  </w:footnote>
  <w:footnote w:type="continuationSeparator" w:id="0">
    <w:p w:rsidR="00D82F36" w:rsidRDefault="00D82F3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1BE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BB9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004B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2649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2F36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1C4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8A8D1-CA3C-47EB-93DD-4F95DF49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2016-11-13T17:23:00Z</dcterms:modified>
</cp:coreProperties>
</file>