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4C642D">
        <w:rPr>
          <w:rFonts w:ascii="Tahoma" w:hAnsi="Tahoma" w:cs="Tahoma"/>
          <w:b/>
          <w:sz w:val="24"/>
          <w:szCs w:val="24"/>
        </w:rPr>
        <w:t>153</w:t>
      </w:r>
      <w:r w:rsidR="00B705A0">
        <w:rPr>
          <w:rFonts w:ascii="Tahoma" w:hAnsi="Tahoma" w:cs="Tahoma"/>
          <w:b/>
          <w:sz w:val="24"/>
          <w:szCs w:val="24"/>
        </w:rPr>
        <w:t>7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A5023">
        <w:rPr>
          <w:rFonts w:ascii="Tahoma" w:hAnsi="Tahoma" w:cs="Tahoma"/>
          <w:b/>
          <w:sz w:val="24"/>
          <w:szCs w:val="24"/>
        </w:rPr>
        <w:t>2</w:t>
      </w:r>
      <w:r w:rsidR="004C642D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C642D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502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262023">
        <w:rPr>
          <w:rFonts w:ascii="Tahoma" w:hAnsi="Tahoma" w:cs="Tahoma"/>
          <w:sz w:val="24"/>
          <w:szCs w:val="24"/>
          <w:lang w:val="sr-Latn-CS"/>
        </w:rPr>
        <w:t>96</w:t>
      </w:r>
      <w:r w:rsidR="00B705A0">
        <w:rPr>
          <w:rFonts w:ascii="Tahoma" w:hAnsi="Tahoma" w:cs="Tahoma"/>
          <w:sz w:val="24"/>
          <w:szCs w:val="24"/>
          <w:lang w:val="sr-Latn-CS"/>
        </w:rPr>
        <w:t>915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C642D">
        <w:rPr>
          <w:rFonts w:ascii="Tahoma" w:hAnsi="Tahoma" w:cs="Tahoma"/>
          <w:sz w:val="24"/>
          <w:szCs w:val="24"/>
          <w:lang w:val="sr-Latn-CS"/>
        </w:rPr>
        <w:t>0</w:t>
      </w:r>
      <w:r w:rsidR="00FB243A">
        <w:rPr>
          <w:rFonts w:ascii="Tahoma" w:hAnsi="Tahoma" w:cs="Tahoma"/>
          <w:sz w:val="24"/>
          <w:szCs w:val="24"/>
          <w:lang w:val="sr-Latn-CS"/>
        </w:rPr>
        <w:t>9</w:t>
      </w:r>
      <w:r w:rsidR="004C642D">
        <w:rPr>
          <w:rFonts w:ascii="Tahoma" w:hAnsi="Tahoma" w:cs="Tahoma"/>
          <w:sz w:val="24"/>
          <w:szCs w:val="24"/>
          <w:lang w:val="sr-Latn-CS"/>
        </w:rPr>
        <w:t>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C642D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A5023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Opštini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262023">
        <w:rPr>
          <w:rFonts w:ascii="Tahoma" w:hAnsi="Tahoma" w:cs="Tahoma"/>
          <w:sz w:val="24"/>
          <w:szCs w:val="24"/>
          <w:lang w:val="sr-Latn-CS"/>
        </w:rPr>
        <w:t>96</w:t>
      </w:r>
      <w:r w:rsidR="00B705A0">
        <w:rPr>
          <w:rFonts w:ascii="Tahoma" w:hAnsi="Tahoma" w:cs="Tahoma"/>
          <w:sz w:val="24"/>
          <w:szCs w:val="24"/>
          <w:lang w:val="sr-Latn-CS"/>
        </w:rPr>
        <w:t>915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62023">
        <w:rPr>
          <w:rFonts w:ascii="Tahoma" w:hAnsi="Tahoma" w:cs="Tahoma"/>
          <w:sz w:val="24"/>
          <w:szCs w:val="24"/>
          <w:lang w:val="sr-Latn-CS"/>
        </w:rPr>
        <w:t>1</w:t>
      </w:r>
      <w:r w:rsidR="00B705A0">
        <w:rPr>
          <w:rFonts w:ascii="Tahoma" w:hAnsi="Tahoma" w:cs="Tahoma"/>
          <w:sz w:val="24"/>
          <w:szCs w:val="24"/>
          <w:lang w:val="sr-Latn-CS"/>
        </w:rPr>
        <w:t>7</w:t>
      </w:r>
      <w:r w:rsidR="004C642D">
        <w:rPr>
          <w:rFonts w:ascii="Tahoma" w:hAnsi="Tahoma" w:cs="Tahoma"/>
          <w:sz w:val="24"/>
          <w:szCs w:val="24"/>
          <w:lang w:val="sr-Latn-CS"/>
        </w:rPr>
        <w:t>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B705A0">
        <w:rPr>
          <w:rFonts w:ascii="Tahoma" w:hAnsi="Tahoma" w:cs="Tahoma"/>
          <w:sz w:val="24"/>
          <w:szCs w:val="24"/>
          <w:lang w:val="sr-Latn-CS"/>
        </w:rPr>
        <w:t>16.08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2023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B705A0">
        <w:rPr>
          <w:rFonts w:ascii="Tahoma" w:hAnsi="Tahoma" w:cs="Tahoma"/>
          <w:sz w:val="24"/>
          <w:szCs w:val="24"/>
          <w:lang w:val="sr-Latn-CS"/>
        </w:rPr>
        <w:t>zahtjeva za saglasnost Ministarstva finansija koje je Opština Danilovgrad dostavila u maju, junu i julu 2016.godine za raspisivanje javnih oglasa/konkursa za popunu radnih mjesta u svim organima lokalne uprave i javnim preduzećima Opštine Danilovgrad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C642D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10C7B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4C642D">
        <w:rPr>
          <w:rFonts w:ascii="Tahoma" w:hAnsi="Tahoma" w:cs="Tahoma"/>
          <w:sz w:val="24"/>
          <w:szCs w:val="24"/>
          <w:lang w:val="sr-Latn-CS"/>
        </w:rPr>
        <w:t>586</w:t>
      </w:r>
      <w:r w:rsidR="00B705A0">
        <w:rPr>
          <w:rFonts w:ascii="Tahoma" w:hAnsi="Tahoma" w:cs="Tahoma"/>
          <w:sz w:val="24"/>
          <w:szCs w:val="24"/>
          <w:lang w:val="sr-Latn-CS"/>
        </w:rPr>
        <w:t>6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A5023">
        <w:rPr>
          <w:rFonts w:ascii="Tahoma" w:hAnsi="Tahoma" w:cs="Tahoma"/>
          <w:sz w:val="24"/>
          <w:szCs w:val="24"/>
          <w:lang w:val="sr-Latn-CS"/>
        </w:rPr>
        <w:t>0</w:t>
      </w:r>
      <w:r w:rsidR="004C642D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>. 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A5023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262023">
        <w:rPr>
          <w:rFonts w:ascii="Tahoma" w:hAnsi="Tahoma" w:cs="Tahoma"/>
          <w:sz w:val="24"/>
          <w:szCs w:val="24"/>
          <w:lang w:val="sr-Latn-CS"/>
        </w:rPr>
        <w:t>96</w:t>
      </w:r>
      <w:r w:rsidR="00B705A0">
        <w:rPr>
          <w:rFonts w:ascii="Tahoma" w:hAnsi="Tahoma" w:cs="Tahoma"/>
          <w:sz w:val="24"/>
          <w:szCs w:val="24"/>
          <w:lang w:val="sr-Latn-CS"/>
        </w:rPr>
        <w:t>915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62023">
        <w:rPr>
          <w:rFonts w:ascii="Tahoma" w:hAnsi="Tahoma" w:cs="Tahoma"/>
          <w:sz w:val="24"/>
          <w:szCs w:val="24"/>
          <w:lang w:val="sr-Latn-CS"/>
        </w:rPr>
        <w:t>1</w:t>
      </w:r>
      <w:r w:rsidR="00866616">
        <w:rPr>
          <w:rFonts w:ascii="Tahoma" w:hAnsi="Tahoma" w:cs="Tahoma"/>
          <w:sz w:val="24"/>
          <w:szCs w:val="24"/>
          <w:lang w:val="sr-Latn-CS"/>
        </w:rPr>
        <w:t>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4C642D">
        <w:rPr>
          <w:rFonts w:ascii="Tahoma" w:hAnsi="Tahoma" w:cs="Tahoma"/>
          <w:sz w:val="24"/>
          <w:szCs w:val="24"/>
          <w:lang w:val="sr-Latn-CS"/>
        </w:rPr>
        <w:t>8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B652BD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652B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D3" w:rsidRDefault="005655D3" w:rsidP="00CB7F9A">
      <w:pPr>
        <w:spacing w:after="0" w:line="240" w:lineRule="auto"/>
      </w:pPr>
      <w:r>
        <w:separator/>
      </w:r>
    </w:p>
  </w:endnote>
  <w:endnote w:type="continuationSeparator" w:id="0">
    <w:p w:rsidR="005655D3" w:rsidRDefault="005655D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D3" w:rsidRDefault="005655D3" w:rsidP="00CB7F9A">
      <w:pPr>
        <w:spacing w:after="0" w:line="240" w:lineRule="auto"/>
      </w:pPr>
      <w:r>
        <w:separator/>
      </w:r>
    </w:p>
  </w:footnote>
  <w:footnote w:type="continuationSeparator" w:id="0">
    <w:p w:rsidR="005655D3" w:rsidRDefault="005655D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134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7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2EA4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0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642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5D3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A8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3A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02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774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616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2BD"/>
    <w:rsid w:val="00B65F08"/>
    <w:rsid w:val="00B66D99"/>
    <w:rsid w:val="00B70061"/>
    <w:rsid w:val="00B705A0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C7B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37EEB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28B8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3A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B7E6C-BB31-430E-9DF3-D155AE48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2014-12-08T14:22:00Z</cp:lastPrinted>
  <dcterms:created xsi:type="dcterms:W3CDTF">2015-12-16T13:08:00Z</dcterms:created>
  <dcterms:modified xsi:type="dcterms:W3CDTF">2016-11-13T17:47:00Z</dcterms:modified>
</cp:coreProperties>
</file>