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83" w:rsidRDefault="00A56E83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5528F0" w:rsidRDefault="005528F0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8396B95" wp14:editId="2DE11E5A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05639C3" wp14:editId="76F2CA39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28F0" w:rsidRPr="004D4DF0" w:rsidRDefault="005528F0" w:rsidP="005528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5528F0" w:rsidRPr="004D4DF0" w:rsidRDefault="005528F0" w:rsidP="005528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5528F0" w:rsidRPr="004D4DF0" w:rsidRDefault="005528F0" w:rsidP="005528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5528F0" w:rsidRDefault="005528F0" w:rsidP="005528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4EB7C" wp14:editId="7E0ADAC5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AFA18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5528F0" w:rsidRDefault="005528F0" w:rsidP="005528F0">
      <w:pPr>
        <w:spacing w:line="240" w:lineRule="auto"/>
        <w:rPr>
          <w:rFonts w:ascii="Arial" w:hAnsi="Arial" w:cs="Arial"/>
          <w:sz w:val="24"/>
          <w:szCs w:val="24"/>
        </w:rPr>
      </w:pPr>
    </w:p>
    <w:p w:rsidR="005528F0" w:rsidRPr="00B932E3" w:rsidRDefault="005528F0" w:rsidP="005528F0">
      <w:pPr>
        <w:pStyle w:val="NoSpacing"/>
        <w:rPr>
          <w:rFonts w:ascii="Tahoma" w:hAnsi="Tahoma" w:cs="Tahoma"/>
          <w:b/>
          <w:sz w:val="24"/>
          <w:szCs w:val="24"/>
        </w:rPr>
      </w:pPr>
      <w:r w:rsidRPr="00B932E3">
        <w:rPr>
          <w:rFonts w:ascii="Tahoma" w:hAnsi="Tahoma" w:cs="Tahoma"/>
          <w:b/>
          <w:sz w:val="24"/>
          <w:szCs w:val="24"/>
        </w:rPr>
        <w:t>Br.</w:t>
      </w:r>
      <w:r w:rsidR="00854530">
        <w:rPr>
          <w:rFonts w:ascii="Tahoma" w:hAnsi="Tahoma" w:cs="Tahoma"/>
          <w:b/>
          <w:sz w:val="24"/>
          <w:szCs w:val="24"/>
        </w:rPr>
        <w:t>UPII 07-30-1274-2/16</w:t>
      </w:r>
    </w:p>
    <w:p w:rsidR="005528F0" w:rsidRPr="008801B1" w:rsidRDefault="005528F0" w:rsidP="005528F0">
      <w:pPr>
        <w:rPr>
          <w:rFonts w:ascii="Tahoma" w:hAnsi="Tahoma" w:cs="Tahoma"/>
          <w:b/>
          <w:sz w:val="24"/>
          <w:szCs w:val="24"/>
        </w:rPr>
      </w:pPr>
      <w:r w:rsidRPr="008801B1">
        <w:rPr>
          <w:rFonts w:ascii="Tahoma" w:hAnsi="Tahoma" w:cs="Tahoma"/>
          <w:b/>
          <w:sz w:val="24"/>
          <w:szCs w:val="24"/>
        </w:rPr>
        <w:t>Podgorica,</w:t>
      </w:r>
      <w:r w:rsidR="004A05B0" w:rsidRPr="008801B1">
        <w:rPr>
          <w:rFonts w:ascii="Tahoma" w:hAnsi="Tahoma" w:cs="Tahoma"/>
          <w:b/>
          <w:sz w:val="24"/>
          <w:szCs w:val="24"/>
        </w:rPr>
        <w:t xml:space="preserve"> </w:t>
      </w:r>
      <w:r w:rsidR="00D631BC">
        <w:rPr>
          <w:rFonts w:ascii="Tahoma" w:hAnsi="Tahoma" w:cs="Tahoma"/>
          <w:b/>
          <w:sz w:val="24"/>
          <w:szCs w:val="24"/>
        </w:rPr>
        <w:t>2</w:t>
      </w:r>
      <w:r w:rsidR="008801B1" w:rsidRPr="008801B1">
        <w:rPr>
          <w:rFonts w:ascii="Tahoma" w:hAnsi="Tahoma" w:cs="Tahoma"/>
          <w:b/>
          <w:sz w:val="24"/>
          <w:szCs w:val="24"/>
        </w:rPr>
        <w:t>4</w:t>
      </w:r>
      <w:r w:rsidRPr="008801B1">
        <w:rPr>
          <w:rFonts w:ascii="Tahoma" w:hAnsi="Tahoma" w:cs="Tahoma"/>
          <w:b/>
          <w:sz w:val="24"/>
          <w:szCs w:val="24"/>
        </w:rPr>
        <w:t>.</w:t>
      </w:r>
      <w:r w:rsidR="008801B1" w:rsidRPr="008801B1">
        <w:rPr>
          <w:rFonts w:ascii="Tahoma" w:hAnsi="Tahoma" w:cs="Tahoma"/>
          <w:b/>
          <w:sz w:val="24"/>
          <w:szCs w:val="24"/>
        </w:rPr>
        <w:t>11</w:t>
      </w:r>
      <w:r w:rsidRPr="008801B1">
        <w:rPr>
          <w:rFonts w:ascii="Tahoma" w:hAnsi="Tahoma" w:cs="Tahoma"/>
          <w:b/>
          <w:sz w:val="24"/>
          <w:szCs w:val="24"/>
        </w:rPr>
        <w:t>.201</w:t>
      </w:r>
      <w:r w:rsidR="004A05B0" w:rsidRPr="008801B1">
        <w:rPr>
          <w:rFonts w:ascii="Tahoma" w:hAnsi="Tahoma" w:cs="Tahoma"/>
          <w:b/>
          <w:sz w:val="24"/>
          <w:szCs w:val="24"/>
        </w:rPr>
        <w:t>6</w:t>
      </w:r>
      <w:r w:rsidRPr="008801B1">
        <w:rPr>
          <w:rFonts w:ascii="Tahoma" w:hAnsi="Tahoma" w:cs="Tahoma"/>
          <w:b/>
          <w:sz w:val="24"/>
          <w:szCs w:val="24"/>
        </w:rPr>
        <w:t>.godine</w:t>
      </w:r>
    </w:p>
    <w:p w:rsidR="005528F0" w:rsidRDefault="005528F0" w:rsidP="005528F0">
      <w:pPr>
        <w:jc w:val="both"/>
        <w:rPr>
          <w:rFonts w:ascii="Tahoma" w:hAnsi="Tahoma" w:cs="Tahoma"/>
          <w:sz w:val="24"/>
          <w:szCs w:val="24"/>
        </w:rPr>
      </w:pPr>
      <w:r w:rsidRPr="00BB16E6">
        <w:rPr>
          <w:rFonts w:ascii="Tahoma" w:hAnsi="Tahoma" w:cs="Tahoma"/>
          <w:sz w:val="24"/>
          <w:szCs w:val="24"/>
        </w:rPr>
        <w:t>Agencija</w:t>
      </w:r>
      <w:r>
        <w:rPr>
          <w:rFonts w:ascii="Tahoma" w:hAnsi="Tahoma" w:cs="Tahoma"/>
          <w:sz w:val="24"/>
          <w:szCs w:val="24"/>
        </w:rPr>
        <w:t xml:space="preserve"> za zaštitu ličnih podataka i slobodan pristup informacijama-Savjet Agencije , rješavajući po žalbi NVO Mans br.</w:t>
      </w:r>
      <w:r w:rsidR="003F086F">
        <w:rPr>
          <w:rFonts w:ascii="Tahoma" w:hAnsi="Tahoma" w:cs="Tahoma"/>
          <w:sz w:val="24"/>
          <w:szCs w:val="24"/>
        </w:rPr>
        <w:t xml:space="preserve"> </w:t>
      </w:r>
      <w:r w:rsidR="004A05B0">
        <w:rPr>
          <w:rFonts w:ascii="Tahoma" w:hAnsi="Tahoma" w:cs="Tahoma"/>
          <w:sz w:val="24"/>
          <w:szCs w:val="24"/>
        </w:rPr>
        <w:t>16/</w:t>
      </w:r>
      <w:r w:rsidR="00591EC4">
        <w:rPr>
          <w:rFonts w:ascii="Tahoma" w:hAnsi="Tahoma" w:cs="Tahoma"/>
          <w:sz w:val="24"/>
          <w:szCs w:val="24"/>
        </w:rPr>
        <w:t>90407-90416</w:t>
      </w:r>
      <w:r>
        <w:rPr>
          <w:rFonts w:ascii="Tahoma" w:hAnsi="Tahoma" w:cs="Tahoma"/>
          <w:sz w:val="24"/>
          <w:szCs w:val="24"/>
        </w:rPr>
        <w:t xml:space="preserve"> od </w:t>
      </w:r>
      <w:r w:rsidR="003F086F">
        <w:rPr>
          <w:rFonts w:ascii="Tahoma" w:hAnsi="Tahoma" w:cs="Tahoma"/>
          <w:sz w:val="24"/>
          <w:szCs w:val="24"/>
        </w:rPr>
        <w:t>08.08</w:t>
      </w:r>
      <w:r w:rsidR="004A05B0">
        <w:rPr>
          <w:rFonts w:ascii="Tahoma" w:hAnsi="Tahoma" w:cs="Tahoma"/>
          <w:sz w:val="24"/>
          <w:szCs w:val="24"/>
        </w:rPr>
        <w:t>.2016</w:t>
      </w:r>
      <w:r w:rsidRPr="00746E03">
        <w:rPr>
          <w:rFonts w:ascii="Tahoma" w:hAnsi="Tahoma" w:cs="Tahoma"/>
          <w:sz w:val="24"/>
          <w:szCs w:val="24"/>
        </w:rPr>
        <w:t>.</w:t>
      </w:r>
      <w:r w:rsidR="003F086F">
        <w:rPr>
          <w:rFonts w:ascii="Tahoma" w:hAnsi="Tahoma" w:cs="Tahoma"/>
          <w:sz w:val="24"/>
          <w:szCs w:val="24"/>
        </w:rPr>
        <w:t xml:space="preserve"> </w:t>
      </w:r>
      <w:r w:rsidRPr="00746E03">
        <w:rPr>
          <w:rFonts w:ascii="Tahoma" w:hAnsi="Tahoma" w:cs="Tahoma"/>
          <w:sz w:val="24"/>
          <w:szCs w:val="24"/>
        </w:rPr>
        <w:t>godine</w:t>
      </w:r>
      <w:r>
        <w:rPr>
          <w:rFonts w:ascii="Tahoma" w:hAnsi="Tahoma" w:cs="Tahoma"/>
          <w:sz w:val="24"/>
          <w:szCs w:val="24"/>
        </w:rPr>
        <w:t>, izj</w:t>
      </w:r>
      <w:r w:rsidR="00C97365">
        <w:rPr>
          <w:rFonts w:ascii="Tahoma" w:hAnsi="Tahoma" w:cs="Tahoma"/>
          <w:sz w:val="24"/>
          <w:szCs w:val="24"/>
        </w:rPr>
        <w:t xml:space="preserve">avljene radi poništaja </w:t>
      </w:r>
      <w:r w:rsidR="003F086F">
        <w:rPr>
          <w:rFonts w:ascii="Tahoma" w:hAnsi="Tahoma" w:cs="Tahoma"/>
          <w:sz w:val="24"/>
          <w:szCs w:val="24"/>
        </w:rPr>
        <w:t>zaključka Sekretarijat</w:t>
      </w:r>
      <w:r w:rsidR="00D071C2">
        <w:rPr>
          <w:rFonts w:ascii="Tahoma" w:hAnsi="Tahoma" w:cs="Tahoma"/>
          <w:sz w:val="24"/>
          <w:szCs w:val="24"/>
        </w:rPr>
        <w:t>a</w:t>
      </w:r>
      <w:r w:rsidR="003F086F">
        <w:rPr>
          <w:rFonts w:ascii="Tahoma" w:hAnsi="Tahoma" w:cs="Tahoma"/>
          <w:sz w:val="24"/>
          <w:szCs w:val="24"/>
        </w:rPr>
        <w:t xml:space="preserve"> za finansije Glavn</w:t>
      </w:r>
      <w:r w:rsidR="00D071C2">
        <w:rPr>
          <w:rFonts w:ascii="Tahoma" w:hAnsi="Tahoma" w:cs="Tahoma"/>
          <w:sz w:val="24"/>
          <w:szCs w:val="24"/>
        </w:rPr>
        <w:t>og</w:t>
      </w:r>
      <w:r w:rsidR="003F086F">
        <w:rPr>
          <w:rFonts w:ascii="Tahoma" w:hAnsi="Tahoma" w:cs="Tahoma"/>
          <w:sz w:val="24"/>
          <w:szCs w:val="24"/>
        </w:rPr>
        <w:t xml:space="preserve"> </w:t>
      </w:r>
      <w:r w:rsidR="00591EC4">
        <w:rPr>
          <w:rFonts w:ascii="Tahoma" w:hAnsi="Tahoma" w:cs="Tahoma"/>
          <w:sz w:val="24"/>
          <w:szCs w:val="24"/>
        </w:rPr>
        <w:t>gra</w:t>
      </w:r>
      <w:r w:rsidR="00D071C2">
        <w:rPr>
          <w:rFonts w:ascii="Tahoma" w:hAnsi="Tahoma" w:cs="Tahoma"/>
          <w:sz w:val="24"/>
          <w:szCs w:val="24"/>
        </w:rPr>
        <w:t>da Podgorice</w:t>
      </w:r>
      <w:r w:rsidR="00591EC4">
        <w:rPr>
          <w:rFonts w:ascii="Tahoma" w:hAnsi="Tahoma" w:cs="Tahoma"/>
          <w:sz w:val="24"/>
          <w:szCs w:val="24"/>
        </w:rPr>
        <w:t xml:space="preserve"> Up 05-402/16-2510</w:t>
      </w:r>
      <w:r w:rsidR="003F086F">
        <w:rPr>
          <w:rFonts w:ascii="Tahoma" w:hAnsi="Tahoma" w:cs="Tahoma"/>
          <w:sz w:val="24"/>
          <w:szCs w:val="24"/>
        </w:rPr>
        <w:t xml:space="preserve">/3 </w:t>
      </w:r>
      <w:r w:rsidR="00C97365">
        <w:rPr>
          <w:rFonts w:ascii="Tahoma" w:hAnsi="Tahoma" w:cs="Tahoma"/>
          <w:bCs/>
          <w:color w:val="000000"/>
          <w:sz w:val="24"/>
          <w:szCs w:val="24"/>
        </w:rPr>
        <w:t xml:space="preserve">od </w:t>
      </w:r>
      <w:r w:rsidR="003F086F">
        <w:rPr>
          <w:rFonts w:ascii="Tahoma" w:hAnsi="Tahoma" w:cs="Tahoma"/>
          <w:bCs/>
          <w:color w:val="000000"/>
          <w:sz w:val="24"/>
          <w:szCs w:val="24"/>
        </w:rPr>
        <w:t>27</w:t>
      </w:r>
      <w:r w:rsidR="00FD0720">
        <w:rPr>
          <w:rFonts w:ascii="Tahoma" w:hAnsi="Tahoma" w:cs="Tahoma"/>
          <w:bCs/>
          <w:color w:val="000000"/>
          <w:sz w:val="24"/>
          <w:szCs w:val="24"/>
        </w:rPr>
        <w:t>.07</w:t>
      </w:r>
      <w:r w:rsidR="004A05B0">
        <w:rPr>
          <w:rFonts w:ascii="Tahoma" w:hAnsi="Tahoma" w:cs="Tahoma"/>
          <w:bCs/>
          <w:color w:val="000000"/>
          <w:sz w:val="24"/>
          <w:szCs w:val="24"/>
        </w:rPr>
        <w:t>.2016</w:t>
      </w:r>
      <w:r w:rsidR="00B53936">
        <w:rPr>
          <w:rFonts w:ascii="Tahoma" w:hAnsi="Tahoma" w:cs="Tahoma"/>
          <w:bCs/>
          <w:color w:val="000000"/>
          <w:sz w:val="24"/>
          <w:szCs w:val="24"/>
        </w:rPr>
        <w:t>.</w:t>
      </w:r>
      <w:r w:rsidR="00974A83" w:rsidRPr="00974A83">
        <w:rPr>
          <w:rFonts w:ascii="Tahoma" w:hAnsi="Tahoma" w:cs="Tahoma"/>
          <w:bCs/>
          <w:color w:val="000000"/>
          <w:sz w:val="24"/>
          <w:szCs w:val="24"/>
        </w:rPr>
        <w:t>godine</w:t>
      </w:r>
      <w:r>
        <w:rPr>
          <w:rFonts w:ascii="Tahoma" w:hAnsi="Tahoma" w:cs="Tahoma"/>
          <w:sz w:val="24"/>
          <w:szCs w:val="24"/>
        </w:rPr>
        <w:t>, na osnovu člana 38 Zakona o slobodnom pristupu informacijama (“Sl.list Crne Gore”, br.44/12) i</w:t>
      </w:r>
      <w:r w:rsidRPr="004A20A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člana 235 stav 1 Zakona o opštem upravnom postupku (“Sl.list Crne Gore”,br.60/03, 73/10 i 32/11) je na sjednici održanoj dana </w:t>
      </w:r>
      <w:r w:rsidR="00FD0720">
        <w:rPr>
          <w:rFonts w:ascii="Tahoma" w:hAnsi="Tahoma" w:cs="Tahoma"/>
          <w:sz w:val="24"/>
          <w:szCs w:val="24"/>
        </w:rPr>
        <w:t>01</w:t>
      </w:r>
      <w:r w:rsidR="008C0EAF">
        <w:rPr>
          <w:rFonts w:ascii="Tahoma" w:hAnsi="Tahoma" w:cs="Tahoma"/>
          <w:sz w:val="24"/>
          <w:szCs w:val="24"/>
        </w:rPr>
        <w:t>.0</w:t>
      </w:r>
      <w:r w:rsidR="00FD0720">
        <w:rPr>
          <w:rFonts w:ascii="Tahoma" w:hAnsi="Tahoma" w:cs="Tahoma"/>
          <w:sz w:val="24"/>
          <w:szCs w:val="24"/>
        </w:rPr>
        <w:t>9</w:t>
      </w:r>
      <w:r w:rsidRPr="000F543C">
        <w:rPr>
          <w:rFonts w:ascii="Tahoma" w:hAnsi="Tahoma" w:cs="Tahoma"/>
          <w:sz w:val="24"/>
          <w:szCs w:val="24"/>
        </w:rPr>
        <w:t>.201</w:t>
      </w:r>
      <w:r w:rsidR="004A05B0">
        <w:rPr>
          <w:rFonts w:ascii="Tahoma" w:hAnsi="Tahoma" w:cs="Tahoma"/>
          <w:sz w:val="24"/>
          <w:szCs w:val="24"/>
        </w:rPr>
        <w:t>6</w:t>
      </w:r>
      <w:r w:rsidRPr="000F543C">
        <w:rPr>
          <w:rFonts w:ascii="Tahoma" w:hAnsi="Tahoma" w:cs="Tahoma"/>
          <w:sz w:val="24"/>
          <w:szCs w:val="24"/>
        </w:rPr>
        <w:t xml:space="preserve">.godine </w:t>
      </w:r>
      <w:r>
        <w:rPr>
          <w:rFonts w:ascii="Tahoma" w:hAnsi="Tahoma" w:cs="Tahoma"/>
          <w:sz w:val="24"/>
          <w:szCs w:val="24"/>
        </w:rPr>
        <w:t>donio:</w:t>
      </w:r>
    </w:p>
    <w:p w:rsidR="004A05B0" w:rsidRPr="000F543C" w:rsidRDefault="004A05B0" w:rsidP="005528F0">
      <w:pPr>
        <w:jc w:val="both"/>
        <w:rPr>
          <w:rFonts w:ascii="Tahoma" w:hAnsi="Tahoma" w:cs="Tahoma"/>
          <w:color w:val="FF0000"/>
          <w:sz w:val="24"/>
          <w:szCs w:val="24"/>
        </w:rPr>
      </w:pPr>
    </w:p>
    <w:p w:rsidR="005528F0" w:rsidRPr="00AB791C" w:rsidRDefault="005528F0" w:rsidP="005528F0">
      <w:pPr>
        <w:jc w:val="center"/>
        <w:rPr>
          <w:rFonts w:ascii="Tahoma" w:hAnsi="Tahoma" w:cs="Tahoma"/>
          <w:b/>
          <w:sz w:val="24"/>
          <w:szCs w:val="24"/>
        </w:rPr>
      </w:pPr>
      <w:r w:rsidRPr="00AB791C">
        <w:rPr>
          <w:rFonts w:ascii="Tahoma" w:hAnsi="Tahoma" w:cs="Tahoma"/>
          <w:b/>
          <w:sz w:val="24"/>
          <w:szCs w:val="24"/>
        </w:rPr>
        <w:t>R J E Š E NJ E</w:t>
      </w:r>
    </w:p>
    <w:p w:rsidR="005528F0" w:rsidRDefault="005528F0" w:rsidP="005528F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Žalba se odbija</w:t>
      </w:r>
      <w:r w:rsidR="00C03A5F">
        <w:rPr>
          <w:rFonts w:ascii="Tahoma" w:hAnsi="Tahoma" w:cs="Tahoma"/>
          <w:sz w:val="24"/>
          <w:szCs w:val="24"/>
        </w:rPr>
        <w:t xml:space="preserve"> kao neosnovana</w:t>
      </w:r>
      <w:r>
        <w:rPr>
          <w:rFonts w:ascii="Tahoma" w:hAnsi="Tahoma" w:cs="Tahoma"/>
          <w:sz w:val="24"/>
          <w:szCs w:val="24"/>
        </w:rPr>
        <w:t>.</w:t>
      </w:r>
    </w:p>
    <w:p w:rsidR="004A05B0" w:rsidRDefault="004A05B0" w:rsidP="005528F0">
      <w:pPr>
        <w:jc w:val="both"/>
        <w:rPr>
          <w:rFonts w:ascii="Tahoma" w:hAnsi="Tahoma" w:cs="Tahoma"/>
          <w:sz w:val="24"/>
          <w:szCs w:val="24"/>
        </w:rPr>
      </w:pPr>
    </w:p>
    <w:p w:rsidR="005528F0" w:rsidRDefault="005528F0" w:rsidP="005528F0">
      <w:pPr>
        <w:ind w:firstLine="708"/>
        <w:jc w:val="center"/>
        <w:rPr>
          <w:rFonts w:ascii="Tahoma" w:hAnsi="Tahoma" w:cs="Tahoma"/>
          <w:b/>
          <w:sz w:val="24"/>
          <w:szCs w:val="24"/>
        </w:rPr>
      </w:pPr>
      <w:r w:rsidRPr="00AB791C">
        <w:rPr>
          <w:rFonts w:ascii="Tahoma" w:hAnsi="Tahoma" w:cs="Tahoma"/>
          <w:b/>
          <w:sz w:val="24"/>
          <w:szCs w:val="24"/>
        </w:rPr>
        <w:t>O b r a z l o ž e nj e</w:t>
      </w:r>
    </w:p>
    <w:p w:rsidR="003F086F" w:rsidRPr="003F086F" w:rsidRDefault="005528F0" w:rsidP="00075406">
      <w:pPr>
        <w:jc w:val="both"/>
        <w:rPr>
          <w:rFonts w:ascii="Tahoma" w:hAnsi="Tahoma" w:cs="Tahoma"/>
          <w:sz w:val="24"/>
          <w:szCs w:val="24"/>
        </w:rPr>
      </w:pPr>
      <w:r w:rsidRPr="0095789D">
        <w:rPr>
          <w:rFonts w:ascii="Tahoma" w:hAnsi="Tahoma" w:cs="Tahoma"/>
          <w:sz w:val="24"/>
          <w:szCs w:val="24"/>
        </w:rPr>
        <w:t xml:space="preserve">Prvostepeni organ je donio rješenje </w:t>
      </w:r>
      <w:r w:rsidR="00591EC4">
        <w:rPr>
          <w:rFonts w:ascii="Tahoma" w:hAnsi="Tahoma" w:cs="Tahoma"/>
          <w:sz w:val="24"/>
          <w:szCs w:val="24"/>
        </w:rPr>
        <w:t>Up 05-402/16-2510</w:t>
      </w:r>
      <w:r w:rsidR="003F086F">
        <w:rPr>
          <w:rFonts w:ascii="Tahoma" w:hAnsi="Tahoma" w:cs="Tahoma"/>
          <w:sz w:val="24"/>
          <w:szCs w:val="24"/>
        </w:rPr>
        <w:t>/1</w:t>
      </w:r>
      <w:r w:rsidR="00C97365" w:rsidRPr="0095789D">
        <w:rPr>
          <w:rFonts w:ascii="Tahoma" w:hAnsi="Tahoma" w:cs="Tahoma"/>
          <w:bCs/>
          <w:color w:val="000000"/>
          <w:sz w:val="24"/>
          <w:szCs w:val="24"/>
        </w:rPr>
        <w:t xml:space="preserve"> od </w:t>
      </w:r>
      <w:r w:rsidR="00591EC4">
        <w:rPr>
          <w:rFonts w:ascii="Tahoma" w:hAnsi="Tahoma" w:cs="Tahoma"/>
          <w:bCs/>
          <w:color w:val="000000"/>
          <w:sz w:val="24"/>
          <w:szCs w:val="24"/>
        </w:rPr>
        <w:t>14.06</w:t>
      </w:r>
      <w:r w:rsidR="004A05B0" w:rsidRPr="0095789D">
        <w:rPr>
          <w:rFonts w:ascii="Tahoma" w:hAnsi="Tahoma" w:cs="Tahoma"/>
          <w:bCs/>
          <w:color w:val="000000"/>
          <w:sz w:val="24"/>
          <w:szCs w:val="24"/>
        </w:rPr>
        <w:t>.2016</w:t>
      </w:r>
      <w:r w:rsidR="0095789D" w:rsidRPr="0095789D">
        <w:rPr>
          <w:rFonts w:ascii="Tahoma" w:hAnsi="Tahoma" w:cs="Tahoma"/>
          <w:bCs/>
          <w:color w:val="000000"/>
          <w:sz w:val="24"/>
          <w:szCs w:val="24"/>
        </w:rPr>
        <w:t>.</w:t>
      </w:r>
      <w:r w:rsidR="003F086F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C97365" w:rsidRPr="0095789D">
        <w:rPr>
          <w:rFonts w:ascii="Tahoma" w:hAnsi="Tahoma" w:cs="Tahoma"/>
          <w:bCs/>
          <w:color w:val="000000"/>
          <w:sz w:val="24"/>
          <w:szCs w:val="24"/>
        </w:rPr>
        <w:t>godine</w:t>
      </w:r>
      <w:r w:rsidR="00D12E31" w:rsidRPr="0095789D">
        <w:rPr>
          <w:rFonts w:ascii="Tahoma" w:hAnsi="Tahoma" w:cs="Tahoma"/>
          <w:sz w:val="24"/>
          <w:szCs w:val="24"/>
        </w:rPr>
        <w:t xml:space="preserve"> </w:t>
      </w:r>
      <w:r w:rsidRPr="0095789D">
        <w:rPr>
          <w:rFonts w:ascii="Tahoma" w:hAnsi="Tahoma" w:cs="Tahoma"/>
          <w:sz w:val="24"/>
          <w:szCs w:val="24"/>
        </w:rPr>
        <w:t>po osnovu podnijetog zahtjeva za slobodan pristup informacijama NVO Mans na način što je odlučeno:</w:t>
      </w:r>
      <w:r w:rsidR="003F086F">
        <w:rPr>
          <w:rFonts w:ascii="Tahoma" w:hAnsi="Tahoma" w:cs="Tahoma"/>
          <w:sz w:val="24"/>
          <w:szCs w:val="24"/>
        </w:rPr>
        <w:t>”</w:t>
      </w:r>
      <w:r w:rsidRPr="0095789D">
        <w:rPr>
          <w:rFonts w:ascii="Tahoma" w:hAnsi="Tahoma" w:cs="Tahoma"/>
          <w:sz w:val="24"/>
          <w:szCs w:val="24"/>
        </w:rPr>
        <w:t xml:space="preserve"> </w:t>
      </w:r>
      <w:r w:rsidR="003F086F">
        <w:rPr>
          <w:rFonts w:ascii="Tahoma" w:hAnsi="Tahoma" w:cs="Tahoma"/>
          <w:sz w:val="24"/>
          <w:szCs w:val="24"/>
        </w:rPr>
        <w:t xml:space="preserve">1. </w:t>
      </w:r>
      <w:r w:rsidR="00865D4F">
        <w:rPr>
          <w:rFonts w:ascii="Tahoma" w:hAnsi="Tahoma" w:cs="Tahoma"/>
          <w:sz w:val="24"/>
          <w:szCs w:val="24"/>
        </w:rPr>
        <w:t xml:space="preserve">Usvaja se zahtjev Mreže za afirmaciju nevladinog sektora </w:t>
      </w:r>
      <w:r w:rsidR="003F086F">
        <w:rPr>
          <w:rFonts w:ascii="Tahoma" w:hAnsi="Tahoma" w:cs="Tahoma"/>
          <w:sz w:val="24"/>
          <w:szCs w:val="24"/>
        </w:rPr>
        <w:t>iz Podgorice i dozvoljava pristup informaciji – kopiji akta koji sadrži informaciju o:</w:t>
      </w:r>
      <w:r w:rsidR="00591EC4" w:rsidRPr="00591EC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="00591EC4" w:rsidRPr="00591EC4">
        <w:rPr>
          <w:rFonts w:ascii="Tahoma" w:hAnsi="Tahoma" w:cs="Tahoma"/>
          <w:sz w:val="24"/>
          <w:szCs w:val="24"/>
        </w:rPr>
        <w:t>svih rashoda Budžeta Glavnog grada Podgorice realizovanih u maju 2016. godine na budžetskoj poziciji ekonomska klasifikacija broj</w:t>
      </w:r>
      <w:r w:rsidR="00591EC4" w:rsidRPr="00591EC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91EC4" w:rsidRPr="00591EC4">
        <w:rPr>
          <w:rFonts w:ascii="Tahoma" w:hAnsi="Tahoma" w:cs="Tahoma"/>
          <w:bCs/>
          <w:sz w:val="24"/>
          <w:szCs w:val="24"/>
        </w:rPr>
        <w:t xml:space="preserve">411, izdatak: bruto zarade </w:t>
      </w:r>
      <w:r w:rsidR="00591EC4">
        <w:rPr>
          <w:rFonts w:ascii="Tahoma" w:hAnsi="Tahoma" w:cs="Tahoma"/>
          <w:bCs/>
          <w:sz w:val="24"/>
          <w:szCs w:val="24"/>
        </w:rPr>
        <w:t xml:space="preserve">i doprinosi na teret poslodavca; </w:t>
      </w:r>
      <w:r w:rsidR="00591EC4" w:rsidRPr="00591EC4">
        <w:rPr>
          <w:rFonts w:ascii="Tahoma" w:hAnsi="Tahoma" w:cs="Tahoma"/>
          <w:sz w:val="24"/>
          <w:szCs w:val="24"/>
        </w:rPr>
        <w:t>svih rashoda Budžeta Glavnog grada Podgorice realizovanih u maju 2016. godine na budžetskoj poziciji ekonomska klasifikacija broj</w:t>
      </w:r>
      <w:r w:rsidR="00591EC4" w:rsidRPr="00591EC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91EC4" w:rsidRPr="00591EC4">
        <w:rPr>
          <w:rFonts w:ascii="Tahoma" w:hAnsi="Tahoma" w:cs="Tahoma"/>
          <w:bCs/>
          <w:sz w:val="24"/>
          <w:szCs w:val="24"/>
        </w:rPr>
        <w:t>4149, izdatak: ostale usluge;</w:t>
      </w:r>
      <w:r w:rsidR="00591EC4">
        <w:rPr>
          <w:rFonts w:ascii="Tahoma" w:hAnsi="Tahoma" w:cs="Tahoma"/>
          <w:sz w:val="24"/>
          <w:szCs w:val="24"/>
        </w:rPr>
        <w:t xml:space="preserve"> </w:t>
      </w:r>
      <w:r w:rsidR="00591EC4" w:rsidRPr="00591EC4">
        <w:rPr>
          <w:rFonts w:ascii="Tahoma" w:hAnsi="Tahoma" w:cs="Tahoma"/>
          <w:sz w:val="24"/>
          <w:szCs w:val="24"/>
        </w:rPr>
        <w:t>svih rashoda Budžeta Glavnog grada Podgorice realizovanih u maju 2016. godine na budžetskoj poziciji ekonomska klasifikacija broj</w:t>
      </w:r>
      <w:r w:rsidR="00591EC4" w:rsidRPr="00591EC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91EC4" w:rsidRPr="00591EC4">
        <w:rPr>
          <w:rFonts w:ascii="Tahoma" w:hAnsi="Tahoma" w:cs="Tahoma"/>
          <w:bCs/>
          <w:sz w:val="24"/>
          <w:szCs w:val="24"/>
        </w:rPr>
        <w:t>4151, izdatak: tekuće održavanje opštinskih nekategorisanih puteva;</w:t>
      </w:r>
      <w:r w:rsidR="00591EC4">
        <w:rPr>
          <w:rFonts w:ascii="Tahoma" w:hAnsi="Tahoma" w:cs="Tahoma"/>
          <w:sz w:val="24"/>
          <w:szCs w:val="24"/>
        </w:rPr>
        <w:t xml:space="preserve"> </w:t>
      </w:r>
      <w:r w:rsidR="00591EC4" w:rsidRPr="00591EC4">
        <w:rPr>
          <w:rFonts w:ascii="Tahoma" w:hAnsi="Tahoma" w:cs="Tahoma"/>
          <w:sz w:val="24"/>
          <w:szCs w:val="24"/>
        </w:rPr>
        <w:t>svih rashoda Budžeta Glavnog grada Podgorice realizovanih u maju 2016. godine na budžetskoj poziciji ekonomska klasifikacija broj</w:t>
      </w:r>
      <w:r w:rsidR="00591EC4" w:rsidRPr="00591EC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91EC4" w:rsidRPr="00591EC4">
        <w:rPr>
          <w:rFonts w:ascii="Tahoma" w:hAnsi="Tahoma" w:cs="Tahoma"/>
          <w:bCs/>
          <w:sz w:val="24"/>
          <w:szCs w:val="24"/>
        </w:rPr>
        <w:t>4162, izdatak: kamate nerezidentima;</w:t>
      </w:r>
      <w:r w:rsidR="00591EC4">
        <w:rPr>
          <w:rFonts w:ascii="Tahoma" w:hAnsi="Tahoma" w:cs="Tahoma"/>
          <w:sz w:val="24"/>
          <w:szCs w:val="24"/>
        </w:rPr>
        <w:t xml:space="preserve"> </w:t>
      </w:r>
      <w:r w:rsidR="00591EC4" w:rsidRPr="00591EC4">
        <w:rPr>
          <w:rFonts w:ascii="Tahoma" w:hAnsi="Tahoma" w:cs="Tahoma"/>
          <w:sz w:val="24"/>
          <w:szCs w:val="24"/>
        </w:rPr>
        <w:t>svih rashoda Budžeta Glavnog grada Podgorice realizovanih u maju 2016. godine na budžetskoj poziciji ekonomska klasifikacija broj</w:t>
      </w:r>
      <w:r w:rsidR="00591EC4" w:rsidRPr="00591EC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91EC4" w:rsidRPr="00591EC4">
        <w:rPr>
          <w:rFonts w:ascii="Tahoma" w:hAnsi="Tahoma" w:cs="Tahoma"/>
          <w:bCs/>
          <w:sz w:val="24"/>
          <w:szCs w:val="24"/>
        </w:rPr>
        <w:t xml:space="preserve">431, izdatak: transferi institucijama, pojedincima, </w:t>
      </w:r>
      <w:r w:rsidR="00591EC4" w:rsidRPr="00591EC4">
        <w:rPr>
          <w:rFonts w:ascii="Tahoma" w:hAnsi="Tahoma" w:cs="Tahoma"/>
          <w:bCs/>
          <w:sz w:val="24"/>
          <w:szCs w:val="24"/>
        </w:rPr>
        <w:lastRenderedPageBreak/>
        <w:t>nevladinom i javnom sektoru;</w:t>
      </w:r>
      <w:r w:rsidR="00591EC4">
        <w:rPr>
          <w:rFonts w:ascii="Tahoma" w:hAnsi="Tahoma" w:cs="Tahoma"/>
          <w:sz w:val="24"/>
          <w:szCs w:val="24"/>
        </w:rPr>
        <w:t xml:space="preserve"> </w:t>
      </w:r>
      <w:r w:rsidR="00591EC4" w:rsidRPr="00591EC4">
        <w:rPr>
          <w:rFonts w:ascii="Tahoma" w:hAnsi="Tahoma" w:cs="Tahoma"/>
          <w:sz w:val="24"/>
          <w:szCs w:val="24"/>
        </w:rPr>
        <w:t>svih rashoda Budžeta Glavnog grada Podgorice realizovanih u maju 2016. godine na budžetskoj poziciji ekonomska klasifikacija broj</w:t>
      </w:r>
      <w:r w:rsidR="00591EC4" w:rsidRPr="00591EC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91EC4" w:rsidRPr="00591EC4">
        <w:rPr>
          <w:rFonts w:ascii="Tahoma" w:hAnsi="Tahoma" w:cs="Tahoma"/>
          <w:bCs/>
          <w:sz w:val="24"/>
          <w:szCs w:val="24"/>
        </w:rPr>
        <w:t>432, izdatak: ostali transferi;</w:t>
      </w:r>
      <w:r w:rsidR="00591EC4">
        <w:rPr>
          <w:rFonts w:ascii="Tahoma" w:hAnsi="Tahoma" w:cs="Tahoma"/>
          <w:sz w:val="24"/>
          <w:szCs w:val="24"/>
        </w:rPr>
        <w:t xml:space="preserve"> </w:t>
      </w:r>
      <w:r w:rsidR="00591EC4" w:rsidRPr="00591EC4">
        <w:rPr>
          <w:rFonts w:ascii="Tahoma" w:hAnsi="Tahoma" w:cs="Tahoma"/>
          <w:sz w:val="24"/>
          <w:szCs w:val="24"/>
        </w:rPr>
        <w:t>svih rashoda Budžeta Glavnog grada Podgorice realizovanih u maju 2016. godine na budžetskoj poziciji ekonomska klasifikacija broj</w:t>
      </w:r>
      <w:r w:rsidR="00591EC4" w:rsidRPr="00591EC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91EC4" w:rsidRPr="00591EC4">
        <w:rPr>
          <w:rFonts w:ascii="Tahoma" w:hAnsi="Tahoma" w:cs="Tahoma"/>
          <w:bCs/>
          <w:sz w:val="24"/>
          <w:szCs w:val="24"/>
        </w:rPr>
        <w:t>441, izdatak: kapitalni izdaci;</w:t>
      </w:r>
      <w:r w:rsidR="00591EC4">
        <w:rPr>
          <w:rFonts w:ascii="Tahoma" w:hAnsi="Tahoma" w:cs="Tahoma"/>
          <w:sz w:val="24"/>
          <w:szCs w:val="24"/>
        </w:rPr>
        <w:t xml:space="preserve"> </w:t>
      </w:r>
      <w:r w:rsidR="00591EC4" w:rsidRPr="00591EC4">
        <w:rPr>
          <w:rFonts w:ascii="Tahoma" w:hAnsi="Tahoma" w:cs="Tahoma"/>
          <w:sz w:val="24"/>
          <w:szCs w:val="24"/>
        </w:rPr>
        <w:t>svih rashoda Budžeta Glavnog grada Podgorice realizovanih u maju 2016. godine na budžetskoj poziciji ekonomska klasifikacija broj</w:t>
      </w:r>
      <w:r w:rsidR="00591EC4" w:rsidRPr="00591EC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91EC4" w:rsidRPr="00591EC4">
        <w:rPr>
          <w:rFonts w:ascii="Tahoma" w:hAnsi="Tahoma" w:cs="Tahoma"/>
          <w:bCs/>
          <w:sz w:val="24"/>
          <w:szCs w:val="24"/>
        </w:rPr>
        <w:t>461, izdatak: otplata duga;</w:t>
      </w:r>
      <w:r w:rsidR="00591EC4">
        <w:rPr>
          <w:rFonts w:ascii="Tahoma" w:hAnsi="Tahoma" w:cs="Tahoma"/>
          <w:sz w:val="24"/>
          <w:szCs w:val="24"/>
        </w:rPr>
        <w:t xml:space="preserve"> </w:t>
      </w:r>
      <w:r w:rsidR="00591EC4" w:rsidRPr="00591EC4">
        <w:rPr>
          <w:rFonts w:ascii="Tahoma" w:hAnsi="Tahoma" w:cs="Tahoma"/>
          <w:sz w:val="24"/>
          <w:szCs w:val="24"/>
        </w:rPr>
        <w:t>svih rashoda Budžeta Glavnog grada Podgorice realizovanih u maju 2016. godine na budžetskoj poziciji ekonomska klasifikacija broj</w:t>
      </w:r>
      <w:r w:rsidR="00591EC4" w:rsidRPr="00591EC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91EC4" w:rsidRPr="00591EC4">
        <w:rPr>
          <w:rFonts w:ascii="Tahoma" w:hAnsi="Tahoma" w:cs="Tahoma"/>
          <w:bCs/>
          <w:sz w:val="24"/>
          <w:szCs w:val="24"/>
        </w:rPr>
        <w:t>463, izdatak: otplata obaveza iz prethodnih godina;</w:t>
      </w:r>
      <w:r w:rsidR="00591EC4">
        <w:rPr>
          <w:rFonts w:ascii="Tahoma" w:hAnsi="Tahoma" w:cs="Tahoma"/>
          <w:sz w:val="24"/>
          <w:szCs w:val="24"/>
        </w:rPr>
        <w:t xml:space="preserve"> </w:t>
      </w:r>
      <w:r w:rsidR="00591EC4" w:rsidRPr="00591EC4">
        <w:rPr>
          <w:rFonts w:ascii="Tahoma" w:hAnsi="Tahoma" w:cs="Tahoma"/>
          <w:sz w:val="24"/>
          <w:szCs w:val="24"/>
        </w:rPr>
        <w:t>svih rashoda Budžeta Glavnog grada Podgorice realizovanih u maju 2016. godine na budžetskoj poziciji ekonomska klasifikacija broj</w:t>
      </w:r>
      <w:r w:rsidR="00591EC4" w:rsidRPr="00591EC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91EC4" w:rsidRPr="00591EC4">
        <w:rPr>
          <w:rFonts w:ascii="Tahoma" w:hAnsi="Tahoma" w:cs="Tahoma"/>
          <w:bCs/>
          <w:sz w:val="24"/>
          <w:szCs w:val="24"/>
        </w:rPr>
        <w:t>4711, izdatak: tekuća budžetska rezerva.</w:t>
      </w:r>
      <w:r w:rsidR="00591EC4">
        <w:rPr>
          <w:rFonts w:ascii="Tahoma" w:hAnsi="Tahoma" w:cs="Tahoma"/>
          <w:sz w:val="24"/>
          <w:szCs w:val="24"/>
        </w:rPr>
        <w:t xml:space="preserve"> 2. </w:t>
      </w:r>
      <w:r w:rsidR="00591EC4" w:rsidRPr="00591EC4">
        <w:rPr>
          <w:rFonts w:ascii="Tahoma" w:hAnsi="Tahoma" w:cs="Tahoma"/>
          <w:sz w:val="24"/>
          <w:szCs w:val="24"/>
        </w:rPr>
        <w:t>Pristup predmetnoj informaciji ostvariće se dostavljanjem kopije iste na adresu podnosioca zahtjeva</w:t>
      </w:r>
      <w:r w:rsidR="00591EC4" w:rsidRPr="00591EC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91EC4" w:rsidRPr="00591EC4">
        <w:rPr>
          <w:rFonts w:ascii="Tahoma" w:hAnsi="Tahoma" w:cs="Tahoma"/>
          <w:bCs/>
          <w:sz w:val="24"/>
          <w:szCs w:val="24"/>
        </w:rPr>
        <w:t>u</w:t>
      </w:r>
      <w:r w:rsidR="00591EC4" w:rsidRPr="00591EC4">
        <w:rPr>
          <w:rFonts w:ascii="Tahoma" w:hAnsi="Tahoma" w:cs="Tahoma"/>
          <w:sz w:val="24"/>
          <w:szCs w:val="24"/>
        </w:rPr>
        <w:t xml:space="preserve"> roku od 5 dana od dana dostavljanja dokaza o uplati troškova postupka.</w:t>
      </w:r>
      <w:r w:rsidR="00591EC4">
        <w:rPr>
          <w:rFonts w:ascii="Tahoma" w:hAnsi="Tahoma" w:cs="Tahoma"/>
          <w:sz w:val="24"/>
          <w:szCs w:val="24"/>
        </w:rPr>
        <w:t xml:space="preserve"> 3. </w:t>
      </w:r>
      <w:r w:rsidR="00591EC4" w:rsidRPr="00591EC4">
        <w:rPr>
          <w:rFonts w:ascii="Tahoma" w:hAnsi="Tahoma" w:cs="Tahoma"/>
          <w:sz w:val="24"/>
          <w:szCs w:val="24"/>
        </w:rPr>
        <w:t>Troškovi postupka odreduju se u iznosu od 2,30 €, koje je Mreža za afirmaciju nevladinog sektora dužna uplatiti u korist Budžeta Glavnog grada-Podgorice, na račun br: 550-30262334-37 - pristup informacijama, i o tome dostaviti odgovarajući dokaz ovom Sekretarijatu.</w:t>
      </w:r>
      <w:r w:rsidR="00591EC4">
        <w:rPr>
          <w:rFonts w:ascii="Tahoma" w:hAnsi="Tahoma" w:cs="Tahoma"/>
          <w:sz w:val="24"/>
          <w:szCs w:val="24"/>
        </w:rPr>
        <w:t xml:space="preserve"> 4. </w:t>
      </w:r>
      <w:r w:rsidR="00591EC4" w:rsidRPr="00591EC4">
        <w:rPr>
          <w:rFonts w:ascii="Tahoma" w:hAnsi="Tahoma" w:cs="Tahoma"/>
          <w:sz w:val="24"/>
          <w:szCs w:val="24"/>
        </w:rPr>
        <w:t>Žalba protiv ovog rješenja ne odlaže izvršenje rješenja.</w:t>
      </w:r>
      <w:r w:rsidR="00591EC4">
        <w:rPr>
          <w:rFonts w:ascii="Tahoma" w:hAnsi="Tahoma" w:cs="Tahoma"/>
          <w:sz w:val="24"/>
          <w:szCs w:val="24"/>
        </w:rPr>
        <w:t>“</w:t>
      </w:r>
    </w:p>
    <w:p w:rsidR="00075406" w:rsidRPr="00677AB0" w:rsidRDefault="00822489" w:rsidP="00677AB0">
      <w:pPr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5E7E14">
        <w:rPr>
          <w:rFonts w:ascii="Tahoma" w:hAnsi="Tahoma" w:cs="Tahoma"/>
          <w:sz w:val="24"/>
          <w:szCs w:val="24"/>
        </w:rPr>
        <w:t>Prvostepeni organ,</w:t>
      </w:r>
      <w:r w:rsidR="0095789D" w:rsidRPr="005E7E14">
        <w:rPr>
          <w:rFonts w:ascii="Tahoma" w:hAnsi="Tahoma" w:cs="Tahoma"/>
          <w:sz w:val="24"/>
          <w:szCs w:val="24"/>
        </w:rPr>
        <w:t xml:space="preserve"> postupajući po Predlogu za administrativno izvršenje rješenja </w:t>
      </w:r>
      <w:r w:rsidRPr="005E7E14">
        <w:rPr>
          <w:rFonts w:ascii="Tahoma" w:hAnsi="Tahoma" w:cs="Tahoma"/>
          <w:sz w:val="24"/>
          <w:szCs w:val="24"/>
        </w:rPr>
        <w:t>broj:</w:t>
      </w:r>
      <w:r w:rsidR="00075406">
        <w:rPr>
          <w:rFonts w:ascii="Tahoma" w:hAnsi="Tahoma" w:cs="Tahoma"/>
          <w:sz w:val="24"/>
          <w:szCs w:val="24"/>
        </w:rPr>
        <w:t xml:space="preserve"> Up 05-402/16-2</w:t>
      </w:r>
      <w:r w:rsidR="0016107F">
        <w:rPr>
          <w:rFonts w:ascii="Tahoma" w:hAnsi="Tahoma" w:cs="Tahoma"/>
          <w:sz w:val="24"/>
          <w:szCs w:val="24"/>
        </w:rPr>
        <w:t>510</w:t>
      </w:r>
      <w:r w:rsidR="00075406">
        <w:rPr>
          <w:rFonts w:ascii="Tahoma" w:hAnsi="Tahoma" w:cs="Tahoma"/>
          <w:sz w:val="24"/>
          <w:szCs w:val="24"/>
        </w:rPr>
        <w:t>/1</w:t>
      </w:r>
      <w:r w:rsidRPr="005E7E14">
        <w:rPr>
          <w:rFonts w:ascii="Tahoma" w:hAnsi="Tahoma" w:cs="Tahoma"/>
          <w:sz w:val="24"/>
          <w:szCs w:val="24"/>
        </w:rPr>
        <w:t xml:space="preserve"> </w:t>
      </w:r>
      <w:r w:rsidR="0016107F">
        <w:rPr>
          <w:rFonts w:ascii="Tahoma" w:hAnsi="Tahoma" w:cs="Tahoma"/>
          <w:bCs/>
          <w:color w:val="000000"/>
          <w:sz w:val="24"/>
          <w:szCs w:val="24"/>
        </w:rPr>
        <w:t>od 14.06</w:t>
      </w:r>
      <w:r w:rsidR="00075406">
        <w:rPr>
          <w:rFonts w:ascii="Tahoma" w:hAnsi="Tahoma" w:cs="Tahoma"/>
          <w:bCs/>
          <w:color w:val="000000"/>
          <w:sz w:val="24"/>
          <w:szCs w:val="24"/>
        </w:rPr>
        <w:t>.2016.godine, dana 27</w:t>
      </w:r>
      <w:r w:rsidR="006933A3">
        <w:rPr>
          <w:rFonts w:ascii="Tahoma" w:hAnsi="Tahoma" w:cs="Tahoma"/>
          <w:bCs/>
          <w:color w:val="000000"/>
          <w:sz w:val="24"/>
          <w:szCs w:val="24"/>
        </w:rPr>
        <w:t>.07</w:t>
      </w:r>
      <w:r w:rsidRPr="005E7E14">
        <w:rPr>
          <w:rFonts w:ascii="Tahoma" w:hAnsi="Tahoma" w:cs="Tahoma"/>
          <w:bCs/>
          <w:color w:val="000000"/>
          <w:sz w:val="24"/>
          <w:szCs w:val="24"/>
        </w:rPr>
        <w:t xml:space="preserve">.2016.godine donio je </w:t>
      </w:r>
      <w:r w:rsidR="00075406">
        <w:rPr>
          <w:rFonts w:ascii="Tahoma" w:hAnsi="Tahoma" w:cs="Tahoma"/>
          <w:bCs/>
          <w:color w:val="000000"/>
          <w:sz w:val="24"/>
          <w:szCs w:val="24"/>
        </w:rPr>
        <w:t>zaključak Up 05-402/16-2</w:t>
      </w:r>
      <w:r w:rsidR="0016107F">
        <w:rPr>
          <w:rFonts w:ascii="Tahoma" w:hAnsi="Tahoma" w:cs="Tahoma"/>
          <w:bCs/>
          <w:color w:val="000000"/>
          <w:sz w:val="24"/>
          <w:szCs w:val="24"/>
        </w:rPr>
        <w:t>510</w:t>
      </w:r>
      <w:r w:rsidR="00075406">
        <w:rPr>
          <w:rFonts w:ascii="Tahoma" w:hAnsi="Tahoma" w:cs="Tahoma"/>
          <w:bCs/>
          <w:color w:val="000000"/>
          <w:sz w:val="24"/>
          <w:szCs w:val="24"/>
        </w:rPr>
        <w:t xml:space="preserve">/3 </w:t>
      </w:r>
      <w:r w:rsidRPr="005E7E14">
        <w:rPr>
          <w:rFonts w:ascii="Tahoma" w:hAnsi="Tahoma" w:cs="Tahoma"/>
          <w:bCs/>
          <w:color w:val="000000"/>
          <w:sz w:val="24"/>
          <w:szCs w:val="24"/>
        </w:rPr>
        <w:t xml:space="preserve">u kome se obavještava podnosilac zahtjeva </w:t>
      </w:r>
      <w:r w:rsidR="00075406">
        <w:rPr>
          <w:rFonts w:ascii="Tahoma" w:hAnsi="Tahoma" w:cs="Tahoma"/>
          <w:bCs/>
          <w:color w:val="000000"/>
          <w:sz w:val="24"/>
          <w:szCs w:val="24"/>
        </w:rPr>
        <w:t xml:space="preserve">da Sekretarijat za finansije Glavni grad Podgorica </w:t>
      </w:r>
      <w:r w:rsidR="006913F8">
        <w:rPr>
          <w:rFonts w:ascii="Tahoma" w:hAnsi="Tahoma" w:cs="Tahoma"/>
          <w:bCs/>
          <w:color w:val="000000"/>
          <w:sz w:val="24"/>
          <w:szCs w:val="24"/>
        </w:rPr>
        <w:t>“</w:t>
      </w:r>
      <w:r w:rsidR="00677AB0">
        <w:rPr>
          <w:rFonts w:ascii="Tahoma" w:hAnsi="Tahoma" w:cs="Tahoma"/>
          <w:bCs/>
          <w:color w:val="000000"/>
          <w:sz w:val="24"/>
          <w:szCs w:val="24"/>
        </w:rPr>
        <w:t>o</w:t>
      </w:r>
      <w:r w:rsidR="00075406" w:rsidRPr="00677AB0">
        <w:rPr>
          <w:rFonts w:ascii="Tahoma" w:hAnsi="Tahoma" w:cs="Tahoma"/>
          <w:bCs/>
          <w:color w:val="000000"/>
          <w:sz w:val="24"/>
          <w:szCs w:val="24"/>
        </w:rPr>
        <w:t>dbacuje</w:t>
      </w:r>
      <w:r w:rsidR="00075406" w:rsidRPr="00075406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="00075406" w:rsidRPr="00075406">
        <w:rPr>
          <w:rFonts w:ascii="Tahoma" w:hAnsi="Tahoma" w:cs="Tahoma"/>
          <w:bCs/>
          <w:color w:val="000000"/>
          <w:sz w:val="24"/>
          <w:szCs w:val="24"/>
        </w:rPr>
        <w:t>Predlog Mreže za afirmaciju nevladinog sektora, kojeg zastupa punomoćnik Veselin Radulović, advokat iz Podgorice, za sprovođenje administartivnog izvršenja Rješenja broj: UP 05-402/16-2</w:t>
      </w:r>
      <w:r w:rsidR="0016107F">
        <w:rPr>
          <w:rFonts w:ascii="Tahoma" w:hAnsi="Tahoma" w:cs="Tahoma"/>
          <w:bCs/>
          <w:color w:val="000000"/>
          <w:sz w:val="24"/>
          <w:szCs w:val="24"/>
        </w:rPr>
        <w:t>510/1, od 14.06</w:t>
      </w:r>
      <w:r w:rsidR="00075406" w:rsidRPr="00075406">
        <w:rPr>
          <w:rFonts w:ascii="Tahoma" w:hAnsi="Tahoma" w:cs="Tahoma"/>
          <w:bCs/>
          <w:color w:val="000000"/>
          <w:sz w:val="24"/>
          <w:szCs w:val="24"/>
        </w:rPr>
        <w:t>.2016.godine</w:t>
      </w:r>
      <w:r w:rsidR="006913F8">
        <w:rPr>
          <w:rFonts w:ascii="Tahoma" w:hAnsi="Tahoma" w:cs="Tahoma"/>
          <w:bCs/>
          <w:color w:val="000000"/>
          <w:sz w:val="24"/>
          <w:szCs w:val="24"/>
        </w:rPr>
        <w:t>“</w:t>
      </w:r>
      <w:r w:rsidR="00075406" w:rsidRPr="00075406">
        <w:rPr>
          <w:rFonts w:ascii="Tahoma" w:hAnsi="Tahoma" w:cs="Tahoma"/>
          <w:bCs/>
          <w:color w:val="000000"/>
          <w:sz w:val="24"/>
          <w:szCs w:val="24"/>
        </w:rPr>
        <w:t>.</w:t>
      </w:r>
      <w:r w:rsidR="00677AB0">
        <w:rPr>
          <w:rFonts w:ascii="Tahoma" w:hAnsi="Tahoma" w:cs="Tahoma"/>
          <w:bCs/>
          <w:color w:val="000000"/>
          <w:sz w:val="24"/>
          <w:szCs w:val="24"/>
        </w:rPr>
        <w:t xml:space="preserve"> U daljem</w:t>
      </w:r>
      <w:r w:rsidR="006913F8">
        <w:rPr>
          <w:rFonts w:ascii="Tahoma" w:hAnsi="Tahoma" w:cs="Tahoma"/>
          <w:bCs/>
          <w:color w:val="000000"/>
          <w:sz w:val="24"/>
          <w:szCs w:val="24"/>
        </w:rPr>
        <w:t xml:space="preserve"> se u bitnom</w:t>
      </w:r>
      <w:r w:rsidR="00677AB0">
        <w:rPr>
          <w:rFonts w:ascii="Tahoma" w:hAnsi="Tahoma" w:cs="Tahoma"/>
          <w:bCs/>
          <w:color w:val="000000"/>
          <w:sz w:val="24"/>
          <w:szCs w:val="24"/>
        </w:rPr>
        <w:t xml:space="preserve"> navodi, da je 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>Se</w:t>
      </w:r>
      <w:r w:rsidR="00677AB0">
        <w:rPr>
          <w:rFonts w:ascii="Tahoma" w:hAnsi="Tahoma" w:cs="Tahoma"/>
          <w:bCs/>
          <w:color w:val="000000"/>
          <w:sz w:val="24"/>
          <w:szCs w:val="24"/>
        </w:rPr>
        <w:t xml:space="preserve">kretarijat za finansije donio </w:t>
      </w:r>
      <w:r w:rsidR="0016107F">
        <w:rPr>
          <w:rFonts w:ascii="Tahoma" w:hAnsi="Tahoma" w:cs="Tahoma"/>
          <w:bCs/>
          <w:color w:val="000000"/>
          <w:sz w:val="24"/>
          <w:szCs w:val="24"/>
        </w:rPr>
        <w:t xml:space="preserve"> Rješenje br. Up 05-402/16-2510/1, od 14.06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>.2016.godine kojim je dozvolio pristup gore navedenoj informaciji.</w:t>
      </w:r>
      <w:r w:rsidR="00677AB0">
        <w:rPr>
          <w:rFonts w:ascii="Tahoma" w:hAnsi="Tahoma" w:cs="Tahoma"/>
          <w:bCs/>
          <w:color w:val="000000"/>
          <w:sz w:val="24"/>
          <w:szCs w:val="24"/>
        </w:rPr>
        <w:t xml:space="preserve"> Da je o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>dredbom člana 264 Zako</w:t>
      </w:r>
      <w:r w:rsidR="006913F8">
        <w:rPr>
          <w:rFonts w:ascii="Tahoma" w:hAnsi="Tahoma" w:cs="Tahoma"/>
          <w:bCs/>
          <w:color w:val="000000"/>
          <w:sz w:val="24"/>
          <w:szCs w:val="24"/>
        </w:rPr>
        <w:t>na o opštem upravnom postupku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 xml:space="preserve"> propisano da se </w:t>
      </w:r>
      <w:r w:rsidR="00E868D8">
        <w:rPr>
          <w:rFonts w:ascii="Tahoma" w:hAnsi="Tahoma" w:cs="Tahoma"/>
          <w:bCs/>
          <w:color w:val="000000"/>
          <w:sz w:val="24"/>
          <w:szCs w:val="24"/>
        </w:rPr>
        <w:t>r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>ješenj</w:t>
      </w:r>
      <w:r w:rsidR="00677AB0">
        <w:rPr>
          <w:rFonts w:ascii="Tahoma" w:hAnsi="Tahoma" w:cs="Tahoma"/>
          <w:bCs/>
          <w:color w:val="000000"/>
          <w:sz w:val="24"/>
          <w:szCs w:val="24"/>
        </w:rPr>
        <w:t xml:space="preserve">e izvršava kada postane izvršno, te kako u </w:t>
      </w:r>
      <w:r w:rsidR="006913F8">
        <w:rPr>
          <w:rFonts w:ascii="Tahoma" w:hAnsi="Tahoma" w:cs="Tahoma"/>
          <w:bCs/>
          <w:color w:val="000000"/>
          <w:sz w:val="24"/>
          <w:szCs w:val="24"/>
        </w:rPr>
        <w:t>smislu navedenog člana potrebe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 xml:space="preserve"> za izvršenjem </w:t>
      </w:r>
      <w:r w:rsidR="00E868D8">
        <w:rPr>
          <w:rFonts w:ascii="Tahoma" w:hAnsi="Tahoma" w:cs="Tahoma"/>
          <w:bCs/>
          <w:color w:val="000000"/>
          <w:sz w:val="24"/>
          <w:szCs w:val="24"/>
        </w:rPr>
        <w:t>r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 xml:space="preserve">ješenja nema, ukoliko se dobrovoljno sprovede dispozitiv </w:t>
      </w:r>
      <w:r w:rsidR="00E868D8">
        <w:rPr>
          <w:rFonts w:ascii="Tahoma" w:hAnsi="Tahoma" w:cs="Tahoma"/>
          <w:bCs/>
          <w:color w:val="000000"/>
          <w:sz w:val="24"/>
          <w:szCs w:val="24"/>
        </w:rPr>
        <w:t>r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>ješenja, što je u konkretnom slučaju urađe</w:t>
      </w:r>
      <w:r w:rsidR="00677AB0">
        <w:rPr>
          <w:rFonts w:ascii="Tahoma" w:hAnsi="Tahoma" w:cs="Tahoma"/>
          <w:bCs/>
          <w:color w:val="000000"/>
          <w:sz w:val="24"/>
          <w:szCs w:val="24"/>
        </w:rPr>
        <w:t>no, dostavljanjem tražene inform</w:t>
      </w:r>
      <w:r w:rsidR="0016107F">
        <w:rPr>
          <w:rFonts w:ascii="Tahoma" w:hAnsi="Tahoma" w:cs="Tahoma"/>
          <w:bCs/>
          <w:color w:val="000000"/>
          <w:sz w:val="24"/>
          <w:szCs w:val="24"/>
        </w:rPr>
        <w:t>acije aktom broj 05-402/16-2510/2, dana 29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 xml:space="preserve">.06.2015.godine, na način kako </w:t>
      </w:r>
      <w:r w:rsidR="00677AB0">
        <w:rPr>
          <w:rFonts w:ascii="Tahoma" w:hAnsi="Tahoma" w:cs="Tahoma"/>
          <w:bCs/>
          <w:color w:val="000000"/>
          <w:sz w:val="24"/>
          <w:szCs w:val="24"/>
        </w:rPr>
        <w:t>je traženo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 xml:space="preserve"> u zahtjevu.</w:t>
      </w:r>
    </w:p>
    <w:p w:rsidR="00677AB0" w:rsidRPr="00677AB0" w:rsidRDefault="005528F0" w:rsidP="00677AB0">
      <w:pPr>
        <w:jc w:val="both"/>
        <w:rPr>
          <w:rFonts w:ascii="Tahoma" w:hAnsi="Tahoma" w:cs="Tahoma"/>
          <w:sz w:val="24"/>
          <w:szCs w:val="24"/>
        </w:rPr>
      </w:pPr>
      <w:r w:rsidRPr="005E7E14">
        <w:rPr>
          <w:rFonts w:ascii="Tahoma" w:hAnsi="Tahoma" w:cs="Tahoma"/>
          <w:sz w:val="24"/>
          <w:szCs w:val="24"/>
        </w:rPr>
        <w:t xml:space="preserve">Protiv </w:t>
      </w:r>
      <w:r w:rsidR="00213F71">
        <w:rPr>
          <w:rFonts w:ascii="Tahoma" w:hAnsi="Tahoma" w:cs="Tahoma"/>
          <w:sz w:val="24"/>
          <w:szCs w:val="24"/>
        </w:rPr>
        <w:t>zaključka</w:t>
      </w:r>
      <w:r w:rsidR="003C5CD6">
        <w:rPr>
          <w:rFonts w:ascii="Tahoma" w:hAnsi="Tahoma" w:cs="Tahoma"/>
          <w:sz w:val="24"/>
          <w:szCs w:val="24"/>
        </w:rPr>
        <w:t xml:space="preserve"> </w:t>
      </w:r>
      <w:r w:rsidR="00677AB0" w:rsidRPr="00677AB0">
        <w:rPr>
          <w:rFonts w:ascii="Tahoma" w:hAnsi="Tahoma" w:cs="Tahoma"/>
          <w:sz w:val="24"/>
          <w:szCs w:val="24"/>
        </w:rPr>
        <w:t>Sekretarijat</w:t>
      </w:r>
      <w:r w:rsidR="00677AB0">
        <w:rPr>
          <w:rFonts w:ascii="Tahoma" w:hAnsi="Tahoma" w:cs="Tahoma"/>
          <w:sz w:val="24"/>
          <w:szCs w:val="24"/>
        </w:rPr>
        <w:t>a</w:t>
      </w:r>
      <w:r w:rsidR="00B758E0">
        <w:rPr>
          <w:rFonts w:ascii="Tahoma" w:hAnsi="Tahoma" w:cs="Tahoma"/>
          <w:sz w:val="24"/>
          <w:szCs w:val="24"/>
        </w:rPr>
        <w:t xml:space="preserve"> za finansije Glavnog</w:t>
      </w:r>
      <w:r w:rsidR="00677AB0" w:rsidRPr="00677AB0">
        <w:rPr>
          <w:rFonts w:ascii="Tahoma" w:hAnsi="Tahoma" w:cs="Tahoma"/>
          <w:sz w:val="24"/>
          <w:szCs w:val="24"/>
        </w:rPr>
        <w:t xml:space="preserve"> grad</w:t>
      </w:r>
      <w:r w:rsidR="00B758E0">
        <w:rPr>
          <w:rFonts w:ascii="Tahoma" w:hAnsi="Tahoma" w:cs="Tahoma"/>
          <w:sz w:val="24"/>
          <w:szCs w:val="24"/>
        </w:rPr>
        <w:t>a Podgorice</w:t>
      </w:r>
      <w:r w:rsidR="00677AB0" w:rsidRPr="00677AB0">
        <w:rPr>
          <w:rFonts w:ascii="Tahoma" w:hAnsi="Tahoma" w:cs="Tahoma"/>
          <w:sz w:val="24"/>
          <w:szCs w:val="24"/>
        </w:rPr>
        <w:t xml:space="preserve"> </w:t>
      </w:r>
      <w:r w:rsidRPr="005E7E14">
        <w:rPr>
          <w:rFonts w:ascii="Tahoma" w:hAnsi="Tahoma" w:cs="Tahoma"/>
          <w:sz w:val="24"/>
          <w:szCs w:val="24"/>
        </w:rPr>
        <w:t xml:space="preserve">podnosilac zahtjeva </w:t>
      </w:r>
      <w:r w:rsidR="00822489" w:rsidRPr="005E7E14">
        <w:rPr>
          <w:rFonts w:ascii="Tahoma" w:hAnsi="Tahoma" w:cs="Tahoma"/>
          <w:sz w:val="24"/>
          <w:szCs w:val="24"/>
        </w:rPr>
        <w:t>blagovremeno je uložio žalbu</w:t>
      </w:r>
      <w:r w:rsidRPr="005E7E14">
        <w:rPr>
          <w:rFonts w:ascii="Tahoma" w:hAnsi="Tahoma" w:cs="Tahoma"/>
          <w:sz w:val="24"/>
          <w:szCs w:val="24"/>
        </w:rPr>
        <w:t xml:space="preserve">. </w:t>
      </w:r>
      <w:r w:rsidR="00E77425" w:rsidRPr="005E7E14">
        <w:rPr>
          <w:rFonts w:ascii="Tahoma" w:hAnsi="Tahoma" w:cs="Tahoma"/>
          <w:sz w:val="24"/>
          <w:szCs w:val="24"/>
        </w:rPr>
        <w:t>Ž</w:t>
      </w:r>
      <w:r w:rsidR="00343E70">
        <w:rPr>
          <w:rFonts w:ascii="Tahoma" w:hAnsi="Tahoma" w:cs="Tahoma"/>
          <w:sz w:val="24"/>
          <w:szCs w:val="24"/>
        </w:rPr>
        <w:t xml:space="preserve">alba je izjavljena </w:t>
      </w:r>
      <w:r w:rsidR="006E6EC3" w:rsidRPr="006E6EC3">
        <w:rPr>
          <w:rFonts w:ascii="Tahoma" w:hAnsi="Tahoma" w:cs="Tahoma"/>
          <w:sz w:val="24"/>
          <w:szCs w:val="24"/>
        </w:rPr>
        <w:t>zbog nepotpuno i nepravilno utvrđenog činjeničnog stanja</w:t>
      </w:r>
      <w:r w:rsidR="00F05C5D" w:rsidRPr="005E7E14">
        <w:rPr>
          <w:rFonts w:ascii="Tahoma" w:hAnsi="Tahoma" w:cs="Tahoma"/>
          <w:sz w:val="24"/>
          <w:szCs w:val="24"/>
        </w:rPr>
        <w:t>.</w:t>
      </w:r>
      <w:r w:rsidR="007E29AA" w:rsidRPr="005E7E14">
        <w:rPr>
          <w:rFonts w:ascii="Tahoma" w:hAnsi="Tahoma" w:cs="Tahoma"/>
          <w:sz w:val="24"/>
          <w:szCs w:val="24"/>
        </w:rPr>
        <w:t xml:space="preserve"> </w:t>
      </w:r>
      <w:r w:rsidR="00D916F0">
        <w:rPr>
          <w:rFonts w:ascii="Tahoma" w:hAnsi="Tahoma" w:cs="Tahoma"/>
          <w:sz w:val="24"/>
          <w:szCs w:val="24"/>
        </w:rPr>
        <w:t>U žalbi</w:t>
      </w:r>
      <w:r w:rsidR="00677AB0">
        <w:rPr>
          <w:rFonts w:ascii="Tahoma" w:hAnsi="Tahoma" w:cs="Tahoma"/>
          <w:sz w:val="24"/>
          <w:szCs w:val="24"/>
        </w:rPr>
        <w:t xml:space="preserve"> se navodi da je </w:t>
      </w:r>
      <w:r w:rsidR="0016107F">
        <w:rPr>
          <w:rFonts w:ascii="Tahoma" w:hAnsi="Tahoma" w:cs="Tahoma"/>
          <w:sz w:val="24"/>
          <w:szCs w:val="24"/>
        </w:rPr>
        <w:t>15. juna</w:t>
      </w:r>
      <w:r w:rsidR="00677AB0" w:rsidRPr="00677AB0">
        <w:rPr>
          <w:rFonts w:ascii="Tahoma" w:hAnsi="Tahoma" w:cs="Tahoma"/>
          <w:sz w:val="24"/>
          <w:szCs w:val="24"/>
        </w:rPr>
        <w:t xml:space="preserve"> 2016. godine Sekretarijat za finansije G</w:t>
      </w:r>
      <w:r w:rsidR="00677AB0">
        <w:rPr>
          <w:rFonts w:ascii="Tahoma" w:hAnsi="Tahoma" w:cs="Tahoma"/>
          <w:sz w:val="24"/>
          <w:szCs w:val="24"/>
        </w:rPr>
        <w:t>lavnog grada Podgorica dostavio</w:t>
      </w:r>
      <w:r w:rsidR="00677AB0" w:rsidRPr="00677AB0">
        <w:rPr>
          <w:rFonts w:ascii="Tahoma" w:hAnsi="Tahoma" w:cs="Tahoma"/>
          <w:sz w:val="24"/>
          <w:szCs w:val="24"/>
        </w:rPr>
        <w:t xml:space="preserve"> rješenje broj: Up 05-402/16-2</w:t>
      </w:r>
      <w:r w:rsidR="0016107F">
        <w:rPr>
          <w:rFonts w:ascii="Tahoma" w:hAnsi="Tahoma" w:cs="Tahoma"/>
          <w:sz w:val="24"/>
          <w:szCs w:val="24"/>
        </w:rPr>
        <w:t>510/1 od 14</w:t>
      </w:r>
      <w:r w:rsidR="00677AB0" w:rsidRPr="00677AB0">
        <w:rPr>
          <w:rFonts w:ascii="Tahoma" w:hAnsi="Tahoma" w:cs="Tahoma"/>
          <w:sz w:val="24"/>
          <w:szCs w:val="24"/>
        </w:rPr>
        <w:t xml:space="preserve">. </w:t>
      </w:r>
      <w:r w:rsidR="006E6EC3">
        <w:rPr>
          <w:rFonts w:ascii="Tahoma" w:hAnsi="Tahoma" w:cs="Tahoma"/>
          <w:sz w:val="24"/>
          <w:szCs w:val="24"/>
        </w:rPr>
        <w:t>j</w:t>
      </w:r>
      <w:r w:rsidR="0016107F">
        <w:rPr>
          <w:rFonts w:ascii="Tahoma" w:hAnsi="Tahoma" w:cs="Tahoma"/>
          <w:sz w:val="24"/>
          <w:szCs w:val="24"/>
        </w:rPr>
        <w:t xml:space="preserve">una </w:t>
      </w:r>
      <w:r w:rsidR="00677AB0" w:rsidRPr="00677AB0">
        <w:rPr>
          <w:rFonts w:ascii="Tahoma" w:hAnsi="Tahoma" w:cs="Tahoma"/>
          <w:sz w:val="24"/>
          <w:szCs w:val="24"/>
        </w:rPr>
        <w:t>2016. godine kojim usvaja zahtjev i određuje trošk</w:t>
      </w:r>
      <w:r w:rsidR="00660858">
        <w:rPr>
          <w:rFonts w:ascii="Tahoma" w:hAnsi="Tahoma" w:cs="Tahoma"/>
          <w:sz w:val="24"/>
          <w:szCs w:val="24"/>
        </w:rPr>
        <w:t xml:space="preserve">ove postupka, nakon uplate </w:t>
      </w:r>
      <w:r w:rsidR="0016107F">
        <w:rPr>
          <w:rFonts w:ascii="Tahoma" w:hAnsi="Tahoma" w:cs="Tahoma"/>
          <w:sz w:val="24"/>
          <w:szCs w:val="24"/>
        </w:rPr>
        <w:t>29</w:t>
      </w:r>
      <w:r w:rsidR="00677AB0" w:rsidRPr="00677AB0">
        <w:rPr>
          <w:rFonts w:ascii="Tahoma" w:hAnsi="Tahoma" w:cs="Tahoma"/>
          <w:sz w:val="24"/>
          <w:szCs w:val="24"/>
        </w:rPr>
        <w:t>.</w:t>
      </w:r>
      <w:r w:rsidR="00FD18BA">
        <w:rPr>
          <w:rFonts w:ascii="Tahoma" w:hAnsi="Tahoma" w:cs="Tahoma"/>
          <w:sz w:val="24"/>
          <w:szCs w:val="24"/>
        </w:rPr>
        <w:t xml:space="preserve"> </w:t>
      </w:r>
      <w:r w:rsidR="00677AB0" w:rsidRPr="00677AB0">
        <w:rPr>
          <w:rFonts w:ascii="Tahoma" w:hAnsi="Tahoma" w:cs="Tahoma"/>
          <w:sz w:val="24"/>
          <w:szCs w:val="24"/>
        </w:rPr>
        <w:t>juna 2016.</w:t>
      </w:r>
      <w:r w:rsidR="00FD18BA">
        <w:rPr>
          <w:rFonts w:ascii="Tahoma" w:hAnsi="Tahoma" w:cs="Tahoma"/>
          <w:sz w:val="24"/>
          <w:szCs w:val="24"/>
        </w:rPr>
        <w:t xml:space="preserve"> </w:t>
      </w:r>
      <w:r w:rsidR="00660858">
        <w:rPr>
          <w:rFonts w:ascii="Tahoma" w:hAnsi="Tahoma" w:cs="Tahoma"/>
          <w:sz w:val="24"/>
          <w:szCs w:val="24"/>
        </w:rPr>
        <w:t>g</w:t>
      </w:r>
      <w:r w:rsidR="00677AB0" w:rsidRPr="00677AB0">
        <w:rPr>
          <w:rFonts w:ascii="Tahoma" w:hAnsi="Tahoma" w:cs="Tahoma"/>
          <w:sz w:val="24"/>
          <w:szCs w:val="24"/>
        </w:rPr>
        <w:t>odine</w:t>
      </w:r>
      <w:r w:rsidR="00660858">
        <w:rPr>
          <w:rFonts w:ascii="Tahoma" w:hAnsi="Tahoma" w:cs="Tahoma"/>
          <w:sz w:val="24"/>
          <w:szCs w:val="24"/>
        </w:rPr>
        <w:t xml:space="preserve"> kojih </w:t>
      </w:r>
      <w:r w:rsidR="00677AB0" w:rsidRPr="00677AB0">
        <w:rPr>
          <w:rFonts w:ascii="Tahoma" w:hAnsi="Tahoma" w:cs="Tahoma"/>
          <w:sz w:val="24"/>
          <w:szCs w:val="24"/>
        </w:rPr>
        <w:t>navodno d</w:t>
      </w:r>
      <w:r w:rsidR="00FD18BA">
        <w:rPr>
          <w:rFonts w:ascii="Tahoma" w:hAnsi="Tahoma" w:cs="Tahoma"/>
          <w:sz w:val="24"/>
          <w:szCs w:val="24"/>
        </w:rPr>
        <w:t>ostavlja traženu dokumentaciju. U daljem se navodi</w:t>
      </w:r>
      <w:r w:rsidR="002F0B73">
        <w:rPr>
          <w:rFonts w:ascii="Tahoma" w:hAnsi="Tahoma" w:cs="Tahoma"/>
          <w:sz w:val="24"/>
          <w:szCs w:val="24"/>
        </w:rPr>
        <w:t>,</w:t>
      </w:r>
      <w:r w:rsidR="00FD18BA">
        <w:rPr>
          <w:rFonts w:ascii="Tahoma" w:hAnsi="Tahoma" w:cs="Tahoma"/>
          <w:sz w:val="24"/>
          <w:szCs w:val="24"/>
        </w:rPr>
        <w:t xml:space="preserve"> da je u</w:t>
      </w:r>
      <w:r w:rsidR="00677AB0" w:rsidRPr="00677AB0">
        <w:rPr>
          <w:rFonts w:ascii="Tahoma" w:hAnsi="Tahoma" w:cs="Tahoma"/>
          <w:sz w:val="24"/>
          <w:szCs w:val="24"/>
        </w:rPr>
        <w:t>vidom u dos</w:t>
      </w:r>
      <w:r w:rsidR="00FD18BA">
        <w:rPr>
          <w:rFonts w:ascii="Tahoma" w:hAnsi="Tahoma" w:cs="Tahoma"/>
          <w:sz w:val="24"/>
          <w:szCs w:val="24"/>
        </w:rPr>
        <w:t xml:space="preserve">tavljenu </w:t>
      </w:r>
      <w:r w:rsidR="00FD18BA">
        <w:rPr>
          <w:rFonts w:ascii="Tahoma" w:hAnsi="Tahoma" w:cs="Tahoma"/>
          <w:sz w:val="24"/>
          <w:szCs w:val="24"/>
        </w:rPr>
        <w:lastRenderedPageBreak/>
        <w:t>dokumentaciju utvrđeno da je ista</w:t>
      </w:r>
      <w:r w:rsidR="00677AB0" w:rsidRPr="00677AB0">
        <w:rPr>
          <w:rFonts w:ascii="Tahoma" w:hAnsi="Tahoma" w:cs="Tahoma"/>
          <w:sz w:val="24"/>
          <w:szCs w:val="24"/>
        </w:rPr>
        <w:t xml:space="preserve"> nepotpuna, shodno čemu </w:t>
      </w:r>
      <w:r w:rsidR="00FD18BA">
        <w:rPr>
          <w:rFonts w:ascii="Tahoma" w:hAnsi="Tahoma" w:cs="Tahoma"/>
          <w:sz w:val="24"/>
          <w:szCs w:val="24"/>
        </w:rPr>
        <w:t xml:space="preserve">su </w:t>
      </w:r>
      <w:r w:rsidR="00677AB0" w:rsidRPr="00677AB0">
        <w:rPr>
          <w:rFonts w:ascii="Tahoma" w:hAnsi="Tahoma" w:cs="Tahoma"/>
          <w:sz w:val="24"/>
          <w:szCs w:val="24"/>
        </w:rPr>
        <w:t>dana 26.</w:t>
      </w:r>
      <w:r w:rsidR="00FD18BA">
        <w:rPr>
          <w:rFonts w:ascii="Tahoma" w:hAnsi="Tahoma" w:cs="Tahoma"/>
          <w:sz w:val="24"/>
          <w:szCs w:val="24"/>
        </w:rPr>
        <w:t xml:space="preserve"> </w:t>
      </w:r>
      <w:r w:rsidR="00677AB0" w:rsidRPr="00677AB0">
        <w:rPr>
          <w:rFonts w:ascii="Tahoma" w:hAnsi="Tahoma" w:cs="Tahoma"/>
          <w:sz w:val="24"/>
          <w:szCs w:val="24"/>
        </w:rPr>
        <w:t xml:space="preserve">jula 2016.godine podnijeli predlog za administrativno izvršenje navedenog rješenja, postupajući po kom </w:t>
      </w:r>
      <w:r w:rsidR="00FD18BA">
        <w:rPr>
          <w:rFonts w:ascii="Tahoma" w:hAnsi="Tahoma" w:cs="Tahoma"/>
          <w:sz w:val="24"/>
          <w:szCs w:val="24"/>
        </w:rPr>
        <w:t>im</w:t>
      </w:r>
      <w:r w:rsidR="006E6EC3">
        <w:rPr>
          <w:rFonts w:ascii="Tahoma" w:hAnsi="Tahoma" w:cs="Tahoma"/>
          <w:sz w:val="24"/>
          <w:szCs w:val="24"/>
        </w:rPr>
        <w:t xml:space="preserve"> je </w:t>
      </w:r>
      <w:r w:rsidR="00677AB0" w:rsidRPr="00677AB0">
        <w:rPr>
          <w:rFonts w:ascii="Tahoma" w:hAnsi="Tahoma" w:cs="Tahoma"/>
          <w:sz w:val="24"/>
          <w:szCs w:val="24"/>
        </w:rPr>
        <w:t xml:space="preserve"> 29.</w:t>
      </w:r>
      <w:r w:rsidR="00FD18BA">
        <w:rPr>
          <w:rFonts w:ascii="Tahoma" w:hAnsi="Tahoma" w:cs="Tahoma"/>
          <w:sz w:val="24"/>
          <w:szCs w:val="24"/>
        </w:rPr>
        <w:t xml:space="preserve"> </w:t>
      </w:r>
      <w:r w:rsidR="00677AB0" w:rsidRPr="00677AB0">
        <w:rPr>
          <w:rFonts w:ascii="Tahoma" w:hAnsi="Tahoma" w:cs="Tahoma"/>
          <w:sz w:val="24"/>
          <w:szCs w:val="24"/>
        </w:rPr>
        <w:t>jula 2016.godine prvostepeni organ dostavlja zaključak broj Up 05-402/16-2</w:t>
      </w:r>
      <w:r w:rsidR="0098069B">
        <w:rPr>
          <w:rFonts w:ascii="Tahoma" w:hAnsi="Tahoma" w:cs="Tahoma"/>
          <w:sz w:val="24"/>
          <w:szCs w:val="24"/>
        </w:rPr>
        <w:t>510</w:t>
      </w:r>
      <w:r w:rsidR="00677AB0" w:rsidRPr="00677AB0">
        <w:rPr>
          <w:rFonts w:ascii="Tahoma" w:hAnsi="Tahoma" w:cs="Tahoma"/>
          <w:sz w:val="24"/>
          <w:szCs w:val="24"/>
        </w:rPr>
        <w:t>/3 od 27. jula 2016.godine kojim odbacuje predlog za sprovođe</w:t>
      </w:r>
      <w:r w:rsidR="00FD18BA">
        <w:rPr>
          <w:rFonts w:ascii="Tahoma" w:hAnsi="Tahoma" w:cs="Tahoma"/>
          <w:sz w:val="24"/>
          <w:szCs w:val="24"/>
        </w:rPr>
        <w:t xml:space="preserve">nje administrativnog izvršenja. </w:t>
      </w:r>
      <w:r w:rsidR="00677AB0" w:rsidRPr="00677AB0">
        <w:rPr>
          <w:rFonts w:ascii="Tahoma" w:hAnsi="Tahoma" w:cs="Tahoma"/>
          <w:sz w:val="24"/>
          <w:szCs w:val="24"/>
        </w:rPr>
        <w:t xml:space="preserve">U obrazloženju osporenog zaključka prvostepeni organ navodi da je donio rješenje kojim je dozvolio pristup traženim informacijama, te isto shodno odredbi člana 264 Zakona o opštem upravnom postupku i izvršio na način </w:t>
      </w:r>
      <w:r w:rsidR="00FD18BA">
        <w:rPr>
          <w:rFonts w:ascii="Tahoma" w:hAnsi="Tahoma" w:cs="Tahoma"/>
          <w:sz w:val="24"/>
          <w:szCs w:val="24"/>
        </w:rPr>
        <w:t xml:space="preserve">kako je traženo zahtjevom. </w:t>
      </w:r>
      <w:r w:rsidR="00677AB0" w:rsidRPr="00677AB0">
        <w:rPr>
          <w:rFonts w:ascii="Tahoma" w:hAnsi="Tahoma" w:cs="Tahoma"/>
          <w:sz w:val="24"/>
          <w:szCs w:val="24"/>
        </w:rPr>
        <w:t>Žalilac osporava ovakav stav prvostepenog organa, jer isti ne odgovara stvarnom činjeničnom stanju. Naime, kako je i predlogom navedeno, Sekretarijat za finansije Glavni grad Podgorica je dostavio samo ukupan iznos prihoda na navedenim ekonomskim klasifikacijama, te u istom nijesu prikazane potrebne stavke.</w:t>
      </w:r>
      <w:r w:rsidR="00FD18BA">
        <w:rPr>
          <w:rFonts w:ascii="Tahoma" w:hAnsi="Tahoma" w:cs="Tahoma"/>
          <w:sz w:val="24"/>
          <w:szCs w:val="24"/>
        </w:rPr>
        <w:t xml:space="preserve"> </w:t>
      </w:r>
      <w:r w:rsidR="006E6EC3">
        <w:rPr>
          <w:rFonts w:ascii="Tahoma" w:hAnsi="Tahoma" w:cs="Tahoma"/>
          <w:sz w:val="24"/>
          <w:szCs w:val="24"/>
        </w:rPr>
        <w:t xml:space="preserve">U daljem se u bitnom </w:t>
      </w:r>
      <w:r w:rsidR="002F0B73">
        <w:rPr>
          <w:rFonts w:ascii="Tahoma" w:hAnsi="Tahoma" w:cs="Tahoma"/>
          <w:sz w:val="24"/>
          <w:szCs w:val="24"/>
        </w:rPr>
        <w:t>navodi,</w:t>
      </w:r>
      <w:r w:rsidR="00FD18BA">
        <w:rPr>
          <w:rFonts w:ascii="Tahoma" w:hAnsi="Tahoma" w:cs="Tahoma"/>
          <w:sz w:val="24"/>
          <w:szCs w:val="24"/>
        </w:rPr>
        <w:t xml:space="preserve"> k</w:t>
      </w:r>
      <w:r w:rsidR="00677AB0" w:rsidRPr="00677AB0">
        <w:rPr>
          <w:rFonts w:ascii="Tahoma" w:hAnsi="Tahoma" w:cs="Tahoma"/>
          <w:sz w:val="24"/>
          <w:szCs w:val="24"/>
        </w:rPr>
        <w:t>ako dostavljena dokumentacija ne predstavlja izvorni oblik traženih informacija i kao takva nije upotrebljiva, ne stoje navodi prvostepenog organa da je rješenje koje je donio i izvršio i da je dostavio tražene informacije, jer iz istih nije moguće utvrditi u kojim iznosima i po kom osnovu su</w:t>
      </w:r>
      <w:r w:rsidR="002F0B73">
        <w:rPr>
          <w:rFonts w:ascii="Tahoma" w:hAnsi="Tahoma" w:cs="Tahoma"/>
          <w:sz w:val="24"/>
          <w:szCs w:val="24"/>
        </w:rPr>
        <w:t xml:space="preserve"> navedena sredstva dodijeljena. Žalilac navodi</w:t>
      </w:r>
      <w:r w:rsidR="00677AB0" w:rsidRPr="00677AB0">
        <w:rPr>
          <w:rFonts w:ascii="Tahoma" w:hAnsi="Tahoma" w:cs="Tahoma"/>
          <w:sz w:val="24"/>
          <w:szCs w:val="24"/>
        </w:rPr>
        <w:t xml:space="preserve"> </w:t>
      </w:r>
      <w:r w:rsidR="002F0B73">
        <w:rPr>
          <w:rFonts w:ascii="Tahoma" w:hAnsi="Tahoma" w:cs="Tahoma"/>
          <w:sz w:val="24"/>
          <w:szCs w:val="24"/>
        </w:rPr>
        <w:t xml:space="preserve">da imajući u </w:t>
      </w:r>
      <w:r w:rsidR="00677AB0" w:rsidRPr="00677AB0">
        <w:rPr>
          <w:rFonts w:ascii="Tahoma" w:hAnsi="Tahoma" w:cs="Tahoma"/>
          <w:sz w:val="24"/>
          <w:szCs w:val="24"/>
        </w:rPr>
        <w:t>u vidu da je prvostepeni organ nepotpuno utvrdio činjenično stanje isti je odbac</w:t>
      </w:r>
      <w:r w:rsidR="002F0B73">
        <w:rPr>
          <w:rFonts w:ascii="Tahoma" w:hAnsi="Tahoma" w:cs="Tahoma"/>
          <w:sz w:val="24"/>
          <w:szCs w:val="24"/>
        </w:rPr>
        <w:t xml:space="preserve">io </w:t>
      </w:r>
      <w:r w:rsidR="00677AB0" w:rsidRPr="00677AB0">
        <w:rPr>
          <w:rFonts w:ascii="Tahoma" w:hAnsi="Tahoma" w:cs="Tahoma"/>
          <w:sz w:val="24"/>
          <w:szCs w:val="24"/>
        </w:rPr>
        <w:t>predlog za administrativno izvršenje rješenja sa ovakvim razlozima postupio nezakonito i donio nejasan i neosnovan zaključak.</w:t>
      </w:r>
      <w:r w:rsidR="00EE52A6" w:rsidRPr="00EE52A6">
        <w:t xml:space="preserve"> </w:t>
      </w:r>
      <w:r w:rsidR="00EE52A6" w:rsidRPr="00EE52A6">
        <w:rPr>
          <w:rFonts w:ascii="Tahoma" w:hAnsi="Tahoma" w:cs="Tahoma"/>
          <w:sz w:val="24"/>
          <w:szCs w:val="24"/>
        </w:rPr>
        <w:t>Pre</w:t>
      </w:r>
      <w:r w:rsidR="00926A8B">
        <w:rPr>
          <w:rFonts w:ascii="Tahoma" w:hAnsi="Tahoma" w:cs="Tahoma"/>
          <w:sz w:val="24"/>
          <w:szCs w:val="24"/>
        </w:rPr>
        <w:t>d</w:t>
      </w:r>
      <w:r w:rsidR="00EE52A6" w:rsidRPr="00EE52A6">
        <w:rPr>
          <w:rFonts w:ascii="Tahoma" w:hAnsi="Tahoma" w:cs="Tahoma"/>
          <w:sz w:val="24"/>
          <w:szCs w:val="24"/>
        </w:rPr>
        <w:t>loženo je sa Savjet Agencije poništi zaključak Sekretarijata za finansiranje Glavnog grada Podgorice br. Up 05-402/16-</w:t>
      </w:r>
      <w:r w:rsidR="00EB5545">
        <w:rPr>
          <w:rFonts w:ascii="Tahoma" w:hAnsi="Tahoma" w:cs="Tahoma"/>
          <w:sz w:val="24"/>
          <w:szCs w:val="24"/>
        </w:rPr>
        <w:t>2510</w:t>
      </w:r>
      <w:r w:rsidR="00EE52A6" w:rsidRPr="00EE52A6">
        <w:rPr>
          <w:rFonts w:ascii="Tahoma" w:hAnsi="Tahoma" w:cs="Tahoma"/>
          <w:sz w:val="24"/>
          <w:szCs w:val="24"/>
        </w:rPr>
        <w:t>/3 od 27.07.2016. godine i meritorno odluči</w:t>
      </w:r>
      <w:r w:rsidR="00EE52A6">
        <w:rPr>
          <w:rFonts w:ascii="Tahoma" w:hAnsi="Tahoma" w:cs="Tahoma"/>
          <w:sz w:val="24"/>
          <w:szCs w:val="24"/>
        </w:rPr>
        <w:t>.</w:t>
      </w:r>
    </w:p>
    <w:p w:rsidR="005528F0" w:rsidRDefault="005528F0" w:rsidP="005528F0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41034D">
        <w:rPr>
          <w:rFonts w:ascii="Tahoma" w:hAnsi="Tahoma" w:cs="Tahoma"/>
          <w:sz w:val="24"/>
          <w:szCs w:val="24"/>
        </w:rPr>
        <w:t>Nakon</w:t>
      </w:r>
      <w:r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>razmatranja</w:t>
      </w:r>
      <w:r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>spisa</w:t>
      </w:r>
      <w:r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 xml:space="preserve">predmeta </w:t>
      </w:r>
      <w:r w:rsidR="00CA5282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žalbenih navoda </w:t>
      </w:r>
      <w:r w:rsidR="00CA5282">
        <w:rPr>
          <w:rFonts w:ascii="Tahoma" w:hAnsi="Tahoma" w:cs="Tahoma"/>
          <w:sz w:val="24"/>
          <w:szCs w:val="24"/>
        </w:rPr>
        <w:t>i uvida u informaciju traženu zahtjevom za slobodan pristup informacijama br.</w:t>
      </w:r>
      <w:r w:rsidR="00CA5282" w:rsidRPr="00CA5282">
        <w:t xml:space="preserve"> </w:t>
      </w:r>
      <w:r w:rsidR="00CA5282" w:rsidRPr="00CA5282">
        <w:rPr>
          <w:rFonts w:ascii="Tahoma" w:hAnsi="Tahoma" w:cs="Tahoma"/>
          <w:sz w:val="24"/>
          <w:szCs w:val="24"/>
        </w:rPr>
        <w:t xml:space="preserve"> 16/90407-90416 </w:t>
      </w:r>
      <w:r w:rsidR="00CA5282"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>Savjet</w:t>
      </w:r>
      <w:r>
        <w:rPr>
          <w:rFonts w:ascii="Tahoma" w:hAnsi="Tahoma" w:cs="Tahoma"/>
          <w:sz w:val="24"/>
          <w:szCs w:val="24"/>
        </w:rPr>
        <w:t xml:space="preserve"> Agencije je našao</w:t>
      </w:r>
      <w:r w:rsidRPr="0041034D">
        <w:rPr>
          <w:rFonts w:ascii="Tahoma" w:hAnsi="Tahoma" w:cs="Tahoma"/>
          <w:sz w:val="24"/>
          <w:szCs w:val="24"/>
        </w:rPr>
        <w:t xml:space="preserve"> da je žalba</w:t>
      </w:r>
      <w:r w:rsidR="00255004">
        <w:rPr>
          <w:rFonts w:ascii="Tahoma" w:hAnsi="Tahoma" w:cs="Tahoma"/>
          <w:sz w:val="24"/>
          <w:szCs w:val="24"/>
        </w:rPr>
        <w:t xml:space="preserve"> neosnovana</w:t>
      </w:r>
      <w:r>
        <w:rPr>
          <w:rFonts w:ascii="Tahoma" w:hAnsi="Tahoma" w:cs="Tahoma"/>
          <w:sz w:val="24"/>
          <w:szCs w:val="24"/>
        </w:rPr>
        <w:t>.</w:t>
      </w:r>
    </w:p>
    <w:p w:rsidR="005528F0" w:rsidRPr="00D80E53" w:rsidRDefault="005528F0" w:rsidP="00D80E53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Član 235 Zakona o opštem upravnom postupku </w:t>
      </w:r>
      <w:r w:rsidR="005E7E14">
        <w:rPr>
          <w:rFonts w:ascii="Tahoma" w:hAnsi="Tahoma" w:cs="Tahoma"/>
          <w:sz w:val="24"/>
          <w:szCs w:val="24"/>
        </w:rPr>
        <w:t>propisuje da</w:t>
      </w:r>
      <w:r>
        <w:rPr>
          <w:rFonts w:ascii="Tahoma" w:hAnsi="Tahoma" w:cs="Tahoma"/>
          <w:sz w:val="24"/>
          <w:szCs w:val="24"/>
        </w:rPr>
        <w:t xml:space="preserve"> drugostepeni organ će odbiti žalbu kada utvrdi da je postupak koji je rješenju prethodio pravilno sproveden i da je rješenje pravilno i na zakonu zasnovano, a žalba neosnovana.</w:t>
      </w:r>
      <w:r w:rsidR="00D80E5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Član 267 stav 3 </w:t>
      </w:r>
      <w:r w:rsidRPr="00444F3E">
        <w:rPr>
          <w:rFonts w:ascii="Tahoma" w:hAnsi="Tahoma" w:cs="Tahoma"/>
          <w:sz w:val="24"/>
          <w:szCs w:val="24"/>
        </w:rPr>
        <w:t>Zakona o opštem upravnom postupku</w:t>
      </w:r>
      <w:r>
        <w:rPr>
          <w:rFonts w:ascii="Tahoma" w:hAnsi="Tahoma" w:cs="Tahoma"/>
          <w:sz w:val="24"/>
          <w:szCs w:val="24"/>
        </w:rPr>
        <w:t xml:space="preserve"> propisuje da se izvršenje po službenoj dužnosti sprovodi kada to nalaže javni interes, a izvršenje koje je u in</w:t>
      </w:r>
      <w:r w:rsidR="00095A5E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eresu stranke sprovodi se po predlogu stranke.</w:t>
      </w:r>
      <w:r w:rsidR="00D80E5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Član 269 stav </w:t>
      </w:r>
      <w:r w:rsidR="005E7E14">
        <w:rPr>
          <w:rFonts w:ascii="Tahoma" w:hAnsi="Tahoma" w:cs="Tahoma"/>
          <w:sz w:val="24"/>
          <w:szCs w:val="24"/>
        </w:rPr>
        <w:t>1 Zakona</w:t>
      </w:r>
      <w:r>
        <w:rPr>
          <w:rFonts w:ascii="Tahoma" w:hAnsi="Tahoma" w:cs="Tahoma"/>
          <w:sz w:val="24"/>
          <w:szCs w:val="24"/>
        </w:rPr>
        <w:t xml:space="preserve"> o opštem upravnom postupku</w:t>
      </w:r>
      <w:r w:rsidRPr="00E05F73">
        <w:t xml:space="preserve"> </w:t>
      </w:r>
      <w:r w:rsidRPr="00E05F73">
        <w:rPr>
          <w:rFonts w:ascii="Tahoma" w:hAnsi="Tahoma" w:cs="Tahoma"/>
          <w:sz w:val="24"/>
          <w:szCs w:val="24"/>
        </w:rPr>
        <w:t>propisuje</w:t>
      </w:r>
      <w:r>
        <w:rPr>
          <w:rFonts w:ascii="Tahoma" w:hAnsi="Tahoma" w:cs="Tahoma"/>
          <w:sz w:val="24"/>
          <w:szCs w:val="24"/>
        </w:rPr>
        <w:t xml:space="preserve"> da se izvršenje radi ispunjenja novčanih i nenovčanih obaveza izvršenika sprovodi administrativnim putem.</w:t>
      </w:r>
      <w:r w:rsidR="00D80E5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Član 270 stav 1 </w:t>
      </w:r>
      <w:r w:rsidRPr="00650E44">
        <w:rPr>
          <w:rFonts w:ascii="Tahoma" w:hAnsi="Tahoma" w:cs="Tahoma"/>
          <w:sz w:val="24"/>
          <w:szCs w:val="24"/>
        </w:rPr>
        <w:t>Zakona o opštem upravnom postupku propisuje</w:t>
      </w:r>
      <w:r>
        <w:rPr>
          <w:rFonts w:ascii="Tahoma" w:hAnsi="Tahoma" w:cs="Tahoma"/>
          <w:sz w:val="24"/>
          <w:szCs w:val="24"/>
        </w:rPr>
        <w:t xml:space="preserve"> da administastrativno izvršenje, izuzev novčanih obaveza, sprovodi organ koji je stvar rješavao u prvom stepenu, ako posebim propisom nije drukčije određeno.</w:t>
      </w:r>
      <w:r w:rsidR="00D80E53">
        <w:rPr>
          <w:rFonts w:ascii="Tahoma" w:hAnsi="Tahoma" w:cs="Tahoma"/>
          <w:sz w:val="24"/>
          <w:szCs w:val="24"/>
        </w:rPr>
        <w:t xml:space="preserve"> </w:t>
      </w:r>
      <w:r w:rsidRPr="00C94F73">
        <w:rPr>
          <w:rFonts w:ascii="Tahoma" w:hAnsi="Tahoma" w:cs="Tahoma"/>
          <w:bCs/>
          <w:color w:val="000000"/>
          <w:sz w:val="24"/>
          <w:szCs w:val="24"/>
        </w:rPr>
        <w:t>Član 32 Zakona o slobodnom pristupu informacijama propisuje</w:t>
      </w:r>
      <w:r>
        <w:rPr>
          <w:rFonts w:ascii="Tahoma" w:hAnsi="Tahoma" w:cs="Tahoma"/>
          <w:color w:val="000000"/>
          <w:sz w:val="24"/>
          <w:szCs w:val="24"/>
        </w:rPr>
        <w:t xml:space="preserve"> da je o</w:t>
      </w:r>
      <w:r w:rsidRPr="00C94F73">
        <w:rPr>
          <w:rFonts w:ascii="Tahoma" w:hAnsi="Tahoma" w:cs="Tahoma"/>
          <w:color w:val="000000"/>
          <w:sz w:val="24"/>
          <w:szCs w:val="24"/>
        </w:rPr>
        <w:t>rgan vlasti dužan je da izvrši rješenje kojim se dozvoljava pristup informaciji u roku od tri radna dana od dana dostavljanja rješenja podnosiocu zahtjeva, odnosno u roku od pet dana od dana kada je podnosilac zahtjeva dostavio dokaz o uplati troškova postupka, ako su oni rješenjem određeni</w:t>
      </w:r>
      <w:r>
        <w:rPr>
          <w:rFonts w:ascii="Tahoma" w:hAnsi="Tahoma" w:cs="Tahoma"/>
          <w:color w:val="000000"/>
          <w:sz w:val="24"/>
          <w:szCs w:val="24"/>
        </w:rPr>
        <w:t>.</w:t>
      </w:r>
    </w:p>
    <w:p w:rsidR="00D80E53" w:rsidRDefault="005528F0" w:rsidP="00D80E53">
      <w:pPr>
        <w:spacing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Savjet Agencije je u postupku utvrdio da je </w:t>
      </w:r>
      <w:r w:rsidR="002F0B73">
        <w:rPr>
          <w:rFonts w:ascii="Tahoma" w:hAnsi="Tahoma" w:cs="Tahoma"/>
          <w:sz w:val="24"/>
          <w:szCs w:val="24"/>
        </w:rPr>
        <w:t>Sekretarijat za finansije Glavni grad Podgorica</w:t>
      </w:r>
      <w:r w:rsidR="00BD03E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doni</w:t>
      </w:r>
      <w:r w:rsidR="00660858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rješenje kojim se dozvoljava pristup </w:t>
      </w:r>
      <w:r w:rsidRPr="00F41EFD">
        <w:rPr>
          <w:rFonts w:ascii="Tahoma" w:hAnsi="Tahoma" w:cs="Tahoma"/>
          <w:sz w:val="24"/>
          <w:szCs w:val="24"/>
        </w:rPr>
        <w:t>traženim informacijam</w:t>
      </w:r>
      <w:r w:rsidR="00F8685A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</w:t>
      </w:r>
      <w:r w:rsidR="00660858">
        <w:rPr>
          <w:rFonts w:ascii="Tahoma" w:hAnsi="Tahoma" w:cs="Tahoma"/>
          <w:sz w:val="24"/>
          <w:szCs w:val="24"/>
        </w:rPr>
        <w:t>Up</w:t>
      </w:r>
      <w:r w:rsidR="004A05B0">
        <w:rPr>
          <w:rFonts w:ascii="Tahoma" w:hAnsi="Tahoma" w:cs="Tahoma"/>
          <w:sz w:val="24"/>
          <w:szCs w:val="24"/>
        </w:rPr>
        <w:t xml:space="preserve"> </w:t>
      </w:r>
      <w:r w:rsidR="00660858">
        <w:rPr>
          <w:rFonts w:ascii="Tahoma" w:hAnsi="Tahoma" w:cs="Tahoma"/>
          <w:sz w:val="24"/>
          <w:szCs w:val="24"/>
        </w:rPr>
        <w:t>05-402/16-2</w:t>
      </w:r>
      <w:r w:rsidR="0098069B">
        <w:rPr>
          <w:rFonts w:ascii="Tahoma" w:hAnsi="Tahoma" w:cs="Tahoma"/>
          <w:sz w:val="24"/>
          <w:szCs w:val="24"/>
        </w:rPr>
        <w:t>510/1 od  14</w:t>
      </w:r>
      <w:r w:rsidR="00F8685A" w:rsidRPr="00974A83">
        <w:rPr>
          <w:rFonts w:ascii="Tahoma" w:hAnsi="Tahoma" w:cs="Tahoma"/>
          <w:bCs/>
          <w:color w:val="000000"/>
          <w:sz w:val="24"/>
          <w:szCs w:val="24"/>
        </w:rPr>
        <w:t>.</w:t>
      </w:r>
      <w:r w:rsidR="00660858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98069B">
        <w:rPr>
          <w:rFonts w:ascii="Tahoma" w:hAnsi="Tahoma" w:cs="Tahoma"/>
          <w:bCs/>
          <w:color w:val="000000"/>
          <w:sz w:val="24"/>
          <w:szCs w:val="24"/>
        </w:rPr>
        <w:t>juna</w:t>
      </w:r>
      <w:r w:rsidR="00660858">
        <w:rPr>
          <w:rFonts w:ascii="Tahoma" w:hAnsi="Tahoma" w:cs="Tahoma"/>
          <w:bCs/>
          <w:color w:val="000000"/>
          <w:sz w:val="24"/>
          <w:szCs w:val="24"/>
        </w:rPr>
        <w:t xml:space="preserve"> 2016. godine</w:t>
      </w:r>
      <w:r w:rsidR="00F8685A" w:rsidRPr="00974A83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</w:t>
      </w:r>
      <w:r w:rsidR="003D43D2">
        <w:rPr>
          <w:rFonts w:ascii="Tahoma" w:hAnsi="Tahoma" w:cs="Tahoma"/>
          <w:sz w:val="24"/>
          <w:szCs w:val="24"/>
        </w:rPr>
        <w:t>a koje se odnose žalbeni navodi</w:t>
      </w:r>
      <w:r>
        <w:rPr>
          <w:rFonts w:ascii="Tahoma" w:hAnsi="Tahoma" w:cs="Tahoma"/>
          <w:sz w:val="24"/>
          <w:szCs w:val="24"/>
        </w:rPr>
        <w:t xml:space="preserve"> i da će</w:t>
      </w:r>
      <w:r w:rsidRPr="0033758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se pristup </w:t>
      </w:r>
      <w:r w:rsidR="00EF48A1">
        <w:rPr>
          <w:rFonts w:ascii="Tahoma" w:hAnsi="Tahoma" w:cs="Tahoma"/>
          <w:sz w:val="24"/>
          <w:szCs w:val="24"/>
        </w:rPr>
        <w:t xml:space="preserve">traženoj informaciji ostvariti </w:t>
      </w:r>
      <w:r w:rsidR="00615ED3">
        <w:rPr>
          <w:rFonts w:ascii="Tahoma" w:hAnsi="Tahoma" w:cs="Tahoma"/>
          <w:sz w:val="24"/>
          <w:szCs w:val="24"/>
        </w:rPr>
        <w:t>dostavljanjem</w:t>
      </w:r>
      <w:r w:rsidR="003471DB">
        <w:rPr>
          <w:rFonts w:ascii="Tahoma" w:hAnsi="Tahoma" w:cs="Tahoma"/>
          <w:sz w:val="24"/>
          <w:szCs w:val="24"/>
        </w:rPr>
        <w:t xml:space="preserve"> tražene informacije podnosiocu</w:t>
      </w:r>
      <w:r>
        <w:rPr>
          <w:rFonts w:ascii="Tahoma" w:hAnsi="Tahoma" w:cs="Tahoma"/>
          <w:sz w:val="24"/>
          <w:szCs w:val="24"/>
        </w:rPr>
        <w:t xml:space="preserve"> zahtjeva. Postupak koji je </w:t>
      </w:r>
      <w:r w:rsidR="00EF48A1">
        <w:rPr>
          <w:rFonts w:ascii="Tahoma" w:hAnsi="Tahoma" w:cs="Tahoma"/>
          <w:sz w:val="24"/>
          <w:szCs w:val="24"/>
        </w:rPr>
        <w:t xml:space="preserve">osporenom </w:t>
      </w:r>
      <w:r w:rsidR="00E02C99">
        <w:rPr>
          <w:rFonts w:ascii="Tahoma" w:hAnsi="Tahoma" w:cs="Tahoma"/>
          <w:sz w:val="24"/>
          <w:szCs w:val="24"/>
        </w:rPr>
        <w:t>zaključku</w:t>
      </w:r>
      <w:r>
        <w:rPr>
          <w:rFonts w:ascii="Tahoma" w:hAnsi="Tahoma" w:cs="Tahoma"/>
          <w:sz w:val="24"/>
          <w:szCs w:val="24"/>
        </w:rPr>
        <w:t xml:space="preserve"> prethodio pravilno je sproveden i rješenje je pravilno i na zakonu zasnovano.</w:t>
      </w:r>
      <w:r w:rsidR="005300AB" w:rsidRPr="005300AB">
        <w:t xml:space="preserve"> </w:t>
      </w:r>
      <w:r w:rsidR="005300AB" w:rsidRPr="005300AB">
        <w:rPr>
          <w:rFonts w:ascii="Tahoma" w:hAnsi="Tahoma" w:cs="Tahoma"/>
          <w:sz w:val="24"/>
          <w:szCs w:val="24"/>
        </w:rPr>
        <w:t>Savjet Agencije je izvršio uvid u informacije tražene zahtjevom i utvrdio da je ista dostavljena podnosicu zahtjeva za slobodan pristup informacijama uz akt br. 05-402/16-</w:t>
      </w:r>
      <w:r w:rsidR="005300AB">
        <w:rPr>
          <w:rFonts w:ascii="Tahoma" w:hAnsi="Tahoma" w:cs="Tahoma"/>
          <w:sz w:val="24"/>
          <w:szCs w:val="24"/>
        </w:rPr>
        <w:t>2510</w:t>
      </w:r>
      <w:r w:rsidR="005300AB" w:rsidRPr="005300AB">
        <w:rPr>
          <w:rFonts w:ascii="Tahoma" w:hAnsi="Tahoma" w:cs="Tahoma"/>
          <w:sz w:val="24"/>
          <w:szCs w:val="24"/>
        </w:rPr>
        <w:t xml:space="preserve">/ 2 od </w:t>
      </w:r>
      <w:r w:rsidR="005300AB">
        <w:rPr>
          <w:rFonts w:ascii="Tahoma" w:hAnsi="Tahoma" w:cs="Tahoma"/>
          <w:sz w:val="24"/>
          <w:szCs w:val="24"/>
        </w:rPr>
        <w:t>29.</w:t>
      </w:r>
      <w:r w:rsidR="005300AB" w:rsidRPr="005300AB">
        <w:rPr>
          <w:rFonts w:ascii="Tahoma" w:hAnsi="Tahoma" w:cs="Tahoma"/>
          <w:sz w:val="24"/>
          <w:szCs w:val="24"/>
        </w:rPr>
        <w:t xml:space="preserve">06.2016.godine. </w:t>
      </w:r>
      <w:r>
        <w:rPr>
          <w:rFonts w:ascii="Tahoma" w:hAnsi="Tahoma" w:cs="Tahoma"/>
          <w:sz w:val="24"/>
          <w:szCs w:val="24"/>
        </w:rPr>
        <w:t xml:space="preserve"> Imajući u vidu prednje naved</w:t>
      </w:r>
      <w:r w:rsidR="00F8685A"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 xml:space="preserve">ne odredbe Zakona podnosilac zahtjeva </w:t>
      </w:r>
      <w:r w:rsidR="00D80E53">
        <w:rPr>
          <w:rFonts w:ascii="Tahoma" w:hAnsi="Tahoma" w:cs="Tahoma"/>
          <w:sz w:val="24"/>
          <w:szCs w:val="24"/>
        </w:rPr>
        <w:t>je</w:t>
      </w:r>
      <w:r>
        <w:rPr>
          <w:rFonts w:ascii="Tahoma" w:hAnsi="Tahoma" w:cs="Tahoma"/>
          <w:sz w:val="24"/>
          <w:szCs w:val="24"/>
        </w:rPr>
        <w:t xml:space="preserve"> prvostepenom organu podn</w:t>
      </w:r>
      <w:r w:rsidR="009B56E2">
        <w:rPr>
          <w:rFonts w:ascii="Tahoma" w:hAnsi="Tahoma" w:cs="Tahoma"/>
          <w:sz w:val="24"/>
          <w:szCs w:val="24"/>
        </w:rPr>
        <w:t>i</w:t>
      </w:r>
      <w:r w:rsidR="00D80E53">
        <w:rPr>
          <w:rFonts w:ascii="Tahoma" w:hAnsi="Tahoma" w:cs="Tahoma"/>
          <w:sz w:val="24"/>
          <w:szCs w:val="24"/>
        </w:rPr>
        <w:t>o P</w:t>
      </w:r>
      <w:r>
        <w:rPr>
          <w:rFonts w:ascii="Tahoma" w:hAnsi="Tahoma" w:cs="Tahoma"/>
          <w:sz w:val="24"/>
          <w:szCs w:val="24"/>
        </w:rPr>
        <w:t>redlog za administrativno izvršenje rješenja</w:t>
      </w:r>
      <w:r w:rsidRPr="008F5431">
        <w:t xml:space="preserve"> </w:t>
      </w:r>
      <w:r w:rsidR="00660858">
        <w:rPr>
          <w:rFonts w:ascii="Tahoma" w:hAnsi="Tahoma" w:cs="Tahoma"/>
          <w:sz w:val="24"/>
          <w:szCs w:val="24"/>
        </w:rPr>
        <w:t>16/</w:t>
      </w:r>
      <w:r w:rsidR="0098069B">
        <w:rPr>
          <w:rFonts w:ascii="Tahoma" w:hAnsi="Tahoma" w:cs="Tahoma"/>
          <w:sz w:val="24"/>
          <w:szCs w:val="24"/>
        </w:rPr>
        <w:t>90407-90416</w:t>
      </w:r>
      <w:r w:rsidR="00F8685A">
        <w:rPr>
          <w:rFonts w:ascii="Tahoma" w:hAnsi="Tahoma" w:cs="Tahoma"/>
          <w:bCs/>
          <w:color w:val="000000"/>
          <w:sz w:val="24"/>
          <w:szCs w:val="24"/>
        </w:rPr>
        <w:t xml:space="preserve"> od </w:t>
      </w:r>
      <w:r w:rsidR="00176D59">
        <w:rPr>
          <w:rFonts w:ascii="Tahoma" w:hAnsi="Tahoma" w:cs="Tahoma"/>
          <w:bCs/>
          <w:color w:val="000000"/>
          <w:sz w:val="24"/>
          <w:szCs w:val="24"/>
        </w:rPr>
        <w:t>26</w:t>
      </w:r>
      <w:r w:rsidR="007A44BF">
        <w:rPr>
          <w:rFonts w:ascii="Tahoma" w:hAnsi="Tahoma" w:cs="Tahoma"/>
          <w:bCs/>
          <w:color w:val="000000"/>
          <w:sz w:val="24"/>
          <w:szCs w:val="24"/>
        </w:rPr>
        <w:t>.07</w:t>
      </w:r>
      <w:r w:rsidR="004A05B0">
        <w:rPr>
          <w:rFonts w:ascii="Tahoma" w:hAnsi="Tahoma" w:cs="Tahoma"/>
          <w:bCs/>
          <w:color w:val="000000"/>
          <w:sz w:val="24"/>
          <w:szCs w:val="24"/>
        </w:rPr>
        <w:t>.2016</w:t>
      </w:r>
      <w:r w:rsidR="00F8685A" w:rsidRPr="00974A83">
        <w:rPr>
          <w:rFonts w:ascii="Tahoma" w:hAnsi="Tahoma" w:cs="Tahoma"/>
          <w:bCs/>
          <w:color w:val="000000"/>
          <w:sz w:val="24"/>
          <w:szCs w:val="24"/>
        </w:rPr>
        <w:t>. godine</w:t>
      </w:r>
      <w:r w:rsidR="00D80E53">
        <w:rPr>
          <w:rFonts w:ascii="Tahoma" w:hAnsi="Tahoma" w:cs="Tahoma"/>
          <w:color w:val="000000"/>
          <w:sz w:val="24"/>
          <w:szCs w:val="24"/>
        </w:rPr>
        <w:t>, te</w:t>
      </w:r>
      <w:r w:rsidR="00D80E53">
        <w:rPr>
          <w:rFonts w:ascii="Tahoma" w:hAnsi="Tahoma" w:cs="Tahoma"/>
          <w:sz w:val="24"/>
          <w:szCs w:val="24"/>
        </w:rPr>
        <w:t xml:space="preserve"> da je prvostepeni organ u smislu člana </w:t>
      </w:r>
      <w:r w:rsidR="00D80E53" w:rsidRPr="00C94F73">
        <w:rPr>
          <w:rFonts w:ascii="Tahoma" w:hAnsi="Tahoma" w:cs="Tahoma"/>
          <w:bCs/>
          <w:color w:val="000000"/>
          <w:sz w:val="24"/>
          <w:szCs w:val="24"/>
        </w:rPr>
        <w:t xml:space="preserve">32 Zakona o slobodnom pristupu informacijama </w:t>
      </w:r>
      <w:r w:rsidR="00D80E53">
        <w:rPr>
          <w:rFonts w:ascii="Tahoma" w:hAnsi="Tahoma" w:cs="Tahoma"/>
          <w:color w:val="000000"/>
          <w:sz w:val="24"/>
          <w:szCs w:val="24"/>
        </w:rPr>
        <w:t>o</w:t>
      </w:r>
      <w:r w:rsidR="00D80E53" w:rsidRPr="00C94F73">
        <w:rPr>
          <w:rFonts w:ascii="Tahoma" w:hAnsi="Tahoma" w:cs="Tahoma"/>
          <w:color w:val="000000"/>
          <w:sz w:val="24"/>
          <w:szCs w:val="24"/>
        </w:rPr>
        <w:t>rgan vlasti</w:t>
      </w:r>
      <w:r w:rsidR="00615ED3">
        <w:rPr>
          <w:rFonts w:ascii="Tahoma" w:hAnsi="Tahoma" w:cs="Tahoma"/>
          <w:color w:val="000000"/>
          <w:sz w:val="24"/>
          <w:szCs w:val="24"/>
        </w:rPr>
        <w:t xml:space="preserve"> </w:t>
      </w:r>
      <w:r w:rsidR="009B56E2">
        <w:rPr>
          <w:rFonts w:ascii="Tahoma" w:hAnsi="Tahoma" w:cs="Tahoma"/>
          <w:color w:val="000000"/>
          <w:sz w:val="24"/>
          <w:szCs w:val="24"/>
        </w:rPr>
        <w:t>koji je</w:t>
      </w:r>
      <w:r w:rsidR="00D80E53" w:rsidRPr="00C94F73">
        <w:rPr>
          <w:rFonts w:ascii="Tahoma" w:hAnsi="Tahoma" w:cs="Tahoma"/>
          <w:color w:val="000000"/>
          <w:sz w:val="24"/>
          <w:szCs w:val="24"/>
        </w:rPr>
        <w:t xml:space="preserve"> dužan je da izvrši rješenje kojim se</w:t>
      </w:r>
      <w:r w:rsidR="00D80E53">
        <w:rPr>
          <w:rFonts w:ascii="Tahoma" w:hAnsi="Tahoma" w:cs="Tahoma"/>
          <w:color w:val="000000"/>
          <w:sz w:val="24"/>
          <w:szCs w:val="24"/>
        </w:rPr>
        <w:t xml:space="preserve"> dozvoljava pristup informaciji</w:t>
      </w:r>
      <w:r w:rsidR="00DE6F8C">
        <w:rPr>
          <w:rFonts w:ascii="Tahoma" w:hAnsi="Tahoma" w:cs="Tahoma"/>
          <w:color w:val="000000"/>
          <w:sz w:val="24"/>
          <w:szCs w:val="24"/>
        </w:rPr>
        <w:t xml:space="preserve">  i </w:t>
      </w:r>
      <w:r w:rsidR="00DE6F8C">
        <w:rPr>
          <w:rFonts w:ascii="Tahoma" w:hAnsi="Tahoma" w:cs="Tahoma"/>
          <w:sz w:val="24"/>
          <w:szCs w:val="24"/>
        </w:rPr>
        <w:t xml:space="preserve">član 270 stav 1 </w:t>
      </w:r>
      <w:r w:rsidR="00DE6F8C" w:rsidRPr="00650E44">
        <w:rPr>
          <w:rFonts w:ascii="Tahoma" w:hAnsi="Tahoma" w:cs="Tahoma"/>
          <w:sz w:val="24"/>
          <w:szCs w:val="24"/>
        </w:rPr>
        <w:t>Za</w:t>
      </w:r>
      <w:r w:rsidR="00EB1BB5">
        <w:rPr>
          <w:rFonts w:ascii="Tahoma" w:hAnsi="Tahoma" w:cs="Tahoma"/>
          <w:sz w:val="24"/>
          <w:szCs w:val="24"/>
        </w:rPr>
        <w:t>kona o opštem upravnom postupku</w:t>
      </w:r>
      <w:r w:rsidR="00DE6F8C">
        <w:rPr>
          <w:rFonts w:ascii="Tahoma" w:hAnsi="Tahoma" w:cs="Tahoma"/>
          <w:sz w:val="24"/>
          <w:szCs w:val="24"/>
        </w:rPr>
        <w:t xml:space="preserve"> koji </w:t>
      </w:r>
      <w:r w:rsidR="00DE6F8C" w:rsidRPr="00650E44">
        <w:rPr>
          <w:rFonts w:ascii="Tahoma" w:hAnsi="Tahoma" w:cs="Tahoma"/>
          <w:sz w:val="24"/>
          <w:szCs w:val="24"/>
        </w:rPr>
        <w:t>propisuje</w:t>
      </w:r>
      <w:r w:rsidR="00DE6F8C">
        <w:rPr>
          <w:rFonts w:ascii="Tahoma" w:hAnsi="Tahoma" w:cs="Tahoma"/>
          <w:sz w:val="24"/>
          <w:szCs w:val="24"/>
        </w:rPr>
        <w:t xml:space="preserve"> da administastrativno izvršenje</w:t>
      </w:r>
      <w:r w:rsidR="00DE6F8C" w:rsidRPr="00DE6F8C">
        <w:t xml:space="preserve"> </w:t>
      </w:r>
      <w:r w:rsidR="00DE6F8C" w:rsidRPr="00DE6F8C">
        <w:rPr>
          <w:rFonts w:ascii="Tahoma" w:hAnsi="Tahoma" w:cs="Tahoma"/>
          <w:sz w:val="24"/>
          <w:szCs w:val="24"/>
        </w:rPr>
        <w:t>sprovodi organ koji je stvar rješavao u prvom stepenu</w:t>
      </w:r>
      <w:r w:rsidR="00DE6F8C">
        <w:rPr>
          <w:rFonts w:ascii="Tahoma" w:hAnsi="Tahoma" w:cs="Tahoma"/>
          <w:sz w:val="24"/>
          <w:szCs w:val="24"/>
        </w:rPr>
        <w:t>.</w:t>
      </w:r>
    </w:p>
    <w:p w:rsidR="005528F0" w:rsidRPr="006323F7" w:rsidRDefault="005528F0" w:rsidP="00D80E53">
      <w:pPr>
        <w:spacing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Savjet Agencije je cijenio i ostale navode iz žalbe, pa je našao da nijesu od uticaja za drukčije rješavanje u ovoj pravnoj stvari.</w:t>
      </w:r>
    </w:p>
    <w:p w:rsidR="005528F0" w:rsidRPr="00701FAB" w:rsidRDefault="005528F0" w:rsidP="005528F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 iznjetih razloga, shodno članu 38 Zakona o slobodnom pristupu informacijama i</w:t>
      </w:r>
      <w:r w:rsidRPr="004A20A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člana 235 stav 1 Zakona o opštem upravnom postupku, odlučeno je kao u izreci.</w:t>
      </w:r>
    </w:p>
    <w:p w:rsidR="005528F0" w:rsidRPr="009C107F" w:rsidRDefault="005528F0" w:rsidP="005528F0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C107F">
        <w:rPr>
          <w:rFonts w:ascii="Tahoma" w:hAnsi="Tahoma" w:cs="Tahoma"/>
          <w:b/>
          <w:sz w:val="24"/>
          <w:szCs w:val="24"/>
          <w:u w:val="single"/>
          <w:lang w:val="sr-Latn-CS"/>
        </w:rPr>
        <w:t>Pravna pouka:</w:t>
      </w:r>
      <w:r>
        <w:rPr>
          <w:rFonts w:ascii="Tahoma" w:hAnsi="Tahoma" w:cs="Tahoma"/>
          <w:sz w:val="24"/>
          <w:szCs w:val="24"/>
          <w:lang w:val="sr-Latn-CS"/>
        </w:rPr>
        <w:t xml:space="preserve"> Protiv ovog Rješenja </w:t>
      </w:r>
      <w:r w:rsidRPr="009C107F">
        <w:rPr>
          <w:rFonts w:ascii="Tahoma" w:hAnsi="Tahoma" w:cs="Tahoma"/>
          <w:sz w:val="24"/>
          <w:szCs w:val="24"/>
          <w:lang w:val="sr-Latn-CS"/>
        </w:rPr>
        <w:t>može se pokrenuti Upravni spor u roku od 30 dana od dana prijema.</w:t>
      </w:r>
    </w:p>
    <w:p w:rsidR="005528F0" w:rsidRDefault="005528F0" w:rsidP="005528F0">
      <w:pPr>
        <w:spacing w:after="0"/>
        <w:jc w:val="both"/>
        <w:rPr>
          <w:rFonts w:ascii="Tahoma" w:hAnsi="Tahoma" w:cs="Tahoma"/>
          <w:lang w:val="sr-Latn-CS"/>
        </w:rPr>
      </w:pP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</w:p>
    <w:p w:rsidR="005528F0" w:rsidRPr="009C107F" w:rsidRDefault="005528F0" w:rsidP="00D80E53">
      <w:pPr>
        <w:spacing w:after="0"/>
        <w:ind w:left="4956" w:firstLine="708"/>
        <w:jc w:val="right"/>
        <w:rPr>
          <w:rFonts w:ascii="Tahoma" w:hAnsi="Tahoma" w:cs="Tahoma"/>
          <w:b/>
          <w:sz w:val="28"/>
          <w:szCs w:val="28"/>
        </w:rPr>
      </w:pPr>
      <w:r w:rsidRPr="009C107F">
        <w:rPr>
          <w:rFonts w:ascii="Tahoma" w:hAnsi="Tahoma" w:cs="Tahoma"/>
          <w:b/>
          <w:sz w:val="28"/>
          <w:szCs w:val="28"/>
          <w:lang w:val="sr-Latn-CS"/>
        </w:rPr>
        <w:t>SAVJET AGENCIJE</w:t>
      </w:r>
      <w:r w:rsidRPr="009C107F">
        <w:rPr>
          <w:rFonts w:ascii="Tahoma" w:hAnsi="Tahoma" w:cs="Tahoma"/>
          <w:b/>
          <w:sz w:val="28"/>
          <w:szCs w:val="28"/>
        </w:rPr>
        <w:t>:</w:t>
      </w:r>
    </w:p>
    <w:p w:rsidR="005528F0" w:rsidRPr="009C107F" w:rsidRDefault="005528F0" w:rsidP="005528F0">
      <w:pPr>
        <w:spacing w:after="0"/>
        <w:jc w:val="both"/>
        <w:rPr>
          <w:rFonts w:ascii="Tahoma" w:hAnsi="Tahoma" w:cs="Tahoma"/>
          <w:b/>
          <w:sz w:val="24"/>
          <w:szCs w:val="24"/>
          <w:lang w:val="sr-Latn-CS"/>
        </w:rPr>
      </w:pPr>
    </w:p>
    <w:p w:rsidR="005528F0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9C107F">
        <w:rPr>
          <w:rFonts w:ascii="Tahoma" w:hAnsi="Tahoma" w:cs="Tahoma"/>
          <w:b/>
          <w:sz w:val="24"/>
          <w:szCs w:val="24"/>
          <w:lang w:val="sr-Latn-CS"/>
        </w:rPr>
        <w:t xml:space="preserve">Predsjednik,  </w:t>
      </w:r>
      <w:r w:rsidR="00D80E53">
        <w:rPr>
          <w:rFonts w:ascii="Tahoma" w:hAnsi="Tahoma" w:cs="Tahoma"/>
          <w:b/>
          <w:sz w:val="24"/>
          <w:szCs w:val="24"/>
          <w:lang w:val="sr-Latn-CS"/>
        </w:rPr>
        <w:t>Muhamed Gjokaj</w:t>
      </w:r>
    </w:p>
    <w:p w:rsidR="005528F0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72245F" w:rsidRDefault="0072245F" w:rsidP="005528F0">
      <w:pPr>
        <w:pStyle w:val="NoSpacing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72245F" w:rsidRDefault="0072245F" w:rsidP="005528F0">
      <w:pPr>
        <w:pStyle w:val="NoSpacing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72245F" w:rsidRDefault="0072245F" w:rsidP="005528F0">
      <w:pPr>
        <w:pStyle w:val="NoSpacing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EB1BB5" w:rsidRPr="00EB1BB5" w:rsidRDefault="00EB1BB5" w:rsidP="00EB1BB5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EB1BB5" w:rsidRPr="00EB1BB5" w:rsidSect="00855C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F40" w:rsidRDefault="00DD4F40">
      <w:pPr>
        <w:spacing w:after="0" w:line="240" w:lineRule="auto"/>
      </w:pPr>
      <w:r>
        <w:separator/>
      </w:r>
    </w:p>
  </w:endnote>
  <w:endnote w:type="continuationSeparator" w:id="0">
    <w:p w:rsidR="00DD4F40" w:rsidRDefault="00DD4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Pr="002B6C39" w:rsidRDefault="00DD4F40" w:rsidP="00855C93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DD4F40" w:rsidP="00855C93">
    <w:pPr>
      <w:pStyle w:val="Footer"/>
      <w:rPr>
        <w:b/>
        <w:sz w:val="16"/>
        <w:szCs w:val="16"/>
      </w:rPr>
    </w:pPr>
  </w:p>
  <w:p w:rsidR="0009317F" w:rsidRPr="00E62A90" w:rsidRDefault="00DD4F40" w:rsidP="00855C93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09317F" w:rsidRDefault="00DD4F40" w:rsidP="00855C93">
    <w:pPr>
      <w:pStyle w:val="Footer"/>
      <w:jc w:val="center"/>
      <w:rPr>
        <w:b/>
        <w:sz w:val="16"/>
        <w:szCs w:val="16"/>
      </w:rPr>
    </w:pPr>
  </w:p>
  <w:p w:rsidR="0009317F" w:rsidRPr="002B6C39" w:rsidRDefault="00024DDC" w:rsidP="00855C93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KraljaNikolebr.2  Podgorica</w:t>
    </w:r>
  </w:p>
  <w:p w:rsidR="0009317F" w:rsidRPr="002B6C39" w:rsidRDefault="00024DDC" w:rsidP="00855C93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09317F" w:rsidRPr="002B6C39" w:rsidRDefault="00DD4F40" w:rsidP="00855C93">
    <w:pPr>
      <w:pStyle w:val="Footer"/>
      <w:jc w:val="center"/>
      <w:rPr>
        <w:sz w:val="16"/>
        <w:szCs w:val="16"/>
      </w:rPr>
    </w:pPr>
  </w:p>
  <w:p w:rsidR="0009317F" w:rsidRPr="002B6C39" w:rsidRDefault="00DD4F40">
    <w:pPr>
      <w:pStyle w:val="Footer"/>
    </w:pPr>
  </w:p>
  <w:p w:rsidR="0009317F" w:rsidRDefault="00DD4F40" w:rsidP="00855C93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DD4F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F40" w:rsidRDefault="00DD4F40">
      <w:pPr>
        <w:spacing w:after="0" w:line="240" w:lineRule="auto"/>
      </w:pPr>
      <w:r>
        <w:separator/>
      </w:r>
    </w:p>
  </w:footnote>
  <w:footnote w:type="continuationSeparator" w:id="0">
    <w:p w:rsidR="00DD4F40" w:rsidRDefault="00DD4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DD4F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DD4F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DD4F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7D7"/>
    <w:multiLevelType w:val="multilevel"/>
    <w:tmpl w:val="FD16D52C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0F7D67"/>
    <w:multiLevelType w:val="multilevel"/>
    <w:tmpl w:val="39560A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D7"/>
    <w:rsid w:val="00007806"/>
    <w:rsid w:val="00017F7A"/>
    <w:rsid w:val="00024DDC"/>
    <w:rsid w:val="000351DA"/>
    <w:rsid w:val="00075406"/>
    <w:rsid w:val="00095A5E"/>
    <w:rsid w:val="000A3372"/>
    <w:rsid w:val="000A716A"/>
    <w:rsid w:val="000E6BCE"/>
    <w:rsid w:val="000F1D94"/>
    <w:rsid w:val="001008A7"/>
    <w:rsid w:val="001226CA"/>
    <w:rsid w:val="001362B7"/>
    <w:rsid w:val="001415E1"/>
    <w:rsid w:val="0016107F"/>
    <w:rsid w:val="00176D59"/>
    <w:rsid w:val="001922BA"/>
    <w:rsid w:val="00194BF4"/>
    <w:rsid w:val="001A7463"/>
    <w:rsid w:val="001D1231"/>
    <w:rsid w:val="001F6033"/>
    <w:rsid w:val="00204A46"/>
    <w:rsid w:val="00213F71"/>
    <w:rsid w:val="002239C3"/>
    <w:rsid w:val="002301D6"/>
    <w:rsid w:val="00246EBA"/>
    <w:rsid w:val="00255004"/>
    <w:rsid w:val="002F0B73"/>
    <w:rsid w:val="002F0C57"/>
    <w:rsid w:val="00343E70"/>
    <w:rsid w:val="003471DB"/>
    <w:rsid w:val="0037536D"/>
    <w:rsid w:val="003B2FF0"/>
    <w:rsid w:val="003C5CD6"/>
    <w:rsid w:val="003D43D2"/>
    <w:rsid w:val="003E4049"/>
    <w:rsid w:val="003F086F"/>
    <w:rsid w:val="00403859"/>
    <w:rsid w:val="004615C2"/>
    <w:rsid w:val="004A05B0"/>
    <w:rsid w:val="004B1CDB"/>
    <w:rsid w:val="004E38C0"/>
    <w:rsid w:val="00515238"/>
    <w:rsid w:val="00523260"/>
    <w:rsid w:val="005300AB"/>
    <w:rsid w:val="005328E1"/>
    <w:rsid w:val="005359DC"/>
    <w:rsid w:val="005528F0"/>
    <w:rsid w:val="00574381"/>
    <w:rsid w:val="00591E4E"/>
    <w:rsid w:val="00591EC4"/>
    <w:rsid w:val="005E7E14"/>
    <w:rsid w:val="00610001"/>
    <w:rsid w:val="00615ED3"/>
    <w:rsid w:val="006264D2"/>
    <w:rsid w:val="006323F7"/>
    <w:rsid w:val="00660858"/>
    <w:rsid w:val="006722DF"/>
    <w:rsid w:val="00677AB0"/>
    <w:rsid w:val="0068374D"/>
    <w:rsid w:val="006913F8"/>
    <w:rsid w:val="006933A3"/>
    <w:rsid w:val="00695F60"/>
    <w:rsid w:val="006B6641"/>
    <w:rsid w:val="006E6EC3"/>
    <w:rsid w:val="006F4172"/>
    <w:rsid w:val="0072245F"/>
    <w:rsid w:val="007324D7"/>
    <w:rsid w:val="00746E03"/>
    <w:rsid w:val="00780089"/>
    <w:rsid w:val="007A44BF"/>
    <w:rsid w:val="007B35A5"/>
    <w:rsid w:val="007E29AA"/>
    <w:rsid w:val="007E3575"/>
    <w:rsid w:val="0080389C"/>
    <w:rsid w:val="00822489"/>
    <w:rsid w:val="008346DC"/>
    <w:rsid w:val="00854320"/>
    <w:rsid w:val="00854530"/>
    <w:rsid w:val="00865D4F"/>
    <w:rsid w:val="00877087"/>
    <w:rsid w:val="008801B1"/>
    <w:rsid w:val="00887284"/>
    <w:rsid w:val="0089065B"/>
    <w:rsid w:val="008A4405"/>
    <w:rsid w:val="008C0EAF"/>
    <w:rsid w:val="008F3B34"/>
    <w:rsid w:val="00926A8B"/>
    <w:rsid w:val="0095789D"/>
    <w:rsid w:val="00971BC2"/>
    <w:rsid w:val="00974A83"/>
    <w:rsid w:val="0098069B"/>
    <w:rsid w:val="009B39AF"/>
    <w:rsid w:val="009B49B4"/>
    <w:rsid w:val="009B56E2"/>
    <w:rsid w:val="00A054C5"/>
    <w:rsid w:val="00A05F9E"/>
    <w:rsid w:val="00A273A4"/>
    <w:rsid w:val="00A30F04"/>
    <w:rsid w:val="00A478C4"/>
    <w:rsid w:val="00A56E83"/>
    <w:rsid w:val="00A92C6C"/>
    <w:rsid w:val="00AB32C3"/>
    <w:rsid w:val="00AC51F4"/>
    <w:rsid w:val="00AC6E93"/>
    <w:rsid w:val="00B103D2"/>
    <w:rsid w:val="00B324BD"/>
    <w:rsid w:val="00B3282F"/>
    <w:rsid w:val="00B53936"/>
    <w:rsid w:val="00B758E0"/>
    <w:rsid w:val="00BC0CC5"/>
    <w:rsid w:val="00BD03E5"/>
    <w:rsid w:val="00BD14F8"/>
    <w:rsid w:val="00BE59FD"/>
    <w:rsid w:val="00C03A5F"/>
    <w:rsid w:val="00C043E5"/>
    <w:rsid w:val="00C15CA3"/>
    <w:rsid w:val="00C65BA2"/>
    <w:rsid w:val="00C861BE"/>
    <w:rsid w:val="00C97365"/>
    <w:rsid w:val="00CA5282"/>
    <w:rsid w:val="00CD2562"/>
    <w:rsid w:val="00CE3343"/>
    <w:rsid w:val="00D071C2"/>
    <w:rsid w:val="00D12E31"/>
    <w:rsid w:val="00D33CC2"/>
    <w:rsid w:val="00D631BC"/>
    <w:rsid w:val="00D668A3"/>
    <w:rsid w:val="00D80E53"/>
    <w:rsid w:val="00D916F0"/>
    <w:rsid w:val="00DA668F"/>
    <w:rsid w:val="00DD092B"/>
    <w:rsid w:val="00DD4F40"/>
    <w:rsid w:val="00DE6F8C"/>
    <w:rsid w:val="00E02C99"/>
    <w:rsid w:val="00E14FDD"/>
    <w:rsid w:val="00E54F7E"/>
    <w:rsid w:val="00E57984"/>
    <w:rsid w:val="00E77425"/>
    <w:rsid w:val="00E806FA"/>
    <w:rsid w:val="00E868D8"/>
    <w:rsid w:val="00EA10D0"/>
    <w:rsid w:val="00EB1BB5"/>
    <w:rsid w:val="00EB5545"/>
    <w:rsid w:val="00EC7281"/>
    <w:rsid w:val="00ED2991"/>
    <w:rsid w:val="00EE52A6"/>
    <w:rsid w:val="00EF48A1"/>
    <w:rsid w:val="00F05C5D"/>
    <w:rsid w:val="00F12CEE"/>
    <w:rsid w:val="00F65FBA"/>
    <w:rsid w:val="00F8685A"/>
    <w:rsid w:val="00FD0720"/>
    <w:rsid w:val="00FD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character" w:customStyle="1" w:styleId="Bodytext">
    <w:name w:val="Body text_"/>
    <w:basedOn w:val="DefaultParagraphFont"/>
    <w:link w:val="BodyText4"/>
    <w:rsid w:val="0095789D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BodyText4">
    <w:name w:val="Body Text4"/>
    <w:basedOn w:val="Normal"/>
    <w:link w:val="Bodytext"/>
    <w:rsid w:val="0095789D"/>
    <w:pPr>
      <w:shd w:val="clear" w:color="auto" w:fill="FFFFFF"/>
      <w:spacing w:before="540" w:after="240" w:line="310" w:lineRule="exact"/>
      <w:ind w:hanging="360"/>
      <w:jc w:val="both"/>
    </w:pPr>
    <w:rPr>
      <w:rFonts w:ascii="Trebuchet MS" w:eastAsia="Trebuchet MS" w:hAnsi="Trebuchet MS" w:cs="Trebuchet MS"/>
      <w:sz w:val="21"/>
      <w:szCs w:val="21"/>
      <w:lang w:val="sr-Latn-ME"/>
    </w:rPr>
  </w:style>
  <w:style w:type="character" w:customStyle="1" w:styleId="BodyText3">
    <w:name w:val="Body Text3"/>
    <w:basedOn w:val="Bodytext"/>
    <w:rsid w:val="005E7E1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character" w:customStyle="1" w:styleId="Bodytext">
    <w:name w:val="Body text_"/>
    <w:basedOn w:val="DefaultParagraphFont"/>
    <w:link w:val="BodyText4"/>
    <w:rsid w:val="0095789D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BodyText4">
    <w:name w:val="Body Text4"/>
    <w:basedOn w:val="Normal"/>
    <w:link w:val="Bodytext"/>
    <w:rsid w:val="0095789D"/>
    <w:pPr>
      <w:shd w:val="clear" w:color="auto" w:fill="FFFFFF"/>
      <w:spacing w:before="540" w:after="240" w:line="310" w:lineRule="exact"/>
      <w:ind w:hanging="360"/>
      <w:jc w:val="both"/>
    </w:pPr>
    <w:rPr>
      <w:rFonts w:ascii="Trebuchet MS" w:eastAsia="Trebuchet MS" w:hAnsi="Trebuchet MS" w:cs="Trebuchet MS"/>
      <w:sz w:val="21"/>
      <w:szCs w:val="21"/>
      <w:lang w:val="sr-Latn-ME"/>
    </w:rPr>
  </w:style>
  <w:style w:type="character" w:customStyle="1" w:styleId="BodyText3">
    <w:name w:val="Body Text3"/>
    <w:basedOn w:val="Bodytext"/>
    <w:rsid w:val="005E7E1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</cp:lastModifiedBy>
  <cp:revision>119</cp:revision>
  <dcterms:created xsi:type="dcterms:W3CDTF">2014-07-02T13:15:00Z</dcterms:created>
  <dcterms:modified xsi:type="dcterms:W3CDTF">2017-01-03T03:24:00Z</dcterms:modified>
</cp:coreProperties>
</file>