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EB7C" wp14:editId="7E0ADAC5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019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4A05B0">
        <w:rPr>
          <w:rFonts w:ascii="Tahoma" w:hAnsi="Tahoma" w:cs="Tahoma"/>
          <w:b/>
          <w:sz w:val="24"/>
          <w:szCs w:val="24"/>
        </w:rPr>
        <w:t>UP II 07-30-</w:t>
      </w:r>
      <w:r w:rsidR="00A004D7">
        <w:rPr>
          <w:rFonts w:ascii="Tahoma" w:hAnsi="Tahoma" w:cs="Tahoma"/>
          <w:b/>
          <w:sz w:val="24"/>
          <w:szCs w:val="24"/>
        </w:rPr>
        <w:t>723</w:t>
      </w:r>
      <w:r w:rsidR="004A05B0">
        <w:rPr>
          <w:rFonts w:ascii="Tahoma" w:hAnsi="Tahoma" w:cs="Tahoma"/>
          <w:b/>
          <w:sz w:val="24"/>
          <w:szCs w:val="24"/>
        </w:rPr>
        <w:t>-2/16</w:t>
      </w:r>
    </w:p>
    <w:p w:rsidR="005528F0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Podgorica,</w:t>
      </w:r>
      <w:r w:rsidR="004A05B0">
        <w:rPr>
          <w:rFonts w:ascii="Tahoma" w:hAnsi="Tahoma" w:cs="Tahoma"/>
          <w:b/>
          <w:sz w:val="24"/>
          <w:szCs w:val="24"/>
        </w:rPr>
        <w:t xml:space="preserve"> </w:t>
      </w:r>
      <w:r w:rsidR="00A004D7">
        <w:rPr>
          <w:rFonts w:ascii="Tahoma" w:hAnsi="Tahoma" w:cs="Tahoma"/>
          <w:b/>
          <w:sz w:val="24"/>
          <w:szCs w:val="24"/>
        </w:rPr>
        <w:t>24</w:t>
      </w:r>
      <w:r>
        <w:rPr>
          <w:rFonts w:ascii="Tahoma" w:hAnsi="Tahoma" w:cs="Tahoma"/>
          <w:b/>
          <w:sz w:val="24"/>
          <w:szCs w:val="24"/>
        </w:rPr>
        <w:t>.</w:t>
      </w:r>
      <w:r w:rsidR="00A004D7">
        <w:rPr>
          <w:rFonts w:ascii="Tahoma" w:hAnsi="Tahoma" w:cs="Tahoma"/>
          <w:b/>
          <w:sz w:val="24"/>
          <w:szCs w:val="24"/>
        </w:rPr>
        <w:t>11</w:t>
      </w:r>
      <w:r>
        <w:rPr>
          <w:rFonts w:ascii="Tahoma" w:hAnsi="Tahoma" w:cs="Tahoma"/>
          <w:b/>
          <w:sz w:val="24"/>
          <w:szCs w:val="24"/>
        </w:rPr>
        <w:t>.201</w:t>
      </w:r>
      <w:r w:rsidR="004A05B0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>.godine</w:t>
      </w:r>
    </w:p>
    <w:p w:rsidR="004A05B0" w:rsidRPr="00083E33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</w:t>
      </w:r>
      <w:r w:rsidR="004E50C6">
        <w:rPr>
          <w:rFonts w:ascii="Tahoma" w:hAnsi="Tahoma" w:cs="Tahoma"/>
          <w:sz w:val="24"/>
          <w:szCs w:val="24"/>
        </w:rPr>
        <w:t>Milodarke Perović</w:t>
      </w:r>
      <w:r>
        <w:rPr>
          <w:rFonts w:ascii="Tahoma" w:hAnsi="Tahoma" w:cs="Tahoma"/>
          <w:sz w:val="24"/>
          <w:szCs w:val="24"/>
        </w:rPr>
        <w:t xml:space="preserve"> br.</w:t>
      </w:r>
      <w:r w:rsidR="004E50C6">
        <w:rPr>
          <w:rFonts w:ascii="Tahoma" w:hAnsi="Tahoma" w:cs="Tahoma"/>
          <w:sz w:val="24"/>
          <w:szCs w:val="24"/>
        </w:rPr>
        <w:t>08-007/16-UPI</w:t>
      </w:r>
      <w:r w:rsidR="00D55DF8">
        <w:rPr>
          <w:rFonts w:ascii="Tahoma" w:hAnsi="Tahoma" w:cs="Tahoma"/>
          <w:sz w:val="24"/>
          <w:szCs w:val="24"/>
        </w:rPr>
        <w:t xml:space="preserve"> -</w:t>
      </w:r>
      <w:r w:rsidR="004E50C6">
        <w:rPr>
          <w:rFonts w:ascii="Tahoma" w:hAnsi="Tahoma" w:cs="Tahoma"/>
          <w:sz w:val="24"/>
          <w:szCs w:val="24"/>
        </w:rPr>
        <w:t>2172 od</w:t>
      </w:r>
      <w:r>
        <w:rPr>
          <w:rFonts w:ascii="Tahoma" w:hAnsi="Tahoma" w:cs="Tahoma"/>
          <w:sz w:val="24"/>
          <w:szCs w:val="24"/>
        </w:rPr>
        <w:t xml:space="preserve"> </w:t>
      </w:r>
      <w:r w:rsidR="004E50C6">
        <w:rPr>
          <w:rFonts w:ascii="Tahoma" w:hAnsi="Tahoma" w:cs="Tahoma"/>
          <w:sz w:val="24"/>
          <w:szCs w:val="24"/>
        </w:rPr>
        <w:t>13</w:t>
      </w:r>
      <w:r w:rsidR="004A05B0">
        <w:rPr>
          <w:rFonts w:ascii="Tahoma" w:hAnsi="Tahoma" w:cs="Tahoma"/>
          <w:sz w:val="24"/>
          <w:szCs w:val="24"/>
        </w:rPr>
        <w:t>.0</w:t>
      </w:r>
      <w:r w:rsidR="004E50C6">
        <w:rPr>
          <w:rFonts w:ascii="Tahoma" w:hAnsi="Tahoma" w:cs="Tahoma"/>
          <w:sz w:val="24"/>
          <w:szCs w:val="24"/>
        </w:rPr>
        <w:t>5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A56D6A">
        <w:rPr>
          <w:rFonts w:ascii="Tahoma" w:hAnsi="Tahoma" w:cs="Tahoma"/>
          <w:sz w:val="24"/>
          <w:szCs w:val="24"/>
        </w:rPr>
        <w:t>rješenja</w:t>
      </w:r>
      <w:r w:rsidR="00974A83">
        <w:rPr>
          <w:rFonts w:ascii="Tahoma" w:hAnsi="Tahoma" w:cs="Tahoma"/>
          <w:sz w:val="24"/>
          <w:szCs w:val="24"/>
        </w:rPr>
        <w:t xml:space="preserve"> Ministarstva </w:t>
      </w:r>
      <w:r w:rsidR="004A05B0">
        <w:rPr>
          <w:rFonts w:ascii="Tahoma" w:hAnsi="Tahoma" w:cs="Tahoma"/>
          <w:sz w:val="24"/>
          <w:szCs w:val="24"/>
        </w:rPr>
        <w:t>unutrašnjih poslova 08 broj: 007/16-</w:t>
      </w:r>
      <w:r w:rsidR="00A56D6A">
        <w:rPr>
          <w:rFonts w:ascii="Tahoma" w:hAnsi="Tahoma" w:cs="Tahoma"/>
          <w:sz w:val="24"/>
          <w:szCs w:val="24"/>
        </w:rPr>
        <w:t>1944</w:t>
      </w:r>
      <w:r w:rsidR="004A05B0">
        <w:rPr>
          <w:rFonts w:ascii="Tahoma" w:hAnsi="Tahoma" w:cs="Tahoma"/>
          <w:sz w:val="24"/>
          <w:szCs w:val="24"/>
        </w:rPr>
        <w:t>/</w:t>
      </w:r>
      <w:r w:rsidR="00A56D6A">
        <w:rPr>
          <w:rFonts w:ascii="Tahoma" w:hAnsi="Tahoma" w:cs="Tahoma"/>
          <w:sz w:val="24"/>
          <w:szCs w:val="24"/>
        </w:rPr>
        <w:t>3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A56D6A">
        <w:rPr>
          <w:rFonts w:ascii="Tahoma" w:hAnsi="Tahoma" w:cs="Tahoma"/>
          <w:bCs/>
          <w:color w:val="000000"/>
          <w:sz w:val="24"/>
          <w:szCs w:val="24"/>
        </w:rPr>
        <w:t>06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.0</w:t>
      </w:r>
      <w:r w:rsidR="00A56D6A">
        <w:rPr>
          <w:rFonts w:ascii="Tahoma" w:hAnsi="Tahoma" w:cs="Tahoma"/>
          <w:bCs/>
          <w:color w:val="000000"/>
          <w:sz w:val="24"/>
          <w:szCs w:val="24"/>
        </w:rPr>
        <w:t>5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4A092F">
        <w:rPr>
          <w:rFonts w:ascii="Tahoma" w:hAnsi="Tahoma" w:cs="Tahoma"/>
          <w:sz w:val="24"/>
          <w:szCs w:val="24"/>
        </w:rPr>
        <w:t>28</w:t>
      </w:r>
      <w:r w:rsidR="008C0EAF">
        <w:rPr>
          <w:rFonts w:ascii="Tahoma" w:hAnsi="Tahoma" w:cs="Tahoma"/>
          <w:sz w:val="24"/>
          <w:szCs w:val="24"/>
        </w:rPr>
        <w:t>.</w:t>
      </w:r>
      <w:r w:rsidR="004A092F">
        <w:rPr>
          <w:rFonts w:ascii="Tahoma" w:hAnsi="Tahoma" w:cs="Tahoma"/>
          <w:sz w:val="24"/>
          <w:szCs w:val="24"/>
        </w:rPr>
        <w:t>10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95789D" w:rsidRDefault="005528F0" w:rsidP="0095789D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C5386C" w:rsidRPr="00C5386C">
        <w:rPr>
          <w:rFonts w:ascii="Tahoma" w:hAnsi="Tahoma" w:cs="Tahoma"/>
          <w:sz w:val="24"/>
          <w:szCs w:val="24"/>
        </w:rPr>
        <w:t xml:space="preserve">08 broj: 007/16-1944/3 od 06.05.2016.godine </w:t>
      </w:r>
      <w:r w:rsidRPr="0095789D">
        <w:rPr>
          <w:rFonts w:ascii="Tahoma" w:hAnsi="Tahoma" w:cs="Tahoma"/>
          <w:sz w:val="24"/>
          <w:szCs w:val="24"/>
        </w:rPr>
        <w:t xml:space="preserve">po osnovu podnijetog zahtjeva za slobodan pristup informacijama </w:t>
      </w:r>
      <w:r w:rsidR="00C5386C">
        <w:rPr>
          <w:rFonts w:ascii="Tahoma" w:hAnsi="Tahoma" w:cs="Tahoma"/>
          <w:sz w:val="24"/>
          <w:szCs w:val="24"/>
        </w:rPr>
        <w:t>Milodarke Perović</w:t>
      </w:r>
      <w:r w:rsidRPr="0095789D">
        <w:rPr>
          <w:rFonts w:ascii="Tahoma" w:hAnsi="Tahoma" w:cs="Tahoma"/>
          <w:sz w:val="24"/>
          <w:szCs w:val="24"/>
        </w:rPr>
        <w:t xml:space="preserve"> na način što je odlučeno: “</w:t>
      </w:r>
      <w:r w:rsidR="0095789D" w:rsidRPr="0095789D">
        <w:rPr>
          <w:rFonts w:ascii="Tahoma" w:hAnsi="Tahoma" w:cs="Tahoma"/>
          <w:sz w:val="24"/>
          <w:szCs w:val="24"/>
        </w:rPr>
        <w:t xml:space="preserve">1. Odobrava se pristup informaciji u posjedu Ministarstva unutrašnjih poslova- informacija o </w:t>
      </w:r>
      <w:r w:rsidR="00CC6762">
        <w:rPr>
          <w:rFonts w:ascii="Tahoma" w:hAnsi="Tahoma" w:cs="Tahoma"/>
          <w:sz w:val="24"/>
          <w:szCs w:val="24"/>
        </w:rPr>
        <w:t>prijavi</w:t>
      </w:r>
      <w:r w:rsidR="0095789D" w:rsidRPr="0095789D">
        <w:rPr>
          <w:rFonts w:ascii="Tahoma" w:hAnsi="Tahoma" w:cs="Tahoma"/>
          <w:sz w:val="24"/>
          <w:szCs w:val="24"/>
        </w:rPr>
        <w:t>, 2. Odobrenje iz tačke 1 dispozitiva, izvršiće se na način dostavljanjem kopije informacije</w:t>
      </w:r>
      <w:r w:rsidR="00194BF4" w:rsidRPr="0095789D">
        <w:rPr>
          <w:rFonts w:ascii="Tahoma" w:hAnsi="Tahoma" w:cs="Tahoma"/>
          <w:sz w:val="24"/>
          <w:szCs w:val="24"/>
        </w:rPr>
        <w:t>.</w:t>
      </w:r>
      <w:r w:rsidR="00255004" w:rsidRPr="0095789D">
        <w:rPr>
          <w:rFonts w:ascii="Tahoma" w:hAnsi="Tahoma" w:cs="Tahoma"/>
          <w:sz w:val="24"/>
          <w:szCs w:val="24"/>
        </w:rPr>
        <w:t>”</w:t>
      </w:r>
      <w:r w:rsidR="0095789D" w:rsidRPr="0095789D">
        <w:rPr>
          <w:rFonts w:ascii="Tahoma" w:hAnsi="Tahoma" w:cs="Tahoma"/>
          <w:sz w:val="24"/>
          <w:szCs w:val="24"/>
        </w:rPr>
        <w:t xml:space="preserve"> U obrazloženju rješenja navedeno je da je Ministarstvo unutrašnjih poslova, kao nadležan organ, u posjedu tražene informacije, </w:t>
      </w:r>
      <w:r w:rsidR="00CC6762">
        <w:rPr>
          <w:rFonts w:ascii="Tahoma" w:hAnsi="Tahoma" w:cs="Tahoma"/>
          <w:sz w:val="24"/>
          <w:szCs w:val="24"/>
        </w:rPr>
        <w:t>a dio ličnih podataka je izbrisan iz kopije shodno članu 24 Zakona o slobodnom pristupu informacijama</w:t>
      </w:r>
      <w:r w:rsidR="0095789D" w:rsidRPr="0095789D">
        <w:rPr>
          <w:rFonts w:ascii="Tahoma" w:hAnsi="Tahoma" w:cs="Tahoma"/>
          <w:sz w:val="24"/>
          <w:szCs w:val="24"/>
        </w:rPr>
        <w:t>.</w:t>
      </w:r>
    </w:p>
    <w:p w:rsidR="00C50FA4" w:rsidRPr="00C50FA4" w:rsidRDefault="005528F0" w:rsidP="00C50FA4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0C7A3C">
        <w:rPr>
          <w:rFonts w:ascii="Tahoma" w:hAnsi="Tahoma" w:cs="Tahoma"/>
          <w:sz w:val="24"/>
          <w:szCs w:val="24"/>
        </w:rPr>
        <w:t>rješenja</w:t>
      </w:r>
      <w:r w:rsidR="00822489" w:rsidRPr="005E7E14">
        <w:rPr>
          <w:rFonts w:ascii="Tahoma" w:hAnsi="Tahoma" w:cs="Tahoma"/>
          <w:sz w:val="24"/>
          <w:szCs w:val="24"/>
        </w:rPr>
        <w:t xml:space="preserve"> Ministarstva unutrašnjih poslova</w:t>
      </w:r>
      <w:r w:rsidR="004A05B0" w:rsidRPr="005E7E14">
        <w:rPr>
          <w:rFonts w:ascii="Tahoma" w:hAnsi="Tahoma" w:cs="Tahoma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="00C50FA4">
        <w:rPr>
          <w:rFonts w:ascii="Tahoma" w:hAnsi="Tahoma" w:cs="Tahoma"/>
          <w:sz w:val="24"/>
          <w:szCs w:val="24"/>
        </w:rPr>
        <w:t>.</w:t>
      </w:r>
      <w:r w:rsidR="00D55DF8">
        <w:rPr>
          <w:rFonts w:ascii="Tahoma" w:hAnsi="Tahoma" w:cs="Tahoma"/>
          <w:sz w:val="24"/>
          <w:szCs w:val="24"/>
        </w:rPr>
        <w:t xml:space="preserve"> </w:t>
      </w:r>
      <w:r w:rsidR="00C50FA4">
        <w:rPr>
          <w:rFonts w:ascii="Tahoma" w:hAnsi="Tahoma" w:cs="Tahoma"/>
          <w:sz w:val="24"/>
          <w:szCs w:val="24"/>
        </w:rPr>
        <w:t>U žalbi se u bitnom navodi da je z</w:t>
      </w:r>
      <w:r w:rsidR="00C50FA4" w:rsidRPr="00C50FA4">
        <w:rPr>
          <w:rFonts w:ascii="Tahoma" w:hAnsi="Tahoma" w:cs="Tahoma"/>
          <w:sz w:val="24"/>
          <w:szCs w:val="24"/>
        </w:rPr>
        <w:t xml:space="preserve">ahtjevom za </w:t>
      </w:r>
      <w:r w:rsidR="00C50FA4">
        <w:rPr>
          <w:rFonts w:ascii="Tahoma" w:hAnsi="Tahoma" w:cs="Tahoma"/>
          <w:sz w:val="24"/>
          <w:szCs w:val="24"/>
        </w:rPr>
        <w:t xml:space="preserve">slobodan </w:t>
      </w:r>
      <w:r w:rsidR="00C50FA4" w:rsidRPr="00C50FA4">
        <w:rPr>
          <w:rFonts w:ascii="Tahoma" w:hAnsi="Tahoma" w:cs="Tahoma"/>
          <w:sz w:val="24"/>
          <w:szCs w:val="24"/>
        </w:rPr>
        <w:t xml:space="preserve">pristup informaciji tražila da </w:t>
      </w:r>
      <w:r w:rsidR="00C50FA4">
        <w:rPr>
          <w:rFonts w:ascii="Tahoma" w:hAnsi="Tahoma" w:cs="Tahoma"/>
          <w:sz w:val="24"/>
          <w:szCs w:val="24"/>
        </w:rPr>
        <w:t>joj</w:t>
      </w:r>
      <w:r w:rsidR="00C50FA4" w:rsidRPr="00C50FA4">
        <w:rPr>
          <w:rFonts w:ascii="Tahoma" w:hAnsi="Tahoma" w:cs="Tahoma"/>
          <w:sz w:val="24"/>
          <w:szCs w:val="24"/>
        </w:rPr>
        <w:t xml:space="preserve"> se dostavi kopija pisane prijave koju je protiv </w:t>
      </w:r>
      <w:r w:rsidR="00C50FA4">
        <w:rPr>
          <w:rFonts w:ascii="Tahoma" w:hAnsi="Tahoma" w:cs="Tahoma"/>
          <w:sz w:val="24"/>
          <w:szCs w:val="24"/>
        </w:rPr>
        <w:t>ne</w:t>
      </w:r>
      <w:r w:rsidR="00C50FA4" w:rsidRPr="00C50FA4">
        <w:rPr>
          <w:rFonts w:ascii="Tahoma" w:hAnsi="Tahoma" w:cs="Tahoma"/>
          <w:sz w:val="24"/>
          <w:szCs w:val="24"/>
        </w:rPr>
        <w:t xml:space="preserve"> 24.03.2016. podnio Željko Darmanović. </w:t>
      </w:r>
      <w:r w:rsidR="00C50FA4">
        <w:rPr>
          <w:rFonts w:ascii="Tahoma" w:hAnsi="Tahoma" w:cs="Tahoma"/>
          <w:sz w:val="24"/>
          <w:szCs w:val="24"/>
        </w:rPr>
        <w:t>Naime, podnosilac zahtjeva prijavu ni</w:t>
      </w:r>
      <w:r w:rsidR="00C50FA4" w:rsidRPr="00C50FA4">
        <w:rPr>
          <w:rFonts w:ascii="Tahoma" w:hAnsi="Tahoma" w:cs="Tahoma"/>
          <w:sz w:val="24"/>
          <w:szCs w:val="24"/>
        </w:rPr>
        <w:t xml:space="preserve">je dobila a </w:t>
      </w:r>
      <w:r w:rsidR="00C50FA4">
        <w:rPr>
          <w:rFonts w:ascii="Tahoma" w:hAnsi="Tahoma" w:cs="Tahoma"/>
          <w:sz w:val="24"/>
          <w:szCs w:val="24"/>
        </w:rPr>
        <w:t>da je</w:t>
      </w:r>
      <w:r w:rsidR="00D9406A">
        <w:rPr>
          <w:rFonts w:ascii="Tahoma" w:hAnsi="Tahoma" w:cs="Tahoma"/>
          <w:sz w:val="24"/>
          <w:szCs w:val="24"/>
        </w:rPr>
        <w:t>ste</w:t>
      </w:r>
      <w:r w:rsidR="00C50FA4" w:rsidRPr="00C50FA4">
        <w:rPr>
          <w:rFonts w:ascii="Tahoma" w:hAnsi="Tahoma" w:cs="Tahoma"/>
          <w:sz w:val="24"/>
          <w:szCs w:val="24"/>
        </w:rPr>
        <w:t xml:space="preserve"> </w:t>
      </w:r>
      <w:r w:rsidR="00C50FA4">
        <w:rPr>
          <w:rFonts w:ascii="Tahoma" w:hAnsi="Tahoma" w:cs="Tahoma"/>
          <w:sz w:val="24"/>
          <w:szCs w:val="24"/>
        </w:rPr>
        <w:t>dokume</w:t>
      </w:r>
      <w:r w:rsidR="00D9406A">
        <w:rPr>
          <w:rFonts w:ascii="Tahoma" w:hAnsi="Tahoma" w:cs="Tahoma"/>
          <w:sz w:val="24"/>
          <w:szCs w:val="24"/>
        </w:rPr>
        <w:t>n</w:t>
      </w:r>
      <w:r w:rsidR="00C50FA4">
        <w:rPr>
          <w:rFonts w:ascii="Tahoma" w:hAnsi="Tahoma" w:cs="Tahoma"/>
          <w:sz w:val="24"/>
          <w:szCs w:val="24"/>
        </w:rPr>
        <w:t>ta koje u prilogu dostavlja</w:t>
      </w:r>
      <w:r w:rsidR="00C50FA4" w:rsidRPr="00C50FA4">
        <w:rPr>
          <w:rFonts w:ascii="Tahoma" w:hAnsi="Tahoma" w:cs="Tahoma"/>
          <w:sz w:val="24"/>
          <w:szCs w:val="24"/>
        </w:rPr>
        <w:t>.</w:t>
      </w:r>
      <w:r w:rsidR="00D9406A">
        <w:rPr>
          <w:rFonts w:ascii="Tahoma" w:hAnsi="Tahoma" w:cs="Tahoma"/>
          <w:sz w:val="24"/>
          <w:szCs w:val="24"/>
        </w:rPr>
        <w:t xml:space="preserve"> </w:t>
      </w:r>
      <w:r w:rsidR="00C50FA4">
        <w:rPr>
          <w:rFonts w:ascii="Tahoma" w:hAnsi="Tahoma" w:cs="Tahoma"/>
          <w:sz w:val="24"/>
          <w:szCs w:val="24"/>
        </w:rPr>
        <w:t>U</w:t>
      </w:r>
      <w:r w:rsidR="0086503C">
        <w:rPr>
          <w:rFonts w:ascii="Tahoma" w:hAnsi="Tahoma" w:cs="Tahoma"/>
          <w:sz w:val="24"/>
          <w:szCs w:val="24"/>
        </w:rPr>
        <w:t xml:space="preserve"> </w:t>
      </w:r>
      <w:r w:rsidR="00C50FA4">
        <w:rPr>
          <w:rFonts w:ascii="Tahoma" w:hAnsi="Tahoma" w:cs="Tahoma"/>
          <w:sz w:val="24"/>
          <w:szCs w:val="24"/>
        </w:rPr>
        <w:t>daljem se u bitnom navodi da</w:t>
      </w:r>
      <w:r w:rsidR="00C50FA4" w:rsidRPr="00C50FA4">
        <w:rPr>
          <w:rFonts w:ascii="Tahoma" w:hAnsi="Tahoma" w:cs="Tahoma"/>
          <w:sz w:val="24"/>
          <w:szCs w:val="24"/>
        </w:rPr>
        <w:t xml:space="preserve"> </w:t>
      </w:r>
      <w:r w:rsidR="00C50FA4">
        <w:rPr>
          <w:rFonts w:ascii="Tahoma" w:hAnsi="Tahoma" w:cs="Tahoma"/>
          <w:sz w:val="24"/>
          <w:szCs w:val="24"/>
        </w:rPr>
        <w:t>u</w:t>
      </w:r>
      <w:r w:rsidR="00C50FA4" w:rsidRPr="00C50FA4">
        <w:rPr>
          <w:rFonts w:ascii="Tahoma" w:hAnsi="Tahoma" w:cs="Tahoma"/>
          <w:sz w:val="24"/>
          <w:szCs w:val="24"/>
        </w:rPr>
        <w:t xml:space="preserve"> dopisu </w:t>
      </w:r>
      <w:r w:rsidR="00C50FA4">
        <w:rPr>
          <w:rFonts w:ascii="Tahoma" w:hAnsi="Tahoma" w:cs="Tahoma"/>
          <w:sz w:val="24"/>
          <w:szCs w:val="24"/>
        </w:rPr>
        <w:t>n</w:t>
      </w:r>
      <w:r w:rsidR="00C50FA4" w:rsidRPr="00C50FA4">
        <w:rPr>
          <w:rFonts w:ascii="Tahoma" w:hAnsi="Tahoma" w:cs="Tahoma"/>
          <w:sz w:val="24"/>
          <w:szCs w:val="24"/>
        </w:rPr>
        <w:t xml:space="preserve">ačelnici Zori Čizmović od strane komandira policije za javni red i mir </w:t>
      </w:r>
      <w:r w:rsidR="00F3016C">
        <w:rPr>
          <w:rFonts w:ascii="Tahoma" w:hAnsi="Tahoma" w:cs="Tahoma"/>
          <w:sz w:val="24"/>
          <w:szCs w:val="24"/>
        </w:rPr>
        <w:t>b</w:t>
      </w:r>
      <w:r w:rsidR="00C50FA4" w:rsidRPr="00C50FA4">
        <w:rPr>
          <w:rFonts w:ascii="Tahoma" w:hAnsi="Tahoma" w:cs="Tahoma"/>
          <w:sz w:val="24"/>
          <w:szCs w:val="24"/>
        </w:rPr>
        <w:t>roj:59/03-XI-224/16-</w:t>
      </w:r>
      <w:r w:rsidR="00C50FA4">
        <w:rPr>
          <w:rFonts w:ascii="Tahoma" w:hAnsi="Tahoma" w:cs="Tahoma"/>
          <w:sz w:val="24"/>
          <w:szCs w:val="24"/>
        </w:rPr>
        <w:t>10233/1</w:t>
      </w:r>
      <w:r w:rsidR="00C50FA4" w:rsidRPr="00C50FA4">
        <w:rPr>
          <w:rFonts w:ascii="Tahoma" w:hAnsi="Tahoma" w:cs="Tahoma"/>
          <w:sz w:val="24"/>
          <w:szCs w:val="24"/>
        </w:rPr>
        <w:t xml:space="preserve"> </w:t>
      </w:r>
      <w:r w:rsidR="00C50FA4">
        <w:rPr>
          <w:rFonts w:ascii="Tahoma" w:hAnsi="Tahoma" w:cs="Tahoma"/>
          <w:sz w:val="24"/>
          <w:szCs w:val="24"/>
        </w:rPr>
        <w:t>se navodi</w:t>
      </w:r>
      <w:r w:rsidR="00C50FA4" w:rsidRPr="00C50FA4">
        <w:rPr>
          <w:rFonts w:ascii="Tahoma" w:hAnsi="Tahoma" w:cs="Tahoma"/>
          <w:sz w:val="24"/>
          <w:szCs w:val="24"/>
        </w:rPr>
        <w:t xml:space="preserve"> da se dostavljaju 3 dokumenta i to: pisana prijava od 24.03.2016.god</w:t>
      </w:r>
      <w:r w:rsidR="00C50FA4">
        <w:rPr>
          <w:rFonts w:ascii="Tahoma" w:hAnsi="Tahoma" w:cs="Tahoma"/>
          <w:sz w:val="24"/>
          <w:szCs w:val="24"/>
        </w:rPr>
        <w:t>ine</w:t>
      </w:r>
      <w:r w:rsidR="00C50FA4" w:rsidRPr="00C50FA4">
        <w:rPr>
          <w:rFonts w:ascii="Tahoma" w:hAnsi="Tahoma" w:cs="Tahoma"/>
          <w:sz w:val="24"/>
          <w:szCs w:val="24"/>
        </w:rPr>
        <w:t xml:space="preserve">, zapisnik o obavještenju prikupljenom od građanina Perović </w:t>
      </w:r>
      <w:r w:rsidR="00C50FA4" w:rsidRPr="00C50FA4">
        <w:rPr>
          <w:rFonts w:ascii="Tahoma" w:hAnsi="Tahoma" w:cs="Tahoma"/>
          <w:sz w:val="24"/>
          <w:szCs w:val="24"/>
        </w:rPr>
        <w:lastRenderedPageBreak/>
        <w:t xml:space="preserve">Milodarke i treće službena zabilješka o obavljenom razgovoru sa ODT br 59/03-051/16-735/1 a dostavljen je samo jedan dokument i to onaj koji već od ranije imam a to je zapisnik o obavještenju prikupljenom od </w:t>
      </w:r>
      <w:r w:rsidR="00C50FA4">
        <w:rPr>
          <w:rFonts w:ascii="Tahoma" w:hAnsi="Tahoma" w:cs="Tahoma"/>
          <w:sz w:val="24"/>
          <w:szCs w:val="24"/>
        </w:rPr>
        <w:t>nje</w:t>
      </w:r>
      <w:r w:rsidR="00C50FA4" w:rsidRPr="00C50FA4">
        <w:rPr>
          <w:rFonts w:ascii="Tahoma" w:hAnsi="Tahoma" w:cs="Tahoma"/>
          <w:sz w:val="24"/>
          <w:szCs w:val="24"/>
        </w:rPr>
        <w:t>.</w:t>
      </w:r>
      <w:r w:rsidR="00734B24">
        <w:rPr>
          <w:rFonts w:ascii="Tahoma" w:hAnsi="Tahoma" w:cs="Tahoma"/>
          <w:sz w:val="24"/>
          <w:szCs w:val="24"/>
        </w:rPr>
        <w:t xml:space="preserve"> </w:t>
      </w:r>
      <w:r w:rsidR="00C50FA4">
        <w:rPr>
          <w:rFonts w:ascii="Tahoma" w:hAnsi="Tahoma" w:cs="Tahoma"/>
          <w:sz w:val="24"/>
          <w:szCs w:val="24"/>
        </w:rPr>
        <w:t>Podnosilac žalbe se obraća sa molbom</w:t>
      </w:r>
      <w:r w:rsidR="00C50FA4" w:rsidRPr="00C50FA4">
        <w:rPr>
          <w:rFonts w:ascii="Tahoma" w:hAnsi="Tahoma" w:cs="Tahoma"/>
          <w:sz w:val="24"/>
          <w:szCs w:val="24"/>
        </w:rPr>
        <w:t xml:space="preserve"> da se Načelnici Zori Čizmovi</w:t>
      </w:r>
      <w:r w:rsidR="00C50FA4">
        <w:rPr>
          <w:rFonts w:ascii="Tahoma" w:hAnsi="Tahoma" w:cs="Tahoma"/>
          <w:sz w:val="24"/>
          <w:szCs w:val="24"/>
        </w:rPr>
        <w:t xml:space="preserve">ć od strane komandira dostave </w:t>
      </w:r>
      <w:r w:rsidR="00C50FA4" w:rsidRPr="00C50FA4">
        <w:rPr>
          <w:rFonts w:ascii="Tahoma" w:hAnsi="Tahoma" w:cs="Tahoma"/>
          <w:sz w:val="24"/>
          <w:szCs w:val="24"/>
        </w:rPr>
        <w:t xml:space="preserve">dva dokumenta koje je komandir naveo da dostavlja kako bi </w:t>
      </w:r>
      <w:r w:rsidR="00C50FA4">
        <w:rPr>
          <w:rFonts w:ascii="Tahoma" w:hAnsi="Tahoma" w:cs="Tahoma"/>
          <w:sz w:val="24"/>
          <w:szCs w:val="24"/>
        </w:rPr>
        <w:t xml:space="preserve">podnosilac </w:t>
      </w:r>
      <w:r w:rsidR="00734B24">
        <w:rPr>
          <w:rFonts w:ascii="Tahoma" w:hAnsi="Tahoma" w:cs="Tahoma"/>
          <w:sz w:val="24"/>
          <w:szCs w:val="24"/>
        </w:rPr>
        <w:t>ž</w:t>
      </w:r>
      <w:r w:rsidR="00C50FA4">
        <w:rPr>
          <w:rFonts w:ascii="Tahoma" w:hAnsi="Tahoma" w:cs="Tahoma"/>
          <w:sz w:val="24"/>
          <w:szCs w:val="24"/>
        </w:rPr>
        <w:t>albe napokon dobila kopiju  prijave koju je</w:t>
      </w:r>
      <w:r w:rsidR="00C50FA4" w:rsidRPr="00C50FA4">
        <w:rPr>
          <w:rFonts w:ascii="Tahoma" w:hAnsi="Tahoma" w:cs="Tahoma"/>
          <w:sz w:val="24"/>
          <w:szCs w:val="24"/>
        </w:rPr>
        <w:t xml:space="preserve"> tražila.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="00F3016C">
        <w:rPr>
          <w:rFonts w:ascii="Tahoma" w:hAnsi="Tahoma" w:cs="Tahoma"/>
          <w:sz w:val="24"/>
          <w:szCs w:val="24"/>
        </w:rPr>
        <w:t>predmeta</w:t>
      </w:r>
      <w:r w:rsidR="000B7B6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žalbenih navoda</w:t>
      </w:r>
      <w:r w:rsidR="00BC7056">
        <w:rPr>
          <w:rFonts w:ascii="Tahoma" w:hAnsi="Tahoma" w:cs="Tahoma"/>
          <w:sz w:val="24"/>
          <w:szCs w:val="24"/>
        </w:rPr>
        <w:t xml:space="preserve"> i </w:t>
      </w:r>
      <w:r w:rsidR="000B7B6E">
        <w:rPr>
          <w:rFonts w:ascii="Tahoma" w:hAnsi="Tahoma" w:cs="Tahoma"/>
          <w:sz w:val="24"/>
          <w:szCs w:val="24"/>
        </w:rPr>
        <w:t xml:space="preserve">uvida u informaciju traženu zahtjevom za slobodan pristup </w:t>
      </w:r>
      <w:r w:rsidR="00BC7056">
        <w:rPr>
          <w:rFonts w:ascii="Tahoma" w:hAnsi="Tahoma" w:cs="Tahoma"/>
          <w:sz w:val="24"/>
          <w:szCs w:val="24"/>
        </w:rPr>
        <w:t>informacijama</w:t>
      </w:r>
      <w:r w:rsidR="000B7B6E">
        <w:rPr>
          <w:rFonts w:ascii="Tahoma" w:hAnsi="Tahoma" w:cs="Tahoma"/>
          <w:sz w:val="24"/>
          <w:szCs w:val="24"/>
        </w:rPr>
        <w:t xml:space="preserve"> br.</w:t>
      </w:r>
      <w:r w:rsidR="00474E92">
        <w:rPr>
          <w:rFonts w:ascii="Tahoma" w:hAnsi="Tahoma" w:cs="Tahoma"/>
          <w:sz w:val="24"/>
          <w:szCs w:val="24"/>
        </w:rPr>
        <w:t xml:space="preserve"> 08 broj UPI -007/16-1944 </w:t>
      </w:r>
      <w:r w:rsidR="00BC7056">
        <w:rPr>
          <w:rFonts w:ascii="Tahoma" w:hAnsi="Tahoma" w:cs="Tahoma"/>
          <w:sz w:val="24"/>
          <w:szCs w:val="24"/>
        </w:rPr>
        <w:t xml:space="preserve">i to prijavu br.3815/2016 </w:t>
      </w:r>
      <w:r w:rsidR="000B7B6E"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</w:t>
      </w:r>
      <w:r w:rsidR="00C41781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eresu stranske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5528F0" w:rsidRPr="002D029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BD03E5">
        <w:rPr>
          <w:rFonts w:ascii="Tahoma" w:hAnsi="Tahoma" w:cs="Tahoma"/>
          <w:sz w:val="24"/>
          <w:szCs w:val="24"/>
        </w:rPr>
        <w:t>Minista</w:t>
      </w:r>
      <w:r w:rsidR="00F8685A">
        <w:rPr>
          <w:rFonts w:ascii="Tahoma" w:hAnsi="Tahoma" w:cs="Tahoma"/>
          <w:sz w:val="24"/>
          <w:szCs w:val="24"/>
        </w:rPr>
        <w:t>r</w:t>
      </w:r>
      <w:r w:rsidR="00BD03E5">
        <w:rPr>
          <w:rFonts w:ascii="Tahoma" w:hAnsi="Tahoma" w:cs="Tahoma"/>
          <w:sz w:val="24"/>
          <w:szCs w:val="24"/>
        </w:rPr>
        <w:t xml:space="preserve">stvo </w:t>
      </w:r>
      <w:r w:rsidR="00D80E53">
        <w:rPr>
          <w:rFonts w:ascii="Tahoma" w:hAnsi="Tahoma" w:cs="Tahoma"/>
          <w:sz w:val="24"/>
          <w:szCs w:val="24"/>
        </w:rPr>
        <w:t>unutrašnjih poslova</w:t>
      </w:r>
      <w:r w:rsidR="00BD03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BD03E5">
        <w:rPr>
          <w:rFonts w:ascii="Tahoma" w:hAnsi="Tahoma" w:cs="Tahoma"/>
          <w:sz w:val="24"/>
          <w:szCs w:val="24"/>
        </w:rPr>
        <w:t>jel</w:t>
      </w:r>
      <w:r>
        <w:rPr>
          <w:rFonts w:ascii="Tahoma" w:hAnsi="Tahoma" w:cs="Tahoma"/>
          <w:sz w:val="24"/>
          <w:szCs w:val="24"/>
        </w:rPr>
        <w:t xml:space="preserve">o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683E4F" w:rsidRPr="00683E4F">
        <w:rPr>
          <w:rFonts w:ascii="Tahoma" w:hAnsi="Tahoma" w:cs="Tahoma"/>
          <w:sz w:val="24"/>
          <w:szCs w:val="24"/>
        </w:rPr>
        <w:t>08 broj: 007/16-1944/3 od 06.05.2016.godine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godine</w:t>
      </w:r>
      <w:r w:rsidR="00E806FA" w:rsidRPr="001008A7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683E4F">
        <w:rPr>
          <w:rFonts w:ascii="Tahoma" w:hAnsi="Tahoma" w:cs="Tahoma"/>
          <w:sz w:val="24"/>
          <w:szCs w:val="24"/>
        </w:rPr>
        <w:t>rješenje</w:t>
      </w:r>
      <w:r>
        <w:rPr>
          <w:rFonts w:ascii="Tahoma" w:hAnsi="Tahoma" w:cs="Tahoma"/>
          <w:sz w:val="24"/>
          <w:szCs w:val="24"/>
        </w:rPr>
        <w:t xml:space="preserve"> prethodio pravilno je sproveden i rješenje je pravilno i na zakonu zasnovano. </w:t>
      </w:r>
      <w:r w:rsidR="006620D6" w:rsidRPr="006620D6">
        <w:rPr>
          <w:rFonts w:ascii="Tahoma" w:hAnsi="Tahoma" w:cs="Tahoma"/>
          <w:sz w:val="24"/>
          <w:szCs w:val="24"/>
        </w:rPr>
        <w:t xml:space="preserve">Savjet Agencije je izvršio uvid u informacije tražene zahtjevom i utvrdio da je ista dostavljena podnosicu zahtjeva za slobodan pristup informacijama uz </w:t>
      </w:r>
      <w:r w:rsidR="006620D6">
        <w:rPr>
          <w:rFonts w:ascii="Tahoma" w:hAnsi="Tahoma" w:cs="Tahoma"/>
          <w:sz w:val="24"/>
          <w:szCs w:val="24"/>
        </w:rPr>
        <w:t>rješenje</w:t>
      </w:r>
      <w:r w:rsidR="006620D6" w:rsidRPr="006620D6">
        <w:rPr>
          <w:rFonts w:ascii="Tahoma" w:hAnsi="Tahoma" w:cs="Tahoma"/>
          <w:sz w:val="24"/>
          <w:szCs w:val="24"/>
        </w:rPr>
        <w:t xml:space="preserve"> 08 broj: 007/16-1944/3 od 06.05.2016.godine. Imajući u vidu prednje navedene odredbe Zakona podnosilac zahtjeva je prvostepenom organu </w:t>
      </w:r>
      <w:r w:rsidR="009C627E">
        <w:rPr>
          <w:rFonts w:ascii="Tahoma" w:hAnsi="Tahoma" w:cs="Tahoma"/>
          <w:sz w:val="24"/>
          <w:szCs w:val="24"/>
        </w:rPr>
        <w:t>može podnijeti</w:t>
      </w:r>
      <w:r w:rsidR="006620D6" w:rsidRPr="006620D6">
        <w:rPr>
          <w:rFonts w:ascii="Tahoma" w:hAnsi="Tahoma" w:cs="Tahoma"/>
          <w:sz w:val="24"/>
          <w:szCs w:val="24"/>
        </w:rPr>
        <w:t xml:space="preserve"> Predlog za administrativno izvršenje rješenja </w:t>
      </w:r>
      <w:r w:rsidR="009C627E" w:rsidRPr="009C627E">
        <w:rPr>
          <w:rFonts w:ascii="Tahoma" w:hAnsi="Tahoma" w:cs="Tahoma"/>
          <w:sz w:val="24"/>
          <w:szCs w:val="24"/>
        </w:rPr>
        <w:t>08 broj: 007/16-1944/3 od 06.05.2016.godine</w:t>
      </w:r>
      <w:r w:rsidR="006620D6" w:rsidRPr="006620D6">
        <w:rPr>
          <w:rFonts w:ascii="Tahoma" w:hAnsi="Tahoma" w:cs="Tahoma"/>
          <w:sz w:val="24"/>
          <w:szCs w:val="24"/>
        </w:rPr>
        <w:t>, te da je prvostepeni organ u smislu člana 32 Zakona o slobodnom pristupu informacijama organ vlasti koji je dužan je da izvrši rješenje kojim se dozvoljava pristup informaciji  i član 270 stav 1 Zakona o opštem upravnom postupku  koji propisuje da administastrativno izvršenje sprovodi organ koji je stvar rješavao u prvom stepenu.</w:t>
      </w:r>
      <w:r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CB029E" w:rsidRPr="00667A8D" w:rsidRDefault="00CB029E" w:rsidP="005528F0">
      <w:pPr>
        <w:pStyle w:val="NoSpacing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1362B7" w:rsidRDefault="001362B7"/>
    <w:sectPr w:rsidR="001362B7" w:rsidSect="00855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6E" w:rsidRDefault="00E3536E">
      <w:pPr>
        <w:spacing w:after="0" w:line="240" w:lineRule="auto"/>
      </w:pPr>
      <w:r>
        <w:separator/>
      </w:r>
    </w:p>
  </w:endnote>
  <w:endnote w:type="continuationSeparator" w:id="0">
    <w:p w:rsidR="00E3536E" w:rsidRDefault="00E3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E3536E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3536E" w:rsidP="00855C93">
    <w:pPr>
      <w:pStyle w:val="Footer"/>
      <w:rPr>
        <w:b/>
        <w:sz w:val="16"/>
        <w:szCs w:val="16"/>
      </w:rPr>
    </w:pPr>
  </w:p>
  <w:p w:rsidR="0009317F" w:rsidRPr="00E62A90" w:rsidRDefault="00E3536E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E3536E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E3536E" w:rsidP="00855C93">
    <w:pPr>
      <w:pStyle w:val="Footer"/>
      <w:jc w:val="center"/>
      <w:rPr>
        <w:sz w:val="16"/>
        <w:szCs w:val="16"/>
      </w:rPr>
    </w:pPr>
  </w:p>
  <w:p w:rsidR="0009317F" w:rsidRPr="002B6C39" w:rsidRDefault="00E3536E">
    <w:pPr>
      <w:pStyle w:val="Footer"/>
    </w:pPr>
  </w:p>
  <w:p w:rsidR="0009317F" w:rsidRDefault="00E3536E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35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6E" w:rsidRDefault="00E3536E">
      <w:pPr>
        <w:spacing w:after="0" w:line="240" w:lineRule="auto"/>
      </w:pPr>
      <w:r>
        <w:separator/>
      </w:r>
    </w:p>
  </w:footnote>
  <w:footnote w:type="continuationSeparator" w:id="0">
    <w:p w:rsidR="00E3536E" w:rsidRDefault="00E3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35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353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35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DDC"/>
    <w:rsid w:val="00083E33"/>
    <w:rsid w:val="00084B30"/>
    <w:rsid w:val="000A3372"/>
    <w:rsid w:val="000B7B6E"/>
    <w:rsid w:val="000C7A3C"/>
    <w:rsid w:val="000E6BCE"/>
    <w:rsid w:val="000F1D94"/>
    <w:rsid w:val="001008A7"/>
    <w:rsid w:val="001226CA"/>
    <w:rsid w:val="001362B7"/>
    <w:rsid w:val="001415E1"/>
    <w:rsid w:val="00194BF4"/>
    <w:rsid w:val="001F6033"/>
    <w:rsid w:val="00204A46"/>
    <w:rsid w:val="00207522"/>
    <w:rsid w:val="002239C3"/>
    <w:rsid w:val="002301D6"/>
    <w:rsid w:val="00246EBA"/>
    <w:rsid w:val="00255004"/>
    <w:rsid w:val="002D0293"/>
    <w:rsid w:val="002E6660"/>
    <w:rsid w:val="002F0C57"/>
    <w:rsid w:val="003257EB"/>
    <w:rsid w:val="003471DB"/>
    <w:rsid w:val="00364A46"/>
    <w:rsid w:val="0037536D"/>
    <w:rsid w:val="003A64D2"/>
    <w:rsid w:val="003D43D2"/>
    <w:rsid w:val="00403859"/>
    <w:rsid w:val="00474E92"/>
    <w:rsid w:val="004A05B0"/>
    <w:rsid w:val="004A092F"/>
    <w:rsid w:val="004E50C6"/>
    <w:rsid w:val="00523260"/>
    <w:rsid w:val="005328E1"/>
    <w:rsid w:val="005359DC"/>
    <w:rsid w:val="005528F0"/>
    <w:rsid w:val="00574381"/>
    <w:rsid w:val="00591E4E"/>
    <w:rsid w:val="005E7E14"/>
    <w:rsid w:val="00615ED3"/>
    <w:rsid w:val="006264D2"/>
    <w:rsid w:val="006323F7"/>
    <w:rsid w:val="00633A4B"/>
    <w:rsid w:val="006620D6"/>
    <w:rsid w:val="0066575B"/>
    <w:rsid w:val="006722DF"/>
    <w:rsid w:val="0068374D"/>
    <w:rsid w:val="00683E4F"/>
    <w:rsid w:val="00695F60"/>
    <w:rsid w:val="006F4172"/>
    <w:rsid w:val="007324D7"/>
    <w:rsid w:val="00734B24"/>
    <w:rsid w:val="00746E03"/>
    <w:rsid w:val="00780089"/>
    <w:rsid w:val="007B328A"/>
    <w:rsid w:val="007B35A5"/>
    <w:rsid w:val="007E29AA"/>
    <w:rsid w:val="00822489"/>
    <w:rsid w:val="00830093"/>
    <w:rsid w:val="00853AAF"/>
    <w:rsid w:val="00854320"/>
    <w:rsid w:val="0086503C"/>
    <w:rsid w:val="00877087"/>
    <w:rsid w:val="00887284"/>
    <w:rsid w:val="008A4405"/>
    <w:rsid w:val="008C0EAF"/>
    <w:rsid w:val="008C15A0"/>
    <w:rsid w:val="008F3B34"/>
    <w:rsid w:val="008F4FC9"/>
    <w:rsid w:val="008F7D45"/>
    <w:rsid w:val="0095789D"/>
    <w:rsid w:val="00974A83"/>
    <w:rsid w:val="009B49B4"/>
    <w:rsid w:val="009B56E2"/>
    <w:rsid w:val="009C627E"/>
    <w:rsid w:val="00A004D7"/>
    <w:rsid w:val="00A05F9E"/>
    <w:rsid w:val="00A2411A"/>
    <w:rsid w:val="00A273A4"/>
    <w:rsid w:val="00A30F04"/>
    <w:rsid w:val="00A56D6A"/>
    <w:rsid w:val="00A56E83"/>
    <w:rsid w:val="00A87149"/>
    <w:rsid w:val="00A92C6C"/>
    <w:rsid w:val="00AB32C3"/>
    <w:rsid w:val="00AC51F4"/>
    <w:rsid w:val="00B103D2"/>
    <w:rsid w:val="00B324BD"/>
    <w:rsid w:val="00B3282F"/>
    <w:rsid w:val="00B53936"/>
    <w:rsid w:val="00BC0CC5"/>
    <w:rsid w:val="00BC7056"/>
    <w:rsid w:val="00BD03E5"/>
    <w:rsid w:val="00BD14F8"/>
    <w:rsid w:val="00C03A5F"/>
    <w:rsid w:val="00C043E5"/>
    <w:rsid w:val="00C15CA3"/>
    <w:rsid w:val="00C41781"/>
    <w:rsid w:val="00C50FA4"/>
    <w:rsid w:val="00C5386C"/>
    <w:rsid w:val="00C65BA2"/>
    <w:rsid w:val="00C861BE"/>
    <w:rsid w:val="00C97365"/>
    <w:rsid w:val="00CB029E"/>
    <w:rsid w:val="00CC6762"/>
    <w:rsid w:val="00CD2562"/>
    <w:rsid w:val="00CE3343"/>
    <w:rsid w:val="00D12E31"/>
    <w:rsid w:val="00D33CC2"/>
    <w:rsid w:val="00D55DF8"/>
    <w:rsid w:val="00D80E53"/>
    <w:rsid w:val="00D916F0"/>
    <w:rsid w:val="00D9406A"/>
    <w:rsid w:val="00DD092B"/>
    <w:rsid w:val="00DE6F8C"/>
    <w:rsid w:val="00E14FDD"/>
    <w:rsid w:val="00E3536E"/>
    <w:rsid w:val="00E54F7E"/>
    <w:rsid w:val="00E57984"/>
    <w:rsid w:val="00E77425"/>
    <w:rsid w:val="00E806FA"/>
    <w:rsid w:val="00EC7281"/>
    <w:rsid w:val="00ED2991"/>
    <w:rsid w:val="00EF48A1"/>
    <w:rsid w:val="00F05C5D"/>
    <w:rsid w:val="00F12CEE"/>
    <w:rsid w:val="00F3016C"/>
    <w:rsid w:val="00F45E3E"/>
    <w:rsid w:val="00F65FBA"/>
    <w:rsid w:val="00F8685A"/>
    <w:rsid w:val="00FA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135</cp:revision>
  <dcterms:created xsi:type="dcterms:W3CDTF">2014-07-02T13:15:00Z</dcterms:created>
  <dcterms:modified xsi:type="dcterms:W3CDTF">2017-01-03T03:24:00Z</dcterms:modified>
</cp:coreProperties>
</file>