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56C44" w:rsidRDefault="00A56C4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F07392">
        <w:rPr>
          <w:rFonts w:ascii="Tahoma" w:hAnsi="Tahoma" w:cs="Tahoma"/>
          <w:b/>
          <w:sz w:val="24"/>
          <w:szCs w:val="24"/>
        </w:rPr>
        <w:t>243</w:t>
      </w:r>
      <w:r w:rsidR="00E8702B">
        <w:rPr>
          <w:rFonts w:ascii="Tahoma" w:hAnsi="Tahoma" w:cs="Tahoma"/>
          <w:b/>
          <w:sz w:val="24"/>
          <w:szCs w:val="24"/>
        </w:rPr>
        <w:t>5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46A31" w:rsidRPr="00D46A31">
        <w:rPr>
          <w:rFonts w:ascii="Tahoma" w:hAnsi="Tahoma" w:cs="Tahoma"/>
          <w:b/>
          <w:sz w:val="24"/>
          <w:szCs w:val="24"/>
        </w:rPr>
        <w:t>02.12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60DDD">
        <w:rPr>
          <w:rFonts w:ascii="Tahoma" w:hAnsi="Tahoma" w:cs="Tahoma"/>
          <w:sz w:val="24"/>
          <w:szCs w:val="24"/>
          <w:lang w:val="sr-Latn-CS"/>
        </w:rPr>
        <w:t>990</w:t>
      </w:r>
      <w:r w:rsidR="00E8702B">
        <w:rPr>
          <w:rFonts w:ascii="Tahoma" w:hAnsi="Tahoma" w:cs="Tahoma"/>
          <w:sz w:val="24"/>
          <w:szCs w:val="24"/>
          <w:lang w:val="sr-Latn-CS"/>
        </w:rPr>
        <w:t>32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0DDD">
        <w:rPr>
          <w:rFonts w:ascii="Tahoma" w:hAnsi="Tahoma" w:cs="Tahoma"/>
          <w:sz w:val="24"/>
          <w:szCs w:val="24"/>
          <w:lang w:val="sr-Latn-CS"/>
        </w:rPr>
        <w:t>03.10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56C44">
        <w:rPr>
          <w:rFonts w:ascii="Tahoma" w:hAnsi="Tahoma" w:cs="Tahoma"/>
          <w:sz w:val="24"/>
          <w:szCs w:val="24"/>
          <w:lang w:val="sr-Latn-CS"/>
        </w:rPr>
        <w:t>2</w:t>
      </w:r>
      <w:r w:rsidR="0070483D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56C4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60DDD">
        <w:rPr>
          <w:rFonts w:ascii="Tahoma" w:hAnsi="Tahoma" w:cs="Tahoma"/>
          <w:sz w:val="24"/>
          <w:szCs w:val="24"/>
          <w:lang w:val="sr-Latn-CS"/>
        </w:rPr>
        <w:t>990</w:t>
      </w:r>
      <w:r w:rsidR="00E8702B">
        <w:rPr>
          <w:rFonts w:ascii="Tahoma" w:hAnsi="Tahoma" w:cs="Tahoma"/>
          <w:sz w:val="24"/>
          <w:szCs w:val="24"/>
          <w:lang w:val="sr-Latn-CS"/>
        </w:rPr>
        <w:t>32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0DDD">
        <w:rPr>
          <w:rFonts w:ascii="Tahoma" w:hAnsi="Tahoma" w:cs="Tahoma"/>
          <w:sz w:val="24"/>
          <w:szCs w:val="24"/>
          <w:lang w:val="sr-Latn-CS"/>
        </w:rPr>
        <w:t>09.09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60DDD">
        <w:rPr>
          <w:rFonts w:ascii="Tahoma" w:hAnsi="Tahoma" w:cs="Tahoma"/>
          <w:sz w:val="24"/>
          <w:szCs w:val="24"/>
          <w:lang w:val="sr-Latn-CS"/>
        </w:rPr>
        <w:t>09.09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702B">
        <w:rPr>
          <w:rFonts w:ascii="Tahoma" w:hAnsi="Tahoma" w:cs="Tahoma"/>
          <w:sz w:val="24"/>
          <w:szCs w:val="24"/>
          <w:lang w:val="sr-Latn-CS"/>
        </w:rPr>
        <w:t>svih ugovora koje je Montenegro airlines AD podgorica zaključio sa agencijama u vezi angažovanja zaposlenih, a koji se odnose na avgust 2016.godine</w:t>
      </w:r>
      <w:r w:rsidR="00460DDD" w:rsidRPr="00460DDD">
        <w:rPr>
          <w:rFonts w:ascii="Tahoma" w:hAnsi="Tahoma" w:cs="Tahoma"/>
          <w:sz w:val="24"/>
          <w:szCs w:val="24"/>
          <w:lang w:val="sr-Latn-CS"/>
        </w:rPr>
        <w:t>.</w:t>
      </w:r>
      <w:r w:rsidR="00E63907" w:rsidRPr="00460DDD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41452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A56C44">
        <w:rPr>
          <w:rFonts w:ascii="Tahoma" w:hAnsi="Tahoma" w:cs="Tahoma"/>
          <w:sz w:val="24"/>
          <w:szCs w:val="24"/>
          <w:lang w:val="sr-Latn-CS"/>
        </w:rPr>
        <w:t>42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F07392">
        <w:rPr>
          <w:rFonts w:ascii="Tahoma" w:hAnsi="Tahoma" w:cs="Tahoma"/>
          <w:sz w:val="24"/>
          <w:szCs w:val="24"/>
          <w:lang w:val="sr-Latn-CS"/>
        </w:rPr>
        <w:t>693</w:t>
      </w:r>
      <w:r w:rsidR="00E8702B">
        <w:rPr>
          <w:rFonts w:ascii="Tahoma" w:hAnsi="Tahoma" w:cs="Tahoma"/>
          <w:sz w:val="24"/>
          <w:szCs w:val="24"/>
          <w:lang w:val="sr-Latn-CS"/>
        </w:rPr>
        <w:t>6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60DDD">
        <w:rPr>
          <w:rFonts w:ascii="Tahoma" w:hAnsi="Tahoma" w:cs="Tahoma"/>
          <w:sz w:val="24"/>
          <w:szCs w:val="24"/>
          <w:lang w:val="sr-Latn-CS"/>
        </w:rPr>
        <w:t>990</w:t>
      </w:r>
      <w:r w:rsidR="00E8702B">
        <w:rPr>
          <w:rFonts w:ascii="Tahoma" w:hAnsi="Tahoma" w:cs="Tahoma"/>
          <w:sz w:val="24"/>
          <w:szCs w:val="24"/>
          <w:lang w:val="sr-Latn-CS"/>
        </w:rPr>
        <w:t>32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0DDD">
        <w:rPr>
          <w:rFonts w:ascii="Tahoma" w:hAnsi="Tahoma" w:cs="Tahoma"/>
          <w:sz w:val="24"/>
          <w:szCs w:val="24"/>
          <w:lang w:val="sr-Latn-CS"/>
        </w:rPr>
        <w:t>09.09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4145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41452" w:rsidRPr="00A41452" w:rsidRDefault="00A41452" w:rsidP="00E8702B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A41452" w:rsidRPr="00A4145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32" w:rsidRDefault="00E37F32" w:rsidP="00CB7F9A">
      <w:pPr>
        <w:spacing w:after="0" w:line="240" w:lineRule="auto"/>
      </w:pPr>
      <w:r>
        <w:separator/>
      </w:r>
    </w:p>
  </w:endnote>
  <w:endnote w:type="continuationSeparator" w:id="0">
    <w:p w:rsidR="00E37F32" w:rsidRDefault="00E37F3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32" w:rsidRDefault="00E37F32" w:rsidP="00CB7F9A">
      <w:pPr>
        <w:spacing w:after="0" w:line="240" w:lineRule="auto"/>
      </w:pPr>
      <w:r>
        <w:separator/>
      </w:r>
    </w:p>
  </w:footnote>
  <w:footnote w:type="continuationSeparator" w:id="0">
    <w:p w:rsidR="00E37F32" w:rsidRDefault="00E37F3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1894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22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0DDD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8C2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966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E3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1452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C44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69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11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A31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37F32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02B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39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8F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5C8F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1D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D20EE-39D5-4FA0-8CD6-1F08C226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2017-01-03T03:44:00Z</dcterms:modified>
</cp:coreProperties>
</file>