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D5769E">
        <w:rPr>
          <w:rFonts w:ascii="Tahoma" w:hAnsi="Tahoma" w:cs="Tahoma"/>
          <w:b/>
          <w:sz w:val="24"/>
          <w:szCs w:val="24"/>
        </w:rPr>
        <w:t>UP II 07-30</w:t>
      </w:r>
      <w:r w:rsidR="00470330">
        <w:rPr>
          <w:rFonts w:ascii="Tahoma" w:hAnsi="Tahoma" w:cs="Tahoma"/>
          <w:b/>
          <w:sz w:val="24"/>
          <w:szCs w:val="24"/>
        </w:rPr>
        <w:t>-</w:t>
      </w:r>
      <w:r w:rsidR="00045171">
        <w:rPr>
          <w:rFonts w:ascii="Tahoma" w:hAnsi="Tahoma" w:cs="Tahoma"/>
          <w:b/>
          <w:sz w:val="24"/>
          <w:szCs w:val="24"/>
        </w:rPr>
        <w:t>262</w:t>
      </w:r>
      <w:r w:rsidR="00A379CB">
        <w:rPr>
          <w:rFonts w:ascii="Tahoma" w:hAnsi="Tahoma" w:cs="Tahoma"/>
          <w:b/>
          <w:sz w:val="24"/>
          <w:szCs w:val="24"/>
        </w:rPr>
        <w:t>6</w:t>
      </w:r>
      <w:r w:rsidR="00D5769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976D58">
        <w:rPr>
          <w:rFonts w:ascii="Tahoma" w:hAnsi="Tahoma" w:cs="Tahoma"/>
          <w:b/>
          <w:sz w:val="24"/>
          <w:szCs w:val="24"/>
        </w:rPr>
        <w:t>10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976D58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769E">
        <w:rPr>
          <w:rFonts w:ascii="Tahoma" w:hAnsi="Tahoma" w:cs="Tahoma"/>
          <w:sz w:val="24"/>
          <w:szCs w:val="24"/>
          <w:lang w:val="sr-Latn-CS"/>
        </w:rPr>
        <w:t>UP II 07-30</w:t>
      </w:r>
      <w:r w:rsidR="00470330">
        <w:rPr>
          <w:rFonts w:ascii="Tahoma" w:hAnsi="Tahoma" w:cs="Tahoma"/>
          <w:sz w:val="24"/>
          <w:szCs w:val="24"/>
          <w:lang w:val="sr-Latn-CS"/>
        </w:rPr>
        <w:t>-</w:t>
      </w:r>
      <w:r w:rsidR="00045171">
        <w:rPr>
          <w:rFonts w:ascii="Tahoma" w:hAnsi="Tahoma" w:cs="Tahoma"/>
          <w:sz w:val="24"/>
          <w:szCs w:val="24"/>
        </w:rPr>
        <w:t>262</w:t>
      </w:r>
      <w:r w:rsidR="00A379CB">
        <w:rPr>
          <w:rFonts w:ascii="Tahoma" w:hAnsi="Tahoma" w:cs="Tahoma"/>
          <w:sz w:val="24"/>
          <w:szCs w:val="24"/>
        </w:rPr>
        <w:t>6</w:t>
      </w:r>
      <w:r w:rsidR="00470330">
        <w:rPr>
          <w:rFonts w:ascii="Tahoma" w:hAnsi="Tahoma" w:cs="Tahoma"/>
          <w:sz w:val="24"/>
          <w:szCs w:val="24"/>
          <w:lang w:val="sr-Latn-CS"/>
        </w:rPr>
        <w:t>-1</w:t>
      </w:r>
      <w:r w:rsidR="00D5769E">
        <w:rPr>
          <w:rFonts w:ascii="Tahoma" w:hAnsi="Tahoma" w:cs="Tahoma"/>
          <w:sz w:val="24"/>
          <w:szCs w:val="24"/>
          <w:lang w:val="sr-Latn-CS"/>
        </w:rPr>
        <w:t>/16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976D58">
        <w:rPr>
          <w:rFonts w:ascii="Tahoma" w:hAnsi="Tahoma" w:cs="Tahoma"/>
          <w:sz w:val="24"/>
          <w:szCs w:val="24"/>
          <w:lang w:val="sr-Latn-CS"/>
        </w:rPr>
        <w:t>10.11.</w:t>
      </w:r>
      <w:r w:rsidR="002D0257">
        <w:rPr>
          <w:rFonts w:ascii="Tahoma" w:hAnsi="Tahoma" w:cs="Tahoma"/>
          <w:sz w:val="24"/>
          <w:szCs w:val="24"/>
          <w:lang w:val="sr-Latn-CS"/>
        </w:rPr>
        <w:t>2016.godine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45171">
        <w:rPr>
          <w:rFonts w:ascii="Tahoma" w:hAnsi="Tahoma" w:cs="Tahoma"/>
          <w:sz w:val="24"/>
          <w:szCs w:val="24"/>
          <w:lang w:val="sr-Latn-CS"/>
        </w:rPr>
        <w:t xml:space="preserve">Univerziteta </w:t>
      </w:r>
      <w:r w:rsidR="002C1198">
        <w:rPr>
          <w:rFonts w:ascii="Tahoma" w:hAnsi="Tahoma" w:cs="Tahoma"/>
          <w:sz w:val="24"/>
          <w:szCs w:val="24"/>
          <w:lang w:val="sr-Latn-CS"/>
        </w:rPr>
        <w:t>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ED73D9">
        <w:rPr>
          <w:rFonts w:ascii="Tahoma" w:hAnsi="Tahoma" w:cs="Tahoma"/>
          <w:sz w:val="24"/>
          <w:szCs w:val="24"/>
          <w:lang w:val="sr-Latn-CS"/>
        </w:rPr>
        <w:t xml:space="preserve"> 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F4138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2D0257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          </w:t>
      </w:r>
    </w:p>
    <w:p w:rsidR="002D0257" w:rsidRDefault="002D0257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45171">
        <w:rPr>
          <w:rFonts w:ascii="Tahoma" w:hAnsi="Tahoma" w:cs="Tahoma"/>
          <w:sz w:val="24"/>
          <w:szCs w:val="24"/>
          <w:lang w:val="sr-Latn-CS"/>
        </w:rPr>
        <w:t xml:space="preserve">Univerzitetu </w:t>
      </w:r>
      <w:r w:rsidR="002C1198">
        <w:rPr>
          <w:rFonts w:ascii="Tahoma" w:hAnsi="Tahoma" w:cs="Tahoma"/>
          <w:sz w:val="24"/>
          <w:szCs w:val="24"/>
          <w:lang w:val="sr-Latn-CS"/>
        </w:rPr>
        <w:t>Crne Gore</w:t>
      </w:r>
      <w:r w:rsidR="00FD50C2" w:rsidRPr="00FD50C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 w:rsidRP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76D58">
        <w:rPr>
          <w:rFonts w:ascii="Tahoma" w:hAnsi="Tahoma" w:cs="Tahoma"/>
          <w:sz w:val="24"/>
          <w:szCs w:val="24"/>
          <w:lang w:val="sr-Latn-CS"/>
        </w:rPr>
        <w:t>12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976D58">
        <w:rPr>
          <w:rFonts w:ascii="Tahoma" w:hAnsi="Tahoma" w:cs="Tahoma"/>
          <w:sz w:val="24"/>
          <w:szCs w:val="24"/>
          <w:lang w:val="sr-Latn-CS"/>
        </w:rPr>
        <w:t>10</w:t>
      </w:r>
      <w:r w:rsidR="001D0DD6">
        <w:rPr>
          <w:rFonts w:ascii="Tahoma" w:hAnsi="Tahoma" w:cs="Tahoma"/>
          <w:sz w:val="24"/>
          <w:szCs w:val="24"/>
          <w:lang w:val="sr-Latn-CS"/>
        </w:rPr>
        <w:t>.201</w:t>
      </w:r>
      <w:r w:rsidR="00114C6E">
        <w:rPr>
          <w:rFonts w:ascii="Tahoma" w:hAnsi="Tahoma" w:cs="Tahoma"/>
          <w:sz w:val="24"/>
          <w:szCs w:val="24"/>
          <w:lang w:val="sr-Latn-CS"/>
        </w:rPr>
        <w:t>6.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D0257" w:rsidRPr="00BF314B" w:rsidRDefault="002D025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844F7A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45171">
        <w:rPr>
          <w:rFonts w:ascii="Tahoma" w:hAnsi="Tahoma" w:cs="Tahoma"/>
          <w:sz w:val="24"/>
          <w:szCs w:val="24"/>
          <w:lang w:val="sr-Latn-CS"/>
        </w:rPr>
        <w:t xml:space="preserve">Univerziteta </w:t>
      </w:r>
      <w:r w:rsidR="002C1198">
        <w:rPr>
          <w:rFonts w:ascii="Tahoma" w:hAnsi="Tahoma" w:cs="Tahoma"/>
          <w:sz w:val="24"/>
          <w:szCs w:val="24"/>
          <w:lang w:val="sr-Latn-CS"/>
        </w:rPr>
        <w:t>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76D58">
        <w:rPr>
          <w:rFonts w:ascii="Tahoma" w:hAnsi="Tahoma" w:cs="Tahoma"/>
          <w:sz w:val="24"/>
          <w:szCs w:val="24"/>
          <w:lang w:val="sr-Latn-CS"/>
        </w:rPr>
        <w:t>12</w:t>
      </w:r>
      <w:r w:rsidR="00114C6E" w:rsidRPr="00114C6E">
        <w:rPr>
          <w:rFonts w:ascii="Tahoma" w:hAnsi="Tahoma" w:cs="Tahoma"/>
          <w:sz w:val="24"/>
          <w:szCs w:val="24"/>
          <w:lang w:val="sr-Latn-CS"/>
        </w:rPr>
        <w:t>.</w:t>
      </w:r>
      <w:r w:rsidR="00976D58">
        <w:rPr>
          <w:rFonts w:ascii="Tahoma" w:hAnsi="Tahoma" w:cs="Tahoma"/>
          <w:sz w:val="24"/>
          <w:szCs w:val="24"/>
          <w:lang w:val="sr-Latn-CS"/>
        </w:rPr>
        <w:t>10</w:t>
      </w:r>
      <w:r w:rsidR="00114C6E" w:rsidRPr="00114C6E">
        <w:rPr>
          <w:rFonts w:ascii="Tahoma" w:hAnsi="Tahoma" w:cs="Tahoma"/>
          <w:sz w:val="24"/>
          <w:szCs w:val="24"/>
          <w:lang w:val="sr-Latn-CS"/>
        </w:rPr>
        <w:t>.2016.godine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041EE5">
        <w:rPr>
          <w:rFonts w:ascii="Tahoma" w:hAnsi="Tahoma" w:cs="Tahoma"/>
          <w:sz w:val="24"/>
          <w:szCs w:val="24"/>
          <w:lang w:val="sr-Latn-CS"/>
        </w:rPr>
        <w:t xml:space="preserve"> i to</w:t>
      </w:r>
      <w:r w:rsidR="00A379CB">
        <w:rPr>
          <w:rFonts w:ascii="Tahoma" w:hAnsi="Tahoma" w:cs="Tahoma"/>
          <w:sz w:val="24"/>
          <w:szCs w:val="24"/>
          <w:lang w:val="sr-Latn-CS"/>
        </w:rPr>
        <w:t>: broj</w:t>
      </w:r>
      <w:r w:rsidR="00EE2959">
        <w:rPr>
          <w:rFonts w:ascii="Tahoma" w:hAnsi="Tahoma" w:cs="Tahoma"/>
          <w:sz w:val="24"/>
          <w:szCs w:val="24"/>
          <w:lang w:val="sr-Latn-CS"/>
        </w:rPr>
        <w:t>u</w:t>
      </w:r>
      <w:r w:rsidR="00A379CB">
        <w:rPr>
          <w:rFonts w:ascii="Tahoma" w:hAnsi="Tahoma" w:cs="Tahoma"/>
          <w:sz w:val="24"/>
          <w:szCs w:val="24"/>
          <w:lang w:val="sr-Latn-CS"/>
        </w:rPr>
        <w:t xml:space="preserve"> akademskog osoblja zapošljenog na univerzitetu po zvanjima, koji se nalaze na platnom spisku univerziteta </w:t>
      </w:r>
      <w:r w:rsidR="00EE2959">
        <w:rPr>
          <w:rFonts w:ascii="Tahoma" w:hAnsi="Tahoma" w:cs="Tahoma"/>
          <w:sz w:val="24"/>
          <w:szCs w:val="24"/>
          <w:lang w:val="sr-Latn-CS"/>
        </w:rPr>
        <w:t>na dan podnošenja ovog zahtjeva,</w:t>
      </w:r>
      <w:r w:rsidR="00A379CB">
        <w:rPr>
          <w:rFonts w:ascii="Tahoma" w:hAnsi="Tahoma" w:cs="Tahoma"/>
          <w:sz w:val="24"/>
          <w:szCs w:val="24"/>
          <w:lang w:val="sr-Latn-CS"/>
        </w:rPr>
        <w:t xml:space="preserve"> broj</w:t>
      </w:r>
      <w:r w:rsidR="00EE2959">
        <w:rPr>
          <w:rFonts w:ascii="Tahoma" w:hAnsi="Tahoma" w:cs="Tahoma"/>
          <w:sz w:val="24"/>
          <w:szCs w:val="24"/>
          <w:lang w:val="sr-Latn-CS"/>
        </w:rPr>
        <w:t>u</w:t>
      </w:r>
      <w:r w:rsidR="00A379CB">
        <w:rPr>
          <w:rFonts w:ascii="Tahoma" w:hAnsi="Tahoma" w:cs="Tahoma"/>
          <w:sz w:val="24"/>
          <w:szCs w:val="24"/>
          <w:lang w:val="sr-Latn-CS"/>
        </w:rPr>
        <w:t xml:space="preserve"> stručnog osoblja zapošljenog na univerzitetu po zvanjima, koji se nalaze na platnom spisku univerziteta na dan podnošenja ovog zahtjeva i broj</w:t>
      </w:r>
      <w:r w:rsidR="00EE2959">
        <w:rPr>
          <w:rFonts w:ascii="Tahoma" w:hAnsi="Tahoma" w:cs="Tahoma"/>
          <w:sz w:val="24"/>
          <w:szCs w:val="24"/>
          <w:lang w:val="sr-Latn-CS"/>
        </w:rPr>
        <w:t>u</w:t>
      </w:r>
      <w:r w:rsidR="00A379CB">
        <w:rPr>
          <w:rFonts w:ascii="Tahoma" w:hAnsi="Tahoma" w:cs="Tahoma"/>
          <w:sz w:val="24"/>
          <w:szCs w:val="24"/>
          <w:lang w:val="sr-Latn-CS"/>
        </w:rPr>
        <w:t xml:space="preserve"> neakademskog osoblja zapošljenog na univerzitetu po zvanjima, koji se nalaze na platnom spisku univerziteta na dan podnošenja ovog zahtjeva.</w:t>
      </w:r>
      <w:r w:rsidR="00EC5FE6" w:rsidRPr="00EC5FE6">
        <w:t xml:space="preserve"> </w:t>
      </w:r>
      <w:r w:rsidR="00EC5FE6" w:rsidRPr="00EC5FE6">
        <w:rPr>
          <w:rFonts w:ascii="Tahoma" w:hAnsi="Tahoma" w:cs="Tahoma"/>
          <w:sz w:val="24"/>
          <w:szCs w:val="24"/>
          <w:lang w:val="sr-Latn-CS"/>
        </w:rPr>
        <w:t>Predloženo je da drugostepeni organ sprovede postupak i doneše rješenje po zahtjevu u što kraćem roku.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DE4C92" w:rsidRPr="00DE4C92" w:rsidRDefault="00DE4C92" w:rsidP="00DE4C9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E4C92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rješenje i dostavi ga podnosiocu zahtjeva u roku od 15 dana od dana podnošenja urednog zahtjeva.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041EE5" w:rsidRPr="00041EE5" w:rsidRDefault="00CC792E" w:rsidP="00041EE5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976D58">
        <w:rPr>
          <w:rFonts w:ascii="Tahoma" w:hAnsi="Tahoma" w:cs="Tahoma"/>
          <w:sz w:val="24"/>
          <w:szCs w:val="24"/>
          <w:lang w:val="sr-Latn-CS"/>
        </w:rPr>
        <w:t>23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976D58">
        <w:rPr>
          <w:rFonts w:ascii="Tahoma" w:hAnsi="Tahoma" w:cs="Tahoma"/>
          <w:sz w:val="24"/>
          <w:szCs w:val="24"/>
          <w:lang w:val="sr-Latn-CS"/>
        </w:rPr>
        <w:t>11</w:t>
      </w:r>
      <w:r w:rsidR="00DE4C9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0B3ED6">
        <w:rPr>
          <w:rFonts w:ascii="Tahoma" w:hAnsi="Tahoma" w:cs="Tahoma"/>
          <w:sz w:val="24"/>
          <w:szCs w:val="24"/>
          <w:lang w:val="sr-Latn-CS"/>
        </w:rPr>
        <w:t>br.</w:t>
      </w:r>
      <w:r w:rsidR="00FD50C2">
        <w:rPr>
          <w:rFonts w:ascii="Tahoma" w:hAnsi="Tahoma" w:cs="Tahoma"/>
          <w:sz w:val="24"/>
          <w:szCs w:val="24"/>
          <w:lang w:val="sr-Latn-CS"/>
        </w:rPr>
        <w:t>07-42</w:t>
      </w:r>
      <w:r w:rsidR="002C5990">
        <w:rPr>
          <w:rFonts w:ascii="Tahoma" w:hAnsi="Tahoma" w:cs="Tahoma"/>
          <w:sz w:val="24"/>
          <w:szCs w:val="24"/>
          <w:lang w:val="sr-Latn-CS"/>
        </w:rPr>
        <w:t>-</w:t>
      </w:r>
      <w:r w:rsidR="00976D58">
        <w:rPr>
          <w:rFonts w:ascii="Tahoma" w:hAnsi="Tahoma" w:cs="Tahoma"/>
          <w:sz w:val="24"/>
          <w:szCs w:val="24"/>
          <w:lang w:val="sr-Latn-CS"/>
        </w:rPr>
        <w:t>735</w:t>
      </w:r>
      <w:r w:rsidR="002C1198">
        <w:rPr>
          <w:rFonts w:ascii="Tahoma" w:hAnsi="Tahoma" w:cs="Tahoma"/>
          <w:sz w:val="24"/>
          <w:szCs w:val="24"/>
          <w:lang w:val="sr-Latn-CS"/>
        </w:rPr>
        <w:t>7</w:t>
      </w:r>
      <w:r w:rsidR="002C599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976D58">
        <w:rPr>
          <w:rFonts w:ascii="Tahoma" w:hAnsi="Tahoma" w:cs="Tahoma"/>
          <w:sz w:val="24"/>
          <w:szCs w:val="24"/>
          <w:lang w:val="sr-Latn-CS"/>
        </w:rPr>
        <w:t>23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976D58">
        <w:rPr>
          <w:rFonts w:ascii="Tahoma" w:hAnsi="Tahoma" w:cs="Tahoma"/>
          <w:sz w:val="24"/>
          <w:szCs w:val="24"/>
          <w:lang w:val="sr-Latn-CS"/>
        </w:rPr>
        <w:t>11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2C599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 w:rsidR="00D5769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41EE5" w:rsidRPr="00041EE5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zahtjev.</w:t>
      </w:r>
    </w:p>
    <w:p w:rsidR="00041EE5" w:rsidRPr="00041EE5" w:rsidRDefault="00041EE5" w:rsidP="00041EE5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041EE5">
        <w:rPr>
          <w:rFonts w:ascii="Tahoma" w:hAnsi="Tahoma" w:cs="Tahoma"/>
          <w:sz w:val="24"/>
          <w:szCs w:val="24"/>
          <w:lang w:val="sr-Latn-CS"/>
        </w:rPr>
        <w:t xml:space="preserve">U konkretnom predmetu, </w:t>
      </w:r>
      <w:r w:rsidR="00045171">
        <w:rPr>
          <w:rFonts w:ascii="Tahoma" w:hAnsi="Tahoma" w:cs="Tahoma"/>
          <w:sz w:val="24"/>
          <w:szCs w:val="24"/>
          <w:lang w:val="sr-Latn-CS"/>
        </w:rPr>
        <w:t xml:space="preserve">Univerzitet </w:t>
      </w:r>
      <w:r w:rsidR="002C1198">
        <w:rPr>
          <w:rFonts w:ascii="Tahoma" w:hAnsi="Tahoma" w:cs="Tahoma"/>
          <w:sz w:val="24"/>
          <w:szCs w:val="24"/>
          <w:lang w:val="sr-Latn-CS"/>
        </w:rPr>
        <w:t>Crne Gore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nije donio rješenje po osnovu podnijetog zahtjeva za slobodan pristup informacijama NVO </w:t>
      </w:r>
      <w:r w:rsidR="00026732">
        <w:rPr>
          <w:rFonts w:ascii="Tahoma" w:hAnsi="Tahoma" w:cs="Tahoma"/>
          <w:sz w:val="24"/>
          <w:szCs w:val="24"/>
          <w:lang w:val="sr-Latn-CS"/>
        </w:rPr>
        <w:t>CGO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976D58">
        <w:rPr>
          <w:rFonts w:ascii="Tahoma" w:hAnsi="Tahoma" w:cs="Tahoma"/>
          <w:sz w:val="24"/>
          <w:szCs w:val="24"/>
          <w:lang w:val="sr-Latn-CS"/>
        </w:rPr>
        <w:t>12</w:t>
      </w:r>
      <w:r w:rsidRPr="00041EE5">
        <w:rPr>
          <w:rFonts w:ascii="Tahoma" w:hAnsi="Tahoma" w:cs="Tahoma"/>
          <w:sz w:val="24"/>
          <w:szCs w:val="24"/>
          <w:lang w:val="sr-Latn-CS"/>
        </w:rPr>
        <w:t>.</w:t>
      </w:r>
      <w:r w:rsidR="00976D58">
        <w:rPr>
          <w:rFonts w:ascii="Tahoma" w:hAnsi="Tahoma" w:cs="Tahoma"/>
          <w:sz w:val="24"/>
          <w:szCs w:val="24"/>
          <w:lang w:val="sr-Latn-CS"/>
        </w:rPr>
        <w:t>10</w:t>
      </w:r>
      <w:r w:rsidRPr="00041EE5">
        <w:rPr>
          <w:rFonts w:ascii="Tahoma" w:hAnsi="Tahoma" w:cs="Tahoma"/>
          <w:sz w:val="24"/>
          <w:szCs w:val="24"/>
          <w:lang w:val="sr-Latn-CS"/>
        </w:rPr>
        <w:t>.201</w:t>
      </w:r>
      <w:r w:rsidR="008415DB">
        <w:rPr>
          <w:rFonts w:ascii="Tahoma" w:hAnsi="Tahoma" w:cs="Tahoma"/>
          <w:sz w:val="24"/>
          <w:szCs w:val="24"/>
          <w:lang w:val="sr-Latn-CS"/>
        </w:rPr>
        <w:t>6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godine u zakonskom roku. </w:t>
      </w:r>
      <w:r w:rsidR="00045171">
        <w:rPr>
          <w:rFonts w:ascii="Tahoma" w:hAnsi="Tahoma" w:cs="Tahoma"/>
          <w:sz w:val="24"/>
          <w:szCs w:val="24"/>
          <w:lang w:val="sr-Latn-CS"/>
        </w:rPr>
        <w:t xml:space="preserve">Univerzitet </w:t>
      </w:r>
      <w:r w:rsidR="002C1198">
        <w:rPr>
          <w:rFonts w:ascii="Tahoma" w:hAnsi="Tahoma" w:cs="Tahoma"/>
          <w:sz w:val="24"/>
          <w:szCs w:val="24"/>
          <w:lang w:val="sr-Latn-CS"/>
        </w:rPr>
        <w:t>Crne Gore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je prema članu 31 Zakona o slobodnom pristupu informacijama duž</w:t>
      </w:r>
      <w:r w:rsidR="000B3ED6">
        <w:rPr>
          <w:rFonts w:ascii="Tahoma" w:hAnsi="Tahoma" w:cs="Tahoma"/>
          <w:sz w:val="24"/>
          <w:szCs w:val="24"/>
          <w:lang w:val="sr-Latn-CS"/>
        </w:rPr>
        <w:t>a</w:t>
      </w:r>
      <w:r w:rsidRPr="00041EE5">
        <w:rPr>
          <w:rFonts w:ascii="Tahoma" w:hAnsi="Tahoma" w:cs="Tahoma"/>
          <w:sz w:val="24"/>
          <w:szCs w:val="24"/>
          <w:lang w:val="sr-Latn-CS"/>
        </w:rPr>
        <w:t>n da donese rješenje po podnijetom zahtjevu u zakonskom roku u roku od 15 dana</w:t>
      </w:r>
      <w:r w:rsidR="008415DB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976D58" w:rsidRDefault="009845A6" w:rsidP="000B3ED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0B3ED6" w:rsidRDefault="000B3ED6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0B3ED6" w:rsidRDefault="000B3ED6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0B3ED6" w:rsidRDefault="000B3ED6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0B3ED6" w:rsidRPr="006860B7" w:rsidRDefault="000B3ED6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0B3ED6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50C" w:rsidRDefault="0087150C" w:rsidP="00CB7F9A">
      <w:pPr>
        <w:spacing w:after="0" w:line="240" w:lineRule="auto"/>
      </w:pPr>
      <w:r>
        <w:separator/>
      </w:r>
    </w:p>
  </w:endnote>
  <w:endnote w:type="continuationSeparator" w:id="0">
    <w:p w:rsidR="0087150C" w:rsidRDefault="0087150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50C" w:rsidRDefault="0087150C" w:rsidP="00CB7F9A">
      <w:pPr>
        <w:spacing w:after="0" w:line="240" w:lineRule="auto"/>
      </w:pPr>
      <w:r>
        <w:separator/>
      </w:r>
    </w:p>
  </w:footnote>
  <w:footnote w:type="continuationSeparator" w:id="0">
    <w:p w:rsidR="0087150C" w:rsidRDefault="0087150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732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1EE5"/>
    <w:rsid w:val="000423C8"/>
    <w:rsid w:val="00042842"/>
    <w:rsid w:val="0004400D"/>
    <w:rsid w:val="000440AC"/>
    <w:rsid w:val="0004424E"/>
    <w:rsid w:val="00045171"/>
    <w:rsid w:val="00045620"/>
    <w:rsid w:val="00045636"/>
    <w:rsid w:val="0004645B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671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3ED6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4C6E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4353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198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5990"/>
    <w:rsid w:val="002C7146"/>
    <w:rsid w:val="002C7811"/>
    <w:rsid w:val="002C79C2"/>
    <w:rsid w:val="002C79D6"/>
    <w:rsid w:val="002D01C7"/>
    <w:rsid w:val="002D025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330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115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0592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3DD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C6DAC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0080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C95"/>
    <w:rsid w:val="007247E7"/>
    <w:rsid w:val="00724D5A"/>
    <w:rsid w:val="00725822"/>
    <w:rsid w:val="007259E1"/>
    <w:rsid w:val="0072689D"/>
    <w:rsid w:val="00727DEE"/>
    <w:rsid w:val="0073041C"/>
    <w:rsid w:val="00733521"/>
    <w:rsid w:val="00733644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15DB"/>
    <w:rsid w:val="00843CE1"/>
    <w:rsid w:val="008441ED"/>
    <w:rsid w:val="00844C7A"/>
    <w:rsid w:val="00844F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150C"/>
    <w:rsid w:val="008726B2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6D58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9CB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4138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0A5A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1A6"/>
    <w:rsid w:val="00CC792E"/>
    <w:rsid w:val="00CC7B92"/>
    <w:rsid w:val="00CC7C8F"/>
    <w:rsid w:val="00CD0E62"/>
    <w:rsid w:val="00CD2289"/>
    <w:rsid w:val="00CD29E1"/>
    <w:rsid w:val="00CD392B"/>
    <w:rsid w:val="00CD41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22EB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5E84"/>
    <w:rsid w:val="00D568DE"/>
    <w:rsid w:val="00D5761D"/>
    <w:rsid w:val="00D5769E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E4C92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A80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5FE6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488B"/>
    <w:rsid w:val="00ED5884"/>
    <w:rsid w:val="00ED6ED2"/>
    <w:rsid w:val="00ED73D9"/>
    <w:rsid w:val="00ED7444"/>
    <w:rsid w:val="00EE01FA"/>
    <w:rsid w:val="00EE0BE9"/>
    <w:rsid w:val="00EE2366"/>
    <w:rsid w:val="00EE2959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A8C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2FAF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0C2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D2500-8B56-41DA-9F5E-C52E2DC4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53</cp:revision>
  <cp:lastPrinted>2016-12-10T10:15:00Z</cp:lastPrinted>
  <dcterms:created xsi:type="dcterms:W3CDTF">2015-12-16T13:08:00Z</dcterms:created>
  <dcterms:modified xsi:type="dcterms:W3CDTF">2017-01-05T06:45:00Z</dcterms:modified>
</cp:coreProperties>
</file>