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6977C6" w:rsidRDefault="006977C6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807A24">
        <w:rPr>
          <w:rFonts w:ascii="Tahoma" w:hAnsi="Tahoma" w:cs="Tahoma"/>
          <w:b/>
          <w:sz w:val="24"/>
          <w:szCs w:val="24"/>
        </w:rPr>
        <w:t>07-30-</w:t>
      </w:r>
      <w:r w:rsidR="00C912A4">
        <w:rPr>
          <w:rFonts w:ascii="Tahoma" w:hAnsi="Tahoma" w:cs="Tahoma"/>
          <w:b/>
          <w:sz w:val="24"/>
          <w:szCs w:val="24"/>
        </w:rPr>
        <w:t>296</w:t>
      </w:r>
      <w:r w:rsidR="004B12E3">
        <w:rPr>
          <w:rFonts w:ascii="Tahoma" w:hAnsi="Tahoma" w:cs="Tahoma"/>
          <w:b/>
          <w:sz w:val="24"/>
          <w:szCs w:val="24"/>
        </w:rPr>
        <w:t>2</w:t>
      </w:r>
      <w:r w:rsidR="005F0FA8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977C6">
        <w:rPr>
          <w:rFonts w:ascii="Tahoma" w:hAnsi="Tahoma" w:cs="Tahoma"/>
          <w:b/>
          <w:sz w:val="24"/>
          <w:szCs w:val="24"/>
        </w:rPr>
        <w:t>1</w:t>
      </w:r>
      <w:r w:rsidR="00C912A4">
        <w:rPr>
          <w:rFonts w:ascii="Tahoma" w:hAnsi="Tahoma" w:cs="Tahoma"/>
          <w:b/>
          <w:sz w:val="24"/>
          <w:szCs w:val="24"/>
        </w:rPr>
        <w:t>4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6977C6">
        <w:rPr>
          <w:rFonts w:ascii="Tahoma" w:hAnsi="Tahoma" w:cs="Tahoma"/>
          <w:b/>
          <w:sz w:val="24"/>
          <w:szCs w:val="24"/>
        </w:rPr>
        <w:t>1</w:t>
      </w:r>
      <w:r w:rsidR="00C912A4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5F0FA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AD37A5">
        <w:rPr>
          <w:rFonts w:ascii="Tahoma" w:hAnsi="Tahoma" w:cs="Tahoma"/>
          <w:sz w:val="24"/>
          <w:szCs w:val="24"/>
          <w:lang w:val="sr-Latn-CS"/>
        </w:rPr>
        <w:t>101</w:t>
      </w:r>
      <w:r w:rsidR="004B12E3">
        <w:rPr>
          <w:rFonts w:ascii="Tahoma" w:hAnsi="Tahoma" w:cs="Tahoma"/>
          <w:sz w:val="24"/>
          <w:szCs w:val="24"/>
          <w:lang w:val="sr-Latn-CS"/>
        </w:rPr>
        <w:t>044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B12E3">
        <w:rPr>
          <w:rFonts w:ascii="Tahoma" w:hAnsi="Tahoma" w:cs="Tahoma"/>
          <w:sz w:val="24"/>
          <w:szCs w:val="24"/>
          <w:lang w:val="sr-Latn-CS"/>
        </w:rPr>
        <w:t>03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D37A5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 xml:space="preserve">Generalnog sekretarijata </w:t>
      </w:r>
      <w:r w:rsidR="00AD37A5">
        <w:rPr>
          <w:rFonts w:ascii="Tahoma" w:hAnsi="Tahoma" w:cs="Tahoma"/>
          <w:sz w:val="24"/>
          <w:szCs w:val="24"/>
          <w:lang w:val="sr-Latn-CS"/>
        </w:rPr>
        <w:t>Vlade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912A4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977C6">
        <w:rPr>
          <w:rFonts w:ascii="Tahoma" w:hAnsi="Tahoma" w:cs="Tahoma"/>
          <w:sz w:val="24"/>
          <w:szCs w:val="24"/>
          <w:lang w:val="sr-Latn-CS"/>
        </w:rPr>
        <w:t>1</w:t>
      </w:r>
      <w:r w:rsidR="00C912A4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 xml:space="preserve">Generalnom sekretarijatu </w:t>
      </w:r>
      <w:r w:rsidR="00AD37A5">
        <w:rPr>
          <w:rFonts w:ascii="Tahoma" w:hAnsi="Tahoma" w:cs="Tahoma"/>
          <w:sz w:val="24"/>
          <w:szCs w:val="24"/>
          <w:lang w:val="sr-Latn-CS"/>
        </w:rPr>
        <w:t xml:space="preserve">Vlade Crne Gore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AD37A5">
        <w:rPr>
          <w:rFonts w:ascii="Tahoma" w:hAnsi="Tahoma" w:cs="Tahoma"/>
          <w:sz w:val="24"/>
          <w:szCs w:val="24"/>
          <w:lang w:val="sr-Latn-CS"/>
        </w:rPr>
        <w:t>101</w:t>
      </w:r>
      <w:r w:rsidR="004B12E3">
        <w:rPr>
          <w:rFonts w:ascii="Tahoma" w:hAnsi="Tahoma" w:cs="Tahoma"/>
          <w:sz w:val="24"/>
          <w:szCs w:val="24"/>
          <w:lang w:val="sr-Latn-CS"/>
        </w:rPr>
        <w:t>044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D37A5">
        <w:rPr>
          <w:rFonts w:ascii="Tahoma" w:hAnsi="Tahoma" w:cs="Tahoma"/>
          <w:sz w:val="24"/>
          <w:szCs w:val="24"/>
          <w:lang w:val="sr-Latn-CS"/>
        </w:rPr>
        <w:t>05.10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5F0FA8" w:rsidRPr="00BF314B" w:rsidRDefault="005F0FA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 xml:space="preserve">Generalnog sekretarijata </w:t>
      </w:r>
      <w:r w:rsidR="00AD37A5">
        <w:rPr>
          <w:rFonts w:ascii="Tahoma" w:hAnsi="Tahoma" w:cs="Tahoma"/>
          <w:sz w:val="24"/>
          <w:szCs w:val="24"/>
          <w:lang w:val="sr-Latn-CS"/>
        </w:rPr>
        <w:t>Vlade Crne Gore - Kancelarije za saradnju sa NVO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807A2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D37A5">
        <w:rPr>
          <w:rFonts w:ascii="Tahoma" w:hAnsi="Tahoma" w:cs="Tahoma"/>
          <w:sz w:val="24"/>
          <w:szCs w:val="24"/>
          <w:lang w:val="sr-Latn-CS"/>
        </w:rPr>
        <w:t>05.10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912A4">
        <w:rPr>
          <w:rFonts w:ascii="Tahoma" w:hAnsi="Tahoma" w:cs="Tahoma"/>
          <w:sz w:val="24"/>
          <w:szCs w:val="24"/>
          <w:lang w:val="sr-Latn-CS"/>
        </w:rPr>
        <w:t xml:space="preserve">akta koji sadrži informaciju </w:t>
      </w:r>
      <w:r w:rsidR="00AD37A5">
        <w:rPr>
          <w:rFonts w:ascii="Tahoma" w:hAnsi="Tahoma" w:cs="Tahoma"/>
          <w:sz w:val="24"/>
          <w:szCs w:val="24"/>
          <w:lang w:val="sr-Latn-CS"/>
        </w:rPr>
        <w:t xml:space="preserve">o broju </w:t>
      </w:r>
      <w:r w:rsidR="004B12E3">
        <w:rPr>
          <w:rFonts w:ascii="Tahoma" w:hAnsi="Tahoma" w:cs="Tahoma"/>
          <w:sz w:val="24"/>
          <w:szCs w:val="24"/>
          <w:lang w:val="sr-Latn-CS"/>
        </w:rPr>
        <w:t xml:space="preserve">izvještaja NVO, koje se bave pitanjima korupcije i antikorupcijskim aktivnostima, koji su postavljeni na internet stranici Kancelarije za saradnju sa NVO i/ili državnih organa </w:t>
      </w:r>
      <w:r w:rsidR="00C912A4">
        <w:rPr>
          <w:rFonts w:ascii="Tahoma" w:hAnsi="Tahoma" w:cs="Tahoma"/>
          <w:sz w:val="24"/>
          <w:szCs w:val="24"/>
          <w:lang w:val="sr-Latn-CS"/>
        </w:rPr>
        <w:t xml:space="preserve">u periodu od 01.07.2016. do 31.08.2016.godine (veza sa mjerom broj </w:t>
      </w:r>
      <w:r w:rsidR="004B12E3">
        <w:rPr>
          <w:rFonts w:ascii="Tahoma" w:hAnsi="Tahoma" w:cs="Tahoma"/>
          <w:sz w:val="24"/>
          <w:szCs w:val="24"/>
          <w:lang w:val="sr-Latn-CS"/>
        </w:rPr>
        <w:t>2.1.9.4</w:t>
      </w:r>
      <w:r w:rsidR="00AD37A5">
        <w:rPr>
          <w:rFonts w:ascii="Tahoma" w:hAnsi="Tahoma" w:cs="Tahoma"/>
          <w:sz w:val="24"/>
          <w:szCs w:val="24"/>
          <w:lang w:val="sr-Latn-CS"/>
        </w:rPr>
        <w:t>.</w:t>
      </w:r>
      <w:r w:rsidR="00C912A4">
        <w:rPr>
          <w:rFonts w:ascii="Tahoma" w:hAnsi="Tahoma" w:cs="Tahoma"/>
          <w:sz w:val="24"/>
          <w:szCs w:val="24"/>
          <w:lang w:val="sr-Latn-CS"/>
        </w:rPr>
        <w:t xml:space="preserve"> Akcionog plana 23.)</w:t>
      </w:r>
      <w:r w:rsidR="008818EE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Agencija za zaštitu ličnih podataka i slobodan pristup informacijama</w:t>
      </w:r>
      <w:r w:rsidR="00C912A4">
        <w:rPr>
          <w:rFonts w:ascii="Tahoma" w:hAnsi="Tahoma" w:cs="Tahoma"/>
          <w:sz w:val="24"/>
          <w:szCs w:val="24"/>
          <w:lang w:val="sr-Latn-CS"/>
        </w:rPr>
        <w:t xml:space="preserve"> je</w:t>
      </w:r>
      <w:r>
        <w:rPr>
          <w:rFonts w:ascii="Tahoma" w:hAnsi="Tahoma" w:cs="Tahoma"/>
          <w:sz w:val="24"/>
          <w:szCs w:val="24"/>
          <w:lang w:val="sr-Latn-CS"/>
        </w:rPr>
        <w:t xml:space="preserve"> dana </w:t>
      </w:r>
      <w:r w:rsidR="00C912A4">
        <w:rPr>
          <w:rFonts w:ascii="Tahoma" w:hAnsi="Tahoma" w:cs="Tahoma"/>
          <w:sz w:val="24"/>
          <w:szCs w:val="24"/>
          <w:lang w:val="sr-Latn-CS"/>
        </w:rPr>
        <w:t>01.12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BB25F2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07-42-</w:t>
      </w:r>
      <w:r w:rsidR="00C912A4">
        <w:rPr>
          <w:rFonts w:ascii="Tahoma" w:hAnsi="Tahoma" w:cs="Tahoma"/>
          <w:sz w:val="24"/>
          <w:szCs w:val="24"/>
          <w:lang w:val="sr-Latn-CS"/>
        </w:rPr>
        <w:t>758</w:t>
      </w:r>
      <w:r w:rsidR="004B12E3">
        <w:rPr>
          <w:rFonts w:ascii="Tahoma" w:hAnsi="Tahoma" w:cs="Tahoma"/>
          <w:sz w:val="24"/>
          <w:szCs w:val="24"/>
          <w:lang w:val="sr-Latn-CS"/>
        </w:rPr>
        <w:t>3</w:t>
      </w:r>
      <w:r w:rsidR="005F0FA8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912A4">
        <w:rPr>
          <w:rFonts w:ascii="Tahoma" w:hAnsi="Tahoma" w:cs="Tahoma"/>
          <w:sz w:val="24"/>
          <w:szCs w:val="24"/>
          <w:lang w:val="sr-Latn-CS"/>
        </w:rPr>
        <w:t>01.12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 xml:space="preserve">Generalni sekretarijat </w:t>
      </w:r>
      <w:r w:rsidR="00AD37A5">
        <w:rPr>
          <w:rFonts w:ascii="Tahoma" w:hAnsi="Tahoma" w:cs="Tahoma"/>
          <w:sz w:val="24"/>
          <w:szCs w:val="24"/>
          <w:lang w:val="sr-Latn-CS"/>
        </w:rPr>
        <w:t xml:space="preserve">Vlade Crne Gore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FC61E7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AD37A5">
        <w:rPr>
          <w:rFonts w:ascii="Tahoma" w:hAnsi="Tahoma" w:cs="Tahoma"/>
          <w:sz w:val="24"/>
          <w:szCs w:val="24"/>
          <w:lang w:val="sr-Latn-CS"/>
        </w:rPr>
        <w:t>101</w:t>
      </w:r>
      <w:r w:rsidR="004B12E3">
        <w:rPr>
          <w:rFonts w:ascii="Tahoma" w:hAnsi="Tahoma" w:cs="Tahoma"/>
          <w:sz w:val="24"/>
          <w:szCs w:val="24"/>
          <w:lang w:val="sr-Latn-CS"/>
        </w:rPr>
        <w:t>044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D37A5">
        <w:rPr>
          <w:rFonts w:ascii="Tahoma" w:hAnsi="Tahoma" w:cs="Tahoma"/>
          <w:sz w:val="24"/>
          <w:szCs w:val="24"/>
          <w:lang w:val="sr-Latn-CS"/>
        </w:rPr>
        <w:t>05.10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07A24">
        <w:rPr>
          <w:rFonts w:ascii="Tahoma" w:hAnsi="Tahoma" w:cs="Tahoma"/>
          <w:sz w:val="24"/>
          <w:szCs w:val="24"/>
          <w:lang w:val="sr-Latn-CS"/>
        </w:rPr>
        <w:t xml:space="preserve">Generalni sekretarijat </w:t>
      </w:r>
      <w:r w:rsidR="00AD37A5">
        <w:rPr>
          <w:rFonts w:ascii="Tahoma" w:hAnsi="Tahoma" w:cs="Tahoma"/>
          <w:sz w:val="24"/>
          <w:szCs w:val="24"/>
          <w:lang w:val="sr-Latn-CS"/>
        </w:rPr>
        <w:t xml:space="preserve">Vlade Crne Gore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FC61E7" w:rsidRDefault="009845A6" w:rsidP="00FC61E7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B25F2" w:rsidRPr="00BB25F2" w:rsidRDefault="00BB25F2" w:rsidP="00FC61E7">
      <w:pPr>
        <w:spacing w:after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BB25F2" w:rsidRPr="00BB25F2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33" w:rsidRDefault="00E52A33" w:rsidP="00CB7F9A">
      <w:pPr>
        <w:spacing w:after="0" w:line="240" w:lineRule="auto"/>
      </w:pPr>
      <w:r>
        <w:separator/>
      </w:r>
    </w:p>
  </w:endnote>
  <w:endnote w:type="continuationSeparator" w:id="0">
    <w:p w:rsidR="00E52A33" w:rsidRDefault="00E52A3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33" w:rsidRDefault="00E52A33" w:rsidP="00CB7F9A">
      <w:pPr>
        <w:spacing w:after="0" w:line="240" w:lineRule="auto"/>
      </w:pPr>
      <w:r>
        <w:separator/>
      </w:r>
    </w:p>
  </w:footnote>
  <w:footnote w:type="continuationSeparator" w:id="0">
    <w:p w:rsidR="00E52A33" w:rsidRDefault="00E52A3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154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171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2E3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15A6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0FA8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527"/>
    <w:rsid w:val="006977C6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E73EA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3630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350C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751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07A24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8EE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AB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4730A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1DC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C5FC8"/>
    <w:rsid w:val="00AD045D"/>
    <w:rsid w:val="00AD3770"/>
    <w:rsid w:val="00AD37A5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31E2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5F2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2A4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2A33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0AAA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1E7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9B04E-9EA7-4F1D-98A3-4191FCBC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26</cp:revision>
  <cp:lastPrinted>2016-12-14T13:40:00Z</cp:lastPrinted>
  <dcterms:created xsi:type="dcterms:W3CDTF">2015-12-16T13:08:00Z</dcterms:created>
  <dcterms:modified xsi:type="dcterms:W3CDTF">2017-01-05T06:55:00Z</dcterms:modified>
</cp:coreProperties>
</file>