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</w:t>
      </w:r>
      <w:r w:rsidR="00DB132F">
        <w:rPr>
          <w:rFonts w:ascii="Tahoma" w:hAnsi="Tahoma" w:cs="Tahoma"/>
          <w:b/>
          <w:sz w:val="24"/>
          <w:szCs w:val="24"/>
        </w:rPr>
        <w:t>761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44CEF">
        <w:rPr>
          <w:rFonts w:ascii="Tahoma" w:hAnsi="Tahoma" w:cs="Tahoma"/>
          <w:b/>
          <w:sz w:val="24"/>
          <w:szCs w:val="24"/>
        </w:rPr>
        <w:t>1</w:t>
      </w:r>
      <w:r w:rsidR="00505206">
        <w:rPr>
          <w:rFonts w:ascii="Tahoma" w:hAnsi="Tahoma" w:cs="Tahoma"/>
          <w:b/>
          <w:sz w:val="24"/>
          <w:szCs w:val="24"/>
        </w:rPr>
        <w:t>5</w:t>
      </w:r>
      <w:r w:rsidR="00F44CEF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DB132F">
        <w:rPr>
          <w:rFonts w:ascii="Tahoma" w:hAnsi="Tahoma" w:cs="Tahoma"/>
          <w:sz w:val="24"/>
          <w:szCs w:val="24"/>
          <w:lang w:val="sr-Latn-CS"/>
        </w:rPr>
        <w:t xml:space="preserve">16/100615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B132F">
        <w:rPr>
          <w:rFonts w:ascii="Tahoma" w:hAnsi="Tahoma" w:cs="Tahoma"/>
          <w:sz w:val="24"/>
          <w:szCs w:val="24"/>
          <w:lang w:val="sr-Latn-CS"/>
        </w:rPr>
        <w:t xml:space="preserve">16/100615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 w:rsidRPr="00B93F96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DB132F" w:rsidRPr="00C5117C">
        <w:rPr>
          <w:rFonts w:ascii="Tahoma" w:hAnsi="Tahoma" w:cs="Tahoma"/>
          <w:sz w:val="24"/>
          <w:szCs w:val="24"/>
          <w:lang w:val="sr-Latn-CS"/>
        </w:rPr>
        <w:t>svi ugovori i fakture</w:t>
      </w:r>
      <w:r w:rsidR="00DB132F">
        <w:rPr>
          <w:rFonts w:ascii="Tahoma" w:hAnsi="Tahoma" w:cs="Tahoma"/>
          <w:sz w:val="24"/>
          <w:szCs w:val="24"/>
          <w:lang w:val="sr-Latn-CS"/>
        </w:rPr>
        <w:t xml:space="preserve"> o zakupu uličnih bilborda i city-light displeja za potrebe oglašavanja u predizbornoj kampanji za parlamentarne izbore 2016. godine</w:t>
      </w:r>
      <w:r w:rsidR="00A105C0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9392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DB132F">
        <w:rPr>
          <w:rFonts w:ascii="Tahoma" w:hAnsi="Tahoma" w:cs="Tahoma"/>
          <w:sz w:val="24"/>
          <w:szCs w:val="24"/>
          <w:lang w:val="sr-Latn-CS"/>
        </w:rPr>
        <w:t>7482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9392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E6163C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B132F">
        <w:rPr>
          <w:rFonts w:ascii="Tahoma" w:hAnsi="Tahoma" w:cs="Tahoma"/>
          <w:sz w:val="24"/>
          <w:szCs w:val="24"/>
          <w:lang w:val="sr-Latn-CS"/>
        </w:rPr>
        <w:t xml:space="preserve">16/100615 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D54FD3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D54FD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54FD3" w:rsidRPr="00D54FD3" w:rsidRDefault="00D54FD3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54FD3" w:rsidRPr="00D54FD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1D" w:rsidRDefault="0081691D" w:rsidP="00CB7F9A">
      <w:pPr>
        <w:spacing w:after="0" w:line="240" w:lineRule="auto"/>
      </w:pPr>
      <w:r>
        <w:separator/>
      </w:r>
    </w:p>
  </w:endnote>
  <w:endnote w:type="continuationSeparator" w:id="0">
    <w:p w:rsidR="0081691D" w:rsidRDefault="0081691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1D" w:rsidRDefault="0081691D" w:rsidP="00CB7F9A">
      <w:pPr>
        <w:spacing w:after="0" w:line="240" w:lineRule="auto"/>
      </w:pPr>
      <w:r>
        <w:separator/>
      </w:r>
    </w:p>
  </w:footnote>
  <w:footnote w:type="continuationSeparator" w:id="0">
    <w:p w:rsidR="0081691D" w:rsidRDefault="0081691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47E82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3920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206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946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91D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6DFB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4FD3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32F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63C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CEF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5A432-9D95-43FE-B67F-D42014CC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2016-12-15T09:55:00Z</cp:lastPrinted>
  <dcterms:created xsi:type="dcterms:W3CDTF">2015-12-16T13:08:00Z</dcterms:created>
  <dcterms:modified xsi:type="dcterms:W3CDTF">2017-01-05T07:10:00Z</dcterms:modified>
</cp:coreProperties>
</file>