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A30969">
        <w:rPr>
          <w:rFonts w:ascii="Tahoma" w:hAnsi="Tahoma" w:cs="Tahoma"/>
          <w:b/>
          <w:sz w:val="24"/>
          <w:szCs w:val="24"/>
        </w:rPr>
        <w:t>2916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786908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</w:t>
      </w:r>
      <w:r w:rsidR="00786908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br.16/101344 od 02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DEMOS-a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DEMOS-u</w:t>
      </w:r>
      <w:r w:rsidR="00A30969" w:rsidRPr="00A3096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</w:t>
      </w:r>
      <w:r w:rsidR="00A30969">
        <w:rPr>
          <w:rFonts w:ascii="Tahoma" w:hAnsi="Tahoma" w:cs="Tahoma"/>
          <w:sz w:val="24"/>
          <w:szCs w:val="24"/>
          <w:lang w:val="sr-Latn-CS"/>
        </w:rPr>
        <w:t>101344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30969">
        <w:rPr>
          <w:rFonts w:ascii="Tahoma" w:hAnsi="Tahoma" w:cs="Tahoma"/>
          <w:sz w:val="24"/>
          <w:szCs w:val="24"/>
          <w:lang w:val="sr-Latn-CS"/>
        </w:rPr>
        <w:t>0</w:t>
      </w:r>
      <w:r w:rsidR="00FC0AFB">
        <w:rPr>
          <w:rFonts w:ascii="Tahoma" w:hAnsi="Tahoma" w:cs="Tahoma"/>
          <w:sz w:val="24"/>
          <w:szCs w:val="24"/>
          <w:lang w:val="sr-Latn-CS"/>
        </w:rPr>
        <w:t>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727D">
        <w:rPr>
          <w:rFonts w:ascii="Tahoma" w:hAnsi="Tahoma" w:cs="Tahoma"/>
          <w:sz w:val="24"/>
          <w:szCs w:val="24"/>
        </w:rPr>
        <w:t>DEMOS-a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06</w:t>
      </w:r>
      <w:r w:rsidR="00FC0AFB">
        <w:rPr>
          <w:rFonts w:ascii="Tahoma" w:hAnsi="Tahoma" w:cs="Tahoma"/>
          <w:sz w:val="24"/>
          <w:szCs w:val="24"/>
          <w:lang w:val="sr-Latn-CS"/>
        </w:rPr>
        <w:t>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svih ugovora i aneksa ugovora sklopljenih sa komercijalnim bankama u 2016. godini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86908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FC2BFD">
        <w:rPr>
          <w:rFonts w:ascii="Tahoma" w:hAnsi="Tahoma" w:cs="Tahoma"/>
          <w:sz w:val="24"/>
          <w:szCs w:val="24"/>
          <w:lang w:val="sr-Latn-CS"/>
        </w:rPr>
        <w:t>7544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E21478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727D">
        <w:rPr>
          <w:rFonts w:ascii="Tahoma" w:hAnsi="Tahoma" w:cs="Tahoma"/>
          <w:sz w:val="24"/>
          <w:szCs w:val="24"/>
        </w:rPr>
        <w:t>DEMOS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D77686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2BFD">
        <w:rPr>
          <w:rFonts w:ascii="Tahoma" w:hAnsi="Tahoma" w:cs="Tahoma"/>
          <w:sz w:val="24"/>
          <w:szCs w:val="24"/>
          <w:lang w:val="sr-Latn-CS"/>
        </w:rPr>
        <w:t xml:space="preserve">16/101344 </w:t>
      </w:r>
      <w:r w:rsidR="00FC2BF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2BFD">
        <w:rPr>
          <w:rFonts w:ascii="Tahoma" w:hAnsi="Tahoma" w:cs="Tahoma"/>
          <w:sz w:val="24"/>
          <w:szCs w:val="24"/>
          <w:lang w:val="sr-Latn-CS"/>
        </w:rPr>
        <w:t>06.10</w:t>
      </w:r>
      <w:r w:rsidR="00FC2BFD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2BFD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C727D">
        <w:rPr>
          <w:rFonts w:ascii="Tahoma" w:hAnsi="Tahoma" w:cs="Tahoma"/>
          <w:sz w:val="24"/>
          <w:szCs w:val="24"/>
        </w:rPr>
        <w:t>DEMOS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786908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78690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2B" w:rsidRDefault="00591D2B" w:rsidP="00CB7F9A">
      <w:pPr>
        <w:spacing w:after="0" w:line="240" w:lineRule="auto"/>
      </w:pPr>
      <w:r>
        <w:separator/>
      </w:r>
    </w:p>
  </w:endnote>
  <w:endnote w:type="continuationSeparator" w:id="0">
    <w:p w:rsidR="00591D2B" w:rsidRDefault="00591D2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2B" w:rsidRDefault="00591D2B" w:rsidP="00CB7F9A">
      <w:pPr>
        <w:spacing w:after="0" w:line="240" w:lineRule="auto"/>
      </w:pPr>
      <w:r>
        <w:separator/>
      </w:r>
    </w:p>
  </w:footnote>
  <w:footnote w:type="continuationSeparator" w:id="0">
    <w:p w:rsidR="00591D2B" w:rsidRDefault="00591D2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922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1D2B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908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C727D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D84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9B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478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E98D6-4542-4F7A-8DA3-C392802D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22</cp:revision>
  <cp:lastPrinted>2016-12-15T12:09:00Z</cp:lastPrinted>
  <dcterms:created xsi:type="dcterms:W3CDTF">2016-12-06T12:39:00Z</dcterms:created>
  <dcterms:modified xsi:type="dcterms:W3CDTF">2017-01-05T07:05:00Z</dcterms:modified>
</cp:coreProperties>
</file>