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08079C" w:rsidRPr="00A657F5" w:rsidRDefault="0008079C" w:rsidP="00306A70">
      <w:pPr>
        <w:pStyle w:val="NoSpacing"/>
        <w:rPr>
          <w:rFonts w:ascii="Tahoma" w:hAnsi="Tahoma" w:cs="Tahoma"/>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6161D">
        <w:rPr>
          <w:rFonts w:ascii="Tahoma" w:hAnsi="Tahoma" w:cs="Tahoma"/>
          <w:b/>
          <w:sz w:val="24"/>
          <w:szCs w:val="24"/>
        </w:rPr>
        <w:t xml:space="preserve">UP </w:t>
      </w:r>
      <w:r w:rsidR="00EB7586">
        <w:rPr>
          <w:rFonts w:ascii="Tahoma" w:hAnsi="Tahoma" w:cs="Tahoma"/>
          <w:b/>
          <w:sz w:val="24"/>
          <w:szCs w:val="24"/>
        </w:rPr>
        <w:t xml:space="preserve">II </w:t>
      </w:r>
      <w:r w:rsidR="0071257D">
        <w:rPr>
          <w:rFonts w:ascii="Tahoma" w:hAnsi="Tahoma" w:cs="Tahoma"/>
          <w:b/>
          <w:sz w:val="24"/>
          <w:szCs w:val="24"/>
        </w:rPr>
        <w:t>07-30-</w:t>
      </w:r>
      <w:r w:rsidR="002507DA">
        <w:rPr>
          <w:rFonts w:ascii="Tahoma" w:hAnsi="Tahoma" w:cs="Tahoma"/>
          <w:b/>
          <w:sz w:val="24"/>
          <w:szCs w:val="24"/>
        </w:rPr>
        <w:t>1</w:t>
      </w:r>
      <w:r w:rsidR="00CA1FA3">
        <w:rPr>
          <w:rFonts w:ascii="Tahoma" w:hAnsi="Tahoma" w:cs="Tahoma"/>
          <w:b/>
          <w:sz w:val="24"/>
          <w:szCs w:val="24"/>
        </w:rPr>
        <w:t>319</w:t>
      </w:r>
      <w:r w:rsidR="0071257D">
        <w:rPr>
          <w:rFonts w:ascii="Tahoma" w:hAnsi="Tahoma" w:cs="Tahoma"/>
          <w:b/>
          <w:sz w:val="24"/>
          <w:szCs w:val="24"/>
        </w:rPr>
        <w:t>-2/16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875AC7">
        <w:rPr>
          <w:rFonts w:ascii="Tahoma" w:hAnsi="Tahoma" w:cs="Tahoma"/>
          <w:b/>
          <w:sz w:val="24"/>
          <w:szCs w:val="24"/>
        </w:rPr>
        <w:t>19</w:t>
      </w:r>
      <w:r w:rsidR="00EA7201">
        <w:rPr>
          <w:rFonts w:ascii="Tahoma" w:hAnsi="Tahoma" w:cs="Tahoma"/>
          <w:b/>
          <w:sz w:val="24"/>
          <w:szCs w:val="24"/>
        </w:rPr>
        <w:t>.1</w:t>
      </w:r>
      <w:r w:rsidR="00875AC7">
        <w:rPr>
          <w:rFonts w:ascii="Tahoma" w:hAnsi="Tahoma" w:cs="Tahoma"/>
          <w:b/>
          <w:sz w:val="24"/>
          <w:szCs w:val="24"/>
        </w:rPr>
        <w:t>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2507DA">
        <w:rPr>
          <w:rFonts w:ascii="Tahoma" w:hAnsi="Tahoma" w:cs="Tahoma"/>
          <w:sz w:val="24"/>
          <w:szCs w:val="24"/>
        </w:rPr>
        <w:t>16/</w:t>
      </w:r>
      <w:r w:rsidR="00CA1FA3">
        <w:rPr>
          <w:rFonts w:ascii="Tahoma" w:hAnsi="Tahoma" w:cs="Tahoma"/>
          <w:sz w:val="24"/>
          <w:szCs w:val="24"/>
        </w:rPr>
        <w:t>95963, 16/95966 i 16/95967</w:t>
      </w:r>
      <w:r w:rsidR="00410E22">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CA1FA3">
        <w:rPr>
          <w:rFonts w:ascii="Tahoma" w:hAnsi="Tahoma" w:cs="Tahoma"/>
          <w:sz w:val="24"/>
          <w:szCs w:val="24"/>
        </w:rPr>
        <w:t>31</w:t>
      </w:r>
      <w:r w:rsidR="00AA0BCD">
        <w:rPr>
          <w:rFonts w:ascii="Tahoma" w:hAnsi="Tahoma" w:cs="Tahoma"/>
          <w:sz w:val="24"/>
          <w:szCs w:val="24"/>
        </w:rPr>
        <w:t>.0</w:t>
      </w:r>
      <w:r w:rsidR="00CA1FA3">
        <w:rPr>
          <w:rFonts w:ascii="Tahoma" w:hAnsi="Tahoma" w:cs="Tahoma"/>
          <w:sz w:val="24"/>
          <w:szCs w:val="24"/>
        </w:rPr>
        <w:t>8</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2507DA">
        <w:rPr>
          <w:rFonts w:ascii="Tahoma" w:hAnsi="Tahoma" w:cs="Tahoma"/>
          <w:sz w:val="24"/>
          <w:szCs w:val="24"/>
        </w:rPr>
        <w:t xml:space="preserve">Uprave za </w:t>
      </w:r>
      <w:r w:rsidR="00CA1FA3">
        <w:rPr>
          <w:rFonts w:ascii="Tahoma" w:hAnsi="Tahoma" w:cs="Tahoma"/>
          <w:sz w:val="24"/>
          <w:szCs w:val="24"/>
        </w:rPr>
        <w:t>zbrinjavanje izbjeglica</w:t>
      </w:r>
      <w:r w:rsidR="004A353D">
        <w:rPr>
          <w:rFonts w:ascii="Tahoma" w:hAnsi="Tahoma" w:cs="Tahoma"/>
          <w:sz w:val="24"/>
          <w:szCs w:val="24"/>
        </w:rPr>
        <w:t xml:space="preserve"> broj:</w:t>
      </w:r>
      <w:r w:rsidR="00657F70" w:rsidRPr="00A657F5">
        <w:rPr>
          <w:rFonts w:ascii="Tahoma" w:hAnsi="Tahoma" w:cs="Tahoma"/>
          <w:sz w:val="24"/>
          <w:szCs w:val="24"/>
        </w:rPr>
        <w:t xml:space="preserve"> </w:t>
      </w:r>
      <w:r w:rsidR="00CA1FA3">
        <w:rPr>
          <w:rFonts w:ascii="Tahoma" w:hAnsi="Tahoma" w:cs="Tahoma"/>
          <w:sz w:val="24"/>
          <w:szCs w:val="24"/>
        </w:rPr>
        <w:t>0201-1061/1</w:t>
      </w:r>
      <w:r w:rsidR="0071257D">
        <w:rPr>
          <w:rFonts w:ascii="Tahoma" w:hAnsi="Tahoma" w:cs="Tahoma"/>
          <w:sz w:val="24"/>
          <w:szCs w:val="24"/>
        </w:rPr>
        <w:t xml:space="preserve"> </w:t>
      </w:r>
      <w:r w:rsidR="002D1C88" w:rsidRPr="00A657F5">
        <w:rPr>
          <w:rFonts w:ascii="Tahoma" w:hAnsi="Tahoma" w:cs="Tahoma"/>
          <w:sz w:val="24"/>
          <w:szCs w:val="24"/>
        </w:rPr>
        <w:t xml:space="preserve">od </w:t>
      </w:r>
      <w:r w:rsidR="00CA1FA3">
        <w:rPr>
          <w:rFonts w:ascii="Tahoma" w:hAnsi="Tahoma" w:cs="Tahoma"/>
          <w:sz w:val="24"/>
          <w:szCs w:val="24"/>
        </w:rPr>
        <w:t>16.08</w:t>
      </w:r>
      <w:r w:rsidR="0071257D">
        <w:rPr>
          <w:rFonts w:ascii="Tahoma" w:hAnsi="Tahoma" w:cs="Tahoma"/>
          <w:sz w:val="24"/>
          <w:szCs w:val="24"/>
        </w:rPr>
        <w:t>.2016.godine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B4544F">
        <w:rPr>
          <w:rFonts w:ascii="Tahoma" w:hAnsi="Tahoma" w:cs="Tahoma"/>
          <w:sz w:val="24"/>
          <w:szCs w:val="24"/>
        </w:rPr>
        <w:t>2</w:t>
      </w:r>
      <w:r w:rsidR="002507DA">
        <w:rPr>
          <w:rFonts w:ascii="Tahoma" w:hAnsi="Tahoma" w:cs="Tahoma"/>
          <w:sz w:val="24"/>
          <w:szCs w:val="24"/>
        </w:rPr>
        <w:t>3</w:t>
      </w:r>
      <w:r w:rsidR="00AA0BCD">
        <w:rPr>
          <w:rFonts w:ascii="Tahoma" w:hAnsi="Tahoma" w:cs="Tahoma"/>
          <w:sz w:val="24"/>
          <w:szCs w:val="24"/>
        </w:rPr>
        <w:t>.0</w:t>
      </w:r>
      <w:r w:rsidR="00B4544F">
        <w:rPr>
          <w:rFonts w:ascii="Tahoma" w:hAnsi="Tahoma" w:cs="Tahoma"/>
          <w:sz w:val="24"/>
          <w:szCs w:val="24"/>
        </w:rPr>
        <w:t>9</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0221D0" w:rsidRPr="00A657F5" w:rsidRDefault="000221D0" w:rsidP="00400905">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Pr="00781EDF" w:rsidRDefault="0003686E" w:rsidP="00781EDF">
      <w:pPr>
        <w:jc w:val="both"/>
        <w:rPr>
          <w:rFonts w:ascii="Tahoma" w:hAnsi="Tahoma" w:cs="Tahoma"/>
          <w:sz w:val="24"/>
        </w:rPr>
      </w:pPr>
      <w:r w:rsidRPr="00781EDF">
        <w:rPr>
          <w:rFonts w:ascii="Tahoma" w:hAnsi="Tahoma" w:cs="Tahoma"/>
          <w:sz w:val="24"/>
        </w:rPr>
        <w:t>Prvostepeni organ</w:t>
      </w:r>
      <w:r w:rsidR="00CA1FA3">
        <w:rPr>
          <w:rFonts w:ascii="Tahoma" w:hAnsi="Tahoma" w:cs="Tahoma"/>
          <w:sz w:val="24"/>
        </w:rPr>
        <w:t>, Upr</w:t>
      </w:r>
      <w:r w:rsidR="00045213">
        <w:rPr>
          <w:rFonts w:ascii="Tahoma" w:hAnsi="Tahoma" w:cs="Tahoma"/>
          <w:sz w:val="24"/>
        </w:rPr>
        <w:t>ava za zdrinjavanje izbjeglica,</w:t>
      </w:r>
      <w:r w:rsidRPr="00781EDF">
        <w:rPr>
          <w:rFonts w:ascii="Tahoma" w:hAnsi="Tahoma" w:cs="Tahoma"/>
          <w:sz w:val="24"/>
        </w:rPr>
        <w:t xml:space="preserve"> je donio </w:t>
      </w:r>
      <w:r w:rsidR="00D82253" w:rsidRPr="00781EDF">
        <w:rPr>
          <w:rFonts w:ascii="Tahoma" w:hAnsi="Tahoma" w:cs="Tahoma"/>
          <w:sz w:val="24"/>
        </w:rPr>
        <w:t>akt</w:t>
      </w:r>
      <w:r w:rsidRPr="00781EDF">
        <w:rPr>
          <w:rFonts w:ascii="Tahoma" w:hAnsi="Tahoma" w:cs="Tahoma"/>
          <w:sz w:val="24"/>
        </w:rPr>
        <w:t xml:space="preserve"> </w:t>
      </w:r>
      <w:r w:rsidR="00C77DCF" w:rsidRPr="00781EDF">
        <w:rPr>
          <w:rFonts w:ascii="Tahoma" w:hAnsi="Tahoma" w:cs="Tahoma"/>
          <w:sz w:val="24"/>
        </w:rPr>
        <w:t>br.</w:t>
      </w:r>
      <w:r w:rsidR="00FB0E27" w:rsidRPr="00781EDF">
        <w:rPr>
          <w:rFonts w:ascii="Tahoma" w:hAnsi="Tahoma" w:cs="Tahoma"/>
          <w:sz w:val="24"/>
        </w:rPr>
        <w:t xml:space="preserve"> </w:t>
      </w:r>
      <w:r w:rsidR="00CA1FA3">
        <w:rPr>
          <w:rFonts w:ascii="Tahoma" w:hAnsi="Tahoma" w:cs="Tahoma"/>
          <w:sz w:val="24"/>
        </w:rPr>
        <w:t>0201-1061/1</w:t>
      </w:r>
      <w:r w:rsidR="0071257D" w:rsidRPr="00781EDF">
        <w:rPr>
          <w:rFonts w:ascii="Tahoma" w:hAnsi="Tahoma" w:cs="Tahoma"/>
          <w:sz w:val="24"/>
        </w:rPr>
        <w:t xml:space="preserve"> </w:t>
      </w:r>
      <w:r w:rsidR="00FB0E27" w:rsidRPr="00781EDF">
        <w:rPr>
          <w:rFonts w:ascii="Tahoma" w:hAnsi="Tahoma" w:cs="Tahoma"/>
          <w:sz w:val="24"/>
        </w:rPr>
        <w:t xml:space="preserve">od </w:t>
      </w:r>
      <w:r w:rsidR="00CA1FA3">
        <w:rPr>
          <w:rFonts w:ascii="Tahoma" w:hAnsi="Tahoma" w:cs="Tahoma"/>
          <w:sz w:val="24"/>
        </w:rPr>
        <w:t>16.08</w:t>
      </w:r>
      <w:r w:rsidR="007662E9" w:rsidRPr="00781EDF">
        <w:rPr>
          <w:rFonts w:ascii="Tahoma" w:hAnsi="Tahoma" w:cs="Tahoma"/>
          <w:sz w:val="24"/>
        </w:rPr>
        <w:t>.201</w:t>
      </w:r>
      <w:r w:rsidR="00FD7DA7" w:rsidRPr="00781EDF">
        <w:rPr>
          <w:rFonts w:ascii="Tahoma" w:hAnsi="Tahoma" w:cs="Tahoma"/>
          <w:sz w:val="24"/>
        </w:rPr>
        <w:t>6</w:t>
      </w:r>
      <w:r w:rsidR="00FB0E27" w:rsidRPr="00781EDF">
        <w:rPr>
          <w:rFonts w:ascii="Tahoma" w:hAnsi="Tahoma" w:cs="Tahoma"/>
          <w:sz w:val="24"/>
        </w:rPr>
        <w:t xml:space="preserve">. godine, </w:t>
      </w:r>
      <w:r w:rsidR="00CA1FA3">
        <w:rPr>
          <w:rFonts w:ascii="Tahoma" w:hAnsi="Tahoma" w:cs="Tahoma"/>
          <w:sz w:val="24"/>
        </w:rPr>
        <w:t>po osnovu podnijetih</w:t>
      </w:r>
      <w:r w:rsidRPr="00781EDF">
        <w:rPr>
          <w:rFonts w:ascii="Tahoma" w:hAnsi="Tahoma" w:cs="Tahoma"/>
          <w:sz w:val="24"/>
        </w:rPr>
        <w:t xml:space="preserve"> zahtjeva</w:t>
      </w:r>
      <w:r w:rsidR="009D28B2">
        <w:rPr>
          <w:rFonts w:ascii="Tahoma" w:hAnsi="Tahoma" w:cs="Tahoma"/>
          <w:sz w:val="24"/>
        </w:rPr>
        <w:t xml:space="preserve"> NVO MANS</w:t>
      </w:r>
      <w:r w:rsidR="007A4675">
        <w:rPr>
          <w:rFonts w:ascii="Tahoma" w:hAnsi="Tahoma" w:cs="Tahoma"/>
          <w:sz w:val="24"/>
        </w:rPr>
        <w:t xml:space="preserve"> br. 16/95963,</w:t>
      </w:r>
      <w:r w:rsidR="007A4675" w:rsidRPr="007A4675">
        <w:t xml:space="preserve"> </w:t>
      </w:r>
      <w:r w:rsidR="007A4675" w:rsidRPr="007A4675">
        <w:rPr>
          <w:rFonts w:ascii="Tahoma" w:hAnsi="Tahoma" w:cs="Tahoma"/>
          <w:sz w:val="24"/>
        </w:rPr>
        <w:t xml:space="preserve">16/95966 i 16/95967 </w:t>
      </w:r>
      <w:r w:rsidR="007A4675">
        <w:rPr>
          <w:rFonts w:ascii="Tahoma" w:hAnsi="Tahoma" w:cs="Tahoma"/>
          <w:sz w:val="24"/>
        </w:rPr>
        <w:t xml:space="preserve"> </w:t>
      </w:r>
      <w:r w:rsidR="00CA1FA3">
        <w:rPr>
          <w:rFonts w:ascii="Tahoma" w:hAnsi="Tahoma" w:cs="Tahoma"/>
          <w:sz w:val="24"/>
        </w:rPr>
        <w:t xml:space="preserve">u kom podnosioca zahtjeva obavještava da je </w:t>
      </w:r>
      <w:r w:rsidR="007A4675">
        <w:rPr>
          <w:rFonts w:ascii="Tahoma" w:hAnsi="Tahoma" w:cs="Tahoma"/>
          <w:sz w:val="24"/>
        </w:rPr>
        <w:t xml:space="preserve">MRSS – Uprava za zbrinjavanje izbjeglica </w:t>
      </w:r>
      <w:r w:rsidR="00CA1FA3">
        <w:rPr>
          <w:rFonts w:ascii="Tahoma" w:hAnsi="Tahoma" w:cs="Tahoma"/>
          <w:sz w:val="24"/>
        </w:rPr>
        <w:t xml:space="preserve">u zakonskom </w:t>
      </w:r>
      <w:r w:rsidR="007A4675">
        <w:rPr>
          <w:rFonts w:ascii="Tahoma" w:hAnsi="Tahoma" w:cs="Tahoma"/>
          <w:sz w:val="24"/>
        </w:rPr>
        <w:t>roku objavila</w:t>
      </w:r>
      <w:r w:rsidR="00045213">
        <w:rPr>
          <w:rFonts w:ascii="Tahoma" w:hAnsi="Tahoma" w:cs="Tahoma"/>
          <w:sz w:val="24"/>
        </w:rPr>
        <w:t xml:space="preserve"> putne na</w:t>
      </w:r>
      <w:r w:rsidR="007A4675">
        <w:rPr>
          <w:rFonts w:ascii="Tahoma" w:hAnsi="Tahoma" w:cs="Tahoma"/>
          <w:sz w:val="24"/>
        </w:rPr>
        <w:t>loge za navedeni period na sajtu</w:t>
      </w:r>
      <w:r w:rsidR="00045213">
        <w:rPr>
          <w:rFonts w:ascii="Tahoma" w:hAnsi="Tahoma" w:cs="Tahoma"/>
          <w:sz w:val="24"/>
        </w:rPr>
        <w:t xml:space="preserve"> Uprave za zbrinjavan</w:t>
      </w:r>
      <w:r w:rsidR="007A4675">
        <w:rPr>
          <w:rFonts w:ascii="Tahoma" w:hAnsi="Tahoma" w:cs="Tahoma"/>
          <w:sz w:val="24"/>
        </w:rPr>
        <w:t>je izbjeglica i time iste učinila</w:t>
      </w:r>
      <w:r w:rsidR="00045213">
        <w:rPr>
          <w:rFonts w:ascii="Tahoma" w:hAnsi="Tahoma" w:cs="Tahoma"/>
          <w:sz w:val="24"/>
        </w:rPr>
        <w:t xml:space="preserve"> javnim shodno Zakonu o finansiranju političkih subjekata i izbornih kampanja</w:t>
      </w:r>
      <w:r w:rsidR="001E407B" w:rsidRPr="00781EDF">
        <w:rPr>
          <w:rFonts w:ascii="Tahoma" w:hAnsi="Tahoma" w:cs="Tahoma"/>
          <w:sz w:val="24"/>
        </w:rPr>
        <w:t>.</w:t>
      </w:r>
    </w:p>
    <w:p w:rsidR="005B3B3D" w:rsidRPr="00D4255A" w:rsidRDefault="00400905" w:rsidP="005B3B3D">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F04D82">
        <w:rPr>
          <w:rFonts w:ascii="Tahoma" w:hAnsi="Tahoma" w:cs="Tahoma"/>
          <w:sz w:val="24"/>
          <w:szCs w:val="24"/>
        </w:rPr>
        <w:t>11</w:t>
      </w:r>
      <w:r w:rsidR="000E1C2D" w:rsidRPr="00D4255A">
        <w:rPr>
          <w:rFonts w:ascii="Tahoma" w:hAnsi="Tahoma" w:cs="Tahoma"/>
          <w:sz w:val="24"/>
          <w:szCs w:val="24"/>
        </w:rPr>
        <w:t>.0</w:t>
      </w:r>
      <w:r w:rsidR="00D4255A" w:rsidRPr="00D4255A">
        <w:rPr>
          <w:rFonts w:ascii="Tahoma" w:hAnsi="Tahoma" w:cs="Tahoma"/>
          <w:sz w:val="24"/>
          <w:szCs w:val="24"/>
        </w:rPr>
        <w:t>8</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2507DA">
        <w:rPr>
          <w:rFonts w:ascii="Tahoma" w:hAnsi="Tahoma" w:cs="Tahoma"/>
          <w:sz w:val="24"/>
          <w:szCs w:val="24"/>
        </w:rPr>
        <w:t xml:space="preserve">Uprave za </w:t>
      </w:r>
      <w:r w:rsidR="00CA1FA3">
        <w:rPr>
          <w:rFonts w:ascii="Tahoma" w:hAnsi="Tahoma" w:cs="Tahoma"/>
          <w:sz w:val="24"/>
          <w:szCs w:val="24"/>
        </w:rPr>
        <w:t>zbrinjavanje izbjeglica</w:t>
      </w:r>
      <w:r w:rsidR="00AE3B95" w:rsidRPr="00D4255A">
        <w:rPr>
          <w:rFonts w:ascii="Tahoma" w:hAnsi="Tahoma" w:cs="Tahoma"/>
          <w:sz w:val="24"/>
          <w:szCs w:val="24"/>
        </w:rPr>
        <w:t xml:space="preserve"> tražen</w:t>
      </w:r>
      <w:r w:rsidR="00D4255A" w:rsidRPr="00D4255A">
        <w:rPr>
          <w:rFonts w:ascii="Tahoma" w:hAnsi="Tahoma" w:cs="Tahoma"/>
          <w:sz w:val="24"/>
          <w:szCs w:val="24"/>
        </w:rPr>
        <w:t>o da dostavi kopiju</w:t>
      </w:r>
      <w:r w:rsidR="00F04D82">
        <w:rPr>
          <w:rFonts w:ascii="Tahoma" w:hAnsi="Tahoma" w:cs="Tahoma"/>
          <w:sz w:val="24"/>
          <w:szCs w:val="24"/>
        </w:rPr>
        <w:t xml:space="preserve"> </w:t>
      </w:r>
      <w:r w:rsidR="000C5629">
        <w:rPr>
          <w:rFonts w:ascii="Tahoma" w:hAnsi="Tahoma" w:cs="Tahoma"/>
          <w:sz w:val="24"/>
          <w:szCs w:val="24"/>
        </w:rPr>
        <w:t>svih i</w:t>
      </w:r>
      <w:r w:rsidR="005F118A">
        <w:rPr>
          <w:rFonts w:ascii="Tahoma" w:hAnsi="Tahoma" w:cs="Tahoma"/>
          <w:sz w:val="24"/>
          <w:szCs w:val="24"/>
          <w:lang w:val="sr-Latn-CS"/>
        </w:rPr>
        <w:t>z</w:t>
      </w:r>
      <w:r w:rsidR="000C5629">
        <w:rPr>
          <w:rFonts w:ascii="Tahoma" w:hAnsi="Tahoma" w:cs="Tahoma"/>
          <w:sz w:val="24"/>
          <w:szCs w:val="24"/>
          <w:lang w:val="sr-Latn-CS"/>
        </w:rPr>
        <w:t>datih putnih naloga za upravljanje službenim vozilima (</w:t>
      </w:r>
      <w:r w:rsidR="00F97365">
        <w:rPr>
          <w:rFonts w:ascii="Tahoma" w:hAnsi="Tahoma" w:cs="Tahoma"/>
          <w:sz w:val="24"/>
          <w:szCs w:val="24"/>
          <w:lang w:val="sr-Latn-CS"/>
        </w:rPr>
        <w:t>z</w:t>
      </w:r>
      <w:r w:rsidR="000C5629">
        <w:rPr>
          <w:rFonts w:ascii="Tahoma" w:hAnsi="Tahoma" w:cs="Tahoma"/>
          <w:sz w:val="24"/>
          <w:szCs w:val="24"/>
          <w:lang w:val="sr-Latn-CS"/>
        </w:rPr>
        <w:t xml:space="preserve">a period od </w:t>
      </w:r>
      <w:r w:rsidR="00045213">
        <w:rPr>
          <w:rFonts w:ascii="Tahoma" w:hAnsi="Tahoma" w:cs="Tahoma"/>
          <w:sz w:val="24"/>
          <w:szCs w:val="24"/>
          <w:lang w:val="sr-Latn-CS"/>
        </w:rPr>
        <w:t>12.07.2016 do 17.07.2016</w:t>
      </w:r>
      <w:r w:rsidR="005F118A">
        <w:rPr>
          <w:rFonts w:ascii="Tahoma" w:hAnsi="Tahoma" w:cs="Tahoma"/>
          <w:sz w:val="24"/>
          <w:szCs w:val="24"/>
          <w:lang w:val="sr-Latn-CS"/>
        </w:rPr>
        <w:t>.godine</w:t>
      </w:r>
      <w:r w:rsidR="00045213">
        <w:rPr>
          <w:rFonts w:ascii="Tahoma" w:hAnsi="Tahoma" w:cs="Tahoma"/>
          <w:sz w:val="24"/>
          <w:szCs w:val="24"/>
          <w:lang w:val="sr-Latn-CS"/>
        </w:rPr>
        <w:t xml:space="preserve">; </w:t>
      </w:r>
      <w:r w:rsidR="009D3427">
        <w:rPr>
          <w:rFonts w:ascii="Tahoma" w:hAnsi="Tahoma" w:cs="Tahoma"/>
          <w:sz w:val="24"/>
          <w:szCs w:val="24"/>
          <w:lang w:val="sr-Latn-CS"/>
        </w:rPr>
        <w:t xml:space="preserve">od </w:t>
      </w:r>
      <w:r w:rsidR="00045213">
        <w:rPr>
          <w:rFonts w:ascii="Tahoma" w:hAnsi="Tahoma" w:cs="Tahoma"/>
          <w:sz w:val="24"/>
          <w:szCs w:val="24"/>
          <w:lang w:val="sr-Latn-CS"/>
        </w:rPr>
        <w:t>18.07.2016. do 24</w:t>
      </w:r>
      <w:r w:rsidR="00F04D82">
        <w:rPr>
          <w:rFonts w:ascii="Tahoma" w:hAnsi="Tahoma" w:cs="Tahoma"/>
          <w:sz w:val="24"/>
          <w:szCs w:val="24"/>
          <w:lang w:val="sr-Latn-CS"/>
        </w:rPr>
        <w:t xml:space="preserve">.07.2016. </w:t>
      </w:r>
      <w:r w:rsidR="00045213">
        <w:rPr>
          <w:rFonts w:ascii="Tahoma" w:hAnsi="Tahoma" w:cs="Tahoma"/>
          <w:sz w:val="24"/>
          <w:szCs w:val="24"/>
          <w:lang w:val="sr-Latn-CS"/>
        </w:rPr>
        <w:t xml:space="preserve">i </w:t>
      </w:r>
      <w:r w:rsidR="009D3427">
        <w:rPr>
          <w:rFonts w:ascii="Tahoma" w:hAnsi="Tahoma" w:cs="Tahoma"/>
          <w:sz w:val="24"/>
          <w:szCs w:val="24"/>
          <w:lang w:val="sr-Latn-CS"/>
        </w:rPr>
        <w:t xml:space="preserve">od </w:t>
      </w:r>
      <w:r w:rsidR="00045213">
        <w:rPr>
          <w:rFonts w:ascii="Tahoma" w:hAnsi="Tahoma" w:cs="Tahoma"/>
          <w:sz w:val="24"/>
          <w:szCs w:val="24"/>
          <w:lang w:val="sr-Latn-CS"/>
        </w:rPr>
        <w:t>25.07.2016.godine do 31.07.2016. godine</w:t>
      </w:r>
      <w:r w:rsidR="005F118A">
        <w:rPr>
          <w:rFonts w:ascii="Tahoma" w:hAnsi="Tahoma" w:cs="Tahoma"/>
          <w:sz w:val="24"/>
          <w:szCs w:val="24"/>
          <w:lang w:val="sr-Latn-CS"/>
        </w:rPr>
        <w:t>) koji su svi dr</w:t>
      </w:r>
      <w:r w:rsidR="000C5629">
        <w:rPr>
          <w:rFonts w:ascii="Tahoma" w:hAnsi="Tahoma" w:cs="Tahoma"/>
          <w:sz w:val="24"/>
          <w:szCs w:val="24"/>
          <w:lang w:val="sr-Latn-CS"/>
        </w:rPr>
        <w:t>žavni organi, organi državne uprave, organi lokalne samouprave, organi lokalne uprave, javna preduzeća, javne ustanove, državni fondovi i privre</w:t>
      </w:r>
      <w:r w:rsidR="00F97365">
        <w:rPr>
          <w:rFonts w:ascii="Tahoma" w:hAnsi="Tahoma" w:cs="Tahoma"/>
          <w:sz w:val="24"/>
          <w:szCs w:val="24"/>
          <w:lang w:val="sr-Latn-CS"/>
        </w:rPr>
        <w:t>dna društva čiji je osnivač i/il</w:t>
      </w:r>
      <w:r w:rsidR="000C5629">
        <w:rPr>
          <w:rFonts w:ascii="Tahoma" w:hAnsi="Tahoma" w:cs="Tahoma"/>
          <w:sz w:val="24"/>
          <w:szCs w:val="24"/>
          <w:lang w:val="sr-Latn-CS"/>
        </w:rPr>
        <w:t>i</w:t>
      </w:r>
      <w:r w:rsidR="00F97365">
        <w:rPr>
          <w:rFonts w:ascii="Tahoma" w:hAnsi="Tahoma" w:cs="Tahoma"/>
          <w:sz w:val="24"/>
          <w:szCs w:val="24"/>
          <w:lang w:val="sr-Latn-CS"/>
        </w:rPr>
        <w:t xml:space="preserve"> većinski ili djelimični vlasnik ili jedinica du</w:t>
      </w:r>
      <w:r w:rsidR="00145B68">
        <w:rPr>
          <w:rFonts w:ascii="Tahoma" w:hAnsi="Tahoma" w:cs="Tahoma"/>
          <w:sz w:val="24"/>
          <w:szCs w:val="24"/>
          <w:lang w:val="sr-Latn-CS"/>
        </w:rPr>
        <w:t>žna da objavljuje sedmodnevno (</w:t>
      </w:r>
      <w:r w:rsidR="00F97365">
        <w:rPr>
          <w:rFonts w:ascii="Tahoma" w:hAnsi="Tahoma" w:cs="Tahoma"/>
          <w:sz w:val="24"/>
          <w:szCs w:val="24"/>
          <w:lang w:val="sr-Latn-CS"/>
        </w:rPr>
        <w:t xml:space="preserve">u skladu sa članom 32 stav 3 Zakona o finansiranju političkih subjekata i izbornih kampanja) koji sadrže sve </w:t>
      </w:r>
      <w:r w:rsidR="00F97365">
        <w:rPr>
          <w:rFonts w:ascii="Tahoma" w:hAnsi="Tahoma" w:cs="Tahoma"/>
          <w:sz w:val="24"/>
          <w:szCs w:val="24"/>
          <w:lang w:val="sr-Latn-CS"/>
        </w:rPr>
        <w:lastRenderedPageBreak/>
        <w:t>informacije u skladu sa Pravilnikom o obrascu putnog naloga, načinu njegovog izdavanja i vođenja evidencije izdatih putnih naloga – što uključuje i evidenciju utroška goriva i maziva i evidenciju kretanja vozila, provedenog vremena i</w:t>
      </w:r>
      <w:r w:rsidR="00145B68">
        <w:rPr>
          <w:rFonts w:ascii="Tahoma" w:hAnsi="Tahoma" w:cs="Tahoma"/>
          <w:sz w:val="24"/>
          <w:szCs w:val="24"/>
          <w:lang w:val="sr-Latn-CS"/>
        </w:rPr>
        <w:t xml:space="preserve"> učinka</w:t>
      </w:r>
      <w:r w:rsidR="00F97365">
        <w:rPr>
          <w:rFonts w:ascii="Tahoma" w:hAnsi="Tahoma" w:cs="Tahoma"/>
          <w:sz w:val="24"/>
          <w:szCs w:val="24"/>
          <w:lang w:val="sr-Latn-CS"/>
        </w:rPr>
        <w:t>)</w:t>
      </w:r>
      <w:r w:rsidR="00D4255A" w:rsidRPr="00D4255A">
        <w:rPr>
          <w:rFonts w:ascii="Tahoma" w:hAnsi="Tahoma" w:cs="Tahoma"/>
          <w:sz w:val="24"/>
          <w:szCs w:val="24"/>
        </w:rPr>
        <w:t xml:space="preserve">. Navodi se da je dana </w:t>
      </w:r>
      <w:r w:rsidR="00045213">
        <w:rPr>
          <w:rFonts w:ascii="Tahoma" w:hAnsi="Tahoma" w:cs="Tahoma"/>
          <w:sz w:val="24"/>
          <w:szCs w:val="24"/>
        </w:rPr>
        <w:t>16</w:t>
      </w:r>
      <w:r w:rsidR="00D4255A" w:rsidRPr="00D4255A">
        <w:rPr>
          <w:rFonts w:ascii="Tahoma" w:hAnsi="Tahoma" w:cs="Tahoma"/>
          <w:sz w:val="24"/>
          <w:szCs w:val="24"/>
        </w:rPr>
        <w:t xml:space="preserve">. avgusta 2016. godine </w:t>
      </w:r>
      <w:r w:rsidR="002507DA">
        <w:rPr>
          <w:rFonts w:ascii="Tahoma" w:hAnsi="Tahoma" w:cs="Tahoma"/>
          <w:sz w:val="24"/>
          <w:szCs w:val="24"/>
        </w:rPr>
        <w:t xml:space="preserve">Uprava za </w:t>
      </w:r>
      <w:r w:rsidR="00CA1FA3">
        <w:rPr>
          <w:rFonts w:ascii="Tahoma" w:hAnsi="Tahoma" w:cs="Tahoma"/>
          <w:sz w:val="24"/>
          <w:szCs w:val="24"/>
        </w:rPr>
        <w:t>zbrinjavanje izbjeglica</w:t>
      </w:r>
      <w:r w:rsidR="00D4255A" w:rsidRPr="00D4255A">
        <w:rPr>
          <w:rFonts w:ascii="Tahoma" w:hAnsi="Tahoma" w:cs="Tahoma"/>
          <w:sz w:val="24"/>
          <w:szCs w:val="24"/>
        </w:rPr>
        <w:t xml:space="preserve"> dostavila akt broj: </w:t>
      </w:r>
      <w:r w:rsidR="00CA1FA3">
        <w:rPr>
          <w:rFonts w:ascii="Tahoma" w:hAnsi="Tahoma" w:cs="Tahoma"/>
          <w:sz w:val="24"/>
          <w:szCs w:val="24"/>
        </w:rPr>
        <w:t>0201-1061/1</w:t>
      </w:r>
      <w:r w:rsidR="00D4255A" w:rsidRPr="00D4255A">
        <w:rPr>
          <w:rFonts w:ascii="Tahoma" w:hAnsi="Tahoma" w:cs="Tahoma"/>
          <w:sz w:val="24"/>
          <w:szCs w:val="24"/>
        </w:rPr>
        <w:t xml:space="preserve"> od dana </w:t>
      </w:r>
      <w:r w:rsidR="00045213">
        <w:rPr>
          <w:rFonts w:ascii="Tahoma" w:hAnsi="Tahoma" w:cs="Tahoma"/>
          <w:sz w:val="24"/>
          <w:szCs w:val="24"/>
        </w:rPr>
        <w:t>16</w:t>
      </w:r>
      <w:r w:rsidR="00D4255A" w:rsidRPr="00D4255A">
        <w:rPr>
          <w:rFonts w:ascii="Tahoma" w:hAnsi="Tahoma" w:cs="Tahoma"/>
          <w:sz w:val="24"/>
          <w:szCs w:val="24"/>
        </w:rPr>
        <w:t xml:space="preserve">. avgusta 2016. godine kojim obavještava žalioca da je tražena informacija javno </w:t>
      </w:r>
      <w:r w:rsidR="005F118A">
        <w:rPr>
          <w:rFonts w:ascii="Tahoma" w:hAnsi="Tahoma" w:cs="Tahoma"/>
          <w:sz w:val="24"/>
          <w:szCs w:val="24"/>
        </w:rPr>
        <w:t>objavljena na sajtu ovog organa</w:t>
      </w:r>
      <w:r w:rsidR="00D4255A" w:rsidRPr="00D4255A">
        <w:rPr>
          <w:rFonts w:ascii="Tahoma" w:hAnsi="Tahoma" w:cs="Tahoma"/>
          <w:sz w:val="24"/>
          <w:szCs w:val="24"/>
        </w:rPr>
        <w:t xml:space="preserve">. </w:t>
      </w:r>
      <w:r w:rsidR="005B3B3D" w:rsidRPr="002A0B09">
        <w:rPr>
          <w:rFonts w:ascii="Tahoma" w:hAnsi="Tahoma" w:cs="Tahoma"/>
          <w:sz w:val="24"/>
          <w:szCs w:val="24"/>
        </w:rPr>
        <w:t>Žalilac ističe da je u postupku donošenja osporenog akta prvostepeni organ je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vlasti , te da je prema stavu 2 istog člana propisano  u slučaju iz stava 1 ovo člana organ vlasti dužan je da, u roku od pet dana od dana podnošenja zahtjeva, u pisanoj formi obavijesti podnosioca zahtjeva o tome gdje je i kada tražena informacija javno objavljena. 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je izostavio djelove obrasca koji su definisani pravilnikom: evidenciju utroška goriva i maziva, evidencija kretanja vozila, provedenog vremena i učinka iz istog nije moguće utvrditi da li je došlo do zloupotrebe vozila u predizbornim kampanjama. Žalilac u  bitnom navodi da je, shodno navedenom, nesporno da prvostepeni organ nije objavio informaciju traženu zahtjevom, već se na istoj nalazi nepotpun putni nalog, koji je kao takav neupotrebljiv. Prema tome, kako su predmet zahtjeva bili pun</w:t>
      </w:r>
      <w:r w:rsidR="005B3B3D">
        <w:rPr>
          <w:rFonts w:ascii="Tahoma" w:hAnsi="Tahoma" w:cs="Tahoma"/>
          <w:sz w:val="24"/>
          <w:szCs w:val="24"/>
        </w:rPr>
        <w:t>t</w:t>
      </w:r>
      <w:r w:rsidR="005B3B3D" w:rsidRPr="002A0B09">
        <w:rPr>
          <w:rFonts w:ascii="Tahoma" w:hAnsi="Tahoma" w:cs="Tahoma"/>
          <w:sz w:val="24"/>
          <w:szCs w:val="24"/>
        </w:rPr>
        <w:t>i nalozi sa svim potrebnim informacijama, a prema navedenom Pravilniku, jasno je da informacije na koje nas prvostepeni organ upućuje ne odgovaraju traženim</w:t>
      </w:r>
      <w:r w:rsidR="005B3B3D" w:rsidRPr="004154E4">
        <w:rPr>
          <w:rFonts w:ascii="Tahoma" w:hAnsi="Tahoma" w:cs="Tahoma"/>
          <w:sz w:val="24"/>
          <w:szCs w:val="24"/>
        </w:rPr>
        <w:t xml:space="preserve">. </w:t>
      </w:r>
      <w:r w:rsidR="005B3B3D" w:rsidRPr="000048C9">
        <w:rPr>
          <w:rFonts w:ascii="Tahoma" w:hAnsi="Tahoma" w:cs="Tahoma"/>
          <w:sz w:val="24"/>
          <w:szCs w:val="24"/>
        </w:rPr>
        <w:t xml:space="preserve">Nadalje, žalilac ističe da  informacija na koju </w:t>
      </w:r>
      <w:r w:rsidR="00FF7C33" w:rsidRPr="00FF7C33">
        <w:rPr>
          <w:rFonts w:ascii="Tahoma" w:hAnsi="Tahoma" w:cs="Tahoma"/>
          <w:sz w:val="24"/>
          <w:szCs w:val="24"/>
        </w:rPr>
        <w:t>Uprava za zbrinjavanje izbjeglica</w:t>
      </w:r>
      <w:r w:rsidR="005B3B3D">
        <w:rPr>
          <w:rFonts w:ascii="Tahoma" w:hAnsi="Tahoma" w:cs="Tahoma"/>
          <w:sz w:val="24"/>
          <w:szCs w:val="24"/>
        </w:rPr>
        <w:t xml:space="preserve"> </w:t>
      </w:r>
      <w:r w:rsidR="005B3B3D"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5B3B3D">
        <w:rPr>
          <w:rFonts w:ascii="Tahoma" w:hAnsi="Tahoma" w:cs="Tahoma"/>
          <w:sz w:val="24"/>
          <w:szCs w:val="24"/>
        </w:rPr>
        <w:t xml:space="preserve"> U daljem se u bitnom navodi</w:t>
      </w:r>
      <w:r w:rsidR="005B3B3D" w:rsidRPr="004154E4">
        <w:rPr>
          <w:rFonts w:ascii="Tahoma" w:hAnsi="Tahoma" w:cs="Tahoma"/>
          <w:sz w:val="24"/>
          <w:szCs w:val="24"/>
        </w:rPr>
        <w:t xml:space="preserve">, </w:t>
      </w:r>
      <w:r w:rsidR="005B3B3D">
        <w:rPr>
          <w:rFonts w:ascii="Tahoma" w:hAnsi="Tahoma" w:cs="Tahoma"/>
          <w:sz w:val="24"/>
          <w:szCs w:val="24"/>
        </w:rPr>
        <w:t xml:space="preserve">da je </w:t>
      </w:r>
      <w:r w:rsidR="005B3B3D" w:rsidRPr="004154E4">
        <w:rPr>
          <w:rFonts w:ascii="Tahoma" w:hAnsi="Tahoma" w:cs="Tahoma"/>
          <w:sz w:val="24"/>
          <w:szCs w:val="24"/>
        </w:rPr>
        <w:t xml:space="preserve">članom 30 Zakona o slobodnom pristupu informacijama propisano je da o zahtjevu za pristup informaciji organ vlasti odlučuje rješenjem kojim odobrava pristup traženoj informaciji ili njenom dijelu ili zahtjev odbija. Kako osporeni akt predstavlja obavještenje, žalilac ukazuje na to da u konkretnom slučaju, od strane prvostepenog organa, nije postupljeno shodno navedenoj zakonskoj odredbi, te da osporeni akt ne ispunjava zakonom propisanu formu. Osporeni akt nije donijet u zakonom propisanoj formi, a shodno članu 203 Zakona o opštem upravnom postupku, te apsolutno ne sadrži ni jedan razlog koji bi upućivao na valjanu odluku u konkretnom slučaju i način na koji je prilikom donošenje istog postupljeno, te prilikom donošenja istog nije primijenjen bilo kakav propis. Zato je </w:t>
      </w:r>
      <w:r w:rsidR="005B3B3D" w:rsidRPr="004154E4">
        <w:rPr>
          <w:rFonts w:ascii="Tahoma" w:hAnsi="Tahoma" w:cs="Tahoma"/>
          <w:sz w:val="24"/>
          <w:szCs w:val="24"/>
        </w:rPr>
        <w:lastRenderedPageBreak/>
        <w:t>osporeni akt nerazumljiv i nezakonit, jer nedostatak valjanog obrazloženja onemogućava uopšte utvrdivanje zakonitosti i pravilnosti istog.</w:t>
      </w:r>
      <w:r w:rsidR="005B3B3D">
        <w:rPr>
          <w:rFonts w:ascii="Tahoma" w:hAnsi="Tahoma" w:cs="Tahoma"/>
          <w:sz w:val="24"/>
          <w:szCs w:val="24"/>
        </w:rPr>
        <w:t xml:space="preserve"> P</w:t>
      </w:r>
      <w:r w:rsidR="005B3B3D" w:rsidRPr="00D4255A">
        <w:rPr>
          <w:rFonts w:ascii="Tahoma" w:hAnsi="Tahoma" w:cs="Tahoma"/>
          <w:sz w:val="24"/>
          <w:szCs w:val="24"/>
        </w:rPr>
        <w:t xml:space="preserve">redlaže da Savjet Agencije poništi akt </w:t>
      </w:r>
      <w:r w:rsidR="00A01028">
        <w:rPr>
          <w:rFonts w:ascii="Tahoma" w:hAnsi="Tahoma" w:cs="Tahoma"/>
          <w:sz w:val="24"/>
          <w:szCs w:val="24"/>
        </w:rPr>
        <w:t>Uprave</w:t>
      </w:r>
      <w:r w:rsidR="00162415" w:rsidRPr="00162415">
        <w:rPr>
          <w:rFonts w:ascii="Tahoma" w:hAnsi="Tahoma" w:cs="Tahoma"/>
          <w:sz w:val="24"/>
          <w:szCs w:val="24"/>
        </w:rPr>
        <w:t xml:space="preserve"> za zbrinjavanje izbjeglica </w:t>
      </w:r>
      <w:r w:rsidR="00FD19F8">
        <w:rPr>
          <w:rFonts w:ascii="Tahoma" w:hAnsi="Tahoma" w:cs="Tahoma"/>
          <w:sz w:val="24"/>
          <w:szCs w:val="24"/>
        </w:rPr>
        <w:t xml:space="preserve">br. </w:t>
      </w:r>
      <w:r w:rsidR="00162415" w:rsidRPr="00162415">
        <w:rPr>
          <w:rFonts w:ascii="Tahoma" w:hAnsi="Tahoma" w:cs="Tahoma"/>
          <w:sz w:val="24"/>
          <w:szCs w:val="24"/>
        </w:rPr>
        <w:t>0201-1061/1 od 16. avgusta 2016. godine</w:t>
      </w:r>
      <w:r w:rsidR="005B3B3D" w:rsidRPr="00D4255A">
        <w:rPr>
          <w:rFonts w:ascii="Tahoma" w:hAnsi="Tahoma" w:cs="Tahoma"/>
          <w:sz w:val="24"/>
          <w:szCs w:val="24"/>
        </w:rPr>
        <w:t xml:space="preserve"> i meritorno odluči </w:t>
      </w:r>
      <w:r w:rsidR="005B3B3D">
        <w:rPr>
          <w:rFonts w:ascii="Tahoma" w:hAnsi="Tahoma" w:cs="Tahoma"/>
          <w:sz w:val="24"/>
          <w:szCs w:val="24"/>
        </w:rPr>
        <w:t>.</w:t>
      </w:r>
    </w:p>
    <w:p w:rsidR="00CE1888" w:rsidRDefault="009D3427" w:rsidP="00CE1888">
      <w:pPr>
        <w:jc w:val="both"/>
        <w:rPr>
          <w:rFonts w:ascii="Tahoma" w:hAnsi="Tahoma" w:cs="Tahoma"/>
          <w:sz w:val="24"/>
          <w:szCs w:val="24"/>
        </w:rPr>
      </w:pPr>
      <w:r w:rsidRPr="00CE1888">
        <w:rPr>
          <w:rFonts w:ascii="Tahoma" w:hAnsi="Tahoma" w:cs="Tahoma"/>
          <w:sz w:val="24"/>
          <w:szCs w:val="24"/>
        </w:rPr>
        <w:t xml:space="preserve">U odgovoru na </w:t>
      </w:r>
      <w:r w:rsidRPr="00CE1888">
        <w:rPr>
          <w:rFonts w:ascii="Tahoma" w:hAnsi="Tahoma" w:cs="Tahoma"/>
          <w:sz w:val="24"/>
          <w:szCs w:val="24"/>
          <w:lang w:val="sr-Latn-CS"/>
        </w:rPr>
        <w:t>žalbu prvostepeni organ navodi da su tražene informacije javno objavljene na zvaničnom sajtu MRSS – Uprave za zb</w:t>
      </w:r>
      <w:r w:rsidR="00760D2F">
        <w:rPr>
          <w:rFonts w:ascii="Tahoma" w:hAnsi="Tahoma" w:cs="Tahoma"/>
          <w:sz w:val="24"/>
          <w:szCs w:val="24"/>
          <w:lang w:val="sr-Latn-CS"/>
        </w:rPr>
        <w:t>r</w:t>
      </w:r>
      <w:r w:rsidRPr="00CE1888">
        <w:rPr>
          <w:rFonts w:ascii="Tahoma" w:hAnsi="Tahoma" w:cs="Tahoma"/>
          <w:sz w:val="24"/>
          <w:szCs w:val="24"/>
          <w:lang w:val="sr-Latn-CS"/>
        </w:rPr>
        <w:t>injavanje izbjeglica, a shodno članu 32 Zakona o finansiranju političkih subjekata i izbornih kampanja.</w:t>
      </w:r>
      <w:r w:rsidR="00CE1888" w:rsidRPr="00CE1888">
        <w:rPr>
          <w:rFonts w:ascii="Tahoma" w:hAnsi="Tahoma" w:cs="Tahoma"/>
          <w:sz w:val="24"/>
          <w:szCs w:val="24"/>
          <w:lang w:val="sr-Latn-CS"/>
        </w:rPr>
        <w:t xml:space="preserve"> </w:t>
      </w:r>
      <w:r w:rsidR="00CE1888" w:rsidRPr="00CE1888">
        <w:rPr>
          <w:rFonts w:ascii="Tahoma" w:hAnsi="Tahoma" w:cs="Tahoma"/>
          <w:sz w:val="24"/>
          <w:szCs w:val="24"/>
        </w:rPr>
        <w:t xml:space="preserve">Uprava za zbrinjavanje izbjeglica </w:t>
      </w:r>
      <w:r w:rsidR="00162415">
        <w:rPr>
          <w:rFonts w:ascii="Tahoma" w:hAnsi="Tahoma" w:cs="Tahoma"/>
          <w:sz w:val="24"/>
          <w:szCs w:val="24"/>
        </w:rPr>
        <w:t xml:space="preserve">navodi </w:t>
      </w:r>
      <w:r w:rsidR="00CE1888" w:rsidRPr="00CE1888">
        <w:rPr>
          <w:rFonts w:ascii="Tahoma" w:hAnsi="Tahoma" w:cs="Tahoma"/>
          <w:sz w:val="24"/>
          <w:szCs w:val="24"/>
        </w:rPr>
        <w:t xml:space="preserve"> da je u pisanoj formi obavijestila podnosioca zahtjeva gdje je tražena informacija javno objavljena shodno Zakonu o slobodnom pristupu informacijama član 26. </w:t>
      </w:r>
      <w:r w:rsidR="00CE1888">
        <w:rPr>
          <w:rFonts w:ascii="Tahoma" w:hAnsi="Tahoma" w:cs="Tahoma"/>
          <w:sz w:val="24"/>
          <w:szCs w:val="24"/>
        </w:rPr>
        <w:t>Predloženo je</w:t>
      </w:r>
      <w:r w:rsidR="00162415">
        <w:rPr>
          <w:rFonts w:ascii="Tahoma" w:hAnsi="Tahoma" w:cs="Tahoma"/>
          <w:sz w:val="24"/>
          <w:szCs w:val="24"/>
        </w:rPr>
        <w:t xml:space="preserve"> da Agencija za zaštitu lič</w:t>
      </w:r>
      <w:r w:rsidR="00CE1888" w:rsidRPr="00CE1888">
        <w:rPr>
          <w:rFonts w:ascii="Tahoma" w:hAnsi="Tahoma" w:cs="Tahoma"/>
          <w:sz w:val="24"/>
          <w:szCs w:val="24"/>
        </w:rPr>
        <w:t>nih podataka i slobodan pristup informacijama, u skladu sa ćlanom 235 Zakona o opštem upravnom post</w:t>
      </w:r>
      <w:r w:rsidR="00CE1888">
        <w:rPr>
          <w:rFonts w:ascii="Tahoma" w:hAnsi="Tahoma" w:cs="Tahoma"/>
          <w:sz w:val="24"/>
          <w:szCs w:val="24"/>
        </w:rPr>
        <w:t xml:space="preserve">upku </w:t>
      </w:r>
      <w:r w:rsidR="00CE1888" w:rsidRPr="00CE1888">
        <w:rPr>
          <w:rFonts w:ascii="Tahoma" w:hAnsi="Tahoma" w:cs="Tahoma"/>
          <w:sz w:val="24"/>
          <w:szCs w:val="24"/>
        </w:rPr>
        <w:t>žalbu odbije kao neosnovanu.</w:t>
      </w:r>
    </w:p>
    <w:p w:rsidR="00F14083" w:rsidRDefault="006F2908" w:rsidP="003F6170">
      <w:pPr>
        <w:jc w:val="both"/>
        <w:rPr>
          <w:rFonts w:ascii="Tahoma" w:hAnsi="Tahoma" w:cs="Tahoma"/>
          <w:sz w:val="24"/>
          <w:szCs w:val="24"/>
        </w:rPr>
      </w:pPr>
      <w:r w:rsidRPr="00CE1888">
        <w:rPr>
          <w:rFonts w:ascii="Tahoma" w:hAnsi="Tahoma" w:cs="Tahoma"/>
          <w:sz w:val="24"/>
          <w:szCs w:val="24"/>
        </w:rPr>
        <w:t xml:space="preserve">Nakon razmatranja spisa predmeta, žalbenih navoda, </w:t>
      </w:r>
      <w:r w:rsidR="00CE1888" w:rsidRPr="00CE1888">
        <w:rPr>
          <w:rFonts w:ascii="Tahoma" w:hAnsi="Tahoma" w:cs="Tahoma"/>
          <w:sz w:val="24"/>
          <w:szCs w:val="24"/>
        </w:rPr>
        <w:t xml:space="preserve">odgovora na žalbu kao i </w:t>
      </w:r>
      <w:r w:rsidRPr="00CE1888">
        <w:rPr>
          <w:rFonts w:ascii="Tahoma" w:hAnsi="Tahoma" w:cs="Tahoma"/>
          <w:sz w:val="24"/>
          <w:szCs w:val="24"/>
        </w:rPr>
        <w:t xml:space="preserve">neposrednog uvida </w:t>
      </w:r>
      <w:r w:rsidR="003F6170">
        <w:rPr>
          <w:rFonts w:ascii="Tahoma" w:hAnsi="Tahoma" w:cs="Tahoma"/>
          <w:sz w:val="24"/>
          <w:szCs w:val="24"/>
        </w:rPr>
        <w:t>u</w:t>
      </w:r>
      <w:r w:rsidRPr="00CE1888">
        <w:rPr>
          <w:rFonts w:ascii="Tahoma" w:hAnsi="Tahoma" w:cs="Tahoma"/>
          <w:sz w:val="24"/>
          <w:szCs w:val="24"/>
        </w:rPr>
        <w:t xml:space="preserve"> </w:t>
      </w:r>
      <w:r w:rsidR="00485E6D" w:rsidRPr="00CE1888">
        <w:rPr>
          <w:rFonts w:ascii="Tahoma" w:hAnsi="Tahoma" w:cs="Tahoma"/>
          <w:sz w:val="24"/>
          <w:szCs w:val="24"/>
        </w:rPr>
        <w:t>linku</w:t>
      </w:r>
      <w:r w:rsidR="00A777CA">
        <w:rPr>
          <w:rFonts w:ascii="Tahoma" w:hAnsi="Tahoma" w:cs="Tahoma"/>
          <w:sz w:val="24"/>
          <w:szCs w:val="24"/>
        </w:rPr>
        <w:t xml:space="preserve"> </w:t>
      </w:r>
      <w:hyperlink r:id="rId9" w:history="1">
        <w:r w:rsidR="00A777CA" w:rsidRPr="00DB2C79">
          <w:rPr>
            <w:rStyle w:val="Hyperlink"/>
            <w:rFonts w:ascii="Tahoma" w:hAnsi="Tahoma" w:cs="Tahoma"/>
            <w:sz w:val="24"/>
            <w:szCs w:val="24"/>
          </w:rPr>
          <w:t>http://www.uzi.mrs.gov.me/vijesti/163636/Informacija-o-analitickim-karticama-i-izdatim-putnim-nalozima-Uprave-za-zbrinjavanje-izbjeglica.html</w:t>
        </w:r>
      </w:hyperlink>
      <w:r w:rsidR="003F6170">
        <w:rPr>
          <w:rFonts w:ascii="Tahoma" w:hAnsi="Tahoma" w:cs="Tahoma"/>
          <w:sz w:val="24"/>
          <w:szCs w:val="24"/>
        </w:rPr>
        <w:t xml:space="preserve"> i u link </w:t>
      </w:r>
      <w:hyperlink r:id="rId10" w:history="1">
        <w:r w:rsidR="003F6170" w:rsidRPr="00DB2C79">
          <w:rPr>
            <w:rStyle w:val="Hyperlink"/>
            <w:rFonts w:ascii="Tahoma" w:hAnsi="Tahoma" w:cs="Tahoma"/>
            <w:sz w:val="24"/>
            <w:szCs w:val="24"/>
          </w:rPr>
          <w:t>http://www.uzi.mrs.gov.me/vijesti/163953/Informacija-o-analitickim-karticama-i-izdatim-putnim-nalozima-Uprave-za-zbrinjavanje-izbjeglica.html</w:t>
        </w:r>
      </w:hyperlink>
      <w:r w:rsidR="003F6170">
        <w:rPr>
          <w:rFonts w:ascii="Tahoma" w:hAnsi="Tahoma" w:cs="Tahoma"/>
          <w:sz w:val="24"/>
          <w:szCs w:val="24"/>
        </w:rPr>
        <w:t xml:space="preserve"> na kojima su objavljeni </w:t>
      </w:r>
      <w:r w:rsidR="003F6170" w:rsidRPr="002770EE">
        <w:rPr>
          <w:rFonts w:ascii="Tahoma" w:hAnsi="Tahoma" w:cs="Tahoma"/>
          <w:sz w:val="24"/>
          <w:szCs w:val="24"/>
        </w:rPr>
        <w:t>Putni nalog za putničko vozilo 942053</w:t>
      </w:r>
      <w:r w:rsidR="009E7721" w:rsidRPr="002770EE">
        <w:rPr>
          <w:rFonts w:ascii="Tahoma" w:hAnsi="Tahoma" w:cs="Tahoma"/>
          <w:sz w:val="24"/>
          <w:szCs w:val="24"/>
        </w:rPr>
        <w:t xml:space="preserve"> od 12.07.2016.godine,</w:t>
      </w:r>
      <w:r w:rsidR="003F6170" w:rsidRPr="002770EE">
        <w:rPr>
          <w:rFonts w:ascii="Tahoma" w:hAnsi="Tahoma" w:cs="Tahoma"/>
          <w:sz w:val="24"/>
          <w:szCs w:val="24"/>
        </w:rPr>
        <w:t xml:space="preserve"> Putni nalog za putničko vozi</w:t>
      </w:r>
      <w:r w:rsidR="009E7721" w:rsidRPr="002770EE">
        <w:rPr>
          <w:rFonts w:ascii="Tahoma" w:hAnsi="Tahoma" w:cs="Tahoma"/>
          <w:sz w:val="24"/>
          <w:szCs w:val="24"/>
        </w:rPr>
        <w:t>lo 0009452 od 12.07.2016.godine,</w:t>
      </w:r>
      <w:r w:rsidR="003F6170" w:rsidRPr="002770EE">
        <w:rPr>
          <w:rFonts w:ascii="Tahoma" w:hAnsi="Tahoma" w:cs="Tahoma"/>
          <w:sz w:val="24"/>
          <w:szCs w:val="24"/>
        </w:rPr>
        <w:t xml:space="preserve"> Putni nalog za putničko vozi</w:t>
      </w:r>
      <w:r w:rsidR="009E7721" w:rsidRPr="002770EE">
        <w:rPr>
          <w:rFonts w:ascii="Tahoma" w:hAnsi="Tahoma" w:cs="Tahoma"/>
          <w:sz w:val="24"/>
          <w:szCs w:val="24"/>
        </w:rPr>
        <w:t>lo 0009508 od 11.07.2016.godine,</w:t>
      </w:r>
      <w:r w:rsidR="003F6170" w:rsidRPr="002770EE">
        <w:rPr>
          <w:rFonts w:ascii="Tahoma" w:hAnsi="Tahoma" w:cs="Tahoma"/>
          <w:sz w:val="24"/>
          <w:szCs w:val="24"/>
        </w:rPr>
        <w:t xml:space="preserve"> </w:t>
      </w:r>
      <w:r w:rsidR="00647E6C" w:rsidRPr="002770EE">
        <w:rPr>
          <w:rFonts w:ascii="Tahoma" w:hAnsi="Tahoma" w:cs="Tahoma"/>
          <w:sz w:val="24"/>
          <w:szCs w:val="24"/>
        </w:rPr>
        <w:t>Putni nalog za putničko voz</w:t>
      </w:r>
      <w:r w:rsidR="009E7721" w:rsidRPr="002770EE">
        <w:rPr>
          <w:rFonts w:ascii="Tahoma" w:hAnsi="Tahoma" w:cs="Tahoma"/>
          <w:sz w:val="24"/>
          <w:szCs w:val="24"/>
        </w:rPr>
        <w:t>ilo 622253 od 17.07.2016.godine,</w:t>
      </w:r>
      <w:r w:rsidR="00647E6C" w:rsidRPr="002770EE">
        <w:rPr>
          <w:rFonts w:ascii="Tahoma" w:hAnsi="Tahoma" w:cs="Tahoma"/>
          <w:sz w:val="24"/>
          <w:szCs w:val="24"/>
        </w:rPr>
        <w:t xml:space="preserve"> Putni nalog za putničko vozilo 942553 od 11.07.2016.godine</w:t>
      </w:r>
      <w:r w:rsidR="009E7721" w:rsidRPr="002770EE">
        <w:rPr>
          <w:rFonts w:ascii="Tahoma" w:hAnsi="Tahoma" w:cs="Tahoma"/>
          <w:sz w:val="24"/>
          <w:szCs w:val="24"/>
        </w:rPr>
        <w:t>,</w:t>
      </w:r>
      <w:r w:rsidR="00C62EE9" w:rsidRPr="002770EE">
        <w:rPr>
          <w:rFonts w:ascii="Tahoma" w:hAnsi="Tahoma" w:cs="Tahoma"/>
          <w:sz w:val="24"/>
          <w:szCs w:val="24"/>
        </w:rPr>
        <w:t xml:space="preserve"> Putni nalog za putničko vozi</w:t>
      </w:r>
      <w:r w:rsidR="009E7721" w:rsidRPr="002770EE">
        <w:rPr>
          <w:rFonts w:ascii="Tahoma" w:hAnsi="Tahoma" w:cs="Tahoma"/>
          <w:sz w:val="24"/>
          <w:szCs w:val="24"/>
        </w:rPr>
        <w:t>lo 0009460 od 18.07.2016.godine,</w:t>
      </w:r>
      <w:r w:rsidR="00C62EE9" w:rsidRPr="002770EE">
        <w:rPr>
          <w:rFonts w:ascii="Tahoma" w:hAnsi="Tahoma" w:cs="Tahoma"/>
          <w:sz w:val="24"/>
          <w:szCs w:val="24"/>
        </w:rPr>
        <w:t xml:space="preserve"> Putni nalog za putničko vozilo 0009</w:t>
      </w:r>
      <w:r w:rsidR="003C1950" w:rsidRPr="002770EE">
        <w:rPr>
          <w:rFonts w:ascii="Tahoma" w:hAnsi="Tahoma" w:cs="Tahoma"/>
          <w:sz w:val="24"/>
          <w:szCs w:val="24"/>
        </w:rPr>
        <w:t>509</w:t>
      </w:r>
      <w:r w:rsidR="009E7721" w:rsidRPr="002770EE">
        <w:rPr>
          <w:rFonts w:ascii="Tahoma" w:hAnsi="Tahoma" w:cs="Tahoma"/>
          <w:sz w:val="24"/>
          <w:szCs w:val="24"/>
        </w:rPr>
        <w:t xml:space="preserve"> od 18.07.2016.godine,</w:t>
      </w:r>
      <w:r w:rsidR="003C1950" w:rsidRPr="002770EE">
        <w:rPr>
          <w:rFonts w:ascii="Tahoma" w:hAnsi="Tahoma" w:cs="Tahoma"/>
          <w:sz w:val="24"/>
          <w:szCs w:val="24"/>
        </w:rPr>
        <w:t xml:space="preserve"> Putni nalog za putničko voz</w:t>
      </w:r>
      <w:r w:rsidR="009E7721" w:rsidRPr="002770EE">
        <w:rPr>
          <w:rFonts w:ascii="Tahoma" w:hAnsi="Tahoma" w:cs="Tahoma"/>
          <w:sz w:val="24"/>
          <w:szCs w:val="24"/>
        </w:rPr>
        <w:t>ilo 622254 od 18.07.2016.godine,</w:t>
      </w:r>
      <w:r w:rsidR="00647E6C" w:rsidRPr="002770EE">
        <w:rPr>
          <w:rFonts w:ascii="Tahoma" w:hAnsi="Tahoma" w:cs="Tahoma"/>
          <w:sz w:val="24"/>
          <w:szCs w:val="24"/>
        </w:rPr>
        <w:t xml:space="preserve"> </w:t>
      </w:r>
      <w:r w:rsidR="003C1950" w:rsidRPr="002770EE">
        <w:rPr>
          <w:rFonts w:ascii="Tahoma" w:hAnsi="Tahoma" w:cs="Tahoma"/>
          <w:sz w:val="24"/>
          <w:szCs w:val="24"/>
        </w:rPr>
        <w:t>Putni nalog za putničko voz</w:t>
      </w:r>
      <w:r w:rsidR="009E7721" w:rsidRPr="002770EE">
        <w:rPr>
          <w:rFonts w:ascii="Tahoma" w:hAnsi="Tahoma" w:cs="Tahoma"/>
          <w:sz w:val="24"/>
          <w:szCs w:val="24"/>
        </w:rPr>
        <w:t>ilo 942054 od 18.07.2016.godine,</w:t>
      </w:r>
      <w:r w:rsidR="003C1950" w:rsidRPr="002770EE">
        <w:rPr>
          <w:rFonts w:ascii="Tahoma" w:hAnsi="Tahoma" w:cs="Tahoma"/>
          <w:sz w:val="24"/>
          <w:szCs w:val="24"/>
        </w:rPr>
        <w:t xml:space="preserve"> Putni nalog za putničko voz</w:t>
      </w:r>
      <w:r w:rsidR="009E7721" w:rsidRPr="002770EE">
        <w:rPr>
          <w:rFonts w:ascii="Tahoma" w:hAnsi="Tahoma" w:cs="Tahoma"/>
          <w:sz w:val="24"/>
          <w:szCs w:val="24"/>
        </w:rPr>
        <w:t>ilo 942554 od 18.07.2016.godine,</w:t>
      </w:r>
      <w:r w:rsidR="003C1950" w:rsidRPr="002770EE">
        <w:rPr>
          <w:rFonts w:ascii="Tahoma" w:hAnsi="Tahoma" w:cs="Tahoma"/>
          <w:sz w:val="24"/>
          <w:szCs w:val="24"/>
        </w:rPr>
        <w:t xml:space="preserve"> Putni nalog za putničko vozi</w:t>
      </w:r>
      <w:r w:rsidR="002770EE" w:rsidRPr="002770EE">
        <w:rPr>
          <w:rFonts w:ascii="Tahoma" w:hAnsi="Tahoma" w:cs="Tahoma"/>
          <w:sz w:val="24"/>
          <w:szCs w:val="24"/>
        </w:rPr>
        <w:t xml:space="preserve">lo 0009461 od 25.07.2016.godine, </w:t>
      </w:r>
      <w:r w:rsidR="003C1950" w:rsidRPr="002770EE">
        <w:rPr>
          <w:rFonts w:ascii="Tahoma" w:hAnsi="Tahoma" w:cs="Tahoma"/>
          <w:sz w:val="24"/>
          <w:szCs w:val="24"/>
        </w:rPr>
        <w:t>Putni nalog za putničko vozi</w:t>
      </w:r>
      <w:r w:rsidR="002770EE" w:rsidRPr="002770EE">
        <w:rPr>
          <w:rFonts w:ascii="Tahoma" w:hAnsi="Tahoma" w:cs="Tahoma"/>
          <w:sz w:val="24"/>
          <w:szCs w:val="24"/>
        </w:rPr>
        <w:t>lo 0009510 od 25.07.2016.godine,</w:t>
      </w:r>
      <w:r w:rsidR="003C1950" w:rsidRPr="002770EE">
        <w:rPr>
          <w:rFonts w:ascii="Tahoma" w:hAnsi="Tahoma" w:cs="Tahoma"/>
          <w:sz w:val="24"/>
          <w:szCs w:val="24"/>
        </w:rPr>
        <w:t xml:space="preserve"> Putni nalog za putničko voz</w:t>
      </w:r>
      <w:r w:rsidR="002770EE" w:rsidRPr="002770EE">
        <w:rPr>
          <w:rFonts w:ascii="Tahoma" w:hAnsi="Tahoma" w:cs="Tahoma"/>
          <w:sz w:val="24"/>
          <w:szCs w:val="24"/>
        </w:rPr>
        <w:t>ilo 942055 od 25.07.2016.godine,</w:t>
      </w:r>
      <w:r w:rsidR="003F6170" w:rsidRPr="002770EE">
        <w:rPr>
          <w:rFonts w:ascii="Tahoma" w:hAnsi="Tahoma" w:cs="Tahoma"/>
          <w:sz w:val="24"/>
          <w:szCs w:val="24"/>
        </w:rPr>
        <w:t xml:space="preserve"> </w:t>
      </w:r>
      <w:r w:rsidR="003C1950" w:rsidRPr="002770EE">
        <w:rPr>
          <w:rFonts w:ascii="Tahoma" w:hAnsi="Tahoma" w:cs="Tahoma"/>
          <w:sz w:val="24"/>
          <w:szCs w:val="24"/>
        </w:rPr>
        <w:t>Putni nalog za putničko vozilo 622255 od 25.07.2016.godine i Putni nalog za putničko vozilo 942555 od 25.07.2016.godine</w:t>
      </w:r>
      <w:r w:rsidR="003C1950">
        <w:rPr>
          <w:rFonts w:ascii="Tahoma" w:hAnsi="Tahoma" w:cs="Tahoma"/>
          <w:sz w:val="24"/>
          <w:szCs w:val="24"/>
        </w:rPr>
        <w:t>,</w:t>
      </w:r>
      <w:r w:rsidRPr="00CE1888">
        <w:rPr>
          <w:rFonts w:ascii="Tahoma" w:hAnsi="Tahoma" w:cs="Tahoma"/>
          <w:sz w:val="24"/>
          <w:szCs w:val="24"/>
        </w:rPr>
        <w:t xml:space="preserve"> Savjet Agencije je našao da je žalba neosnovana.</w:t>
      </w:r>
    </w:p>
    <w:p w:rsidR="00FD19F8" w:rsidRDefault="00FD19F8" w:rsidP="00FD19F8">
      <w:pPr>
        <w:spacing w:line="240" w:lineRule="auto"/>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Članom 26 Zakona o slobodnom pristupu informacijama propisano je da organ vlasti nije dužan da omogući pristup informaciji koju posjeduje, ako je ona javno objavljena u Crnoj Gori ili dostupna na i</w:t>
      </w:r>
      <w:r>
        <w:rPr>
          <w:rFonts w:ascii="Tahoma" w:hAnsi="Tahoma" w:cs="Tahoma"/>
          <w:sz w:val="24"/>
          <w:szCs w:val="24"/>
        </w:rPr>
        <w:t xml:space="preserve">nternet stranici organa vlasti te je </w:t>
      </w:r>
      <w:r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Pr>
          <w:rFonts w:ascii="Tahoma" w:hAnsi="Tahoma" w:cs="Tahoma"/>
          <w:sz w:val="24"/>
          <w:szCs w:val="24"/>
        </w:rPr>
        <w:t xml:space="preserve"> Kako je </w:t>
      </w:r>
      <w:r w:rsidRPr="00FD19F8">
        <w:rPr>
          <w:rFonts w:ascii="Tahoma" w:hAnsi="Tahoma" w:cs="Tahoma"/>
          <w:sz w:val="24"/>
          <w:szCs w:val="24"/>
        </w:rPr>
        <w:t>Uprav</w:t>
      </w:r>
      <w:r>
        <w:rPr>
          <w:rFonts w:ascii="Tahoma" w:hAnsi="Tahoma" w:cs="Tahoma"/>
          <w:sz w:val="24"/>
          <w:szCs w:val="24"/>
        </w:rPr>
        <w:t>a</w:t>
      </w:r>
      <w:r w:rsidRPr="00FD19F8">
        <w:rPr>
          <w:rFonts w:ascii="Tahoma" w:hAnsi="Tahoma" w:cs="Tahoma"/>
          <w:sz w:val="24"/>
          <w:szCs w:val="24"/>
        </w:rPr>
        <w:t xml:space="preserve"> za zbtinjavanje izbjeglica</w:t>
      </w:r>
      <w:r w:rsidRPr="0057149A">
        <w:rPr>
          <w:rFonts w:ascii="Tahoma" w:hAnsi="Tahoma" w:cs="Tahoma"/>
          <w:sz w:val="24"/>
          <w:szCs w:val="24"/>
        </w:rPr>
        <w:t xml:space="preserve"> </w:t>
      </w:r>
      <w:r>
        <w:rPr>
          <w:rFonts w:ascii="Tahoma" w:hAnsi="Tahoma" w:cs="Tahoma"/>
          <w:sz w:val="24"/>
          <w:szCs w:val="24"/>
        </w:rPr>
        <w:t xml:space="preserve">u zakonskom roku podnosiocu zahtjeva dostavio </w:t>
      </w:r>
      <w:r>
        <w:rPr>
          <w:rFonts w:ascii="Tahoma" w:hAnsi="Tahoma" w:cs="Tahoma"/>
          <w:sz w:val="24"/>
          <w:szCs w:val="24"/>
        </w:rPr>
        <w:lastRenderedPageBreak/>
        <w:t xml:space="preserve">obavještenje </w:t>
      </w:r>
      <w:r w:rsidR="00AE0514">
        <w:rPr>
          <w:rFonts w:ascii="Tahoma" w:hAnsi="Tahoma" w:cs="Tahoma"/>
          <w:sz w:val="24"/>
          <w:szCs w:val="24"/>
        </w:rPr>
        <w:t xml:space="preserve">br. </w:t>
      </w:r>
      <w:r w:rsidR="00AE0514" w:rsidRPr="00AE0514">
        <w:rPr>
          <w:rFonts w:ascii="Tahoma" w:hAnsi="Tahoma" w:cs="Tahoma"/>
          <w:sz w:val="24"/>
          <w:szCs w:val="24"/>
        </w:rPr>
        <w:t xml:space="preserve">0201-1061/1 od 16.08.2016.godine </w:t>
      </w:r>
      <w:r>
        <w:rPr>
          <w:rFonts w:ascii="Tahoma" w:hAnsi="Tahoma" w:cs="Tahoma"/>
          <w:sz w:val="24"/>
          <w:szCs w:val="24"/>
        </w:rPr>
        <w:t>u kom se navodi da su tražene informacije javno dostupne na</w:t>
      </w:r>
      <w:r w:rsidRPr="0057149A">
        <w:rPr>
          <w:rFonts w:ascii="Tahoma" w:hAnsi="Tahoma" w:cs="Tahoma"/>
          <w:sz w:val="24"/>
        </w:rPr>
        <w:t xml:space="preserve"> </w:t>
      </w:r>
      <w:r w:rsidR="00AE0514">
        <w:rPr>
          <w:rFonts w:ascii="Tahoma" w:hAnsi="Tahoma" w:cs="Tahoma"/>
          <w:sz w:val="24"/>
        </w:rPr>
        <w:t xml:space="preserve">sajtu Uprave za zbrinjavanje izbjeglica </w:t>
      </w:r>
      <w:r>
        <w:rPr>
          <w:rFonts w:ascii="Tahoma" w:hAnsi="Tahoma" w:cs="Tahoma"/>
          <w:sz w:val="24"/>
        </w:rPr>
        <w:t>te je Savjet Agencije provjerom utvrdio da su objavljene na</w:t>
      </w:r>
      <w:r>
        <w:rPr>
          <w:rFonts w:ascii="Tahoma" w:hAnsi="Tahoma" w:cs="Tahoma"/>
          <w:sz w:val="24"/>
          <w:szCs w:val="24"/>
        </w:rPr>
        <w:t xml:space="preserve"> linku </w:t>
      </w:r>
      <w:r w:rsidR="00AE0514" w:rsidRPr="00AE0514">
        <w:rPr>
          <w:rFonts w:ascii="Tahoma" w:hAnsi="Tahoma" w:cs="Tahoma"/>
          <w:sz w:val="24"/>
          <w:szCs w:val="24"/>
        </w:rPr>
        <w:t>http://www.uzi.mrs.gov.me/vijesti/163636/Informacija-o-analitickim-karticama-i-izdatim-putnim-nalozima-Uprave-za-zbrinjavanje-izbjeglica.html i u link http://www.uzi.mrs.gov.me/vijesti/163953/Informacija-o-analitickim-karticama-i-izdatim-putnim-nalozima-Uprave-za-zbrinjavanje-izbjeglica.html</w:t>
      </w:r>
      <w:r w:rsidRPr="009752E0">
        <w:rPr>
          <w:rFonts w:ascii="Tahoma" w:hAnsi="Tahoma" w:cs="Tahoma"/>
          <w:sz w:val="24"/>
          <w:szCs w:val="24"/>
        </w:rPr>
        <w:t xml:space="preserve">, </w:t>
      </w:r>
      <w:r>
        <w:rPr>
          <w:rFonts w:ascii="Tahoma" w:hAnsi="Tahoma" w:cs="Tahoma"/>
          <w:sz w:val="24"/>
          <w:szCs w:val="24"/>
        </w:rPr>
        <w:t>na kom je objavljena tražena informacija i to:</w:t>
      </w:r>
      <w:r w:rsidRPr="00F841A1">
        <w:rPr>
          <w:rFonts w:ascii="Tahoma" w:hAnsi="Tahoma" w:cs="Tahoma"/>
          <w:sz w:val="24"/>
          <w:szCs w:val="24"/>
          <w:shd w:val="clear" w:color="auto" w:fill="FFFFFF"/>
        </w:rPr>
        <w:t xml:space="preserve"> </w:t>
      </w:r>
      <w:r w:rsidR="005E5D64" w:rsidRPr="005E5D64">
        <w:rPr>
          <w:rFonts w:ascii="Tahoma" w:hAnsi="Tahoma" w:cs="Tahoma"/>
          <w:sz w:val="24"/>
          <w:szCs w:val="24"/>
          <w:shd w:val="clear" w:color="auto" w:fill="FFFFFF"/>
        </w:rPr>
        <w:t>Putni nalog za putničko vozilo 942053 od 12.07.2016.godine, Putni nalog za putničko vozilo 0009452 od 12.07.2016.godine, Putni nalog za putničko vozilo 0009508 od 11.07.2016.godine, Putni nalog za putničko vozilo 622253 od 17.07.2016.godine, Putni nalog za putničko vozilo 942553 od 11.07.2016.godine, Putni nalog za putničko vozilo 0009460 od 18.07.2016.godine, Putni nalog za putničko vozilo 0009509 od 18.07.2016.godine, Putni nalog za putničko vozilo 622254 od 18.07.2016.godine, Putni nalog za putničko vozilo 942054 od 18.07.2016.godine, Putni nalog za putničko vozilo 942554 od 18.07.2016.godine, Putni nalog za putničko vozilo 0009461 od 25.07.2016.godine, Putni nalog za putničko vozilo 0009510 od 25.07.2016.godine, Putni nalog za putničko vozilo 942055 od 25.07.2016.godine, Putni nalog za putničko vozilo 622255 od 25.07.2016.godine i Putni nalog za putničko vozilo 942555 od 25.07.2016.godine</w:t>
      </w:r>
      <w:r w:rsidRPr="00DC3283">
        <w:rPr>
          <w:rFonts w:ascii="Tahoma" w:hAnsi="Tahoma" w:cs="Tahoma"/>
          <w:sz w:val="24"/>
          <w:szCs w:val="24"/>
          <w:shd w:val="clear" w:color="auto" w:fill="FFFFFF"/>
        </w:rPr>
        <w:t>,</w:t>
      </w:r>
      <w:r>
        <w:rPr>
          <w:rFonts w:ascii="Tahoma" w:hAnsi="Tahoma" w:cs="Tahoma"/>
          <w:sz w:val="24"/>
          <w:szCs w:val="24"/>
          <w:shd w:val="clear" w:color="auto" w:fill="FFFFFF"/>
        </w:rPr>
        <w:t xml:space="preserve">  te je </w:t>
      </w:r>
      <w:r>
        <w:rPr>
          <w:rFonts w:ascii="Tahoma" w:hAnsi="Tahoma" w:cs="Tahoma"/>
          <w:sz w:val="24"/>
          <w:szCs w:val="24"/>
        </w:rPr>
        <w:t xml:space="preserve">Savjet Agencije utvrdio da je </w:t>
      </w:r>
      <w:r w:rsidR="0049616D">
        <w:rPr>
          <w:rFonts w:ascii="Tahoma" w:hAnsi="Tahoma" w:cs="Tahoma"/>
          <w:sz w:val="24"/>
          <w:szCs w:val="24"/>
        </w:rPr>
        <w:t>Uprava</w:t>
      </w:r>
      <w:r w:rsidR="0049616D" w:rsidRPr="0049616D">
        <w:rPr>
          <w:rFonts w:ascii="Tahoma" w:hAnsi="Tahoma" w:cs="Tahoma"/>
          <w:sz w:val="24"/>
          <w:szCs w:val="24"/>
        </w:rPr>
        <w:t xml:space="preserve"> za zbrinjavanje izbjeglica </w:t>
      </w:r>
      <w:r w:rsidR="00C92BF0">
        <w:rPr>
          <w:rFonts w:ascii="Tahoma" w:hAnsi="Tahoma" w:cs="Tahoma"/>
          <w:sz w:val="24"/>
          <w:szCs w:val="24"/>
        </w:rPr>
        <w:t>pravilno primjenila</w:t>
      </w:r>
      <w:r>
        <w:rPr>
          <w:rFonts w:ascii="Tahoma" w:hAnsi="Tahoma" w:cs="Tahoma"/>
          <w:sz w:val="24"/>
          <w:szCs w:val="24"/>
        </w:rPr>
        <w:t xml:space="preserve"> materijalno pravo i član 26 Zakona o slobodnom pristupu informacijama,  na način što je obavještenjem uputio podnosioca   da se može pronaći tražena informacija na internet stranici </w:t>
      </w:r>
      <w:r w:rsidR="0049616D">
        <w:rPr>
          <w:rFonts w:ascii="Tahoma" w:hAnsi="Tahoma" w:cs="Tahoma"/>
          <w:sz w:val="24"/>
          <w:szCs w:val="24"/>
        </w:rPr>
        <w:t>Uprave</w:t>
      </w:r>
      <w:r w:rsidR="0049616D" w:rsidRPr="0049616D">
        <w:rPr>
          <w:rFonts w:ascii="Tahoma" w:hAnsi="Tahoma" w:cs="Tahoma"/>
          <w:sz w:val="24"/>
          <w:szCs w:val="24"/>
        </w:rPr>
        <w:t xml:space="preserve"> za zbrinjavanje izbjeglica </w:t>
      </w:r>
      <w:r>
        <w:rPr>
          <w:rFonts w:ascii="Tahoma" w:hAnsi="Tahoma" w:cs="Tahoma"/>
          <w:sz w:val="24"/>
          <w:szCs w:val="24"/>
        </w:rPr>
        <w:t xml:space="preserve">te je našao da je žalba neosnovana. Žalbeni navodi koji se odnose na osporavanje kvaliteta objavljene informacije nijesu predmet nadležnosti Agencije za zaštitu ličnih podataka i slobodan pristup informacijama već samo činjenica da li je informacija koja je predmet zahtjeva za slobodan pristup informacijama javno objavljena što je utvrđeno uvidom u intenet stranicu </w:t>
      </w:r>
      <w:r w:rsidR="0049616D" w:rsidRPr="0049616D">
        <w:rPr>
          <w:rFonts w:ascii="Tahoma" w:hAnsi="Tahoma" w:cs="Tahoma"/>
          <w:sz w:val="24"/>
          <w:szCs w:val="24"/>
        </w:rPr>
        <w:t xml:space="preserve">Uprave za zbrinjavanje izbjeglica </w:t>
      </w:r>
      <w:r>
        <w:rPr>
          <w:rFonts w:ascii="Tahoma" w:hAnsi="Tahoma" w:cs="Tahoma"/>
          <w:sz w:val="24"/>
          <w:szCs w:val="24"/>
        </w:rPr>
        <w:t>i dokumetaciju dostavljenu od strane prvostepenog organa, te upućujemo podnosioca na nadležan organ Ag</w:t>
      </w:r>
      <w:r w:rsidR="00D949F5">
        <w:rPr>
          <w:rFonts w:ascii="Tahoma" w:hAnsi="Tahoma" w:cs="Tahoma"/>
          <w:sz w:val="24"/>
          <w:szCs w:val="24"/>
        </w:rPr>
        <w:t>enciju za sprečavanje korupcije</w:t>
      </w:r>
      <w:r>
        <w:rPr>
          <w:rFonts w:ascii="Tahoma" w:hAnsi="Tahoma" w:cs="Tahoma"/>
          <w:sz w:val="24"/>
          <w:szCs w:val="24"/>
        </w:rPr>
        <w:t xml:space="preserve"> i druge organe koji su zaduženi da prate kvalitet objavljenih informacija.</w:t>
      </w:r>
    </w:p>
    <w:p w:rsidR="004359B8" w:rsidRDefault="00FD19F8" w:rsidP="00306A70">
      <w:pPr>
        <w:jc w:val="both"/>
        <w:rPr>
          <w:rFonts w:ascii="Tahoma" w:hAnsi="Tahoma" w:cs="Tahoma"/>
          <w:sz w:val="24"/>
          <w:szCs w:val="24"/>
        </w:rPr>
      </w:pPr>
      <w:r w:rsidRPr="00A657F5">
        <w:rPr>
          <w:rFonts w:ascii="Tahoma" w:hAnsi="Tahoma" w:cs="Tahoma"/>
          <w:sz w:val="24"/>
          <w:szCs w:val="24"/>
        </w:rPr>
        <w:t>Sa izn</w:t>
      </w:r>
      <w:r>
        <w:rPr>
          <w:rFonts w:ascii="Tahoma" w:hAnsi="Tahoma" w:cs="Tahoma"/>
          <w:sz w:val="24"/>
          <w:szCs w:val="24"/>
        </w:rPr>
        <w:t>i</w:t>
      </w:r>
      <w:r w:rsidRPr="00A657F5">
        <w:rPr>
          <w:rFonts w:ascii="Tahoma" w:hAnsi="Tahoma" w:cs="Tahoma"/>
          <w:sz w:val="24"/>
          <w:szCs w:val="24"/>
        </w:rPr>
        <w:t>jetih razloga, shodno članu 38 Zakona o slobodnom pristupu informacijama i člana 23</w:t>
      </w:r>
      <w:r>
        <w:rPr>
          <w:rFonts w:ascii="Tahoma" w:hAnsi="Tahoma" w:cs="Tahoma"/>
          <w:sz w:val="24"/>
          <w:szCs w:val="24"/>
        </w:rPr>
        <w:t>5</w:t>
      </w:r>
      <w:r w:rsidRPr="00A657F5">
        <w:rPr>
          <w:rFonts w:ascii="Tahoma" w:hAnsi="Tahoma" w:cs="Tahoma"/>
          <w:sz w:val="24"/>
          <w:szCs w:val="24"/>
        </w:rPr>
        <w:t xml:space="preserve"> stav 1 Zakona o opštem upravnom postupku, 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306A70" w:rsidRDefault="00306A70" w:rsidP="00306A70">
      <w:pPr>
        <w:spacing w:after="0"/>
        <w:jc w:val="right"/>
        <w:rPr>
          <w:rFonts w:ascii="Tahoma" w:hAnsi="Tahoma" w:cs="Tahoma"/>
          <w:b/>
          <w:sz w:val="28"/>
          <w:szCs w:val="28"/>
        </w:rPr>
      </w:pPr>
      <w:r w:rsidRPr="00A657F5">
        <w:rPr>
          <w:rFonts w:ascii="Tahoma" w:hAnsi="Tahoma" w:cs="Tahoma"/>
          <w:b/>
          <w:sz w:val="28"/>
          <w:szCs w:val="28"/>
        </w:rPr>
        <w:t>SAVJET AGENCIJE:</w:t>
      </w:r>
    </w:p>
    <w:p w:rsidR="00D949F5" w:rsidRPr="00A657F5" w:rsidRDefault="00D949F5" w:rsidP="00306A70">
      <w:pPr>
        <w:spacing w:after="0"/>
        <w:jc w:val="right"/>
        <w:rPr>
          <w:rFonts w:ascii="Tahoma" w:hAnsi="Tahoma" w:cs="Tahoma"/>
          <w:b/>
          <w:sz w:val="28"/>
          <w:szCs w:val="28"/>
        </w:rPr>
      </w:pPr>
    </w:p>
    <w:p w:rsidR="00306A70"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A01028" w:rsidRDefault="00A01028" w:rsidP="00306A70">
      <w:pPr>
        <w:spacing w:after="0"/>
        <w:jc w:val="right"/>
        <w:rPr>
          <w:rFonts w:ascii="Tahoma" w:hAnsi="Tahoma" w:cs="Tahoma"/>
          <w:b/>
          <w:sz w:val="24"/>
          <w:szCs w:val="24"/>
        </w:rPr>
      </w:pPr>
    </w:p>
    <w:p w:rsidR="00A01028" w:rsidRDefault="00A01028" w:rsidP="00306A70">
      <w:pPr>
        <w:spacing w:after="0"/>
        <w:jc w:val="right"/>
        <w:rPr>
          <w:rFonts w:ascii="Tahoma" w:hAnsi="Tahoma" w:cs="Tahoma"/>
          <w:b/>
          <w:sz w:val="24"/>
          <w:szCs w:val="24"/>
        </w:rPr>
      </w:pPr>
    </w:p>
    <w:p w:rsidR="00A01028" w:rsidRDefault="00A01028" w:rsidP="00306A70">
      <w:pPr>
        <w:spacing w:after="0"/>
        <w:jc w:val="right"/>
        <w:rPr>
          <w:rFonts w:ascii="Tahoma" w:hAnsi="Tahoma" w:cs="Tahoma"/>
          <w:b/>
          <w:sz w:val="24"/>
          <w:szCs w:val="24"/>
        </w:rPr>
      </w:pPr>
    </w:p>
    <w:p w:rsidR="00A01028" w:rsidRPr="00A657F5" w:rsidRDefault="00A01028" w:rsidP="00306A70">
      <w:pPr>
        <w:spacing w:after="0"/>
        <w:jc w:val="right"/>
        <w:rPr>
          <w:rFonts w:ascii="Tahoma" w:hAnsi="Tahoma" w:cs="Tahoma"/>
          <w:b/>
          <w:sz w:val="24"/>
          <w:szCs w:val="24"/>
        </w:rPr>
      </w:pPr>
    </w:p>
    <w:p w:rsidR="00D949F5" w:rsidRPr="00D949F5" w:rsidRDefault="00D949F5" w:rsidP="00BB5409">
      <w:pPr>
        <w:pStyle w:val="NoSpacing"/>
        <w:rPr>
          <w:b/>
          <w:sz w:val="20"/>
          <w:szCs w:val="20"/>
        </w:rPr>
      </w:pPr>
      <w:bookmarkStart w:id="0" w:name="_GoBack"/>
      <w:bookmarkEnd w:id="0"/>
    </w:p>
    <w:sectPr w:rsidR="00D949F5" w:rsidRPr="00D949F5" w:rsidSect="002F6F7C">
      <w:headerReference w:type="even" r:id="rId11"/>
      <w:headerReference w:type="default" r:id="rId12"/>
      <w:footerReference w:type="even" r:id="rId13"/>
      <w:footerReference w:type="default" r:id="rId14"/>
      <w:headerReference w:type="first" r:id="rId15"/>
      <w:footerReference w:type="first" r:id="rId16"/>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811" w:rsidRDefault="00667811" w:rsidP="004C7646">
      <w:pPr>
        <w:spacing w:after="0" w:line="240" w:lineRule="auto"/>
      </w:pPr>
      <w:r>
        <w:separator/>
      </w:r>
    </w:p>
  </w:endnote>
  <w:endnote w:type="continuationSeparator" w:id="0">
    <w:p w:rsidR="00667811" w:rsidRDefault="00667811"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811" w:rsidRDefault="00667811" w:rsidP="004C7646">
      <w:pPr>
        <w:spacing w:after="0" w:line="240" w:lineRule="auto"/>
      </w:pPr>
      <w:r>
        <w:separator/>
      </w:r>
    </w:p>
  </w:footnote>
  <w:footnote w:type="continuationSeparator" w:id="0">
    <w:p w:rsidR="00667811" w:rsidRDefault="00667811"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5213"/>
    <w:rsid w:val="00046156"/>
    <w:rsid w:val="00046EA3"/>
    <w:rsid w:val="00047CE1"/>
    <w:rsid w:val="00052348"/>
    <w:rsid w:val="00052840"/>
    <w:rsid w:val="00055DF0"/>
    <w:rsid w:val="0006001E"/>
    <w:rsid w:val="00061491"/>
    <w:rsid w:val="0006161D"/>
    <w:rsid w:val="00063125"/>
    <w:rsid w:val="00064B67"/>
    <w:rsid w:val="00064D2E"/>
    <w:rsid w:val="00066705"/>
    <w:rsid w:val="00067AED"/>
    <w:rsid w:val="00067B0F"/>
    <w:rsid w:val="0007494B"/>
    <w:rsid w:val="00074D38"/>
    <w:rsid w:val="0008079C"/>
    <w:rsid w:val="00080FCB"/>
    <w:rsid w:val="000819A2"/>
    <w:rsid w:val="00082554"/>
    <w:rsid w:val="00090201"/>
    <w:rsid w:val="00091114"/>
    <w:rsid w:val="0009179F"/>
    <w:rsid w:val="00092118"/>
    <w:rsid w:val="00093579"/>
    <w:rsid w:val="00093976"/>
    <w:rsid w:val="000A2947"/>
    <w:rsid w:val="000A5FBB"/>
    <w:rsid w:val="000A784D"/>
    <w:rsid w:val="000B264D"/>
    <w:rsid w:val="000C0D59"/>
    <w:rsid w:val="000C1A52"/>
    <w:rsid w:val="000C1D26"/>
    <w:rsid w:val="000C28E8"/>
    <w:rsid w:val="000C5629"/>
    <w:rsid w:val="000C5699"/>
    <w:rsid w:val="000D15AF"/>
    <w:rsid w:val="000D5F19"/>
    <w:rsid w:val="000D7742"/>
    <w:rsid w:val="000D776F"/>
    <w:rsid w:val="000E1C2D"/>
    <w:rsid w:val="000E304C"/>
    <w:rsid w:val="000E526A"/>
    <w:rsid w:val="000E5C05"/>
    <w:rsid w:val="000E5D06"/>
    <w:rsid w:val="000E634F"/>
    <w:rsid w:val="000E6451"/>
    <w:rsid w:val="000E6526"/>
    <w:rsid w:val="000E7B33"/>
    <w:rsid w:val="000F1FD0"/>
    <w:rsid w:val="000F3F9D"/>
    <w:rsid w:val="000F4955"/>
    <w:rsid w:val="000F5AE7"/>
    <w:rsid w:val="000F5BDC"/>
    <w:rsid w:val="00100874"/>
    <w:rsid w:val="00101613"/>
    <w:rsid w:val="00101806"/>
    <w:rsid w:val="00101F82"/>
    <w:rsid w:val="001045D0"/>
    <w:rsid w:val="0010728E"/>
    <w:rsid w:val="00107DF1"/>
    <w:rsid w:val="001103CD"/>
    <w:rsid w:val="00110590"/>
    <w:rsid w:val="00110593"/>
    <w:rsid w:val="00111B08"/>
    <w:rsid w:val="00113D97"/>
    <w:rsid w:val="00113F6F"/>
    <w:rsid w:val="00114297"/>
    <w:rsid w:val="00115B70"/>
    <w:rsid w:val="00116EC6"/>
    <w:rsid w:val="00117758"/>
    <w:rsid w:val="00120287"/>
    <w:rsid w:val="001216A9"/>
    <w:rsid w:val="00121D22"/>
    <w:rsid w:val="00122D89"/>
    <w:rsid w:val="001241BC"/>
    <w:rsid w:val="00126392"/>
    <w:rsid w:val="00130BF7"/>
    <w:rsid w:val="00130C12"/>
    <w:rsid w:val="00131B18"/>
    <w:rsid w:val="0013474B"/>
    <w:rsid w:val="0013613E"/>
    <w:rsid w:val="00136F6B"/>
    <w:rsid w:val="00137EFB"/>
    <w:rsid w:val="00141055"/>
    <w:rsid w:val="00141552"/>
    <w:rsid w:val="00143060"/>
    <w:rsid w:val="00143169"/>
    <w:rsid w:val="00143350"/>
    <w:rsid w:val="0014367A"/>
    <w:rsid w:val="00143DBE"/>
    <w:rsid w:val="00144DF9"/>
    <w:rsid w:val="001456AD"/>
    <w:rsid w:val="00145B68"/>
    <w:rsid w:val="00146703"/>
    <w:rsid w:val="0015279D"/>
    <w:rsid w:val="0015426C"/>
    <w:rsid w:val="001547CA"/>
    <w:rsid w:val="001555F6"/>
    <w:rsid w:val="00156C27"/>
    <w:rsid w:val="00157DD5"/>
    <w:rsid w:val="00162079"/>
    <w:rsid w:val="00162415"/>
    <w:rsid w:val="0016437C"/>
    <w:rsid w:val="001726EE"/>
    <w:rsid w:val="00173B25"/>
    <w:rsid w:val="00176B92"/>
    <w:rsid w:val="00177889"/>
    <w:rsid w:val="00177E14"/>
    <w:rsid w:val="001802C9"/>
    <w:rsid w:val="00180590"/>
    <w:rsid w:val="0018167D"/>
    <w:rsid w:val="001869CC"/>
    <w:rsid w:val="00193900"/>
    <w:rsid w:val="001956C5"/>
    <w:rsid w:val="00195B01"/>
    <w:rsid w:val="00195D83"/>
    <w:rsid w:val="001962B1"/>
    <w:rsid w:val="001973DE"/>
    <w:rsid w:val="001A1067"/>
    <w:rsid w:val="001A1ED4"/>
    <w:rsid w:val="001A680C"/>
    <w:rsid w:val="001A6F13"/>
    <w:rsid w:val="001B00E5"/>
    <w:rsid w:val="001B08A2"/>
    <w:rsid w:val="001B26F1"/>
    <w:rsid w:val="001B27D5"/>
    <w:rsid w:val="001B2DDA"/>
    <w:rsid w:val="001B38D5"/>
    <w:rsid w:val="001B65B0"/>
    <w:rsid w:val="001B6A8D"/>
    <w:rsid w:val="001C16A6"/>
    <w:rsid w:val="001C2D12"/>
    <w:rsid w:val="001C64ED"/>
    <w:rsid w:val="001D162D"/>
    <w:rsid w:val="001D19F1"/>
    <w:rsid w:val="001D5562"/>
    <w:rsid w:val="001E1AB4"/>
    <w:rsid w:val="001E233B"/>
    <w:rsid w:val="001E407B"/>
    <w:rsid w:val="001E43C3"/>
    <w:rsid w:val="001E4D3B"/>
    <w:rsid w:val="001E5013"/>
    <w:rsid w:val="001E5F39"/>
    <w:rsid w:val="001F04B5"/>
    <w:rsid w:val="001F0F0C"/>
    <w:rsid w:val="001F4142"/>
    <w:rsid w:val="00200A32"/>
    <w:rsid w:val="00202D7F"/>
    <w:rsid w:val="00202FF2"/>
    <w:rsid w:val="002049A1"/>
    <w:rsid w:val="00204FFE"/>
    <w:rsid w:val="00205263"/>
    <w:rsid w:val="00205660"/>
    <w:rsid w:val="0020603C"/>
    <w:rsid w:val="002071BE"/>
    <w:rsid w:val="00216B22"/>
    <w:rsid w:val="00217727"/>
    <w:rsid w:val="0022031D"/>
    <w:rsid w:val="00221594"/>
    <w:rsid w:val="00221AB4"/>
    <w:rsid w:val="00222DA4"/>
    <w:rsid w:val="002241AC"/>
    <w:rsid w:val="00224B68"/>
    <w:rsid w:val="00225E5A"/>
    <w:rsid w:val="00230997"/>
    <w:rsid w:val="0023527F"/>
    <w:rsid w:val="002407CE"/>
    <w:rsid w:val="00241E76"/>
    <w:rsid w:val="002424EB"/>
    <w:rsid w:val="00242903"/>
    <w:rsid w:val="00244132"/>
    <w:rsid w:val="0024478D"/>
    <w:rsid w:val="00247509"/>
    <w:rsid w:val="002507DA"/>
    <w:rsid w:val="00252990"/>
    <w:rsid w:val="00254E43"/>
    <w:rsid w:val="00255380"/>
    <w:rsid w:val="002554F2"/>
    <w:rsid w:val="002604CB"/>
    <w:rsid w:val="00260E80"/>
    <w:rsid w:val="00262236"/>
    <w:rsid w:val="00263800"/>
    <w:rsid w:val="00265736"/>
    <w:rsid w:val="00274A7A"/>
    <w:rsid w:val="00275730"/>
    <w:rsid w:val="00276830"/>
    <w:rsid w:val="002770EE"/>
    <w:rsid w:val="0027721F"/>
    <w:rsid w:val="002813E8"/>
    <w:rsid w:val="00281735"/>
    <w:rsid w:val="00281C13"/>
    <w:rsid w:val="0028369A"/>
    <w:rsid w:val="002839A1"/>
    <w:rsid w:val="00283A2E"/>
    <w:rsid w:val="00284DA0"/>
    <w:rsid w:val="002850C0"/>
    <w:rsid w:val="00290099"/>
    <w:rsid w:val="002920CC"/>
    <w:rsid w:val="00295217"/>
    <w:rsid w:val="002A3908"/>
    <w:rsid w:val="002A4338"/>
    <w:rsid w:val="002A68B3"/>
    <w:rsid w:val="002A797F"/>
    <w:rsid w:val="002B0F9A"/>
    <w:rsid w:val="002B24B4"/>
    <w:rsid w:val="002B43F7"/>
    <w:rsid w:val="002B4A1B"/>
    <w:rsid w:val="002B4B3E"/>
    <w:rsid w:val="002B57B5"/>
    <w:rsid w:val="002B6282"/>
    <w:rsid w:val="002B7462"/>
    <w:rsid w:val="002C4506"/>
    <w:rsid w:val="002C51B8"/>
    <w:rsid w:val="002C7522"/>
    <w:rsid w:val="002C7E80"/>
    <w:rsid w:val="002D0C2C"/>
    <w:rsid w:val="002D1C88"/>
    <w:rsid w:val="002D50E1"/>
    <w:rsid w:val="002D52C7"/>
    <w:rsid w:val="002D5EA9"/>
    <w:rsid w:val="002D68BC"/>
    <w:rsid w:val="002D7BB5"/>
    <w:rsid w:val="002E539E"/>
    <w:rsid w:val="002E6054"/>
    <w:rsid w:val="002E6F35"/>
    <w:rsid w:val="002E73EE"/>
    <w:rsid w:val="002F33C1"/>
    <w:rsid w:val="002F6E7B"/>
    <w:rsid w:val="002F6F7C"/>
    <w:rsid w:val="00301029"/>
    <w:rsid w:val="003025C4"/>
    <w:rsid w:val="00306A70"/>
    <w:rsid w:val="0031108A"/>
    <w:rsid w:val="00311690"/>
    <w:rsid w:val="00311C8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74CBD"/>
    <w:rsid w:val="00380EA6"/>
    <w:rsid w:val="0038231C"/>
    <w:rsid w:val="0038363B"/>
    <w:rsid w:val="003853F6"/>
    <w:rsid w:val="003862E9"/>
    <w:rsid w:val="00391B8B"/>
    <w:rsid w:val="0039320A"/>
    <w:rsid w:val="00393AB5"/>
    <w:rsid w:val="0039480B"/>
    <w:rsid w:val="00394911"/>
    <w:rsid w:val="003949C5"/>
    <w:rsid w:val="00394FF0"/>
    <w:rsid w:val="0039561A"/>
    <w:rsid w:val="003956AE"/>
    <w:rsid w:val="003A16A0"/>
    <w:rsid w:val="003A1D26"/>
    <w:rsid w:val="003A53BC"/>
    <w:rsid w:val="003A5A99"/>
    <w:rsid w:val="003A6AEB"/>
    <w:rsid w:val="003A6C0D"/>
    <w:rsid w:val="003B0B37"/>
    <w:rsid w:val="003B3BB7"/>
    <w:rsid w:val="003B4707"/>
    <w:rsid w:val="003B4F1C"/>
    <w:rsid w:val="003B681A"/>
    <w:rsid w:val="003C06CA"/>
    <w:rsid w:val="003C1950"/>
    <w:rsid w:val="003C2314"/>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5382"/>
    <w:rsid w:val="003F5699"/>
    <w:rsid w:val="003F58EB"/>
    <w:rsid w:val="003F6170"/>
    <w:rsid w:val="00400905"/>
    <w:rsid w:val="00401EED"/>
    <w:rsid w:val="0040262A"/>
    <w:rsid w:val="0040396F"/>
    <w:rsid w:val="00406F2B"/>
    <w:rsid w:val="00410E22"/>
    <w:rsid w:val="00413B8D"/>
    <w:rsid w:val="00415A46"/>
    <w:rsid w:val="00415AA5"/>
    <w:rsid w:val="00423E30"/>
    <w:rsid w:val="00426C5A"/>
    <w:rsid w:val="00426CA5"/>
    <w:rsid w:val="004271F7"/>
    <w:rsid w:val="00430229"/>
    <w:rsid w:val="0043023F"/>
    <w:rsid w:val="00433EA4"/>
    <w:rsid w:val="004359B8"/>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E6D"/>
    <w:rsid w:val="0049616D"/>
    <w:rsid w:val="00496454"/>
    <w:rsid w:val="00496A1B"/>
    <w:rsid w:val="004A1029"/>
    <w:rsid w:val="004A20A6"/>
    <w:rsid w:val="004A2173"/>
    <w:rsid w:val="004A353D"/>
    <w:rsid w:val="004B215F"/>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A11"/>
    <w:rsid w:val="004E5E03"/>
    <w:rsid w:val="004F176A"/>
    <w:rsid w:val="004F30DD"/>
    <w:rsid w:val="004F7B16"/>
    <w:rsid w:val="00500044"/>
    <w:rsid w:val="00500CBC"/>
    <w:rsid w:val="00501884"/>
    <w:rsid w:val="00501D5B"/>
    <w:rsid w:val="00504385"/>
    <w:rsid w:val="00504C0D"/>
    <w:rsid w:val="00506BF1"/>
    <w:rsid w:val="00507C3B"/>
    <w:rsid w:val="00512A99"/>
    <w:rsid w:val="0051360F"/>
    <w:rsid w:val="00514D36"/>
    <w:rsid w:val="00514DCC"/>
    <w:rsid w:val="005161B3"/>
    <w:rsid w:val="00522534"/>
    <w:rsid w:val="00523B5D"/>
    <w:rsid w:val="00526395"/>
    <w:rsid w:val="00526496"/>
    <w:rsid w:val="00535CB5"/>
    <w:rsid w:val="00540F4A"/>
    <w:rsid w:val="005448D2"/>
    <w:rsid w:val="005473E0"/>
    <w:rsid w:val="005530FE"/>
    <w:rsid w:val="005550C0"/>
    <w:rsid w:val="0055734E"/>
    <w:rsid w:val="0056138C"/>
    <w:rsid w:val="00563595"/>
    <w:rsid w:val="00564DD8"/>
    <w:rsid w:val="00570B3B"/>
    <w:rsid w:val="00572C55"/>
    <w:rsid w:val="00574777"/>
    <w:rsid w:val="00582C20"/>
    <w:rsid w:val="0058389B"/>
    <w:rsid w:val="00584947"/>
    <w:rsid w:val="005868BD"/>
    <w:rsid w:val="00590C0A"/>
    <w:rsid w:val="00594C70"/>
    <w:rsid w:val="005A0D3A"/>
    <w:rsid w:val="005A3749"/>
    <w:rsid w:val="005B2DB1"/>
    <w:rsid w:val="005B387E"/>
    <w:rsid w:val="005B3B3D"/>
    <w:rsid w:val="005B4EFB"/>
    <w:rsid w:val="005B561A"/>
    <w:rsid w:val="005B5948"/>
    <w:rsid w:val="005B606B"/>
    <w:rsid w:val="005B77CA"/>
    <w:rsid w:val="005B7DFC"/>
    <w:rsid w:val="005C3BA7"/>
    <w:rsid w:val="005C7552"/>
    <w:rsid w:val="005D13D8"/>
    <w:rsid w:val="005D1E85"/>
    <w:rsid w:val="005D2969"/>
    <w:rsid w:val="005D3081"/>
    <w:rsid w:val="005D4272"/>
    <w:rsid w:val="005D5FB1"/>
    <w:rsid w:val="005D7277"/>
    <w:rsid w:val="005D74B4"/>
    <w:rsid w:val="005D7AD5"/>
    <w:rsid w:val="005E0727"/>
    <w:rsid w:val="005E0AC4"/>
    <w:rsid w:val="005E1BB4"/>
    <w:rsid w:val="005E231D"/>
    <w:rsid w:val="005E2883"/>
    <w:rsid w:val="005E3A90"/>
    <w:rsid w:val="005E3E3D"/>
    <w:rsid w:val="005E5D64"/>
    <w:rsid w:val="005E7D58"/>
    <w:rsid w:val="005F118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2068"/>
    <w:rsid w:val="0064412C"/>
    <w:rsid w:val="00644A54"/>
    <w:rsid w:val="006459E5"/>
    <w:rsid w:val="006464D2"/>
    <w:rsid w:val="00647E6C"/>
    <w:rsid w:val="00650618"/>
    <w:rsid w:val="00650B14"/>
    <w:rsid w:val="00651598"/>
    <w:rsid w:val="00652B90"/>
    <w:rsid w:val="0065356C"/>
    <w:rsid w:val="00655841"/>
    <w:rsid w:val="00656303"/>
    <w:rsid w:val="00657F70"/>
    <w:rsid w:val="00662AA3"/>
    <w:rsid w:val="00664DA3"/>
    <w:rsid w:val="00665732"/>
    <w:rsid w:val="00665D72"/>
    <w:rsid w:val="00665E5D"/>
    <w:rsid w:val="00666358"/>
    <w:rsid w:val="006674C8"/>
    <w:rsid w:val="00667811"/>
    <w:rsid w:val="006706F2"/>
    <w:rsid w:val="00670DE1"/>
    <w:rsid w:val="00671E24"/>
    <w:rsid w:val="00672457"/>
    <w:rsid w:val="00673E7E"/>
    <w:rsid w:val="00674228"/>
    <w:rsid w:val="00674C57"/>
    <w:rsid w:val="00677978"/>
    <w:rsid w:val="006800ED"/>
    <w:rsid w:val="006856A4"/>
    <w:rsid w:val="0068583D"/>
    <w:rsid w:val="006877A4"/>
    <w:rsid w:val="00691C8E"/>
    <w:rsid w:val="00692B74"/>
    <w:rsid w:val="00693293"/>
    <w:rsid w:val="00694950"/>
    <w:rsid w:val="006956F6"/>
    <w:rsid w:val="0069626C"/>
    <w:rsid w:val="00696C98"/>
    <w:rsid w:val="006A1D0D"/>
    <w:rsid w:val="006A2EAB"/>
    <w:rsid w:val="006A611F"/>
    <w:rsid w:val="006A6912"/>
    <w:rsid w:val="006A6ECA"/>
    <w:rsid w:val="006A75D5"/>
    <w:rsid w:val="006B2C43"/>
    <w:rsid w:val="006B40F9"/>
    <w:rsid w:val="006B502F"/>
    <w:rsid w:val="006B6FEC"/>
    <w:rsid w:val="006C1063"/>
    <w:rsid w:val="006C1725"/>
    <w:rsid w:val="006C4AAA"/>
    <w:rsid w:val="006D1496"/>
    <w:rsid w:val="006D5741"/>
    <w:rsid w:val="006D753D"/>
    <w:rsid w:val="006E17CE"/>
    <w:rsid w:val="006E4F9F"/>
    <w:rsid w:val="006F2908"/>
    <w:rsid w:val="006F34C7"/>
    <w:rsid w:val="006F7702"/>
    <w:rsid w:val="006F7901"/>
    <w:rsid w:val="006F7EB5"/>
    <w:rsid w:val="007000ED"/>
    <w:rsid w:val="00704624"/>
    <w:rsid w:val="0070469E"/>
    <w:rsid w:val="007053D0"/>
    <w:rsid w:val="00707F6D"/>
    <w:rsid w:val="0071235E"/>
    <w:rsid w:val="0071257D"/>
    <w:rsid w:val="00712A50"/>
    <w:rsid w:val="007155BA"/>
    <w:rsid w:val="00715B73"/>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6027F"/>
    <w:rsid w:val="00760A6B"/>
    <w:rsid w:val="00760D2F"/>
    <w:rsid w:val="007626F2"/>
    <w:rsid w:val="00762865"/>
    <w:rsid w:val="00763BB8"/>
    <w:rsid w:val="00764697"/>
    <w:rsid w:val="00764996"/>
    <w:rsid w:val="00764AC4"/>
    <w:rsid w:val="007662E9"/>
    <w:rsid w:val="00767894"/>
    <w:rsid w:val="00772F4B"/>
    <w:rsid w:val="00772F5B"/>
    <w:rsid w:val="007746AE"/>
    <w:rsid w:val="0077641C"/>
    <w:rsid w:val="0078008E"/>
    <w:rsid w:val="00781E6F"/>
    <w:rsid w:val="00781EDF"/>
    <w:rsid w:val="007841B2"/>
    <w:rsid w:val="007843CA"/>
    <w:rsid w:val="0078443F"/>
    <w:rsid w:val="00784D9C"/>
    <w:rsid w:val="007912A2"/>
    <w:rsid w:val="00791852"/>
    <w:rsid w:val="00792B89"/>
    <w:rsid w:val="0079335F"/>
    <w:rsid w:val="00793418"/>
    <w:rsid w:val="00793897"/>
    <w:rsid w:val="0079549B"/>
    <w:rsid w:val="007A24A0"/>
    <w:rsid w:val="007A437A"/>
    <w:rsid w:val="007A4675"/>
    <w:rsid w:val="007A7E85"/>
    <w:rsid w:val="007B0B6C"/>
    <w:rsid w:val="007B2360"/>
    <w:rsid w:val="007B23CA"/>
    <w:rsid w:val="007B4C00"/>
    <w:rsid w:val="007B6362"/>
    <w:rsid w:val="007B65AA"/>
    <w:rsid w:val="007B78DA"/>
    <w:rsid w:val="007C256A"/>
    <w:rsid w:val="007C27CB"/>
    <w:rsid w:val="007C2FA9"/>
    <w:rsid w:val="007C315C"/>
    <w:rsid w:val="007C3471"/>
    <w:rsid w:val="007C4B5A"/>
    <w:rsid w:val="007C74AD"/>
    <w:rsid w:val="007D1042"/>
    <w:rsid w:val="007D1905"/>
    <w:rsid w:val="007D2064"/>
    <w:rsid w:val="007D31E0"/>
    <w:rsid w:val="007D7C3B"/>
    <w:rsid w:val="007E0F92"/>
    <w:rsid w:val="007E2327"/>
    <w:rsid w:val="007E7506"/>
    <w:rsid w:val="007E7783"/>
    <w:rsid w:val="007F0791"/>
    <w:rsid w:val="007F25B1"/>
    <w:rsid w:val="007F4988"/>
    <w:rsid w:val="007F4B4A"/>
    <w:rsid w:val="007F53B1"/>
    <w:rsid w:val="007F6DBD"/>
    <w:rsid w:val="008016CC"/>
    <w:rsid w:val="00803308"/>
    <w:rsid w:val="00807821"/>
    <w:rsid w:val="00807A90"/>
    <w:rsid w:val="00807AE6"/>
    <w:rsid w:val="008111D4"/>
    <w:rsid w:val="00812594"/>
    <w:rsid w:val="00812F01"/>
    <w:rsid w:val="00814B3B"/>
    <w:rsid w:val="00817B7E"/>
    <w:rsid w:val="00824CA4"/>
    <w:rsid w:val="00825191"/>
    <w:rsid w:val="00825C2B"/>
    <w:rsid w:val="00832169"/>
    <w:rsid w:val="008335F0"/>
    <w:rsid w:val="0083463E"/>
    <w:rsid w:val="00834C91"/>
    <w:rsid w:val="00835959"/>
    <w:rsid w:val="0083706C"/>
    <w:rsid w:val="0084030D"/>
    <w:rsid w:val="00840B52"/>
    <w:rsid w:val="008417D9"/>
    <w:rsid w:val="00842B80"/>
    <w:rsid w:val="00843553"/>
    <w:rsid w:val="00851102"/>
    <w:rsid w:val="00851AE6"/>
    <w:rsid w:val="008521EF"/>
    <w:rsid w:val="008549E0"/>
    <w:rsid w:val="00854DF2"/>
    <w:rsid w:val="008568D7"/>
    <w:rsid w:val="0085728B"/>
    <w:rsid w:val="0085750C"/>
    <w:rsid w:val="00860B64"/>
    <w:rsid w:val="00862D11"/>
    <w:rsid w:val="008638A5"/>
    <w:rsid w:val="00864956"/>
    <w:rsid w:val="00865FBB"/>
    <w:rsid w:val="00867D1A"/>
    <w:rsid w:val="0087052F"/>
    <w:rsid w:val="00873AE9"/>
    <w:rsid w:val="00874518"/>
    <w:rsid w:val="008759FF"/>
    <w:rsid w:val="00875AC7"/>
    <w:rsid w:val="00875D86"/>
    <w:rsid w:val="008808C2"/>
    <w:rsid w:val="00883478"/>
    <w:rsid w:val="008855C4"/>
    <w:rsid w:val="00885ABD"/>
    <w:rsid w:val="00892041"/>
    <w:rsid w:val="00893B01"/>
    <w:rsid w:val="00895F24"/>
    <w:rsid w:val="00896160"/>
    <w:rsid w:val="00896A99"/>
    <w:rsid w:val="008A00CE"/>
    <w:rsid w:val="008A0900"/>
    <w:rsid w:val="008A1D0E"/>
    <w:rsid w:val="008A3B3E"/>
    <w:rsid w:val="008A4E2B"/>
    <w:rsid w:val="008A565A"/>
    <w:rsid w:val="008A65DB"/>
    <w:rsid w:val="008A7359"/>
    <w:rsid w:val="008A7BC0"/>
    <w:rsid w:val="008B0258"/>
    <w:rsid w:val="008B16A2"/>
    <w:rsid w:val="008B17C5"/>
    <w:rsid w:val="008B29BB"/>
    <w:rsid w:val="008B3CB7"/>
    <w:rsid w:val="008B4EA3"/>
    <w:rsid w:val="008B539C"/>
    <w:rsid w:val="008B6CDD"/>
    <w:rsid w:val="008B79E1"/>
    <w:rsid w:val="008B7F57"/>
    <w:rsid w:val="008C20EC"/>
    <w:rsid w:val="008C3BC4"/>
    <w:rsid w:val="008C5981"/>
    <w:rsid w:val="008D1630"/>
    <w:rsid w:val="008D3B41"/>
    <w:rsid w:val="008D455F"/>
    <w:rsid w:val="008D6B4E"/>
    <w:rsid w:val="008E04A0"/>
    <w:rsid w:val="008E04F2"/>
    <w:rsid w:val="008E113B"/>
    <w:rsid w:val="008E6A10"/>
    <w:rsid w:val="008E7246"/>
    <w:rsid w:val="008F035C"/>
    <w:rsid w:val="008F3AC1"/>
    <w:rsid w:val="008F6AA4"/>
    <w:rsid w:val="008F7122"/>
    <w:rsid w:val="008F727B"/>
    <w:rsid w:val="00900E49"/>
    <w:rsid w:val="009020AD"/>
    <w:rsid w:val="00906B7B"/>
    <w:rsid w:val="00906C62"/>
    <w:rsid w:val="00906EF3"/>
    <w:rsid w:val="0090769B"/>
    <w:rsid w:val="0091005F"/>
    <w:rsid w:val="00910130"/>
    <w:rsid w:val="009115AE"/>
    <w:rsid w:val="0091320D"/>
    <w:rsid w:val="0091504B"/>
    <w:rsid w:val="00915479"/>
    <w:rsid w:val="00915B49"/>
    <w:rsid w:val="00917A1F"/>
    <w:rsid w:val="00917D33"/>
    <w:rsid w:val="0092048B"/>
    <w:rsid w:val="00921F98"/>
    <w:rsid w:val="00922809"/>
    <w:rsid w:val="009234DD"/>
    <w:rsid w:val="00927C22"/>
    <w:rsid w:val="00932317"/>
    <w:rsid w:val="00934A6C"/>
    <w:rsid w:val="00937AA6"/>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DEA"/>
    <w:rsid w:val="00976E14"/>
    <w:rsid w:val="00981AC0"/>
    <w:rsid w:val="00981CE6"/>
    <w:rsid w:val="0098314D"/>
    <w:rsid w:val="009863C5"/>
    <w:rsid w:val="009864E1"/>
    <w:rsid w:val="00994425"/>
    <w:rsid w:val="009946ED"/>
    <w:rsid w:val="00995E17"/>
    <w:rsid w:val="00997822"/>
    <w:rsid w:val="009A0E70"/>
    <w:rsid w:val="009A2008"/>
    <w:rsid w:val="009A38AE"/>
    <w:rsid w:val="009A7B78"/>
    <w:rsid w:val="009A7F22"/>
    <w:rsid w:val="009B3915"/>
    <w:rsid w:val="009B3BE1"/>
    <w:rsid w:val="009B4346"/>
    <w:rsid w:val="009B6366"/>
    <w:rsid w:val="009B6443"/>
    <w:rsid w:val="009C1189"/>
    <w:rsid w:val="009C1598"/>
    <w:rsid w:val="009C5551"/>
    <w:rsid w:val="009C6E1D"/>
    <w:rsid w:val="009D28B2"/>
    <w:rsid w:val="009D3421"/>
    <w:rsid w:val="009D3427"/>
    <w:rsid w:val="009D6746"/>
    <w:rsid w:val="009E0D9D"/>
    <w:rsid w:val="009E615E"/>
    <w:rsid w:val="009E7721"/>
    <w:rsid w:val="009F0100"/>
    <w:rsid w:val="009F0958"/>
    <w:rsid w:val="009F266A"/>
    <w:rsid w:val="009F3431"/>
    <w:rsid w:val="009F3849"/>
    <w:rsid w:val="009F73BD"/>
    <w:rsid w:val="009F7CAA"/>
    <w:rsid w:val="00A007FC"/>
    <w:rsid w:val="00A01028"/>
    <w:rsid w:val="00A0159D"/>
    <w:rsid w:val="00A04949"/>
    <w:rsid w:val="00A06D7C"/>
    <w:rsid w:val="00A1020D"/>
    <w:rsid w:val="00A12348"/>
    <w:rsid w:val="00A136A4"/>
    <w:rsid w:val="00A163D9"/>
    <w:rsid w:val="00A17512"/>
    <w:rsid w:val="00A20EDB"/>
    <w:rsid w:val="00A21698"/>
    <w:rsid w:val="00A22C3D"/>
    <w:rsid w:val="00A26627"/>
    <w:rsid w:val="00A325E5"/>
    <w:rsid w:val="00A32810"/>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45EB"/>
    <w:rsid w:val="00A76A44"/>
    <w:rsid w:val="00A76D18"/>
    <w:rsid w:val="00A777CA"/>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C09B4"/>
    <w:rsid w:val="00AC0E6A"/>
    <w:rsid w:val="00AC4B05"/>
    <w:rsid w:val="00AC5584"/>
    <w:rsid w:val="00AC67EA"/>
    <w:rsid w:val="00AC6C21"/>
    <w:rsid w:val="00AD0114"/>
    <w:rsid w:val="00AD0A3D"/>
    <w:rsid w:val="00AD23F7"/>
    <w:rsid w:val="00AD3940"/>
    <w:rsid w:val="00AD5BD4"/>
    <w:rsid w:val="00AD6CA8"/>
    <w:rsid w:val="00AD6E7F"/>
    <w:rsid w:val="00AE0514"/>
    <w:rsid w:val="00AE3B95"/>
    <w:rsid w:val="00AE4858"/>
    <w:rsid w:val="00AE4F5C"/>
    <w:rsid w:val="00AE507E"/>
    <w:rsid w:val="00AE54AB"/>
    <w:rsid w:val="00AE6469"/>
    <w:rsid w:val="00AE6EC0"/>
    <w:rsid w:val="00AF1906"/>
    <w:rsid w:val="00AF2552"/>
    <w:rsid w:val="00AF2C4C"/>
    <w:rsid w:val="00AF4E76"/>
    <w:rsid w:val="00B002D0"/>
    <w:rsid w:val="00B00BCC"/>
    <w:rsid w:val="00B02BF4"/>
    <w:rsid w:val="00B04987"/>
    <w:rsid w:val="00B04A24"/>
    <w:rsid w:val="00B05F37"/>
    <w:rsid w:val="00B07848"/>
    <w:rsid w:val="00B07BBA"/>
    <w:rsid w:val="00B10062"/>
    <w:rsid w:val="00B1022F"/>
    <w:rsid w:val="00B16DED"/>
    <w:rsid w:val="00B16E57"/>
    <w:rsid w:val="00B17BFF"/>
    <w:rsid w:val="00B217B6"/>
    <w:rsid w:val="00B218BD"/>
    <w:rsid w:val="00B22A91"/>
    <w:rsid w:val="00B22FDD"/>
    <w:rsid w:val="00B246BC"/>
    <w:rsid w:val="00B2765A"/>
    <w:rsid w:val="00B35130"/>
    <w:rsid w:val="00B35299"/>
    <w:rsid w:val="00B4055F"/>
    <w:rsid w:val="00B422F6"/>
    <w:rsid w:val="00B428EB"/>
    <w:rsid w:val="00B44CE4"/>
    <w:rsid w:val="00B4544F"/>
    <w:rsid w:val="00B46028"/>
    <w:rsid w:val="00B46063"/>
    <w:rsid w:val="00B46B0F"/>
    <w:rsid w:val="00B479F3"/>
    <w:rsid w:val="00B52BAD"/>
    <w:rsid w:val="00B54A16"/>
    <w:rsid w:val="00B5563D"/>
    <w:rsid w:val="00B56D99"/>
    <w:rsid w:val="00B6005A"/>
    <w:rsid w:val="00B628C0"/>
    <w:rsid w:val="00B66EAC"/>
    <w:rsid w:val="00B71C9A"/>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D73"/>
    <w:rsid w:val="00BA60B3"/>
    <w:rsid w:val="00BA6DB5"/>
    <w:rsid w:val="00BA6FA3"/>
    <w:rsid w:val="00BA7060"/>
    <w:rsid w:val="00BA7788"/>
    <w:rsid w:val="00BB0871"/>
    <w:rsid w:val="00BB1BA4"/>
    <w:rsid w:val="00BB5409"/>
    <w:rsid w:val="00BB7AEE"/>
    <w:rsid w:val="00BC1FAA"/>
    <w:rsid w:val="00BC2A77"/>
    <w:rsid w:val="00BC48CA"/>
    <w:rsid w:val="00BC4E61"/>
    <w:rsid w:val="00BC6445"/>
    <w:rsid w:val="00BC7C14"/>
    <w:rsid w:val="00BD21D9"/>
    <w:rsid w:val="00BD3157"/>
    <w:rsid w:val="00BD4643"/>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35E1"/>
    <w:rsid w:val="00C26009"/>
    <w:rsid w:val="00C26054"/>
    <w:rsid w:val="00C261C4"/>
    <w:rsid w:val="00C2793D"/>
    <w:rsid w:val="00C27E4C"/>
    <w:rsid w:val="00C30A69"/>
    <w:rsid w:val="00C327F6"/>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36A7"/>
    <w:rsid w:val="00C546E4"/>
    <w:rsid w:val="00C55F2D"/>
    <w:rsid w:val="00C60276"/>
    <w:rsid w:val="00C607C4"/>
    <w:rsid w:val="00C62EE9"/>
    <w:rsid w:val="00C65670"/>
    <w:rsid w:val="00C72A38"/>
    <w:rsid w:val="00C7472D"/>
    <w:rsid w:val="00C77261"/>
    <w:rsid w:val="00C77DCF"/>
    <w:rsid w:val="00C803C4"/>
    <w:rsid w:val="00C817E1"/>
    <w:rsid w:val="00C8255F"/>
    <w:rsid w:val="00C82597"/>
    <w:rsid w:val="00C82913"/>
    <w:rsid w:val="00C84FF5"/>
    <w:rsid w:val="00C851B4"/>
    <w:rsid w:val="00C85679"/>
    <w:rsid w:val="00C85BF1"/>
    <w:rsid w:val="00C87905"/>
    <w:rsid w:val="00C9078E"/>
    <w:rsid w:val="00C92691"/>
    <w:rsid w:val="00C92BF0"/>
    <w:rsid w:val="00C9744F"/>
    <w:rsid w:val="00CA1FA3"/>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755"/>
    <w:rsid w:val="00CC0E18"/>
    <w:rsid w:val="00CC3C80"/>
    <w:rsid w:val="00CC59F0"/>
    <w:rsid w:val="00CC5C77"/>
    <w:rsid w:val="00CC626C"/>
    <w:rsid w:val="00CD035F"/>
    <w:rsid w:val="00CD2D42"/>
    <w:rsid w:val="00CD30BC"/>
    <w:rsid w:val="00CD3366"/>
    <w:rsid w:val="00CD3D6E"/>
    <w:rsid w:val="00CD4C40"/>
    <w:rsid w:val="00CD4D32"/>
    <w:rsid w:val="00CD543F"/>
    <w:rsid w:val="00CE0163"/>
    <w:rsid w:val="00CE1888"/>
    <w:rsid w:val="00CE6638"/>
    <w:rsid w:val="00CE73B7"/>
    <w:rsid w:val="00CF26D8"/>
    <w:rsid w:val="00CF2D0C"/>
    <w:rsid w:val="00CF44EA"/>
    <w:rsid w:val="00CF4E9A"/>
    <w:rsid w:val="00D016EB"/>
    <w:rsid w:val="00D01ED2"/>
    <w:rsid w:val="00D0357C"/>
    <w:rsid w:val="00D048D1"/>
    <w:rsid w:val="00D12D0A"/>
    <w:rsid w:val="00D14C37"/>
    <w:rsid w:val="00D15971"/>
    <w:rsid w:val="00D17079"/>
    <w:rsid w:val="00D206A5"/>
    <w:rsid w:val="00D20D6E"/>
    <w:rsid w:val="00D217A1"/>
    <w:rsid w:val="00D26C80"/>
    <w:rsid w:val="00D26FED"/>
    <w:rsid w:val="00D31F08"/>
    <w:rsid w:val="00D3486E"/>
    <w:rsid w:val="00D352F8"/>
    <w:rsid w:val="00D37631"/>
    <w:rsid w:val="00D3773D"/>
    <w:rsid w:val="00D37A7C"/>
    <w:rsid w:val="00D40947"/>
    <w:rsid w:val="00D40F48"/>
    <w:rsid w:val="00D41114"/>
    <w:rsid w:val="00D41BE2"/>
    <w:rsid w:val="00D4255A"/>
    <w:rsid w:val="00D428D9"/>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80707"/>
    <w:rsid w:val="00D81C91"/>
    <w:rsid w:val="00D82253"/>
    <w:rsid w:val="00D8296C"/>
    <w:rsid w:val="00D83AB7"/>
    <w:rsid w:val="00D850FB"/>
    <w:rsid w:val="00D8553C"/>
    <w:rsid w:val="00D85691"/>
    <w:rsid w:val="00D90A50"/>
    <w:rsid w:val="00D914B3"/>
    <w:rsid w:val="00D9260C"/>
    <w:rsid w:val="00D94490"/>
    <w:rsid w:val="00D949F5"/>
    <w:rsid w:val="00D9595A"/>
    <w:rsid w:val="00D97471"/>
    <w:rsid w:val="00D97E4C"/>
    <w:rsid w:val="00DA15E0"/>
    <w:rsid w:val="00DA1873"/>
    <w:rsid w:val="00DA1BC5"/>
    <w:rsid w:val="00DA380A"/>
    <w:rsid w:val="00DA3D28"/>
    <w:rsid w:val="00DA451F"/>
    <w:rsid w:val="00DB21A3"/>
    <w:rsid w:val="00DB75B7"/>
    <w:rsid w:val="00DC0140"/>
    <w:rsid w:val="00DC0EFD"/>
    <w:rsid w:val="00DC1F40"/>
    <w:rsid w:val="00DC30D7"/>
    <w:rsid w:val="00DC311A"/>
    <w:rsid w:val="00DC38E6"/>
    <w:rsid w:val="00DC4D2F"/>
    <w:rsid w:val="00DD050A"/>
    <w:rsid w:val="00DD0DBC"/>
    <w:rsid w:val="00DD4585"/>
    <w:rsid w:val="00DD6E5E"/>
    <w:rsid w:val="00DE0F74"/>
    <w:rsid w:val="00DE11CC"/>
    <w:rsid w:val="00DE6117"/>
    <w:rsid w:val="00DE7103"/>
    <w:rsid w:val="00DF1D57"/>
    <w:rsid w:val="00DF260F"/>
    <w:rsid w:val="00DF54D9"/>
    <w:rsid w:val="00DF5C67"/>
    <w:rsid w:val="00E00253"/>
    <w:rsid w:val="00E00B14"/>
    <w:rsid w:val="00E05C78"/>
    <w:rsid w:val="00E0794A"/>
    <w:rsid w:val="00E1045C"/>
    <w:rsid w:val="00E1169A"/>
    <w:rsid w:val="00E11DAE"/>
    <w:rsid w:val="00E12756"/>
    <w:rsid w:val="00E12874"/>
    <w:rsid w:val="00E12B2D"/>
    <w:rsid w:val="00E15911"/>
    <w:rsid w:val="00E167DD"/>
    <w:rsid w:val="00E16B21"/>
    <w:rsid w:val="00E16B2D"/>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80353"/>
    <w:rsid w:val="00E80E84"/>
    <w:rsid w:val="00E81704"/>
    <w:rsid w:val="00E8184C"/>
    <w:rsid w:val="00E83A25"/>
    <w:rsid w:val="00E85DB7"/>
    <w:rsid w:val="00E87A9C"/>
    <w:rsid w:val="00E91712"/>
    <w:rsid w:val="00EA04F4"/>
    <w:rsid w:val="00EA2852"/>
    <w:rsid w:val="00EA4490"/>
    <w:rsid w:val="00EA4CF3"/>
    <w:rsid w:val="00EA5A35"/>
    <w:rsid w:val="00EA65EC"/>
    <w:rsid w:val="00EA6BDF"/>
    <w:rsid w:val="00EA6C1C"/>
    <w:rsid w:val="00EA7201"/>
    <w:rsid w:val="00EB4AA8"/>
    <w:rsid w:val="00EB7586"/>
    <w:rsid w:val="00EC10CC"/>
    <w:rsid w:val="00EC2B8F"/>
    <w:rsid w:val="00EC37DE"/>
    <w:rsid w:val="00EC5B6D"/>
    <w:rsid w:val="00EC642A"/>
    <w:rsid w:val="00EC6D19"/>
    <w:rsid w:val="00EC6F31"/>
    <w:rsid w:val="00ED01D5"/>
    <w:rsid w:val="00ED065C"/>
    <w:rsid w:val="00ED1234"/>
    <w:rsid w:val="00ED2361"/>
    <w:rsid w:val="00ED25AD"/>
    <w:rsid w:val="00ED3C61"/>
    <w:rsid w:val="00ED453B"/>
    <w:rsid w:val="00ED5744"/>
    <w:rsid w:val="00EE0527"/>
    <w:rsid w:val="00EE33A3"/>
    <w:rsid w:val="00EE3431"/>
    <w:rsid w:val="00EE4954"/>
    <w:rsid w:val="00EE7073"/>
    <w:rsid w:val="00EF013E"/>
    <w:rsid w:val="00EF0E52"/>
    <w:rsid w:val="00EF117B"/>
    <w:rsid w:val="00EF1636"/>
    <w:rsid w:val="00EF1F83"/>
    <w:rsid w:val="00EF3069"/>
    <w:rsid w:val="00EF40D2"/>
    <w:rsid w:val="00F04D82"/>
    <w:rsid w:val="00F053A8"/>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684D"/>
    <w:rsid w:val="00F47FB6"/>
    <w:rsid w:val="00F50323"/>
    <w:rsid w:val="00F513BA"/>
    <w:rsid w:val="00F53E4F"/>
    <w:rsid w:val="00F55E85"/>
    <w:rsid w:val="00F56404"/>
    <w:rsid w:val="00F61107"/>
    <w:rsid w:val="00F61637"/>
    <w:rsid w:val="00F6219D"/>
    <w:rsid w:val="00F63E7B"/>
    <w:rsid w:val="00F64542"/>
    <w:rsid w:val="00F66E12"/>
    <w:rsid w:val="00F67DA6"/>
    <w:rsid w:val="00F715AA"/>
    <w:rsid w:val="00F72775"/>
    <w:rsid w:val="00F7345B"/>
    <w:rsid w:val="00F80249"/>
    <w:rsid w:val="00F80EE1"/>
    <w:rsid w:val="00F83115"/>
    <w:rsid w:val="00F850BD"/>
    <w:rsid w:val="00F91C40"/>
    <w:rsid w:val="00F9393F"/>
    <w:rsid w:val="00F942B3"/>
    <w:rsid w:val="00F95699"/>
    <w:rsid w:val="00F97365"/>
    <w:rsid w:val="00FA30D3"/>
    <w:rsid w:val="00FA5575"/>
    <w:rsid w:val="00FA5FC7"/>
    <w:rsid w:val="00FB0061"/>
    <w:rsid w:val="00FB0800"/>
    <w:rsid w:val="00FB0E27"/>
    <w:rsid w:val="00FB37B2"/>
    <w:rsid w:val="00FB6757"/>
    <w:rsid w:val="00FB6874"/>
    <w:rsid w:val="00FC42E9"/>
    <w:rsid w:val="00FC4EF8"/>
    <w:rsid w:val="00FC653E"/>
    <w:rsid w:val="00FD01B3"/>
    <w:rsid w:val="00FD044C"/>
    <w:rsid w:val="00FD19F8"/>
    <w:rsid w:val="00FD2988"/>
    <w:rsid w:val="00FD7529"/>
    <w:rsid w:val="00FD7DA7"/>
    <w:rsid w:val="00FE0F4F"/>
    <w:rsid w:val="00FE16BC"/>
    <w:rsid w:val="00FE5A82"/>
    <w:rsid w:val="00FE653A"/>
    <w:rsid w:val="00FE6B82"/>
    <w:rsid w:val="00FF13BE"/>
    <w:rsid w:val="00FF2A0E"/>
    <w:rsid w:val="00FF2A80"/>
    <w:rsid w:val="00FF4DD7"/>
    <w:rsid w:val="00FF6C2C"/>
    <w:rsid w:val="00FF7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uzi.mrs.gov.me/vijesti/163953/Informacija-o-analitickim-karticama-i-izdatim-putnim-nalozima-Uprave-za-zbrinjavanje-izbjeglica.html" TargetMode="External"/><Relationship Id="rId4" Type="http://schemas.microsoft.com/office/2007/relationships/stylesWithEffects" Target="stylesWithEffects.xml"/><Relationship Id="rId9" Type="http://schemas.openxmlformats.org/officeDocument/2006/relationships/hyperlink" Target="http://www.uzi.mrs.gov.me/vijesti/163636/Informacija-o-analitickim-karticama-i-izdatim-putnim-nalozima-Uprave-za-zbrinjavanje-izbjeglica.htm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451DA-4A1A-4C34-8958-3B9AE527D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1455</TotalTime>
  <Pages>5</Pages>
  <Words>1700</Words>
  <Characters>9690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792</cp:revision>
  <cp:lastPrinted>2016-12-19T12:03:00Z</cp:lastPrinted>
  <dcterms:created xsi:type="dcterms:W3CDTF">2016-04-28T12:02:00Z</dcterms:created>
  <dcterms:modified xsi:type="dcterms:W3CDTF">2017-01-05T07:25:00Z</dcterms:modified>
</cp:coreProperties>
</file>