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D94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E2BB3">
        <w:rPr>
          <w:rFonts w:ascii="Tahoma" w:hAnsi="Tahoma" w:cs="Tahoma"/>
          <w:b/>
          <w:sz w:val="20"/>
          <w:szCs w:val="20"/>
        </w:rPr>
        <w:t>839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BE791C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D2F8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E03F78">
        <w:rPr>
          <w:rFonts w:ascii="Tahoma" w:hAnsi="Tahoma" w:cs="Tahoma"/>
          <w:sz w:val="20"/>
          <w:szCs w:val="20"/>
        </w:rPr>
        <w:t>86352-86354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3F22A4">
        <w:rPr>
          <w:rFonts w:ascii="Tahoma" w:hAnsi="Tahoma" w:cs="Tahoma"/>
          <w:sz w:val="20"/>
          <w:szCs w:val="20"/>
        </w:rPr>
        <w:t>12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AC1E5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0421F0">
        <w:rPr>
          <w:rFonts w:ascii="Tahoma" w:hAnsi="Tahoma" w:cs="Tahoma"/>
          <w:sz w:val="20"/>
          <w:szCs w:val="20"/>
        </w:rPr>
        <w:t>Uprave za nekretnine Područne jednice Podgorica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284226">
        <w:rPr>
          <w:rFonts w:ascii="Tahoma" w:hAnsi="Tahoma" w:cs="Tahoma"/>
          <w:sz w:val="20"/>
          <w:szCs w:val="20"/>
        </w:rPr>
        <w:t>21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665D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F2957" w:rsidRPr="002F2957">
        <w:rPr>
          <w:rFonts w:ascii="Tahoma" w:hAnsi="Tahoma" w:cs="Tahoma"/>
          <w:sz w:val="20"/>
          <w:szCs w:val="20"/>
        </w:rPr>
        <w:t xml:space="preserve">br. 16/86352-86354 od 12.05.2016.godine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B30F3A">
        <w:rPr>
          <w:rFonts w:ascii="Tahoma" w:hAnsi="Tahoma" w:cs="Tahoma"/>
          <w:sz w:val="20"/>
          <w:szCs w:val="20"/>
        </w:rPr>
        <w:t xml:space="preserve">Uprave za nekretnine Područne jednice Podgorica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C41257" w:rsidRPr="00C41257">
        <w:rPr>
          <w:rFonts w:ascii="Tahoma" w:hAnsi="Tahoma" w:cs="Tahoma"/>
          <w:sz w:val="20"/>
          <w:szCs w:val="20"/>
        </w:rPr>
        <w:t xml:space="preserve">br. 16/86352-86354 od 12.05.2016.godine </w:t>
      </w:r>
      <w:r w:rsidR="000E44DC">
        <w:rPr>
          <w:rFonts w:ascii="Tahoma" w:hAnsi="Tahoma" w:cs="Tahoma"/>
          <w:sz w:val="20"/>
          <w:szCs w:val="20"/>
        </w:rPr>
        <w:t xml:space="preserve">Uprave za nekretnine Područne jednice Podgorica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386AD1">
        <w:rPr>
          <w:rFonts w:ascii="Tahoma" w:hAnsi="Tahoma" w:cs="Tahoma"/>
          <w:sz w:val="20"/>
          <w:szCs w:val="20"/>
        </w:rPr>
        <w:t>21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921A44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21A44">
        <w:rPr>
          <w:rFonts w:ascii="Tahoma" w:hAnsi="Tahoma" w:cs="Tahoma"/>
          <w:sz w:val="20"/>
          <w:szCs w:val="20"/>
        </w:rPr>
        <w:t>3</w:t>
      </w:r>
      <w:r w:rsidR="000A2B44">
        <w:rPr>
          <w:rFonts w:ascii="Tahoma" w:hAnsi="Tahoma" w:cs="Tahoma"/>
          <w:sz w:val="20"/>
          <w:szCs w:val="20"/>
        </w:rPr>
        <w:t>591</w:t>
      </w:r>
      <w:r w:rsidR="004F53B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0D" w:rsidRDefault="00D4530D">
      <w:pPr>
        <w:spacing w:after="0" w:line="240" w:lineRule="auto"/>
      </w:pPr>
      <w:r>
        <w:separator/>
      </w:r>
    </w:p>
  </w:endnote>
  <w:endnote w:type="continuationSeparator" w:id="0">
    <w:p w:rsidR="00D4530D" w:rsidRDefault="00D4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4530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4530D" w:rsidP="00EA2993">
    <w:pPr>
      <w:pStyle w:val="Footer"/>
      <w:rPr>
        <w:b/>
        <w:sz w:val="16"/>
        <w:szCs w:val="16"/>
      </w:rPr>
    </w:pPr>
  </w:p>
  <w:p w:rsidR="0090753B" w:rsidRPr="00E62A90" w:rsidRDefault="00D4530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4530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4530D" w:rsidP="00E03674">
    <w:pPr>
      <w:pStyle w:val="Footer"/>
      <w:jc w:val="center"/>
      <w:rPr>
        <w:sz w:val="16"/>
        <w:szCs w:val="16"/>
      </w:rPr>
    </w:pPr>
  </w:p>
  <w:p w:rsidR="0090753B" w:rsidRPr="002B6C39" w:rsidRDefault="00D4530D">
    <w:pPr>
      <w:pStyle w:val="Footer"/>
    </w:pPr>
  </w:p>
  <w:p w:rsidR="0090753B" w:rsidRDefault="00D4530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45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0D" w:rsidRDefault="00D4530D">
      <w:pPr>
        <w:spacing w:after="0" w:line="240" w:lineRule="auto"/>
      </w:pPr>
      <w:r>
        <w:separator/>
      </w:r>
    </w:p>
  </w:footnote>
  <w:footnote w:type="continuationSeparator" w:id="0">
    <w:p w:rsidR="00D4530D" w:rsidRDefault="00D4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453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453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453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309F"/>
    <w:rsid w:val="00016F6F"/>
    <w:rsid w:val="00020B3F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B0AFA"/>
    <w:rsid w:val="000B6437"/>
    <w:rsid w:val="000C0E0E"/>
    <w:rsid w:val="000C0FA2"/>
    <w:rsid w:val="000C1714"/>
    <w:rsid w:val="000C70A6"/>
    <w:rsid w:val="000D3816"/>
    <w:rsid w:val="000D4618"/>
    <w:rsid w:val="000E0109"/>
    <w:rsid w:val="000E0270"/>
    <w:rsid w:val="000E191A"/>
    <w:rsid w:val="000E35CD"/>
    <w:rsid w:val="000E44DC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6E7A"/>
    <w:rsid w:val="002476D1"/>
    <w:rsid w:val="00247CC4"/>
    <w:rsid w:val="002534F8"/>
    <w:rsid w:val="00260691"/>
    <w:rsid w:val="002606A6"/>
    <w:rsid w:val="00282DD4"/>
    <w:rsid w:val="0028422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2F89"/>
    <w:rsid w:val="002D3942"/>
    <w:rsid w:val="002D46A5"/>
    <w:rsid w:val="002D6385"/>
    <w:rsid w:val="002E062D"/>
    <w:rsid w:val="002E2EF9"/>
    <w:rsid w:val="002F2957"/>
    <w:rsid w:val="002F34CE"/>
    <w:rsid w:val="002F4859"/>
    <w:rsid w:val="003009A9"/>
    <w:rsid w:val="0030719F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22A4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189F"/>
    <w:rsid w:val="005D4B37"/>
    <w:rsid w:val="005D5559"/>
    <w:rsid w:val="005E2C5A"/>
    <w:rsid w:val="005E52ED"/>
    <w:rsid w:val="005E6493"/>
    <w:rsid w:val="005E7509"/>
    <w:rsid w:val="005F12B9"/>
    <w:rsid w:val="005F204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21A19"/>
    <w:rsid w:val="00725361"/>
    <w:rsid w:val="007258EE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6D80"/>
    <w:rsid w:val="009B25B3"/>
    <w:rsid w:val="009B25CF"/>
    <w:rsid w:val="009B4D9E"/>
    <w:rsid w:val="009B6733"/>
    <w:rsid w:val="009B6FD7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1E51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0B66"/>
    <w:rsid w:val="00D4530D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E2BB3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1569-59E0-4A77-9505-BA76FF6C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830</cp:revision>
  <cp:lastPrinted>2015-06-10T09:20:00Z</cp:lastPrinted>
  <dcterms:created xsi:type="dcterms:W3CDTF">2014-09-04T13:17:00Z</dcterms:created>
  <dcterms:modified xsi:type="dcterms:W3CDTF">2016-11-12T17:30:00Z</dcterms:modified>
</cp:coreProperties>
</file>