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FE" w:rsidRPr="00461D25" w:rsidRDefault="00A60EFE" w:rsidP="00A60EFE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bookmarkStart w:id="0" w:name="_GoBack"/>
      <w:bookmarkEnd w:id="0"/>
      <w:r w:rsidRPr="00461D25">
        <w:rPr>
          <w:rFonts w:ascii="Tahoma" w:hAnsi="Tahoma" w:cs="Tahoma"/>
          <w:b/>
          <w:noProof/>
          <w:sz w:val="28"/>
          <w:szCs w:val="28"/>
        </w:rPr>
        <w:t>CRNA GORA</w:t>
      </w:r>
    </w:p>
    <w:p w:rsidR="00A60EFE" w:rsidRPr="00461D25" w:rsidRDefault="00A60EFE" w:rsidP="00A60EFE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461D25"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A60EFE" w:rsidRPr="00461D25" w:rsidRDefault="00A60EFE" w:rsidP="00A60EFE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461D25"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A60EFE" w:rsidRPr="00F5226B" w:rsidRDefault="00A60EFE" w:rsidP="000C3A7E">
      <w:pPr>
        <w:spacing w:after="0"/>
        <w:rPr>
          <w:rFonts w:ascii="Tahoma" w:hAnsi="Tahoma" w:cs="Tahoma"/>
          <w:noProof/>
          <w:sz w:val="24"/>
          <w:szCs w:val="24"/>
        </w:rPr>
      </w:pPr>
      <w:r w:rsidRPr="00F5226B"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0C3A7E" w:rsidRPr="000C3A7E">
        <w:rPr>
          <w:rFonts w:ascii="Tahoma" w:hAnsi="Tahoma" w:cs="Tahoma"/>
          <w:b/>
          <w:bCs/>
          <w:sz w:val="24"/>
          <w:szCs w:val="24"/>
        </w:rPr>
        <w:t xml:space="preserve">05-18-10313- </w:t>
      </w:r>
      <w:r w:rsidR="006C6A11">
        <w:rPr>
          <w:rFonts w:ascii="Tahoma" w:hAnsi="Tahoma" w:cs="Tahoma"/>
          <w:b/>
          <w:bCs/>
          <w:sz w:val="24"/>
          <w:szCs w:val="24"/>
        </w:rPr>
        <w:t>18</w:t>
      </w:r>
      <w:r w:rsidR="000C3A7E" w:rsidRPr="000C3A7E">
        <w:rPr>
          <w:rFonts w:ascii="Tahoma" w:hAnsi="Tahoma" w:cs="Tahoma"/>
          <w:b/>
          <w:bCs/>
          <w:sz w:val="24"/>
          <w:szCs w:val="24"/>
        </w:rPr>
        <w:t>/18</w:t>
      </w:r>
    </w:p>
    <w:p w:rsidR="00A60EFE" w:rsidRDefault="00A60EFE" w:rsidP="00A60EFE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907A2C" w:rsidRPr="00907A2C">
        <w:rPr>
          <w:rFonts w:ascii="Tahoma" w:hAnsi="Tahoma" w:cs="Tahoma"/>
          <w:noProof/>
          <w:sz w:val="24"/>
          <w:szCs w:val="24"/>
        </w:rPr>
        <w:t>24.05.2019.</w:t>
      </w:r>
    </w:p>
    <w:p w:rsidR="00A60EFE" w:rsidRDefault="00A60EFE" w:rsidP="00A60EFE">
      <w:pPr>
        <w:rPr>
          <w:rFonts w:ascii="Tahoma" w:hAnsi="Tahoma" w:cs="Tahoma"/>
          <w:sz w:val="24"/>
          <w:szCs w:val="24"/>
          <w:lang w:val="sr-Latn-CS"/>
        </w:rPr>
      </w:pPr>
    </w:p>
    <w:p w:rsidR="00CA12C0" w:rsidRPr="000901EC" w:rsidRDefault="00A60EFE" w:rsidP="00CA12C0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Na osnovu člana 47 stav 2 ,</w:t>
      </w:r>
      <w:r w:rsidRPr="000901EC">
        <w:rPr>
          <w:rFonts w:ascii="Tahoma" w:hAnsi="Tahoma" w:cs="Tahoma"/>
          <w:sz w:val="24"/>
          <w:szCs w:val="24"/>
          <w:lang w:val="sr-Latn-CS"/>
        </w:rPr>
        <w:t xml:space="preserve"> člana 56 stav 1 tačka 6</w:t>
      </w:r>
      <w:r w:rsidR="00CA12C0">
        <w:rPr>
          <w:rFonts w:ascii="Tahoma" w:hAnsi="Tahoma" w:cs="Tahoma"/>
          <w:sz w:val="24"/>
          <w:szCs w:val="24"/>
          <w:lang w:val="sr-Latn-CS"/>
        </w:rPr>
        <w:t xml:space="preserve">, člana 69 stav 1, </w:t>
      </w:r>
      <w:r>
        <w:rPr>
          <w:rFonts w:ascii="Tahoma" w:hAnsi="Tahoma" w:cs="Tahoma"/>
          <w:sz w:val="24"/>
          <w:szCs w:val="24"/>
          <w:lang w:val="sr-Latn-CS"/>
        </w:rPr>
        <w:t xml:space="preserve"> člana 71 stav 1 tačka 1</w:t>
      </w:r>
      <w:r w:rsidRPr="000901E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12C0">
        <w:rPr>
          <w:rFonts w:ascii="Tahoma" w:hAnsi="Tahoma" w:cs="Tahoma"/>
          <w:sz w:val="24"/>
          <w:szCs w:val="24"/>
          <w:lang w:val="sr-Latn-CS"/>
        </w:rPr>
        <w:t xml:space="preserve">i člana 40a </w:t>
      </w:r>
      <w:r w:rsidRPr="000901EC">
        <w:rPr>
          <w:rFonts w:ascii="Tahoma" w:hAnsi="Tahoma" w:cs="Tahoma"/>
          <w:sz w:val="24"/>
          <w:szCs w:val="24"/>
          <w:lang w:val="sr-Latn-CS"/>
        </w:rPr>
        <w:t xml:space="preserve">Zakona </w:t>
      </w:r>
      <w:r>
        <w:rPr>
          <w:rFonts w:ascii="Tahoma" w:hAnsi="Tahoma" w:cs="Tahoma"/>
          <w:sz w:val="24"/>
          <w:szCs w:val="24"/>
          <w:lang w:val="sr-Latn-CS"/>
        </w:rPr>
        <w:t>o zaštiti podataka o ličnosti (</w:t>
      </w:r>
      <w:r w:rsidRPr="000901EC">
        <w:rPr>
          <w:rFonts w:ascii="Tahoma" w:hAnsi="Tahoma" w:cs="Tahoma"/>
          <w:sz w:val="24"/>
          <w:szCs w:val="24"/>
          <w:lang w:val="sr-Latn-CS"/>
        </w:rPr>
        <w:t>„Sl. list CG“ br. 79/08, 70/09, 44</w:t>
      </w:r>
      <w:r w:rsidRPr="000901EC">
        <w:rPr>
          <w:rFonts w:ascii="Tahoma" w:hAnsi="Tahoma" w:cs="Tahoma"/>
          <w:sz w:val="24"/>
          <w:szCs w:val="24"/>
        </w:rPr>
        <w:t>/12  i</w:t>
      </w:r>
      <w:r>
        <w:rPr>
          <w:rFonts w:ascii="Tahoma" w:hAnsi="Tahoma" w:cs="Tahoma"/>
          <w:sz w:val="24"/>
          <w:szCs w:val="24"/>
        </w:rPr>
        <w:t xml:space="preserve"> 22/17</w:t>
      </w:r>
      <w:r>
        <w:rPr>
          <w:rFonts w:ascii="Tahoma" w:hAnsi="Tahoma" w:cs="Tahoma"/>
          <w:sz w:val="24"/>
          <w:szCs w:val="24"/>
          <w:lang w:val="sr-Latn-CS"/>
        </w:rPr>
        <w:t>),</w:t>
      </w:r>
      <w:r w:rsidRPr="006B690E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postupajući po Zahtjevu za zaštitu prava</w:t>
      </w:r>
      <w:r w:rsidR="00CA12C0">
        <w:rPr>
          <w:rFonts w:ascii="Tahoma" w:hAnsi="Tahoma" w:cs="Tahoma"/>
          <w:sz w:val="24"/>
          <w:szCs w:val="24"/>
          <w:lang w:val="sr-Latn-CS"/>
        </w:rPr>
        <w:t xml:space="preserve"> advokatice </w:t>
      </w:r>
      <w:r w:rsidR="00493ECE">
        <w:rPr>
          <w:rFonts w:ascii="Tahoma" w:hAnsi="Tahoma" w:cs="Tahoma"/>
          <w:sz w:val="24"/>
          <w:szCs w:val="24"/>
          <w:lang w:val="sr-Latn-CS"/>
        </w:rPr>
        <w:t>X.X.</w:t>
      </w:r>
      <w:r w:rsidR="00A30BE1">
        <w:rPr>
          <w:rFonts w:ascii="Tahoma" w:hAnsi="Tahoma" w:cs="Tahoma"/>
          <w:sz w:val="24"/>
          <w:szCs w:val="24"/>
          <w:lang w:val="sr-Latn-CS"/>
        </w:rPr>
        <w:t xml:space="preserve"> iz Ulcinja</w:t>
      </w:r>
      <w:r w:rsidR="00CA12C0">
        <w:rPr>
          <w:rFonts w:ascii="Tahoma" w:hAnsi="Tahoma" w:cs="Tahoma"/>
          <w:sz w:val="24"/>
          <w:szCs w:val="24"/>
          <w:lang w:val="sr-Latn-CS"/>
        </w:rPr>
        <w:t>,</w:t>
      </w:r>
      <w:r w:rsidR="00CA12C0" w:rsidRPr="00CA12C0">
        <w:rPr>
          <w:rFonts w:ascii="Tahoma" w:hAnsi="Tahoma" w:cs="Tahoma"/>
          <w:bCs/>
          <w:sz w:val="24"/>
          <w:szCs w:val="24"/>
        </w:rPr>
        <w:t xml:space="preserve"> </w:t>
      </w:r>
      <w:r w:rsidR="00562072">
        <w:rPr>
          <w:rFonts w:ascii="Tahoma" w:hAnsi="Tahoma" w:cs="Tahoma"/>
          <w:bCs/>
          <w:sz w:val="24"/>
          <w:szCs w:val="24"/>
        </w:rPr>
        <w:t xml:space="preserve">vezano </w:t>
      </w:r>
      <w:r w:rsidR="000C3A7E">
        <w:rPr>
          <w:rFonts w:ascii="Tahoma" w:hAnsi="Tahoma" w:cs="Tahoma"/>
          <w:bCs/>
          <w:sz w:val="24"/>
          <w:szCs w:val="24"/>
        </w:rPr>
        <w:t xml:space="preserve">za </w:t>
      </w:r>
      <w:r w:rsidR="00562072">
        <w:rPr>
          <w:rFonts w:ascii="Tahoma" w:hAnsi="Tahoma" w:cs="Tahoma"/>
          <w:bCs/>
          <w:sz w:val="24"/>
          <w:szCs w:val="24"/>
        </w:rPr>
        <w:t xml:space="preserve">zakonitost obrade ličnih podataka putem video nadzora na objektu u vlasništvu </w:t>
      </w:r>
      <w:r w:rsidR="00493ECE">
        <w:rPr>
          <w:rFonts w:ascii="Tahoma" w:hAnsi="Tahoma" w:cs="Tahoma"/>
          <w:bCs/>
          <w:sz w:val="24"/>
          <w:szCs w:val="24"/>
        </w:rPr>
        <w:t>X.X.</w:t>
      </w:r>
      <w:r w:rsidR="00562072">
        <w:rPr>
          <w:rFonts w:ascii="Tahoma" w:hAnsi="Tahoma" w:cs="Tahoma"/>
          <w:bCs/>
          <w:sz w:val="24"/>
          <w:szCs w:val="24"/>
        </w:rPr>
        <w:t xml:space="preserve">, </w:t>
      </w:r>
      <w:r w:rsidR="00CA12C0" w:rsidRPr="001C1968">
        <w:rPr>
          <w:rFonts w:ascii="Tahoma" w:hAnsi="Tahoma" w:cs="Tahoma"/>
          <w:bCs/>
          <w:sz w:val="24"/>
          <w:szCs w:val="24"/>
        </w:rPr>
        <w:t>br. 05-18-1</w:t>
      </w:r>
      <w:r w:rsidR="00CA12C0">
        <w:rPr>
          <w:rFonts w:ascii="Tahoma" w:hAnsi="Tahoma" w:cs="Tahoma"/>
          <w:bCs/>
          <w:sz w:val="24"/>
          <w:szCs w:val="24"/>
        </w:rPr>
        <w:t xml:space="preserve">0313-1/18 od 22.10.2018. godine </w:t>
      </w:r>
      <w:r w:rsidR="00663A12">
        <w:rPr>
          <w:rFonts w:ascii="Tahoma" w:hAnsi="Tahoma" w:cs="Tahoma"/>
          <w:bCs/>
          <w:sz w:val="24"/>
          <w:szCs w:val="24"/>
        </w:rPr>
        <w:t>kao</w:t>
      </w:r>
      <w:r w:rsidR="00CA12C0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CA12C0" w:rsidRPr="000901EC">
        <w:rPr>
          <w:rFonts w:ascii="Tahoma" w:hAnsi="Tahoma" w:cs="Tahoma"/>
          <w:sz w:val="24"/>
          <w:szCs w:val="24"/>
          <w:lang w:val="sr-Latn-CS"/>
        </w:rPr>
        <w:t>po Prigovoru</w:t>
      </w:r>
      <w:r w:rsidR="00CA12C0">
        <w:rPr>
          <w:rFonts w:ascii="Tahoma" w:hAnsi="Tahoma" w:cs="Tahoma"/>
          <w:sz w:val="24"/>
          <w:szCs w:val="24"/>
          <w:lang w:val="sr-Latn-CS"/>
        </w:rPr>
        <w:t>,</w:t>
      </w:r>
      <w:r w:rsidR="00CA12C0" w:rsidRPr="000901EC">
        <w:rPr>
          <w:rFonts w:ascii="Tahoma" w:hAnsi="Tahoma" w:cs="Tahoma"/>
          <w:sz w:val="24"/>
          <w:szCs w:val="24"/>
          <w:lang w:val="sr-Latn-CS"/>
        </w:rPr>
        <w:t xml:space="preserve"> br.</w:t>
      </w:r>
      <w:r w:rsidR="00CA12C0" w:rsidRPr="00CA12C0">
        <w:rPr>
          <w:rFonts w:ascii="Tahoma" w:hAnsi="Tahoma" w:cs="Tahoma"/>
          <w:bCs/>
          <w:sz w:val="24"/>
          <w:szCs w:val="24"/>
        </w:rPr>
        <w:t xml:space="preserve"> </w:t>
      </w:r>
      <w:r w:rsidR="00CA12C0" w:rsidRPr="001C1968">
        <w:rPr>
          <w:rFonts w:ascii="Tahoma" w:hAnsi="Tahoma" w:cs="Tahoma"/>
          <w:bCs/>
          <w:sz w:val="24"/>
          <w:szCs w:val="24"/>
        </w:rPr>
        <w:t>05-18-1</w:t>
      </w:r>
      <w:r w:rsidR="00CA12C0">
        <w:rPr>
          <w:rFonts w:ascii="Tahoma" w:hAnsi="Tahoma" w:cs="Tahoma"/>
          <w:bCs/>
          <w:sz w:val="24"/>
          <w:szCs w:val="24"/>
        </w:rPr>
        <w:t>0313-</w:t>
      </w:r>
      <w:r w:rsidR="00D97F2F">
        <w:rPr>
          <w:rFonts w:ascii="Tahoma" w:hAnsi="Tahoma" w:cs="Tahoma"/>
          <w:bCs/>
          <w:sz w:val="24"/>
          <w:szCs w:val="24"/>
        </w:rPr>
        <w:t>1</w:t>
      </w:r>
      <w:r w:rsidR="00CA12C0">
        <w:rPr>
          <w:rFonts w:ascii="Tahoma" w:hAnsi="Tahoma" w:cs="Tahoma"/>
          <w:bCs/>
          <w:sz w:val="24"/>
          <w:szCs w:val="24"/>
        </w:rPr>
        <w:t>3/18 od 31.01.2019.godine</w:t>
      </w:r>
      <w:r w:rsidR="00CA12C0" w:rsidRPr="000901EC">
        <w:rPr>
          <w:rFonts w:ascii="Tahoma" w:hAnsi="Tahoma" w:cs="Tahoma"/>
          <w:sz w:val="24"/>
          <w:szCs w:val="24"/>
          <w:lang w:val="sr-Latn-CS"/>
        </w:rPr>
        <w:t xml:space="preserve"> koji je izjavljen od strane </w:t>
      </w:r>
      <w:r w:rsidR="00493ECE">
        <w:rPr>
          <w:rFonts w:ascii="Tahoma" w:hAnsi="Tahoma" w:cs="Tahoma"/>
          <w:sz w:val="24"/>
          <w:szCs w:val="24"/>
          <w:lang w:val="sr-Latn-CS"/>
        </w:rPr>
        <w:t>X.X.</w:t>
      </w:r>
      <w:r w:rsidR="00CA12C0">
        <w:rPr>
          <w:rFonts w:ascii="Tahoma" w:hAnsi="Tahoma" w:cs="Tahoma"/>
          <w:sz w:val="24"/>
          <w:szCs w:val="24"/>
          <w:lang w:val="sr-Latn-CS"/>
        </w:rPr>
        <w:t xml:space="preserve">, kojeg zastupa advokat </w:t>
      </w:r>
      <w:r w:rsidR="00493ECE">
        <w:rPr>
          <w:rFonts w:ascii="Tahoma" w:hAnsi="Tahoma" w:cs="Tahoma"/>
          <w:sz w:val="24"/>
          <w:szCs w:val="24"/>
          <w:lang w:val="sr-Latn-CS"/>
        </w:rPr>
        <w:t>X.X.</w:t>
      </w:r>
      <w:r w:rsidR="00A30BE1">
        <w:rPr>
          <w:rFonts w:ascii="Tahoma" w:hAnsi="Tahoma" w:cs="Tahoma"/>
          <w:sz w:val="24"/>
          <w:szCs w:val="24"/>
          <w:lang w:val="sr-Latn-CS"/>
        </w:rPr>
        <w:t xml:space="preserve"> iz Podgorice</w:t>
      </w:r>
      <w:r w:rsidR="00022C3F">
        <w:rPr>
          <w:rFonts w:ascii="Tahoma" w:hAnsi="Tahoma" w:cs="Tahoma"/>
          <w:sz w:val="24"/>
          <w:szCs w:val="24"/>
          <w:lang w:val="sr-Latn-CS"/>
        </w:rPr>
        <w:t>,</w:t>
      </w:r>
      <w:r w:rsidR="00CA12C0">
        <w:rPr>
          <w:rFonts w:ascii="Tahoma" w:hAnsi="Tahoma" w:cs="Tahoma"/>
          <w:sz w:val="24"/>
          <w:szCs w:val="24"/>
          <w:lang w:val="sr-Latn-CS"/>
        </w:rPr>
        <w:t xml:space="preserve"> na Zapisnik o izvršenom nadzoru,</w:t>
      </w:r>
      <w:r w:rsidR="00CA12C0" w:rsidRPr="00035C6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12C0" w:rsidRPr="000901EC">
        <w:rPr>
          <w:rFonts w:ascii="Tahoma" w:hAnsi="Tahoma" w:cs="Tahoma"/>
          <w:sz w:val="24"/>
          <w:szCs w:val="24"/>
          <w:lang w:val="sr-Latn-CS"/>
        </w:rPr>
        <w:t>br.</w:t>
      </w:r>
      <w:r w:rsidR="00D97F2F" w:rsidRPr="00D97F2F">
        <w:rPr>
          <w:rFonts w:ascii="Tahoma" w:hAnsi="Tahoma" w:cs="Tahoma"/>
          <w:bCs/>
          <w:sz w:val="24"/>
          <w:szCs w:val="24"/>
        </w:rPr>
        <w:t xml:space="preserve"> </w:t>
      </w:r>
      <w:r w:rsidR="00D97F2F" w:rsidRPr="001C1968">
        <w:rPr>
          <w:rFonts w:ascii="Tahoma" w:hAnsi="Tahoma" w:cs="Tahoma"/>
          <w:bCs/>
          <w:sz w:val="24"/>
          <w:szCs w:val="24"/>
        </w:rPr>
        <w:t>05-18-1</w:t>
      </w:r>
      <w:r w:rsidR="00D97F2F">
        <w:rPr>
          <w:rFonts w:ascii="Tahoma" w:hAnsi="Tahoma" w:cs="Tahoma"/>
          <w:bCs/>
          <w:sz w:val="24"/>
          <w:szCs w:val="24"/>
        </w:rPr>
        <w:t>0313-4/18</w:t>
      </w:r>
      <w:r w:rsidR="00562072">
        <w:rPr>
          <w:rFonts w:ascii="Tahoma" w:hAnsi="Tahoma" w:cs="Tahoma"/>
          <w:bCs/>
          <w:sz w:val="24"/>
          <w:szCs w:val="24"/>
        </w:rPr>
        <w:t xml:space="preserve"> od 06.11.2018.godine</w:t>
      </w:r>
      <w:r w:rsidR="000C3A7E">
        <w:rPr>
          <w:rFonts w:ascii="Tahoma" w:hAnsi="Tahoma" w:cs="Tahoma"/>
          <w:bCs/>
          <w:sz w:val="24"/>
          <w:szCs w:val="24"/>
        </w:rPr>
        <w:t>,</w:t>
      </w:r>
      <w:r w:rsidR="00562072">
        <w:rPr>
          <w:rFonts w:ascii="Tahoma" w:hAnsi="Tahoma" w:cs="Tahoma"/>
          <w:bCs/>
          <w:sz w:val="24"/>
          <w:szCs w:val="24"/>
        </w:rPr>
        <w:t xml:space="preserve"> </w:t>
      </w:r>
      <w:r w:rsidR="00D97F2F">
        <w:rPr>
          <w:rFonts w:ascii="Tahoma" w:hAnsi="Tahoma" w:cs="Tahoma"/>
          <w:bCs/>
          <w:sz w:val="24"/>
          <w:szCs w:val="24"/>
        </w:rPr>
        <w:t xml:space="preserve"> </w:t>
      </w:r>
      <w:r w:rsidR="00CA12C0" w:rsidRPr="000901EC">
        <w:rPr>
          <w:rFonts w:ascii="Tahoma" w:hAnsi="Tahoma" w:cs="Tahoma"/>
          <w:sz w:val="24"/>
          <w:szCs w:val="24"/>
          <w:lang w:val="sr-Latn-CS"/>
        </w:rPr>
        <w:t>Savjet Agencije za za</w:t>
      </w:r>
      <w:r w:rsidR="00CA12C0" w:rsidRPr="000901EC">
        <w:rPr>
          <w:rFonts w:ascii="Tahoma" w:hAnsi="Tahoma" w:cs="Tahoma"/>
          <w:sz w:val="24"/>
          <w:szCs w:val="24"/>
        </w:rPr>
        <w:t xml:space="preserve">štitu ličnih podataka i slobodan pristup informacijama </w:t>
      </w:r>
      <w:r w:rsidR="00CA12C0" w:rsidRPr="000901EC">
        <w:rPr>
          <w:rFonts w:ascii="Tahoma" w:hAnsi="Tahoma" w:cs="Tahoma"/>
          <w:sz w:val="24"/>
          <w:szCs w:val="24"/>
          <w:lang w:val="sr-Latn-CS"/>
        </w:rPr>
        <w:t xml:space="preserve">je na sjednici održanoj </w:t>
      </w:r>
      <w:r w:rsidR="00CA12C0" w:rsidRPr="009674B0">
        <w:rPr>
          <w:rFonts w:ascii="Tahoma" w:hAnsi="Tahoma" w:cs="Tahoma"/>
          <w:sz w:val="24"/>
          <w:szCs w:val="24"/>
          <w:lang w:val="sr-Latn-CS"/>
        </w:rPr>
        <w:t xml:space="preserve">dana </w:t>
      </w:r>
      <w:r w:rsidR="00D97F2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BE1">
        <w:rPr>
          <w:rFonts w:ascii="Tahoma" w:hAnsi="Tahoma" w:cs="Tahoma"/>
          <w:sz w:val="24"/>
          <w:szCs w:val="24"/>
          <w:lang w:val="sr-Latn-CS"/>
        </w:rPr>
        <w:t>04.04.2019.</w:t>
      </w:r>
      <w:r w:rsidR="00CA12C0" w:rsidRPr="009674B0">
        <w:rPr>
          <w:rFonts w:ascii="Tahoma" w:hAnsi="Tahoma" w:cs="Tahoma"/>
          <w:sz w:val="24"/>
          <w:szCs w:val="24"/>
          <w:lang w:val="sr-Latn-CS"/>
        </w:rPr>
        <w:t>godine donio</w:t>
      </w:r>
    </w:p>
    <w:p w:rsidR="00A60EFE" w:rsidRDefault="00A60EFE" w:rsidP="00A60EFE">
      <w:pPr>
        <w:rPr>
          <w:rFonts w:ascii="Tahoma" w:hAnsi="Tahoma" w:cs="Tahoma"/>
          <w:sz w:val="24"/>
          <w:szCs w:val="24"/>
          <w:lang w:val="sr-Latn-CS"/>
        </w:rPr>
      </w:pPr>
    </w:p>
    <w:p w:rsidR="00A60EFE" w:rsidRPr="00A30BE1" w:rsidRDefault="00A60EFE" w:rsidP="00A60EFE">
      <w:pPr>
        <w:spacing w:line="240" w:lineRule="auto"/>
        <w:jc w:val="center"/>
        <w:rPr>
          <w:rFonts w:ascii="Tahoma" w:hAnsi="Tahoma" w:cs="Tahoma"/>
          <w:b/>
          <w:sz w:val="28"/>
          <w:szCs w:val="28"/>
          <w:lang w:val="sr-Latn-CS"/>
        </w:rPr>
      </w:pPr>
      <w:r w:rsidRPr="00A30BE1">
        <w:rPr>
          <w:rFonts w:ascii="Tahoma" w:hAnsi="Tahoma" w:cs="Tahoma"/>
          <w:b/>
          <w:sz w:val="28"/>
          <w:szCs w:val="28"/>
          <w:lang w:val="sr-Latn-CS"/>
        </w:rPr>
        <w:t>R J E Š E N J E</w:t>
      </w:r>
    </w:p>
    <w:p w:rsidR="00A60EFE" w:rsidRPr="00A30BE1" w:rsidRDefault="004C086F" w:rsidP="00A60EFE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sr-Latn-CS"/>
        </w:rPr>
        <w:t xml:space="preserve">I  </w:t>
      </w:r>
      <w:r w:rsidR="00E774B7" w:rsidRPr="00A30BE1">
        <w:rPr>
          <w:rFonts w:ascii="Tahoma" w:hAnsi="Tahoma" w:cs="Tahoma"/>
          <w:b/>
          <w:sz w:val="24"/>
          <w:szCs w:val="24"/>
          <w:lang w:val="sr-Latn-CS"/>
        </w:rPr>
        <w:t xml:space="preserve">Zahtjev za zaštitu prava advokatice </w:t>
      </w:r>
      <w:r w:rsidR="00493ECE">
        <w:rPr>
          <w:rFonts w:ascii="Tahoma" w:hAnsi="Tahoma" w:cs="Tahoma"/>
          <w:b/>
          <w:sz w:val="24"/>
          <w:szCs w:val="24"/>
          <w:lang w:val="sr-Latn-CS"/>
        </w:rPr>
        <w:t>X.X.</w:t>
      </w:r>
      <w:r>
        <w:rPr>
          <w:rFonts w:ascii="Tahoma" w:hAnsi="Tahoma" w:cs="Tahoma"/>
          <w:b/>
          <w:sz w:val="24"/>
          <w:szCs w:val="24"/>
          <w:lang w:val="sr-Latn-CS"/>
        </w:rPr>
        <w:t xml:space="preserve"> iz Ulcinja</w:t>
      </w:r>
      <w:r w:rsidR="00E774B7" w:rsidRPr="00A30BE1">
        <w:rPr>
          <w:rFonts w:ascii="Tahoma" w:hAnsi="Tahoma" w:cs="Tahoma"/>
          <w:b/>
          <w:sz w:val="24"/>
          <w:szCs w:val="24"/>
          <w:lang w:val="sr-Latn-CS"/>
        </w:rPr>
        <w:t>, br.</w:t>
      </w:r>
      <w:r w:rsidR="00E774B7" w:rsidRPr="00A30BE1">
        <w:rPr>
          <w:rFonts w:ascii="Tahoma" w:hAnsi="Tahoma" w:cs="Tahoma"/>
          <w:b/>
          <w:bCs/>
          <w:sz w:val="24"/>
          <w:szCs w:val="24"/>
        </w:rPr>
        <w:t xml:space="preserve"> 05-18-10313-1/18 od 22.10.2018.</w:t>
      </w:r>
      <w:r>
        <w:rPr>
          <w:rFonts w:ascii="Tahoma" w:hAnsi="Tahoma" w:cs="Tahoma"/>
          <w:b/>
          <w:sz w:val="24"/>
          <w:szCs w:val="24"/>
          <w:lang w:val="sr-Latn-CS"/>
        </w:rPr>
        <w:t xml:space="preserve">godine </w:t>
      </w:r>
      <w:r w:rsidR="00A60EFE" w:rsidRPr="00A30BE1">
        <w:rPr>
          <w:rFonts w:ascii="Tahoma" w:hAnsi="Tahoma" w:cs="Tahoma"/>
          <w:b/>
          <w:sz w:val="24"/>
          <w:szCs w:val="24"/>
        </w:rPr>
        <w:t>je osnovan.</w:t>
      </w:r>
    </w:p>
    <w:p w:rsidR="00A60EFE" w:rsidRPr="00A30BE1" w:rsidRDefault="00AA5734" w:rsidP="00A60EFE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A30BE1">
        <w:rPr>
          <w:rFonts w:ascii="Tahoma" w:hAnsi="Tahoma" w:cs="Tahoma"/>
          <w:b/>
          <w:sz w:val="24"/>
          <w:szCs w:val="24"/>
          <w:lang w:val="sr-Latn-CS"/>
        </w:rPr>
        <w:t xml:space="preserve">II </w:t>
      </w:r>
      <w:r w:rsidR="000C3A7E" w:rsidRPr="00A30BE1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A60EFE" w:rsidRPr="00A30BE1">
        <w:rPr>
          <w:rFonts w:ascii="Tahoma" w:hAnsi="Tahoma" w:cs="Tahoma"/>
          <w:b/>
          <w:sz w:val="24"/>
          <w:szCs w:val="24"/>
          <w:lang w:val="sr-Latn-CS"/>
        </w:rPr>
        <w:t xml:space="preserve">Odbija se Prigovor </w:t>
      </w:r>
      <w:r w:rsidR="000C3A7E" w:rsidRPr="00A30BE1">
        <w:rPr>
          <w:rFonts w:ascii="Tahoma" w:hAnsi="Tahoma" w:cs="Tahoma"/>
          <w:b/>
          <w:sz w:val="24"/>
          <w:szCs w:val="24"/>
          <w:lang w:val="sr-Latn-CS"/>
        </w:rPr>
        <w:t xml:space="preserve">br. </w:t>
      </w:r>
      <w:r w:rsidR="000C3A7E" w:rsidRPr="00A30BE1">
        <w:rPr>
          <w:rFonts w:ascii="Tahoma" w:hAnsi="Tahoma" w:cs="Tahoma"/>
          <w:b/>
          <w:bCs/>
          <w:sz w:val="24"/>
          <w:szCs w:val="24"/>
        </w:rPr>
        <w:t>05-18-10313-13/18 od 31.01.2019.godine</w:t>
      </w:r>
      <w:r w:rsidR="00A60EFE" w:rsidRPr="00A30BE1">
        <w:rPr>
          <w:rFonts w:ascii="Tahoma" w:hAnsi="Tahoma" w:cs="Tahoma"/>
          <w:b/>
          <w:sz w:val="24"/>
          <w:szCs w:val="24"/>
          <w:lang w:val="sr-Latn-CS"/>
        </w:rPr>
        <w:t>, koji je izjavljen od strane</w:t>
      </w:r>
      <w:r w:rsidRPr="00A30BE1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493ECE">
        <w:rPr>
          <w:rFonts w:ascii="Tahoma" w:hAnsi="Tahoma" w:cs="Tahoma"/>
          <w:b/>
          <w:sz w:val="24"/>
          <w:szCs w:val="24"/>
          <w:lang w:val="sr-Latn-CS"/>
        </w:rPr>
        <w:t>X.X.</w:t>
      </w:r>
      <w:r w:rsidRPr="00A30BE1">
        <w:rPr>
          <w:rFonts w:ascii="Tahoma" w:hAnsi="Tahoma" w:cs="Tahoma"/>
          <w:b/>
          <w:sz w:val="24"/>
          <w:szCs w:val="24"/>
          <w:lang w:val="sr-Latn-CS"/>
        </w:rPr>
        <w:t xml:space="preserve">, kojeg zastupa advokat </w:t>
      </w:r>
      <w:r w:rsidR="00493ECE">
        <w:rPr>
          <w:rFonts w:ascii="Tahoma" w:hAnsi="Tahoma" w:cs="Tahoma"/>
          <w:b/>
          <w:sz w:val="24"/>
          <w:szCs w:val="24"/>
          <w:lang w:val="sr-Latn-CS"/>
        </w:rPr>
        <w:t>X.X.</w:t>
      </w:r>
      <w:r w:rsidR="004C086F">
        <w:rPr>
          <w:rFonts w:ascii="Tahoma" w:hAnsi="Tahoma" w:cs="Tahoma"/>
          <w:b/>
          <w:sz w:val="24"/>
          <w:szCs w:val="24"/>
          <w:lang w:val="sr-Latn-CS"/>
        </w:rPr>
        <w:t xml:space="preserve"> iz Podgorice</w:t>
      </w:r>
      <w:r w:rsidRPr="00A30BE1">
        <w:rPr>
          <w:rFonts w:ascii="Tahoma" w:hAnsi="Tahoma" w:cs="Tahoma"/>
          <w:b/>
          <w:sz w:val="24"/>
          <w:szCs w:val="24"/>
          <w:lang w:val="sr-Latn-CS"/>
        </w:rPr>
        <w:t>,</w:t>
      </w:r>
      <w:r w:rsidR="00A60EFE" w:rsidRPr="00A30BE1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A60EFE" w:rsidRPr="00A30BE1">
        <w:rPr>
          <w:rFonts w:ascii="Tahoma" w:hAnsi="Tahoma" w:cs="Tahoma"/>
          <w:b/>
          <w:sz w:val="24"/>
          <w:szCs w:val="24"/>
          <w:lang w:val="sr-Latn-ME"/>
        </w:rPr>
        <w:t xml:space="preserve">na </w:t>
      </w:r>
      <w:r w:rsidRPr="00A30BE1">
        <w:rPr>
          <w:rFonts w:ascii="Tahoma" w:hAnsi="Tahoma" w:cs="Tahoma"/>
          <w:b/>
          <w:sz w:val="24"/>
          <w:szCs w:val="24"/>
          <w:lang w:val="sr-Latn-CS"/>
        </w:rPr>
        <w:t>Zapisnik o izvršenom</w:t>
      </w:r>
      <w:r w:rsidR="00A60EFE" w:rsidRPr="00A30BE1">
        <w:rPr>
          <w:rFonts w:ascii="Tahoma" w:hAnsi="Tahoma" w:cs="Tahoma"/>
          <w:b/>
          <w:sz w:val="24"/>
          <w:szCs w:val="24"/>
          <w:lang w:val="sr-Latn-CS"/>
        </w:rPr>
        <w:t xml:space="preserve"> nadzoru</w:t>
      </w:r>
      <w:r w:rsidRPr="00A30BE1">
        <w:rPr>
          <w:rFonts w:ascii="Tahoma" w:hAnsi="Tahoma" w:cs="Tahoma"/>
          <w:b/>
          <w:sz w:val="24"/>
          <w:szCs w:val="24"/>
          <w:lang w:val="sr-Latn-CS"/>
        </w:rPr>
        <w:t xml:space="preserve">, br. </w:t>
      </w:r>
      <w:r w:rsidRPr="00A30BE1">
        <w:rPr>
          <w:rFonts w:ascii="Tahoma" w:hAnsi="Tahoma" w:cs="Tahoma"/>
          <w:b/>
          <w:bCs/>
          <w:sz w:val="24"/>
          <w:szCs w:val="24"/>
        </w:rPr>
        <w:t>05-18-10313-4/18 od 06.11.2018.</w:t>
      </w:r>
      <w:r w:rsidR="00A60EFE" w:rsidRPr="00A30BE1">
        <w:rPr>
          <w:rFonts w:ascii="Tahoma" w:hAnsi="Tahoma" w:cs="Tahoma"/>
          <w:b/>
          <w:sz w:val="24"/>
          <w:szCs w:val="24"/>
          <w:lang w:val="sr-Latn-CS"/>
        </w:rPr>
        <w:t xml:space="preserve"> godine, kao neosnovan.</w:t>
      </w:r>
    </w:p>
    <w:p w:rsidR="00E774B7" w:rsidRPr="00A61EF0" w:rsidRDefault="004C086F" w:rsidP="00A60EF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sr-Latn-CS"/>
        </w:rPr>
        <w:t xml:space="preserve">III </w:t>
      </w:r>
      <w:r w:rsidR="00A60EFE" w:rsidRPr="00A30BE1">
        <w:rPr>
          <w:rFonts w:ascii="Tahoma" w:hAnsi="Tahoma" w:cs="Tahoma"/>
          <w:b/>
          <w:sz w:val="24"/>
          <w:szCs w:val="24"/>
          <w:lang w:val="sr-Latn-ME"/>
        </w:rPr>
        <w:t>Naređuje se</w:t>
      </w:r>
      <w:r w:rsidR="00E774B7" w:rsidRPr="00A30BE1">
        <w:rPr>
          <w:rFonts w:ascii="Tahoma" w:hAnsi="Tahoma" w:cs="Tahoma"/>
          <w:b/>
          <w:sz w:val="24"/>
          <w:szCs w:val="24"/>
          <w:lang w:val="sr-Latn-ME"/>
        </w:rPr>
        <w:t xml:space="preserve"> Opštini Ulcinj</w:t>
      </w:r>
      <w:r w:rsidR="00A60EFE" w:rsidRPr="00A30BE1">
        <w:rPr>
          <w:rFonts w:ascii="Tahoma" w:hAnsi="Tahoma" w:cs="Tahoma"/>
          <w:b/>
          <w:sz w:val="24"/>
          <w:szCs w:val="24"/>
          <w:lang w:val="sr-Latn-CS"/>
        </w:rPr>
        <w:t xml:space="preserve">, </w:t>
      </w:r>
      <w:r w:rsidR="00AA5734" w:rsidRPr="00A30BE1">
        <w:rPr>
          <w:rFonts w:ascii="Tahoma" w:hAnsi="Tahoma" w:cs="Tahoma"/>
          <w:b/>
          <w:sz w:val="24"/>
          <w:szCs w:val="28"/>
          <w:lang w:val="sr-Latn-ME"/>
        </w:rPr>
        <w:t xml:space="preserve">da u roku od </w:t>
      </w:r>
      <w:r w:rsidR="00CF6255">
        <w:rPr>
          <w:rFonts w:ascii="Tahoma" w:hAnsi="Tahoma" w:cs="Tahoma"/>
          <w:b/>
          <w:sz w:val="24"/>
          <w:szCs w:val="28"/>
          <w:lang w:val="sr-Latn-ME"/>
        </w:rPr>
        <w:t>pet</w:t>
      </w:r>
      <w:r w:rsidR="00AA5734" w:rsidRPr="00A30BE1">
        <w:rPr>
          <w:rFonts w:ascii="Tahoma" w:hAnsi="Tahoma" w:cs="Tahoma"/>
          <w:b/>
          <w:sz w:val="24"/>
          <w:szCs w:val="28"/>
          <w:lang w:val="sr-Latn-ME"/>
        </w:rPr>
        <w:t xml:space="preserve"> dana</w:t>
      </w:r>
      <w:r w:rsidR="00A60EFE" w:rsidRPr="00A30BE1">
        <w:rPr>
          <w:rFonts w:ascii="Tahoma" w:hAnsi="Tahoma" w:cs="Tahoma"/>
          <w:b/>
          <w:sz w:val="24"/>
          <w:szCs w:val="28"/>
          <w:lang w:val="sr-Latn-ME"/>
        </w:rPr>
        <w:t xml:space="preserve"> </w:t>
      </w:r>
      <w:r w:rsidR="000C3A7E" w:rsidRPr="00A30BE1">
        <w:rPr>
          <w:rFonts w:ascii="Tahoma" w:hAnsi="Tahoma" w:cs="Tahoma"/>
          <w:b/>
          <w:sz w:val="24"/>
          <w:szCs w:val="28"/>
          <w:lang w:val="sr-Latn-ME"/>
        </w:rPr>
        <w:t>od dana prijema</w:t>
      </w:r>
      <w:r w:rsidR="00A60EFE" w:rsidRPr="00A30BE1">
        <w:rPr>
          <w:rFonts w:ascii="Tahoma" w:hAnsi="Tahoma" w:cs="Tahoma"/>
          <w:b/>
          <w:sz w:val="24"/>
          <w:szCs w:val="28"/>
          <w:lang w:val="sr-Latn-ME"/>
        </w:rPr>
        <w:t xml:space="preserve"> ovog rješenja, otkloni nepravi</w:t>
      </w:r>
      <w:r w:rsidR="00451AB6" w:rsidRPr="00A30BE1">
        <w:rPr>
          <w:rFonts w:ascii="Tahoma" w:hAnsi="Tahoma" w:cs="Tahoma"/>
          <w:b/>
          <w:sz w:val="24"/>
          <w:szCs w:val="28"/>
          <w:lang w:val="sr-Latn-ME"/>
        </w:rPr>
        <w:t>lnosti u obradi ličnih podataka</w:t>
      </w:r>
      <w:r w:rsidR="00A60EFE" w:rsidRPr="00A30BE1">
        <w:rPr>
          <w:rFonts w:ascii="Tahoma" w:hAnsi="Tahoma" w:cs="Tahoma"/>
          <w:b/>
          <w:sz w:val="24"/>
          <w:szCs w:val="28"/>
          <w:lang w:val="sr-Latn-ME"/>
        </w:rPr>
        <w:t xml:space="preserve">, na način što </w:t>
      </w:r>
      <w:r w:rsidR="00E774B7" w:rsidRPr="00A30BE1">
        <w:rPr>
          <w:rFonts w:ascii="Tahoma" w:hAnsi="Tahoma" w:cs="Tahoma"/>
          <w:b/>
          <w:sz w:val="24"/>
          <w:szCs w:val="24"/>
          <w:lang w:val="sr-Latn-CS"/>
        </w:rPr>
        <w:t xml:space="preserve">će </w:t>
      </w:r>
      <w:r w:rsidR="00AA5734" w:rsidRPr="00A30BE1">
        <w:rPr>
          <w:rFonts w:ascii="Tahoma" w:hAnsi="Tahoma" w:cs="Tahoma"/>
          <w:b/>
          <w:sz w:val="24"/>
          <w:szCs w:val="24"/>
        </w:rPr>
        <w:t>ukloniti  sredst</w:t>
      </w:r>
      <w:r w:rsidR="00E774B7" w:rsidRPr="00A30BE1">
        <w:rPr>
          <w:rFonts w:ascii="Tahoma" w:hAnsi="Tahoma" w:cs="Tahoma"/>
          <w:b/>
          <w:sz w:val="24"/>
          <w:szCs w:val="24"/>
        </w:rPr>
        <w:t>va kojima se vrši video nadzor</w:t>
      </w:r>
      <w:r w:rsidR="00451AB6" w:rsidRPr="00A30BE1">
        <w:rPr>
          <w:rFonts w:ascii="Tahoma" w:hAnsi="Tahoma" w:cs="Tahoma"/>
          <w:b/>
          <w:sz w:val="24"/>
          <w:szCs w:val="24"/>
        </w:rPr>
        <w:t xml:space="preserve"> </w:t>
      </w:r>
      <w:r w:rsidR="00E25BF4">
        <w:rPr>
          <w:rFonts w:ascii="Tahoma" w:hAnsi="Tahoma" w:cs="Tahoma"/>
          <w:b/>
          <w:sz w:val="24"/>
          <w:szCs w:val="24"/>
        </w:rPr>
        <w:t>instaliran</w:t>
      </w:r>
      <w:r w:rsidR="000C3A7E" w:rsidRPr="00A30BE1">
        <w:rPr>
          <w:rFonts w:ascii="Tahoma" w:hAnsi="Tahoma" w:cs="Tahoma"/>
          <w:b/>
          <w:sz w:val="24"/>
          <w:szCs w:val="24"/>
        </w:rPr>
        <w:t xml:space="preserve"> </w:t>
      </w:r>
      <w:r w:rsidR="000C3A7E" w:rsidRPr="004D0D5B">
        <w:rPr>
          <w:rFonts w:ascii="Tahoma" w:hAnsi="Tahoma" w:cs="Tahoma"/>
          <w:b/>
          <w:sz w:val="24"/>
          <w:szCs w:val="24"/>
        </w:rPr>
        <w:t xml:space="preserve">na </w:t>
      </w:r>
      <w:r w:rsidR="004D0D5B" w:rsidRPr="004D0D5B">
        <w:rPr>
          <w:rFonts w:ascii="Tahoma" w:hAnsi="Tahoma" w:cs="Tahoma"/>
          <w:b/>
          <w:sz w:val="24"/>
          <w:szCs w:val="24"/>
        </w:rPr>
        <w:t xml:space="preserve">ulaznom </w:t>
      </w:r>
      <w:r w:rsidR="000C3A7E" w:rsidRPr="004D0D5B">
        <w:rPr>
          <w:rFonts w:ascii="Tahoma" w:hAnsi="Tahoma" w:cs="Tahoma"/>
          <w:b/>
          <w:sz w:val="24"/>
          <w:szCs w:val="24"/>
        </w:rPr>
        <w:t xml:space="preserve">dijelu </w:t>
      </w:r>
      <w:r w:rsidR="004D0D5B" w:rsidRPr="004D0D5B">
        <w:rPr>
          <w:rFonts w:ascii="Tahoma" w:hAnsi="Tahoma" w:cs="Tahoma"/>
          <w:b/>
          <w:sz w:val="24"/>
          <w:szCs w:val="24"/>
        </w:rPr>
        <w:t xml:space="preserve">poslovnog </w:t>
      </w:r>
      <w:r w:rsidR="000C3A7E" w:rsidRPr="004D0D5B">
        <w:rPr>
          <w:rFonts w:ascii="Tahoma" w:hAnsi="Tahoma" w:cs="Tahoma"/>
          <w:b/>
          <w:sz w:val="24"/>
          <w:szCs w:val="24"/>
        </w:rPr>
        <w:t>objekta</w:t>
      </w:r>
      <w:r w:rsidR="00CD6ACB">
        <w:rPr>
          <w:rFonts w:ascii="Tahoma" w:hAnsi="Tahoma" w:cs="Tahoma"/>
          <w:b/>
          <w:sz w:val="24"/>
          <w:szCs w:val="24"/>
        </w:rPr>
        <w:t xml:space="preserve"> </w:t>
      </w:r>
      <w:r w:rsidR="00674D2C">
        <w:rPr>
          <w:rFonts w:ascii="Tahoma" w:hAnsi="Tahoma" w:cs="Tahoma"/>
          <w:b/>
          <w:sz w:val="24"/>
          <w:szCs w:val="24"/>
        </w:rPr>
        <w:t>X.X.</w:t>
      </w:r>
      <w:r w:rsidR="00A61EF0">
        <w:rPr>
          <w:rFonts w:ascii="Tahoma" w:hAnsi="Tahoma" w:cs="Tahoma"/>
          <w:b/>
          <w:sz w:val="24"/>
          <w:szCs w:val="24"/>
        </w:rPr>
        <w:t xml:space="preserve">, </w:t>
      </w:r>
      <w:r w:rsidR="00A61EF0" w:rsidRPr="00A61EF0">
        <w:rPr>
          <w:rFonts w:ascii="Tahoma" w:hAnsi="Tahoma" w:cs="Tahoma"/>
          <w:b/>
          <w:sz w:val="24"/>
          <w:szCs w:val="24"/>
          <w:lang w:val="sr-Latn-ME"/>
        </w:rPr>
        <w:t>na plafonu pasaža s desne strane ulaznih vrata poslovnog objekta</w:t>
      </w:r>
      <w:r w:rsidR="00C42BB8">
        <w:rPr>
          <w:rFonts w:ascii="Tahoma" w:hAnsi="Tahoma" w:cs="Tahoma"/>
          <w:b/>
          <w:sz w:val="24"/>
          <w:szCs w:val="24"/>
          <w:lang w:val="sr-Latn-ME"/>
        </w:rPr>
        <w:t>,</w:t>
      </w:r>
      <w:r w:rsidR="00A61EF0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A61EF0" w:rsidRPr="00CF6255">
        <w:rPr>
          <w:rFonts w:ascii="Tahoma" w:hAnsi="Tahoma" w:cs="Tahoma"/>
          <w:b/>
          <w:sz w:val="24"/>
          <w:szCs w:val="24"/>
          <w:lang w:val="sr-Latn-ME"/>
        </w:rPr>
        <w:t>a koji</w:t>
      </w:r>
      <w:r w:rsidR="00C42BB8" w:rsidRPr="00CF6255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pripada kat. parc. br. </w:t>
      </w:r>
      <w:r w:rsidR="00674D2C">
        <w:rPr>
          <w:rFonts w:ascii="Tahoma" w:hAnsi="Tahoma" w:cs="Tahoma"/>
          <w:b/>
          <w:sz w:val="24"/>
          <w:szCs w:val="24"/>
          <w:shd w:val="clear" w:color="auto" w:fill="FFFFFF"/>
        </w:rPr>
        <w:t>X.X.</w:t>
      </w:r>
      <w:r w:rsidR="00C42BB8" w:rsidRPr="00CF6255">
        <w:rPr>
          <w:rFonts w:ascii="Tahoma" w:hAnsi="Tahoma" w:cs="Tahoma"/>
          <w:b/>
          <w:sz w:val="24"/>
          <w:szCs w:val="24"/>
          <w:shd w:val="clear" w:color="auto" w:fill="FFFFFF"/>
        </w:rPr>
        <w:t>,</w:t>
      </w:r>
      <w:r w:rsidR="001E0C4B">
        <w:rPr>
          <w:rFonts w:ascii="Tahoma" w:hAnsi="Tahoma" w:cs="Tahoma"/>
          <w:b/>
          <w:bCs/>
          <w:sz w:val="24"/>
          <w:szCs w:val="24"/>
          <w:lang w:val="sr-Latn-CS"/>
        </w:rPr>
        <w:t xml:space="preserve"> upisanoj </w:t>
      </w:r>
      <w:r w:rsidR="00674D2C">
        <w:rPr>
          <w:rFonts w:ascii="Tahoma" w:hAnsi="Tahoma" w:cs="Tahoma"/>
          <w:b/>
          <w:bCs/>
          <w:sz w:val="24"/>
          <w:szCs w:val="24"/>
          <w:lang w:val="sr-Latn-CS"/>
        </w:rPr>
        <w:t>u L.N. br. X.X</w:t>
      </w:r>
      <w:r w:rsidR="00C42BB8" w:rsidRPr="00CF6255">
        <w:rPr>
          <w:rFonts w:ascii="Tahoma" w:hAnsi="Tahoma" w:cs="Tahoma"/>
          <w:b/>
          <w:bCs/>
          <w:sz w:val="24"/>
          <w:szCs w:val="24"/>
          <w:lang w:val="sr-Latn-CS"/>
        </w:rPr>
        <w:t xml:space="preserve"> KO Ulcinj</w:t>
      </w:r>
      <w:r w:rsidR="00C42BB8" w:rsidRPr="00CF6255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koja je u svojini Crne Gore</w:t>
      </w:r>
      <w:r w:rsidR="00DB5EB7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a kojom raspolaže Opština Ulcinj.</w:t>
      </w:r>
    </w:p>
    <w:p w:rsidR="004D0D5B" w:rsidRPr="0031171C" w:rsidRDefault="004D0D5B" w:rsidP="00A60EF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sr-Latn-ME"/>
        </w:rPr>
        <w:t xml:space="preserve">IV </w:t>
      </w:r>
      <w:r w:rsidR="00A60EFE" w:rsidRPr="00A30BE1">
        <w:rPr>
          <w:rFonts w:ascii="Tahoma" w:hAnsi="Tahoma" w:cs="Tahoma"/>
          <w:b/>
          <w:sz w:val="24"/>
          <w:szCs w:val="24"/>
          <w:lang w:val="sr-Latn-ME"/>
        </w:rPr>
        <w:t>Naređuje se</w:t>
      </w:r>
      <w:r w:rsidRPr="004D0D5B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A30BE1">
        <w:rPr>
          <w:rFonts w:ascii="Tahoma" w:hAnsi="Tahoma" w:cs="Tahoma"/>
          <w:b/>
          <w:sz w:val="24"/>
          <w:szCs w:val="24"/>
          <w:lang w:val="sr-Latn-ME"/>
        </w:rPr>
        <w:t>Opštini Ulcinj</w:t>
      </w:r>
      <w:r w:rsidR="00A60EFE" w:rsidRPr="00A30BE1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b/>
          <w:sz w:val="24"/>
          <w:szCs w:val="24"/>
          <w:lang w:val="sr-Latn-ME"/>
        </w:rPr>
        <w:t>,</w:t>
      </w:r>
      <w:r w:rsidR="00A60EFE" w:rsidRPr="00A30BE1">
        <w:rPr>
          <w:rFonts w:ascii="Tahoma" w:hAnsi="Tahoma" w:cs="Tahoma"/>
          <w:b/>
          <w:sz w:val="24"/>
          <w:szCs w:val="24"/>
          <w:lang w:val="sr-Latn-ME"/>
        </w:rPr>
        <w:t xml:space="preserve">da u roku od 8 dana od </w:t>
      </w:r>
      <w:r w:rsidR="00A60EFE" w:rsidRPr="00A30BE1">
        <w:rPr>
          <w:rFonts w:ascii="Tahoma" w:hAnsi="Tahoma" w:cs="Tahoma"/>
          <w:b/>
          <w:sz w:val="24"/>
          <w:szCs w:val="24"/>
        </w:rPr>
        <w:t>dana prijema ovog rješenja</w:t>
      </w:r>
      <w:r>
        <w:rPr>
          <w:rFonts w:ascii="Tahoma" w:hAnsi="Tahoma" w:cs="Tahoma"/>
          <w:b/>
          <w:sz w:val="24"/>
          <w:szCs w:val="24"/>
        </w:rPr>
        <w:t>,</w:t>
      </w:r>
      <w:r w:rsidR="00A60EFE" w:rsidRPr="00A30BE1">
        <w:rPr>
          <w:rFonts w:ascii="Tahoma" w:hAnsi="Tahoma" w:cs="Tahoma"/>
          <w:b/>
          <w:sz w:val="24"/>
          <w:szCs w:val="24"/>
          <w:lang w:val="sr-Latn-ME"/>
        </w:rPr>
        <w:t xml:space="preserve"> Agenciju obavijesti o preduzetim mjerama iz stava III </w:t>
      </w:r>
      <w:r w:rsidR="00A60EFE" w:rsidRPr="00A30BE1">
        <w:rPr>
          <w:rFonts w:ascii="Tahoma" w:hAnsi="Tahoma" w:cs="Tahoma"/>
          <w:b/>
          <w:sz w:val="24"/>
          <w:szCs w:val="24"/>
        </w:rPr>
        <w:t>dispozitiva ovog rješenja.</w:t>
      </w:r>
    </w:p>
    <w:p w:rsidR="00A60EFE" w:rsidRDefault="00A60EFE" w:rsidP="00A60EFE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1A1EF9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452A14" w:rsidRPr="00207FB4" w:rsidRDefault="00207FB4" w:rsidP="00452A1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  <w:lang w:val="hr-HR"/>
        </w:rPr>
        <w:lastRenderedPageBreak/>
        <w:t xml:space="preserve">Dana </w:t>
      </w:r>
      <w:r w:rsidRPr="001C1968">
        <w:rPr>
          <w:rFonts w:ascii="Tahoma" w:hAnsi="Tahoma" w:cs="Tahoma"/>
          <w:bCs/>
          <w:sz w:val="24"/>
          <w:szCs w:val="24"/>
        </w:rPr>
        <w:t xml:space="preserve"> 22.10.2018. godine</w:t>
      </w:r>
      <w:r>
        <w:rPr>
          <w:rFonts w:ascii="Tahoma" w:hAnsi="Tahoma" w:cs="Tahoma"/>
          <w:bCs/>
          <w:sz w:val="24"/>
          <w:szCs w:val="24"/>
        </w:rPr>
        <w:t xml:space="preserve"> ovoj Agenciji</w:t>
      </w:r>
      <w:r w:rsidR="00562072" w:rsidRPr="001C1968">
        <w:rPr>
          <w:rFonts w:ascii="Tahoma" w:hAnsi="Tahoma" w:cs="Tahoma"/>
          <w:bCs/>
          <w:sz w:val="24"/>
          <w:szCs w:val="24"/>
        </w:rPr>
        <w:t xml:space="preserve"> </w:t>
      </w:r>
      <w:r w:rsidR="008B1EEE">
        <w:rPr>
          <w:rFonts w:ascii="Tahoma" w:hAnsi="Tahoma" w:cs="Tahoma"/>
          <w:bCs/>
          <w:sz w:val="24"/>
          <w:szCs w:val="24"/>
        </w:rPr>
        <w:t>upućen je</w:t>
      </w:r>
      <w:r>
        <w:rPr>
          <w:rFonts w:ascii="Tahoma" w:hAnsi="Tahoma" w:cs="Tahoma"/>
          <w:bCs/>
          <w:sz w:val="24"/>
          <w:szCs w:val="24"/>
        </w:rPr>
        <w:t xml:space="preserve"> Zahtjev</w:t>
      </w:r>
      <w:r w:rsidR="00562072" w:rsidRPr="001C1968">
        <w:rPr>
          <w:rFonts w:ascii="Tahoma" w:hAnsi="Tahoma" w:cs="Tahoma"/>
          <w:bCs/>
          <w:sz w:val="24"/>
          <w:szCs w:val="24"/>
        </w:rPr>
        <w:t xml:space="preserve"> za zaštitu prava</w:t>
      </w:r>
      <w:r w:rsidR="00562072" w:rsidRPr="001C1968">
        <w:rPr>
          <w:rFonts w:ascii="Tahoma" w:hAnsi="Tahoma" w:cs="Tahoma"/>
          <w:bCs/>
          <w:sz w:val="24"/>
          <w:szCs w:val="24"/>
          <w:lang w:val="sr-Latn-ME"/>
        </w:rPr>
        <w:t xml:space="preserve"> od strane advokatice </w:t>
      </w:r>
      <w:r w:rsidR="00493ECE">
        <w:rPr>
          <w:rFonts w:ascii="Tahoma" w:hAnsi="Tahoma" w:cs="Tahoma"/>
          <w:bCs/>
          <w:sz w:val="24"/>
          <w:szCs w:val="24"/>
          <w:lang w:val="sr-Latn-ME"/>
        </w:rPr>
        <w:t>X.X.</w:t>
      </w:r>
      <w:r w:rsidR="00CD6ACB">
        <w:rPr>
          <w:rFonts w:ascii="Tahoma" w:hAnsi="Tahoma" w:cs="Tahoma"/>
          <w:bCs/>
          <w:sz w:val="24"/>
          <w:szCs w:val="24"/>
        </w:rPr>
        <w:t xml:space="preserve"> br.</w:t>
      </w:r>
      <w:r w:rsidR="00562072" w:rsidRPr="001C1968">
        <w:rPr>
          <w:rFonts w:ascii="Tahoma" w:hAnsi="Tahoma" w:cs="Tahoma"/>
          <w:bCs/>
          <w:sz w:val="24"/>
          <w:szCs w:val="24"/>
        </w:rPr>
        <w:t xml:space="preserve">05-18-10313-1/18, u kojem se navodi da je </w:t>
      </w:r>
      <w:r w:rsidR="00493ECE">
        <w:rPr>
          <w:rFonts w:ascii="Tahoma" w:hAnsi="Tahoma" w:cs="Tahoma"/>
          <w:sz w:val="24"/>
          <w:szCs w:val="24"/>
          <w:shd w:val="clear" w:color="auto" w:fill="FFFFFF"/>
        </w:rPr>
        <w:t>X.X.</w:t>
      </w:r>
      <w:r w:rsidR="00562072" w:rsidRPr="001C1968">
        <w:rPr>
          <w:rFonts w:ascii="Tahoma" w:hAnsi="Tahoma" w:cs="Tahoma"/>
          <w:sz w:val="24"/>
          <w:szCs w:val="24"/>
          <w:shd w:val="clear" w:color="auto" w:fill="FFFFFF"/>
        </w:rPr>
        <w:t>, vlasnik “</w:t>
      </w:r>
      <w:r w:rsidR="00674D2C">
        <w:rPr>
          <w:rFonts w:ascii="Tahoma" w:hAnsi="Tahoma" w:cs="Tahoma"/>
          <w:sz w:val="24"/>
          <w:szCs w:val="24"/>
          <w:shd w:val="clear" w:color="auto" w:fill="FFFFFF"/>
        </w:rPr>
        <w:t>X.X.</w:t>
      </w:r>
      <w:r w:rsidR="00562072" w:rsidRPr="001C1968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8B1EEE">
        <w:rPr>
          <w:rFonts w:ascii="Tahoma" w:hAnsi="Tahoma" w:cs="Tahoma"/>
          <w:sz w:val="24"/>
          <w:szCs w:val="24"/>
          <w:shd w:val="clear" w:color="auto" w:fill="FFFFFF"/>
        </w:rPr>
        <w:t xml:space="preserve"> nezakonito</w:t>
      </w:r>
      <w:r w:rsidR="00562072" w:rsidRPr="001C1968">
        <w:rPr>
          <w:rFonts w:ascii="Tahoma" w:hAnsi="Tahoma" w:cs="Tahoma"/>
          <w:sz w:val="24"/>
          <w:szCs w:val="24"/>
          <w:shd w:val="clear" w:color="auto" w:fill="FFFFFF"/>
        </w:rPr>
        <w:t xml:space="preserve"> instalirao kameru</w:t>
      </w:r>
      <w:r w:rsidR="00562072" w:rsidRPr="001C1968">
        <w:rPr>
          <w:rFonts w:ascii="Tahoma" w:hAnsi="Tahoma" w:cs="Tahoma"/>
          <w:bCs/>
          <w:sz w:val="24"/>
          <w:szCs w:val="24"/>
        </w:rPr>
        <w:t xml:space="preserve"> </w:t>
      </w:r>
      <w:r w:rsidR="00562072" w:rsidRPr="001C1968">
        <w:rPr>
          <w:rFonts w:ascii="Tahoma" w:hAnsi="Tahoma" w:cs="Tahoma"/>
          <w:sz w:val="24"/>
          <w:szCs w:val="24"/>
          <w:shd w:val="clear" w:color="auto" w:fill="FFFFFF"/>
        </w:rPr>
        <w:t>na javnoj</w:t>
      </w:r>
      <w:r w:rsidR="00B663AE">
        <w:rPr>
          <w:rFonts w:ascii="Tahoma" w:hAnsi="Tahoma" w:cs="Tahoma"/>
          <w:sz w:val="24"/>
          <w:szCs w:val="24"/>
          <w:shd w:val="clear" w:color="auto" w:fill="FFFFFF"/>
        </w:rPr>
        <w:t xml:space="preserve"> površini tj. svojini Crne Gore kojom raspolaže</w:t>
      </w:r>
      <w:r w:rsidR="00562072" w:rsidRPr="001C1968">
        <w:rPr>
          <w:rFonts w:ascii="Tahoma" w:hAnsi="Tahoma" w:cs="Tahoma"/>
          <w:sz w:val="24"/>
          <w:szCs w:val="24"/>
          <w:shd w:val="clear" w:color="auto" w:fill="FFFFFF"/>
        </w:rPr>
        <w:t xml:space="preserve"> Opština Ulcinj</w:t>
      </w:r>
      <w:r w:rsidR="008B1EEE">
        <w:rPr>
          <w:rFonts w:ascii="Tahoma" w:hAnsi="Tahoma" w:cs="Tahoma"/>
          <w:sz w:val="24"/>
          <w:szCs w:val="24"/>
        </w:rPr>
        <w:t>. U Zahtjevu se</w:t>
      </w:r>
      <w:r w:rsidR="00EC4FFB">
        <w:rPr>
          <w:rFonts w:ascii="Tahoma" w:hAnsi="Tahoma" w:cs="Tahoma"/>
          <w:bCs/>
          <w:sz w:val="24"/>
          <w:szCs w:val="24"/>
        </w:rPr>
        <w:t xml:space="preserve"> u bitnom navo</w:t>
      </w:r>
      <w:r w:rsidR="008B1EEE">
        <w:rPr>
          <w:rFonts w:ascii="Tahoma" w:hAnsi="Tahoma" w:cs="Tahoma"/>
          <w:bCs/>
          <w:sz w:val="24"/>
          <w:szCs w:val="24"/>
        </w:rPr>
        <w:t>di da,</w:t>
      </w:r>
      <w:r w:rsidR="00EC4FFB">
        <w:rPr>
          <w:rFonts w:ascii="Tahoma" w:hAnsi="Tahoma" w:cs="Tahoma"/>
          <w:bCs/>
          <w:sz w:val="24"/>
          <w:szCs w:val="24"/>
        </w:rPr>
        <w:t xml:space="preserve"> uzimajući u obzir navode iz presude Upravnog suda Crne Gore, U.br.</w:t>
      </w:r>
      <w:r w:rsidR="00674D2C">
        <w:rPr>
          <w:rFonts w:ascii="Tahoma" w:hAnsi="Tahoma" w:cs="Tahoma"/>
          <w:bCs/>
          <w:sz w:val="24"/>
          <w:szCs w:val="24"/>
        </w:rPr>
        <w:t>X.X.</w:t>
      </w:r>
      <w:r w:rsidR="00EC4FFB">
        <w:rPr>
          <w:rFonts w:ascii="Tahoma" w:hAnsi="Tahoma" w:cs="Tahoma"/>
          <w:bCs/>
          <w:sz w:val="24"/>
          <w:szCs w:val="24"/>
        </w:rPr>
        <w:t xml:space="preserve"> od </w:t>
      </w:r>
      <w:r w:rsidR="00674D2C">
        <w:rPr>
          <w:rFonts w:ascii="Tahoma" w:hAnsi="Tahoma" w:cs="Tahoma"/>
          <w:bCs/>
          <w:sz w:val="24"/>
          <w:szCs w:val="24"/>
        </w:rPr>
        <w:t>X.X.</w:t>
      </w:r>
      <w:r w:rsidR="00EC4FFB">
        <w:rPr>
          <w:rFonts w:ascii="Tahoma" w:hAnsi="Tahoma" w:cs="Tahoma"/>
          <w:bCs/>
          <w:sz w:val="24"/>
          <w:szCs w:val="24"/>
        </w:rPr>
        <w:t>.godine da nije na pravilan način utvrđeno da li je u konkretnom predmetu objekat snima</w:t>
      </w:r>
      <w:r w:rsidR="008B1EEE">
        <w:rPr>
          <w:rFonts w:ascii="Tahoma" w:hAnsi="Tahoma" w:cs="Tahoma"/>
          <w:bCs/>
          <w:sz w:val="24"/>
          <w:szCs w:val="24"/>
        </w:rPr>
        <w:t>nja javna ili privatna površina</w:t>
      </w:r>
      <w:r>
        <w:rPr>
          <w:rFonts w:ascii="Tahoma" w:hAnsi="Tahoma" w:cs="Tahoma"/>
          <w:bCs/>
          <w:sz w:val="24"/>
          <w:szCs w:val="24"/>
        </w:rPr>
        <w:t>, podn</w:t>
      </w:r>
      <w:r w:rsidR="008B1EEE">
        <w:rPr>
          <w:rFonts w:ascii="Tahoma" w:hAnsi="Tahoma" w:cs="Tahoma"/>
          <w:bCs/>
          <w:sz w:val="24"/>
          <w:szCs w:val="24"/>
        </w:rPr>
        <w:t>ositeljka Zahtjeva</w:t>
      </w:r>
      <w:r w:rsidR="00EC4FFB">
        <w:rPr>
          <w:rFonts w:ascii="Tahoma" w:hAnsi="Tahoma" w:cs="Tahoma"/>
          <w:bCs/>
          <w:sz w:val="24"/>
          <w:szCs w:val="24"/>
        </w:rPr>
        <w:t xml:space="preserve"> obratila </w:t>
      </w:r>
      <w:r w:rsidR="008B1EEE">
        <w:rPr>
          <w:rFonts w:ascii="Tahoma" w:hAnsi="Tahoma" w:cs="Tahoma"/>
          <w:bCs/>
          <w:sz w:val="24"/>
          <w:szCs w:val="24"/>
        </w:rPr>
        <w:t>se</w:t>
      </w:r>
      <w:r w:rsidR="00EC4FFB" w:rsidRPr="00EC4FFB">
        <w:rPr>
          <w:rFonts w:ascii="Tahoma" w:hAnsi="Tahoma" w:cs="Tahoma"/>
          <w:bCs/>
          <w:sz w:val="24"/>
          <w:szCs w:val="24"/>
          <w:lang w:val="sr-Latn-CS"/>
        </w:rPr>
        <w:t xml:space="preserve"> </w:t>
      </w:r>
      <w:r w:rsidR="00EC4FFB" w:rsidRPr="001C1968">
        <w:rPr>
          <w:rFonts w:ascii="Tahoma" w:hAnsi="Tahoma" w:cs="Tahoma"/>
          <w:bCs/>
          <w:sz w:val="24"/>
          <w:szCs w:val="24"/>
          <w:lang w:val="sr-Latn-CS"/>
        </w:rPr>
        <w:t>Sekretarijat</w:t>
      </w:r>
      <w:r w:rsidR="00EC4FFB">
        <w:rPr>
          <w:rFonts w:ascii="Tahoma" w:hAnsi="Tahoma" w:cs="Tahoma"/>
          <w:bCs/>
          <w:sz w:val="24"/>
          <w:szCs w:val="24"/>
          <w:lang w:val="sr-Latn-CS"/>
        </w:rPr>
        <w:t>u</w:t>
      </w:r>
      <w:r w:rsidR="00EC4FFB" w:rsidRPr="001C1968">
        <w:rPr>
          <w:rFonts w:ascii="Tahoma" w:hAnsi="Tahoma" w:cs="Tahoma"/>
          <w:bCs/>
          <w:sz w:val="24"/>
          <w:szCs w:val="24"/>
          <w:lang w:val="sr-Latn-CS"/>
        </w:rPr>
        <w:t xml:space="preserve"> za zaštitu imovine</w:t>
      </w:r>
      <w:r>
        <w:rPr>
          <w:rFonts w:ascii="Tahoma" w:hAnsi="Tahoma" w:cs="Tahoma"/>
          <w:bCs/>
          <w:sz w:val="24"/>
          <w:szCs w:val="24"/>
          <w:lang w:val="sr-Latn-CS"/>
        </w:rPr>
        <w:t xml:space="preserve"> Opštine Ulcinj </w:t>
      </w:r>
      <w:r w:rsidRPr="001C1968">
        <w:rPr>
          <w:rFonts w:ascii="Tahoma" w:hAnsi="Tahoma" w:cs="Tahoma"/>
          <w:bCs/>
          <w:sz w:val="24"/>
          <w:szCs w:val="24"/>
          <w:lang w:val="sr-Latn-CS"/>
        </w:rPr>
        <w:t xml:space="preserve">kako bi se utvrdilo da li se kamera koja je </w:t>
      </w:r>
      <w:r w:rsidRPr="00CD6ACB">
        <w:rPr>
          <w:rFonts w:ascii="Tahoma" w:hAnsi="Tahoma" w:cs="Tahoma"/>
          <w:bCs/>
          <w:sz w:val="24"/>
          <w:szCs w:val="24"/>
          <w:lang w:val="sr-Latn-CS"/>
        </w:rPr>
        <w:t xml:space="preserve">postavljena </w:t>
      </w:r>
      <w:r w:rsidR="008B1EEE" w:rsidRPr="00CD6ACB">
        <w:rPr>
          <w:rFonts w:ascii="Tahoma" w:hAnsi="Tahoma" w:cs="Tahoma"/>
          <w:bCs/>
          <w:sz w:val="24"/>
          <w:szCs w:val="24"/>
          <w:lang w:val="sr-Latn-CS"/>
        </w:rPr>
        <w:t>na dijelu objekta</w:t>
      </w:r>
      <w:r w:rsidR="008B1EEE">
        <w:rPr>
          <w:rFonts w:ascii="Tahoma" w:hAnsi="Tahoma" w:cs="Tahoma"/>
          <w:bCs/>
          <w:sz w:val="24"/>
          <w:szCs w:val="24"/>
          <w:lang w:val="sr-Latn-CS"/>
        </w:rPr>
        <w:t xml:space="preserve"> na</w:t>
      </w:r>
      <w:r w:rsidRPr="001C1968">
        <w:rPr>
          <w:rFonts w:ascii="Tahoma" w:hAnsi="Tahoma" w:cs="Tahoma"/>
          <w:bCs/>
          <w:sz w:val="24"/>
          <w:szCs w:val="24"/>
          <w:lang w:val="sr-Latn-CS"/>
        </w:rPr>
        <w:t xml:space="preserve"> kat.parc. br. 2887/1 koja je svojina Crne Gore na raspolaganju Opštine Ulcinj</w:t>
      </w:r>
      <w:r w:rsidR="008B1EEE">
        <w:rPr>
          <w:rFonts w:ascii="Tahoma" w:hAnsi="Tahoma" w:cs="Tahoma"/>
          <w:bCs/>
          <w:sz w:val="24"/>
          <w:szCs w:val="24"/>
          <w:lang w:val="sr-Latn-CS"/>
        </w:rPr>
        <w:t>,</w:t>
      </w:r>
      <w:r w:rsidRPr="001C1968">
        <w:rPr>
          <w:rFonts w:ascii="Tahoma" w:hAnsi="Tahoma" w:cs="Tahoma"/>
          <w:bCs/>
          <w:sz w:val="24"/>
          <w:szCs w:val="24"/>
          <w:lang w:val="sr-Latn-CS"/>
        </w:rPr>
        <w:t xml:space="preserve"> u stvarnos</w:t>
      </w:r>
      <w:r>
        <w:rPr>
          <w:rFonts w:ascii="Tahoma" w:hAnsi="Tahoma" w:cs="Tahoma"/>
          <w:bCs/>
          <w:sz w:val="24"/>
          <w:szCs w:val="24"/>
          <w:lang w:val="sr-Latn-CS"/>
        </w:rPr>
        <w:t>ti nekategorisani put.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452A14">
        <w:rPr>
          <w:rFonts w:ascii="Tahoma" w:hAnsi="Tahoma" w:cs="Tahoma"/>
          <w:bCs/>
          <w:sz w:val="24"/>
          <w:szCs w:val="24"/>
          <w:lang w:val="sr-Latn-CS"/>
        </w:rPr>
        <w:t xml:space="preserve">U </w:t>
      </w:r>
      <w:r w:rsidR="00107015">
        <w:rPr>
          <w:rFonts w:ascii="Tahoma" w:hAnsi="Tahoma" w:cs="Tahoma"/>
          <w:bCs/>
          <w:sz w:val="24"/>
          <w:szCs w:val="24"/>
          <w:lang w:val="sr-Latn-CS"/>
        </w:rPr>
        <w:t>prilogu Zahtjeva, podnositeljka</w:t>
      </w:r>
      <w:r w:rsidR="00452A14">
        <w:rPr>
          <w:rFonts w:ascii="Tahoma" w:hAnsi="Tahoma" w:cs="Tahoma"/>
          <w:bCs/>
          <w:sz w:val="24"/>
          <w:szCs w:val="24"/>
          <w:lang w:val="sr-Latn-CS"/>
        </w:rPr>
        <w:t xml:space="preserve"> je</w:t>
      </w:r>
      <w:r w:rsidR="00EC4FFB">
        <w:rPr>
          <w:rFonts w:ascii="Tahoma" w:hAnsi="Tahoma" w:cs="Tahoma"/>
          <w:bCs/>
          <w:sz w:val="24"/>
          <w:szCs w:val="24"/>
          <w:lang w:val="sr-Latn-CS"/>
        </w:rPr>
        <w:t xml:space="preserve"> </w:t>
      </w:r>
      <w:r w:rsidR="00452A14">
        <w:rPr>
          <w:rFonts w:ascii="Tahoma" w:hAnsi="Tahoma" w:cs="Tahoma"/>
          <w:bCs/>
          <w:sz w:val="24"/>
          <w:szCs w:val="24"/>
          <w:lang w:val="sr-Latn-CS"/>
        </w:rPr>
        <w:t>dostavila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 xml:space="preserve"> Zaht</w:t>
      </w:r>
      <w:r w:rsidR="00452A14">
        <w:rPr>
          <w:rFonts w:ascii="Tahoma" w:hAnsi="Tahoma" w:cs="Tahoma"/>
          <w:bCs/>
          <w:sz w:val="24"/>
          <w:szCs w:val="24"/>
          <w:lang w:val="sr-Latn-CS"/>
        </w:rPr>
        <w:t>j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>ev radi snimanja objekta (zaveden kod Opštine Ulci</w:t>
      </w:r>
      <w:r w:rsidR="00CD6ACB">
        <w:rPr>
          <w:rFonts w:ascii="Tahoma" w:hAnsi="Tahoma" w:cs="Tahoma"/>
          <w:bCs/>
          <w:sz w:val="24"/>
          <w:szCs w:val="24"/>
          <w:lang w:val="sr-Latn-CS"/>
        </w:rPr>
        <w:t>nj br. 09-195/18 od 17.09.2018.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 xml:space="preserve">godine) </w:t>
      </w:r>
      <w:r w:rsidR="00452A14">
        <w:rPr>
          <w:rFonts w:ascii="Tahoma" w:hAnsi="Tahoma" w:cs="Tahoma"/>
          <w:bCs/>
          <w:sz w:val="24"/>
          <w:szCs w:val="24"/>
          <w:lang w:val="sr-Latn-CS"/>
        </w:rPr>
        <w:t xml:space="preserve">koji se odnosi </w:t>
      </w:r>
      <w:r w:rsidR="001E0C4B">
        <w:rPr>
          <w:rFonts w:ascii="Tahoma" w:hAnsi="Tahoma" w:cs="Tahoma"/>
          <w:bCs/>
          <w:sz w:val="24"/>
          <w:szCs w:val="24"/>
          <w:lang w:val="sr-Latn-CS"/>
        </w:rPr>
        <w:t>na kat.parc. br. 2887/1, upisanoj</w:t>
      </w:r>
      <w:r>
        <w:rPr>
          <w:rFonts w:ascii="Tahoma" w:hAnsi="Tahoma" w:cs="Tahoma"/>
          <w:bCs/>
          <w:sz w:val="24"/>
          <w:szCs w:val="24"/>
          <w:lang w:val="sr-Latn-CS"/>
        </w:rPr>
        <w:t xml:space="preserve"> u L.N. br. 604 KO Ulcinj.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 xml:space="preserve"> </w:t>
      </w:r>
      <w:r w:rsidR="00452A14">
        <w:rPr>
          <w:rFonts w:ascii="Tahoma" w:hAnsi="Tahoma" w:cs="Tahoma"/>
          <w:bCs/>
          <w:sz w:val="24"/>
          <w:szCs w:val="24"/>
          <w:lang w:val="sr-Latn-CS"/>
        </w:rPr>
        <w:t>Takođe, u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 xml:space="preserve"> prilogu je dostavljen dopis Opštine Ulcinj – Sekretarijat za zaštitu imovine (zavedeno kod Opštine Ulcinj R.Br. 07-196/18-195/18 od 09.10.2018.</w:t>
      </w:r>
      <w:r w:rsidR="00452A14">
        <w:rPr>
          <w:rFonts w:ascii="Tahoma" w:hAnsi="Tahoma" w:cs="Tahoma"/>
          <w:bCs/>
          <w:sz w:val="24"/>
          <w:szCs w:val="24"/>
          <w:lang w:val="sr-Latn-CS"/>
        </w:rPr>
        <w:t xml:space="preserve"> godine) u kojem je priložena Sl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>užbena zabilješka sa skicom</w:t>
      </w:r>
      <w:r w:rsidR="00452A14">
        <w:rPr>
          <w:rFonts w:ascii="Tahoma" w:hAnsi="Tahoma" w:cs="Tahoma"/>
          <w:bCs/>
          <w:sz w:val="24"/>
          <w:szCs w:val="24"/>
          <w:lang w:val="sr-Latn-CS"/>
        </w:rPr>
        <w:t xml:space="preserve"> od 04.10.2018. godine u kojoj se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 xml:space="preserve"> navodi da je izlaskom na lice mjesta K.O. Ulcinj, a radi evidentiranja i provjere stvarnog stanja katastarske parcele br. 2887/1 iz lista nepokretnosti br. 604 K.O. Ulcinj</w:t>
      </w:r>
      <w:r w:rsidR="00042BEC">
        <w:rPr>
          <w:rFonts w:ascii="Tahoma" w:hAnsi="Tahoma" w:cs="Tahoma"/>
          <w:bCs/>
          <w:sz w:val="24"/>
          <w:szCs w:val="24"/>
          <w:lang w:val="sr-Latn-CS"/>
        </w:rPr>
        <w:t>,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 xml:space="preserve"> ustanovljeno da je dio objekta, a u vezi prednje navedenog Zahtjeva</w:t>
      </w:r>
      <w:r w:rsidR="00042BEC">
        <w:rPr>
          <w:rFonts w:ascii="Tahoma" w:hAnsi="Tahoma" w:cs="Tahoma"/>
          <w:bCs/>
          <w:sz w:val="24"/>
          <w:szCs w:val="24"/>
          <w:lang w:val="sr-Latn-CS"/>
        </w:rPr>
        <w:t>,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 xml:space="preserve"> na kat. parc. br. 2887/1 upisan</w:t>
      </w:r>
      <w:r w:rsidR="00CD6ACB">
        <w:rPr>
          <w:rFonts w:ascii="Tahoma" w:hAnsi="Tahoma" w:cs="Tahoma"/>
          <w:bCs/>
          <w:sz w:val="24"/>
          <w:szCs w:val="24"/>
          <w:lang w:val="sr-Latn-CS"/>
        </w:rPr>
        <w:t xml:space="preserve"> n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 xml:space="preserve">a LN br. 604 K.O. Ulcinj </w:t>
      </w:r>
      <w:r w:rsidR="00452A14" w:rsidRPr="008A42C7">
        <w:rPr>
          <w:rFonts w:ascii="Tahoma" w:hAnsi="Tahoma" w:cs="Tahoma"/>
          <w:bCs/>
          <w:sz w:val="24"/>
          <w:szCs w:val="24"/>
          <w:lang w:val="sr-Latn-CS"/>
        </w:rPr>
        <w:t>svojina Crne Gore na raspolaganju Opštine Ulcinj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>.</w:t>
      </w:r>
    </w:p>
    <w:p w:rsidR="00207FB4" w:rsidRDefault="00207FB4" w:rsidP="00207FB4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F6255" w:rsidRDefault="00207FB4" w:rsidP="00207FB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Postupajući</w:t>
      </w:r>
      <w:r w:rsidRPr="001C1968">
        <w:rPr>
          <w:rFonts w:ascii="Tahoma" w:hAnsi="Tahoma" w:cs="Tahoma"/>
          <w:bCs/>
          <w:sz w:val="24"/>
          <w:szCs w:val="24"/>
        </w:rPr>
        <w:t xml:space="preserve"> po </w:t>
      </w:r>
      <w:r>
        <w:rPr>
          <w:rFonts w:ascii="Tahoma" w:hAnsi="Tahoma" w:cs="Tahoma"/>
          <w:bCs/>
          <w:sz w:val="24"/>
          <w:szCs w:val="24"/>
        </w:rPr>
        <w:t xml:space="preserve">predmetnom </w:t>
      </w:r>
      <w:r w:rsidRPr="001C1968">
        <w:rPr>
          <w:rFonts w:ascii="Tahoma" w:hAnsi="Tahoma" w:cs="Tahoma"/>
          <w:bCs/>
          <w:sz w:val="24"/>
          <w:szCs w:val="24"/>
        </w:rPr>
        <w:t>Zahtjevu za zaštitu prava</w:t>
      </w:r>
      <w:r>
        <w:rPr>
          <w:rFonts w:ascii="Tahoma" w:hAnsi="Tahoma" w:cs="Tahoma"/>
          <w:bCs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shodno članu 50 stav 1 tačka 1  Zakon</w:t>
      </w:r>
      <w:r w:rsidR="00DC5AF3">
        <w:rPr>
          <w:rFonts w:ascii="Tahoma" w:hAnsi="Tahoma" w:cs="Tahoma"/>
          <w:sz w:val="24"/>
          <w:szCs w:val="24"/>
        </w:rPr>
        <w:t>a o zaštiti podataka o ličnosti</w:t>
      </w:r>
      <w:r>
        <w:rPr>
          <w:rFonts w:ascii="Tahoma" w:hAnsi="Tahoma" w:cs="Tahoma"/>
          <w:sz w:val="24"/>
          <w:szCs w:val="24"/>
        </w:rPr>
        <w:t xml:space="preserve"> izvrš</w:t>
      </w:r>
      <w:r w:rsidR="00042BEC">
        <w:rPr>
          <w:rFonts w:ascii="Tahoma" w:hAnsi="Tahoma" w:cs="Tahoma"/>
          <w:sz w:val="24"/>
          <w:szCs w:val="24"/>
        </w:rPr>
        <w:t>en je nadzor na osnovu kojeg je sačinjen Zapisnik</w:t>
      </w:r>
      <w:r>
        <w:rPr>
          <w:rFonts w:ascii="Tahoma" w:hAnsi="Tahoma" w:cs="Tahoma"/>
          <w:sz w:val="24"/>
          <w:szCs w:val="24"/>
        </w:rPr>
        <w:t>, br.</w:t>
      </w:r>
      <w:r w:rsidR="00042BEC">
        <w:rPr>
          <w:rFonts w:ascii="Tahoma" w:hAnsi="Tahoma" w:cs="Tahoma"/>
          <w:sz w:val="24"/>
          <w:szCs w:val="24"/>
        </w:rPr>
        <w:t xml:space="preserve"> </w:t>
      </w:r>
      <w:r w:rsidRPr="001C1968">
        <w:rPr>
          <w:rFonts w:ascii="Tahoma" w:hAnsi="Tahoma" w:cs="Tahoma"/>
          <w:bCs/>
          <w:sz w:val="24"/>
          <w:szCs w:val="24"/>
        </w:rPr>
        <w:t>05-18-1</w:t>
      </w:r>
      <w:r>
        <w:rPr>
          <w:rFonts w:ascii="Tahoma" w:hAnsi="Tahoma" w:cs="Tahoma"/>
          <w:bCs/>
          <w:sz w:val="24"/>
          <w:szCs w:val="24"/>
        </w:rPr>
        <w:t xml:space="preserve">0313-4/18 od 06.11.2018.godine. </w:t>
      </w:r>
      <w:r w:rsidR="00A61EF0">
        <w:rPr>
          <w:rFonts w:ascii="Tahoma" w:hAnsi="Tahoma" w:cs="Tahoma"/>
          <w:sz w:val="24"/>
          <w:szCs w:val="24"/>
          <w:lang w:val="hr-HR"/>
        </w:rPr>
        <w:t>U postupku nadzora utvrđeno je</w:t>
      </w:r>
      <w:r w:rsidR="00CD6ACB">
        <w:rPr>
          <w:rFonts w:ascii="Tahoma" w:hAnsi="Tahoma" w:cs="Tahoma"/>
          <w:sz w:val="24"/>
          <w:szCs w:val="24"/>
          <w:lang w:val="hr-HR"/>
        </w:rPr>
        <w:t xml:space="preserve"> </w:t>
      </w:r>
      <w:r w:rsidR="00042BEC">
        <w:rPr>
          <w:rFonts w:ascii="Tahoma" w:hAnsi="Tahoma" w:cs="Tahoma"/>
          <w:sz w:val="24"/>
          <w:szCs w:val="24"/>
          <w:lang w:val="hr-HR"/>
        </w:rPr>
        <w:t>da je</w:t>
      </w:r>
      <w:r w:rsidR="00562072" w:rsidRPr="00562072">
        <w:rPr>
          <w:rFonts w:ascii="Tahoma" w:hAnsi="Tahoma" w:cs="Tahoma"/>
          <w:sz w:val="24"/>
          <w:szCs w:val="24"/>
          <w:lang w:val="hr-HR"/>
        </w:rPr>
        <w:t xml:space="preserve"> izlaskom </w:t>
      </w:r>
      <w:r w:rsidR="00562072" w:rsidRPr="00562072">
        <w:rPr>
          <w:rFonts w:ascii="Tahoma" w:hAnsi="Tahoma" w:cs="Tahoma"/>
          <w:sz w:val="24"/>
          <w:szCs w:val="24"/>
        </w:rPr>
        <w:t xml:space="preserve">na lice mjesta </w:t>
      </w:r>
      <w:r w:rsidR="00562072" w:rsidRPr="00562072">
        <w:rPr>
          <w:rFonts w:ascii="Tahoma" w:hAnsi="Tahoma" w:cs="Tahoma"/>
          <w:sz w:val="24"/>
          <w:szCs w:val="24"/>
          <w:shd w:val="clear" w:color="auto" w:fill="FFFFFF"/>
        </w:rPr>
        <w:t xml:space="preserve">- adresa: </w:t>
      </w:r>
      <w:r w:rsidR="00674D2C">
        <w:rPr>
          <w:rFonts w:ascii="Tahoma" w:hAnsi="Tahoma" w:cs="Tahoma"/>
          <w:sz w:val="24"/>
          <w:szCs w:val="24"/>
          <w:shd w:val="clear" w:color="auto" w:fill="FFFFFF"/>
        </w:rPr>
        <w:t>X.X.</w:t>
      </w:r>
      <w:r w:rsidR="00C406F9">
        <w:rPr>
          <w:rFonts w:ascii="Tahoma" w:hAnsi="Tahoma" w:cs="Tahoma"/>
          <w:sz w:val="24"/>
          <w:szCs w:val="24"/>
        </w:rPr>
        <w:t xml:space="preserve">, </w:t>
      </w:r>
      <w:r w:rsidR="00562072" w:rsidRPr="00562072">
        <w:rPr>
          <w:rFonts w:ascii="Tahoma" w:hAnsi="Tahoma" w:cs="Tahoma"/>
          <w:sz w:val="24"/>
          <w:szCs w:val="24"/>
        </w:rPr>
        <w:t xml:space="preserve">kamera </w:t>
      </w:r>
      <w:r w:rsidR="00562072" w:rsidRPr="00562072">
        <w:rPr>
          <w:rFonts w:ascii="Tahoma" w:hAnsi="Tahoma" w:cs="Tahoma"/>
          <w:sz w:val="24"/>
          <w:szCs w:val="24"/>
          <w:lang w:val="sr-Latn-ME"/>
        </w:rPr>
        <w:t xml:space="preserve">postavljena na plafonu pasaža s desne strane ulaznih vrata poslovnog objekta </w:t>
      </w:r>
      <w:r w:rsidR="00562072" w:rsidRPr="00562072">
        <w:rPr>
          <w:rFonts w:ascii="Tahoma" w:hAnsi="Tahoma" w:cs="Tahoma"/>
          <w:sz w:val="24"/>
          <w:szCs w:val="24"/>
        </w:rPr>
        <w:t>“</w:t>
      </w:r>
      <w:r w:rsidR="00674D2C">
        <w:rPr>
          <w:rFonts w:ascii="Tahoma" w:hAnsi="Tahoma" w:cs="Tahoma"/>
          <w:sz w:val="24"/>
          <w:szCs w:val="24"/>
        </w:rPr>
        <w:t>X.X.</w:t>
      </w:r>
      <w:r w:rsidR="00562072" w:rsidRPr="00562072">
        <w:rPr>
          <w:rFonts w:ascii="Tahoma" w:hAnsi="Tahoma" w:cs="Tahoma"/>
          <w:sz w:val="24"/>
          <w:szCs w:val="24"/>
        </w:rPr>
        <w:t xml:space="preserve">” i usmjerena ka ulaznim vratima u objekat i pasažni prolaz. </w:t>
      </w:r>
    </w:p>
    <w:p w:rsidR="006D069D" w:rsidRPr="00207FB4" w:rsidRDefault="00562072" w:rsidP="00207FB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62072">
        <w:rPr>
          <w:rFonts w:ascii="Tahoma" w:hAnsi="Tahoma" w:cs="Tahoma"/>
          <w:sz w:val="24"/>
          <w:szCs w:val="24"/>
        </w:rPr>
        <w:t>Nadzor je</w:t>
      </w:r>
      <w:r w:rsidR="00C406F9">
        <w:rPr>
          <w:rFonts w:ascii="Tahoma" w:hAnsi="Tahoma" w:cs="Tahoma"/>
          <w:sz w:val="24"/>
          <w:szCs w:val="24"/>
        </w:rPr>
        <w:t xml:space="preserve">, nadalje, </w:t>
      </w:r>
      <w:r w:rsidRPr="00562072">
        <w:rPr>
          <w:rFonts w:ascii="Tahoma" w:hAnsi="Tahoma" w:cs="Tahoma"/>
          <w:sz w:val="24"/>
          <w:szCs w:val="24"/>
          <w:lang w:val="sr-Latn-BA"/>
        </w:rPr>
        <w:t>sproveden u prostorijama Sekretarijata za zaštitu imovine - Opštine Ulcinj koji je organ nadležan za imovinska prava i inter</w:t>
      </w:r>
      <w:r w:rsidR="001469AC">
        <w:rPr>
          <w:rFonts w:ascii="Tahoma" w:hAnsi="Tahoma" w:cs="Tahoma"/>
          <w:sz w:val="24"/>
          <w:szCs w:val="24"/>
          <w:lang w:val="sr-Latn-BA"/>
        </w:rPr>
        <w:t>e</w:t>
      </w:r>
      <w:r w:rsidRPr="00562072">
        <w:rPr>
          <w:rFonts w:ascii="Tahoma" w:hAnsi="Tahoma" w:cs="Tahoma"/>
          <w:sz w:val="24"/>
          <w:szCs w:val="24"/>
          <w:lang w:val="sr-Latn-BA"/>
        </w:rPr>
        <w:t>s</w:t>
      </w:r>
      <w:r w:rsidR="00785884">
        <w:rPr>
          <w:rFonts w:ascii="Tahoma" w:hAnsi="Tahoma" w:cs="Tahoma"/>
          <w:sz w:val="24"/>
          <w:szCs w:val="24"/>
          <w:lang w:val="sr-Latn-BA"/>
        </w:rPr>
        <w:t xml:space="preserve">e Opštine Ulcinj, </w:t>
      </w:r>
      <w:r w:rsidR="00CB2609">
        <w:rPr>
          <w:rFonts w:ascii="Tahoma" w:hAnsi="Tahoma" w:cs="Tahoma"/>
          <w:sz w:val="24"/>
          <w:szCs w:val="24"/>
          <w:lang w:val="sr-Latn-BA"/>
        </w:rPr>
        <w:t>gdje je kontrolor</w:t>
      </w:r>
      <w:r w:rsidR="00452A14">
        <w:rPr>
          <w:rFonts w:ascii="Tahoma" w:hAnsi="Tahoma" w:cs="Tahoma"/>
          <w:sz w:val="24"/>
          <w:szCs w:val="24"/>
          <w:lang w:val="sr-Latn-BA"/>
        </w:rPr>
        <w:t>, nakon što je upoznao ovlašćene</w:t>
      </w:r>
      <w:r w:rsidR="00452A14" w:rsidRPr="00C74E97">
        <w:rPr>
          <w:rFonts w:ascii="Tahoma" w:hAnsi="Tahoma" w:cs="Tahoma"/>
          <w:sz w:val="24"/>
          <w:szCs w:val="24"/>
          <w:lang w:val="sr-Latn-BA"/>
        </w:rPr>
        <w:t xml:space="preserve"> predstavnike </w:t>
      </w:r>
      <w:r w:rsidR="00452A14">
        <w:rPr>
          <w:rFonts w:ascii="Tahoma" w:hAnsi="Tahoma" w:cs="Tahoma"/>
          <w:sz w:val="24"/>
          <w:szCs w:val="24"/>
          <w:lang w:val="sr-Latn-BA"/>
        </w:rPr>
        <w:t>Sekretarijata za zaštitu imovine - Opštine Ulcinj o predmetu nadzora i nakon što je geometru dao na uvid fotografije sačinjene sa lica mjesta, kao i S</w:t>
      </w:r>
      <w:r w:rsidR="00452A14">
        <w:rPr>
          <w:rFonts w:ascii="Tahoma" w:hAnsi="Tahoma" w:cs="Tahoma"/>
          <w:bCs/>
          <w:sz w:val="24"/>
          <w:szCs w:val="24"/>
          <w:lang w:val="sr-Latn-CS"/>
        </w:rPr>
        <w:t>lužbenu zabilješku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 xml:space="preserve"> sa skicom od 04.10.2018. godine</w:t>
      </w:r>
      <w:r w:rsidR="00452A14">
        <w:rPr>
          <w:rFonts w:ascii="Tahoma" w:hAnsi="Tahoma" w:cs="Tahoma"/>
          <w:bCs/>
          <w:sz w:val="24"/>
          <w:szCs w:val="24"/>
          <w:lang w:val="sr-Latn-CS"/>
        </w:rPr>
        <w:t xml:space="preserve"> ovog Sekretarijata, dostavljenu od strane podnositeljke Zahtjeva, 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 xml:space="preserve">a radi evidentiranja i provjere stvarnog stanja katastarske parcele br. </w:t>
      </w:r>
      <w:r w:rsidR="00674D2C">
        <w:rPr>
          <w:rFonts w:ascii="Tahoma" w:hAnsi="Tahoma" w:cs="Tahoma"/>
          <w:bCs/>
          <w:sz w:val="24"/>
          <w:szCs w:val="24"/>
          <w:lang w:val="sr-Latn-CS"/>
        </w:rPr>
        <w:t>X.X.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 xml:space="preserve">iz lista nepokretnosti br. </w:t>
      </w:r>
      <w:r w:rsidR="00674D2C">
        <w:rPr>
          <w:rFonts w:ascii="Tahoma" w:hAnsi="Tahoma" w:cs="Tahoma"/>
          <w:bCs/>
          <w:sz w:val="24"/>
          <w:szCs w:val="24"/>
          <w:lang w:val="sr-Latn-CS"/>
        </w:rPr>
        <w:t>X.X.</w:t>
      </w:r>
      <w:r w:rsidR="00452A14" w:rsidRPr="001C1968">
        <w:rPr>
          <w:rFonts w:ascii="Tahoma" w:hAnsi="Tahoma" w:cs="Tahoma"/>
          <w:bCs/>
          <w:sz w:val="24"/>
          <w:szCs w:val="24"/>
          <w:lang w:val="sr-Latn-CS"/>
        </w:rPr>
        <w:t xml:space="preserve"> K.O. Ulcinj</w:t>
      </w:r>
      <w:r w:rsidR="00CB2609">
        <w:rPr>
          <w:rFonts w:ascii="Tahoma" w:hAnsi="Tahoma" w:cs="Tahoma"/>
          <w:bCs/>
          <w:sz w:val="24"/>
          <w:szCs w:val="24"/>
          <w:lang w:val="sr-Latn-CS"/>
        </w:rPr>
        <w:t>,</w:t>
      </w:r>
      <w:r w:rsidR="00785884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2E7504">
        <w:rPr>
          <w:rFonts w:ascii="Tahoma" w:hAnsi="Tahoma" w:cs="Tahoma"/>
          <w:sz w:val="24"/>
          <w:szCs w:val="24"/>
          <w:lang w:val="sr-Latn-BA"/>
        </w:rPr>
        <w:t>zatraž</w:t>
      </w:r>
      <w:r w:rsidR="00452A14">
        <w:rPr>
          <w:rFonts w:ascii="Tahoma" w:hAnsi="Tahoma" w:cs="Tahoma"/>
          <w:sz w:val="24"/>
          <w:szCs w:val="24"/>
          <w:lang w:val="sr-Latn-BA"/>
        </w:rPr>
        <w:t>i</w:t>
      </w:r>
      <w:r w:rsidR="00785884">
        <w:rPr>
          <w:rFonts w:ascii="Tahoma" w:hAnsi="Tahoma" w:cs="Tahoma"/>
          <w:sz w:val="24"/>
          <w:szCs w:val="24"/>
          <w:lang w:val="sr-Latn-BA"/>
        </w:rPr>
        <w:t>o</w:t>
      </w:r>
      <w:r w:rsidR="00CB2609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493ECE">
        <w:rPr>
          <w:rFonts w:ascii="Tahoma" w:hAnsi="Tahoma" w:cs="Tahoma"/>
          <w:sz w:val="24"/>
          <w:szCs w:val="24"/>
          <w:lang w:val="sr-Latn-BA"/>
        </w:rPr>
        <w:t>od geometra Sekretarijata, X</w:t>
      </w:r>
      <w:r w:rsidR="005206AB">
        <w:rPr>
          <w:rFonts w:ascii="Tahoma" w:hAnsi="Tahoma" w:cs="Tahoma"/>
          <w:sz w:val="24"/>
          <w:szCs w:val="24"/>
          <w:lang w:val="sr-Latn-BA"/>
        </w:rPr>
        <w:t>.</w:t>
      </w:r>
      <w:r w:rsidR="00493ECE">
        <w:rPr>
          <w:rFonts w:ascii="Tahoma" w:hAnsi="Tahoma" w:cs="Tahoma"/>
          <w:sz w:val="24"/>
          <w:szCs w:val="24"/>
          <w:lang w:val="sr-Latn-BA"/>
        </w:rPr>
        <w:t xml:space="preserve"> X</w:t>
      </w:r>
      <w:r w:rsidR="005206AB">
        <w:rPr>
          <w:rFonts w:ascii="Tahoma" w:hAnsi="Tahoma" w:cs="Tahoma"/>
          <w:sz w:val="24"/>
          <w:szCs w:val="24"/>
          <w:lang w:val="sr-Latn-BA"/>
        </w:rPr>
        <w:t>.</w:t>
      </w:r>
      <w:r w:rsidR="00785884">
        <w:rPr>
          <w:rFonts w:ascii="Tahoma" w:hAnsi="Tahoma" w:cs="Tahoma"/>
          <w:sz w:val="24"/>
          <w:szCs w:val="24"/>
          <w:lang w:val="sr-Latn-BA"/>
        </w:rPr>
        <w:t xml:space="preserve"> da pristupi katastarskom inform</w:t>
      </w:r>
      <w:r w:rsidR="00CF6255">
        <w:rPr>
          <w:rFonts w:ascii="Tahoma" w:hAnsi="Tahoma" w:cs="Tahoma"/>
          <w:sz w:val="24"/>
          <w:szCs w:val="24"/>
          <w:lang w:val="sr-Latn-BA"/>
        </w:rPr>
        <w:t>a</w:t>
      </w:r>
      <w:r w:rsidR="00785884">
        <w:rPr>
          <w:rFonts w:ascii="Tahoma" w:hAnsi="Tahoma" w:cs="Tahoma"/>
          <w:sz w:val="24"/>
          <w:szCs w:val="24"/>
          <w:lang w:val="sr-Latn-BA"/>
        </w:rPr>
        <w:t xml:space="preserve">cionom sistemu - KAT aparaturi i odštampa skicu katastarske parcele koja se nalazi  na  </w:t>
      </w:r>
      <w:r w:rsidR="00785884">
        <w:rPr>
          <w:rFonts w:ascii="Tahoma" w:hAnsi="Tahoma" w:cs="Tahoma"/>
          <w:sz w:val="24"/>
          <w:szCs w:val="24"/>
          <w:shd w:val="clear" w:color="auto" w:fill="FFFFFF"/>
        </w:rPr>
        <w:t>adresi</w:t>
      </w:r>
      <w:r w:rsidR="00785884" w:rsidRPr="00634CD6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674D2C">
        <w:rPr>
          <w:rFonts w:ascii="Tahoma" w:hAnsi="Tahoma" w:cs="Tahoma"/>
          <w:sz w:val="24"/>
          <w:szCs w:val="24"/>
          <w:shd w:val="clear" w:color="auto" w:fill="FFFFFF"/>
        </w:rPr>
        <w:t>X.X</w:t>
      </w:r>
      <w:r w:rsidR="00785884">
        <w:rPr>
          <w:rFonts w:ascii="Tahoma" w:hAnsi="Tahoma" w:cs="Tahoma"/>
          <w:sz w:val="24"/>
          <w:szCs w:val="24"/>
          <w:lang w:val="sr-Latn-BA"/>
        </w:rPr>
        <w:t>.</w:t>
      </w:r>
      <w:r w:rsidR="00785884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93ECE">
        <w:rPr>
          <w:rFonts w:ascii="Tahoma" w:hAnsi="Tahoma" w:cs="Tahoma"/>
          <w:sz w:val="24"/>
          <w:szCs w:val="24"/>
          <w:shd w:val="clear" w:color="auto" w:fill="FFFFFF"/>
        </w:rPr>
        <w:t>Geometar X. X.</w:t>
      </w:r>
      <w:r w:rsidR="00785884">
        <w:rPr>
          <w:rFonts w:ascii="Tahoma" w:hAnsi="Tahoma" w:cs="Tahoma"/>
          <w:sz w:val="24"/>
          <w:szCs w:val="24"/>
          <w:shd w:val="clear" w:color="auto" w:fill="FFFFFF"/>
        </w:rPr>
        <w:t xml:space="preserve"> je izjavio da se</w:t>
      </w:r>
      <w:r w:rsidR="00785884" w:rsidRPr="008A42C7">
        <w:rPr>
          <w:rFonts w:ascii="Tahoma" w:hAnsi="Tahoma" w:cs="Tahoma"/>
          <w:sz w:val="24"/>
          <w:szCs w:val="24"/>
          <w:lang w:val="sr-Latn-BA"/>
        </w:rPr>
        <w:t xml:space="preserve"> na osnovu skice</w:t>
      </w:r>
      <w:r w:rsidR="00785884">
        <w:rPr>
          <w:rFonts w:ascii="Tahoma" w:hAnsi="Tahoma" w:cs="Tahoma"/>
          <w:sz w:val="24"/>
          <w:szCs w:val="24"/>
          <w:lang w:val="sr-Latn-BA"/>
        </w:rPr>
        <w:t xml:space="preserve"> upoređene sa fotografijama sa lica mjesta i njegovog izlaska na </w:t>
      </w:r>
      <w:r w:rsidR="00785884" w:rsidRPr="002A010E">
        <w:rPr>
          <w:rFonts w:ascii="Tahoma" w:hAnsi="Tahoma" w:cs="Tahoma"/>
          <w:sz w:val="24"/>
          <w:szCs w:val="24"/>
          <w:lang w:val="sr-Latn-BA"/>
        </w:rPr>
        <w:t>lice</w:t>
      </w:r>
      <w:r w:rsidR="00785884">
        <w:rPr>
          <w:rFonts w:ascii="Tahoma" w:hAnsi="Tahoma" w:cs="Tahoma"/>
          <w:sz w:val="24"/>
          <w:szCs w:val="24"/>
          <w:lang w:val="sr-Latn-BA"/>
        </w:rPr>
        <w:t xml:space="preserve"> mjesta od 04.10.2018. godine,</w:t>
      </w:r>
      <w:r w:rsidR="00785884" w:rsidRPr="008A42C7">
        <w:rPr>
          <w:rFonts w:ascii="Tahoma" w:hAnsi="Tahoma" w:cs="Tahoma"/>
          <w:sz w:val="24"/>
          <w:szCs w:val="24"/>
          <w:shd w:val="clear" w:color="auto" w:fill="FFFFFF"/>
        </w:rPr>
        <w:t xml:space="preserve"> jasno vidi da je kamera postavljena na kat. parc. br. </w:t>
      </w:r>
      <w:r w:rsidR="00674D2C">
        <w:rPr>
          <w:rFonts w:ascii="Tahoma" w:hAnsi="Tahoma" w:cs="Tahoma"/>
          <w:sz w:val="24"/>
          <w:szCs w:val="24"/>
          <w:shd w:val="clear" w:color="auto" w:fill="FFFFFF"/>
        </w:rPr>
        <w:t>X.X.</w:t>
      </w:r>
      <w:r w:rsidR="00785884" w:rsidRPr="008A42C7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785884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785884" w:rsidRPr="00CD5704">
        <w:rPr>
          <w:rFonts w:ascii="Tahoma" w:hAnsi="Tahoma" w:cs="Tahoma"/>
          <w:sz w:val="24"/>
          <w:szCs w:val="24"/>
          <w:shd w:val="clear" w:color="auto" w:fill="FFFFFF"/>
        </w:rPr>
        <w:t>kao i da prostor ispred ulaznih vrata</w:t>
      </w:r>
      <w:r w:rsidR="00785884">
        <w:rPr>
          <w:rFonts w:ascii="Tahoma" w:hAnsi="Tahoma" w:cs="Tahoma"/>
          <w:sz w:val="24"/>
          <w:szCs w:val="24"/>
          <w:shd w:val="clear" w:color="auto" w:fill="FFFFFF"/>
        </w:rPr>
        <w:t xml:space="preserve"> u “</w:t>
      </w:r>
      <w:r w:rsidR="00674D2C">
        <w:rPr>
          <w:rFonts w:ascii="Tahoma" w:hAnsi="Tahoma" w:cs="Tahoma"/>
          <w:sz w:val="24"/>
          <w:szCs w:val="24"/>
          <w:shd w:val="clear" w:color="auto" w:fill="FFFFFF"/>
        </w:rPr>
        <w:t>X.X.</w:t>
      </w:r>
      <w:r w:rsidR="00785884">
        <w:rPr>
          <w:rFonts w:ascii="Tahoma" w:hAnsi="Tahoma" w:cs="Tahoma"/>
          <w:sz w:val="24"/>
          <w:szCs w:val="24"/>
          <w:shd w:val="clear" w:color="auto" w:fill="FFFFFF"/>
        </w:rPr>
        <w:t xml:space="preserve">” pripada </w:t>
      </w:r>
      <w:r w:rsidR="00785884" w:rsidRPr="008A42C7">
        <w:rPr>
          <w:rFonts w:ascii="Tahoma" w:hAnsi="Tahoma" w:cs="Tahoma"/>
          <w:sz w:val="24"/>
          <w:szCs w:val="24"/>
          <w:shd w:val="clear" w:color="auto" w:fill="FFFFFF"/>
        </w:rPr>
        <w:t xml:space="preserve">kat. parc. br. </w:t>
      </w:r>
      <w:r w:rsidR="00674D2C">
        <w:rPr>
          <w:rFonts w:ascii="Tahoma" w:hAnsi="Tahoma" w:cs="Tahoma"/>
          <w:sz w:val="24"/>
          <w:szCs w:val="24"/>
          <w:shd w:val="clear" w:color="auto" w:fill="FFFFFF"/>
        </w:rPr>
        <w:t>X.X.</w:t>
      </w:r>
      <w:r w:rsidR="00785884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785884" w:rsidRPr="008A42C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785884">
        <w:rPr>
          <w:rFonts w:ascii="Tahoma" w:hAnsi="Tahoma" w:cs="Tahoma"/>
          <w:sz w:val="24"/>
          <w:szCs w:val="24"/>
          <w:shd w:val="clear" w:color="auto" w:fill="FFFFFF"/>
        </w:rPr>
        <w:t>nakon čega je na skici</w:t>
      </w:r>
      <w:r w:rsidR="00785884" w:rsidRPr="008A42C7">
        <w:rPr>
          <w:rFonts w:ascii="Tahoma" w:hAnsi="Tahoma" w:cs="Tahoma"/>
          <w:sz w:val="24"/>
          <w:szCs w:val="24"/>
          <w:shd w:val="clear" w:color="auto" w:fill="FFFFFF"/>
        </w:rPr>
        <w:t xml:space="preserve"> markirao parcelu </w:t>
      </w:r>
      <w:r w:rsidR="00674D2C">
        <w:rPr>
          <w:rFonts w:ascii="Tahoma" w:hAnsi="Tahoma" w:cs="Tahoma"/>
          <w:sz w:val="24"/>
          <w:szCs w:val="24"/>
          <w:shd w:val="clear" w:color="auto" w:fill="FFFFFF"/>
        </w:rPr>
        <w:t>X.X.</w:t>
      </w:r>
      <w:r w:rsidR="00785884" w:rsidRPr="008A42C7">
        <w:rPr>
          <w:rFonts w:ascii="Tahoma" w:hAnsi="Tahoma" w:cs="Tahoma"/>
          <w:sz w:val="24"/>
          <w:szCs w:val="24"/>
          <w:shd w:val="clear" w:color="auto" w:fill="FFFFFF"/>
        </w:rPr>
        <w:t xml:space="preserve"> i obilježio položaj </w:t>
      </w:r>
      <w:r w:rsidR="00785884" w:rsidRPr="008A42C7">
        <w:rPr>
          <w:rFonts w:ascii="Tahoma" w:hAnsi="Tahoma" w:cs="Tahoma"/>
          <w:sz w:val="24"/>
          <w:szCs w:val="24"/>
          <w:shd w:val="clear" w:color="auto" w:fill="FFFFFF"/>
        </w:rPr>
        <w:lastRenderedPageBreak/>
        <w:t xml:space="preserve">predmetne kamere. </w:t>
      </w:r>
      <w:r w:rsidR="00785884">
        <w:rPr>
          <w:rFonts w:ascii="Tahoma" w:hAnsi="Tahoma" w:cs="Tahoma"/>
          <w:sz w:val="24"/>
          <w:szCs w:val="24"/>
          <w:shd w:val="clear" w:color="auto" w:fill="FFFFFF"/>
        </w:rPr>
        <w:t>Uvidom u Izvod iz Lista nepokretnosti</w:t>
      </w:r>
      <w:r w:rsidR="006D069D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6D069D" w:rsidRPr="00770923">
        <w:rPr>
          <w:rFonts w:ascii="Tahoma" w:hAnsi="Tahoma" w:cs="Tahoma"/>
          <w:bCs/>
          <w:sz w:val="24"/>
          <w:szCs w:val="24"/>
          <w:lang w:val="sr-Latn-CS"/>
        </w:rPr>
        <w:t xml:space="preserve">br. </w:t>
      </w:r>
      <w:r w:rsidR="00674D2C">
        <w:rPr>
          <w:rFonts w:ascii="Tahoma" w:hAnsi="Tahoma" w:cs="Tahoma"/>
          <w:bCs/>
          <w:sz w:val="24"/>
          <w:szCs w:val="24"/>
          <w:lang w:val="sr-Latn-CS"/>
        </w:rPr>
        <w:t>X.X.</w:t>
      </w:r>
      <w:r w:rsidR="006D069D" w:rsidRPr="00770923">
        <w:rPr>
          <w:rFonts w:ascii="Tahoma" w:hAnsi="Tahoma" w:cs="Tahoma"/>
          <w:bCs/>
          <w:sz w:val="24"/>
          <w:szCs w:val="24"/>
          <w:lang w:val="sr-Latn-CS"/>
        </w:rPr>
        <w:t xml:space="preserve"> KO Ulcinj</w:t>
      </w:r>
      <w:r w:rsidR="006D069D">
        <w:rPr>
          <w:rFonts w:ascii="Tahoma" w:hAnsi="Tahoma" w:cs="Tahoma"/>
          <w:bCs/>
          <w:sz w:val="24"/>
          <w:szCs w:val="24"/>
          <w:lang w:val="sr-Latn-CS"/>
        </w:rPr>
        <w:t>,</w:t>
      </w:r>
      <w:r w:rsidR="00785884">
        <w:rPr>
          <w:rFonts w:ascii="Tahoma" w:hAnsi="Tahoma" w:cs="Tahoma"/>
          <w:sz w:val="24"/>
          <w:szCs w:val="24"/>
          <w:shd w:val="clear" w:color="auto" w:fill="FFFFFF"/>
        </w:rPr>
        <w:t xml:space="preserve"> za </w:t>
      </w:r>
      <w:r w:rsidR="00785884" w:rsidRPr="00770923">
        <w:rPr>
          <w:rFonts w:ascii="Tahoma" w:hAnsi="Tahoma" w:cs="Tahoma"/>
          <w:bCs/>
          <w:sz w:val="24"/>
          <w:szCs w:val="24"/>
          <w:lang w:val="sr-Latn-CS"/>
        </w:rPr>
        <w:t>kat.</w:t>
      </w:r>
      <w:r w:rsidR="00785884">
        <w:rPr>
          <w:rFonts w:ascii="Tahoma" w:hAnsi="Tahoma" w:cs="Tahoma"/>
          <w:bCs/>
          <w:sz w:val="24"/>
          <w:szCs w:val="24"/>
          <w:lang w:val="sr-Latn-CS"/>
        </w:rPr>
        <w:t xml:space="preserve"> </w:t>
      </w:r>
      <w:r w:rsidR="00785884" w:rsidRPr="00770923">
        <w:rPr>
          <w:rFonts w:ascii="Tahoma" w:hAnsi="Tahoma" w:cs="Tahoma"/>
          <w:bCs/>
          <w:sz w:val="24"/>
          <w:szCs w:val="24"/>
          <w:lang w:val="sr-Latn-CS"/>
        </w:rPr>
        <w:t xml:space="preserve">parc. br. </w:t>
      </w:r>
      <w:r w:rsidR="00674D2C">
        <w:rPr>
          <w:rFonts w:ascii="Tahoma" w:hAnsi="Tahoma" w:cs="Tahoma"/>
          <w:bCs/>
          <w:sz w:val="24"/>
          <w:szCs w:val="24"/>
          <w:lang w:val="sr-Latn-CS"/>
        </w:rPr>
        <w:t>X.X.</w:t>
      </w:r>
      <w:r w:rsidR="00785884" w:rsidRPr="00770923">
        <w:rPr>
          <w:rFonts w:ascii="Tahoma" w:hAnsi="Tahoma" w:cs="Tahoma"/>
          <w:bCs/>
          <w:sz w:val="24"/>
          <w:szCs w:val="24"/>
          <w:lang w:val="sr-Latn-CS"/>
        </w:rPr>
        <w:t xml:space="preserve">, </w:t>
      </w:r>
      <w:r w:rsidR="00CB2609">
        <w:rPr>
          <w:rFonts w:ascii="Tahoma" w:hAnsi="Tahoma" w:cs="Tahoma"/>
          <w:bCs/>
          <w:sz w:val="24"/>
          <w:szCs w:val="24"/>
          <w:lang w:val="sr-Latn-CS"/>
        </w:rPr>
        <w:t>utvrđeno je</w:t>
      </w:r>
      <w:r w:rsidR="00785884">
        <w:rPr>
          <w:rFonts w:ascii="Tahoma" w:hAnsi="Tahoma" w:cs="Tahoma"/>
          <w:bCs/>
          <w:sz w:val="24"/>
          <w:szCs w:val="24"/>
          <w:lang w:val="sr-Latn-CS"/>
        </w:rPr>
        <w:t xml:space="preserve"> da</w:t>
      </w:r>
      <w:r w:rsidR="00CB2609">
        <w:rPr>
          <w:rFonts w:ascii="Tahoma" w:hAnsi="Tahoma" w:cs="Tahoma"/>
          <w:bCs/>
          <w:sz w:val="24"/>
          <w:szCs w:val="24"/>
          <w:lang w:val="sr-Latn-CS"/>
        </w:rPr>
        <w:t xml:space="preserve"> je</w:t>
      </w:r>
      <w:r w:rsidR="00785884">
        <w:rPr>
          <w:rFonts w:ascii="Tahoma" w:hAnsi="Tahoma" w:cs="Tahoma"/>
          <w:bCs/>
          <w:sz w:val="24"/>
          <w:szCs w:val="24"/>
          <w:lang w:val="sr-Latn-CS"/>
        </w:rPr>
        <w:t xml:space="preserve"> </w:t>
      </w:r>
      <w:r w:rsidR="00CB2609">
        <w:rPr>
          <w:rFonts w:ascii="Tahoma" w:hAnsi="Tahoma" w:cs="Tahoma"/>
          <w:bCs/>
          <w:sz w:val="24"/>
          <w:szCs w:val="24"/>
          <w:lang w:val="sr-Latn-CS"/>
        </w:rPr>
        <w:t>ista u</w:t>
      </w:r>
      <w:r w:rsidR="00785884">
        <w:rPr>
          <w:rFonts w:ascii="Tahoma" w:hAnsi="Tahoma" w:cs="Tahoma"/>
          <w:bCs/>
          <w:sz w:val="24"/>
          <w:szCs w:val="24"/>
          <w:lang w:val="sr-Latn-CS"/>
        </w:rPr>
        <w:t xml:space="preserve"> </w:t>
      </w:r>
      <w:r w:rsidR="00CB2609">
        <w:rPr>
          <w:rFonts w:ascii="Tahoma" w:hAnsi="Tahoma" w:cs="Tahoma"/>
          <w:bCs/>
          <w:sz w:val="24"/>
          <w:szCs w:val="24"/>
          <w:lang w:val="sr-Latn-CS"/>
        </w:rPr>
        <w:t>svojini</w:t>
      </w:r>
      <w:r w:rsidR="00785884" w:rsidRPr="00770923">
        <w:rPr>
          <w:rFonts w:ascii="Tahoma" w:hAnsi="Tahoma" w:cs="Tahoma"/>
          <w:bCs/>
          <w:sz w:val="24"/>
          <w:szCs w:val="24"/>
          <w:lang w:val="sr-Latn-CS"/>
        </w:rPr>
        <w:t xml:space="preserve"> Crne Gore na raspolaganju Opštine Ulcinj</w:t>
      </w:r>
      <w:r w:rsidR="00785884">
        <w:rPr>
          <w:rFonts w:ascii="Tahoma" w:hAnsi="Tahoma" w:cs="Tahoma"/>
          <w:bCs/>
          <w:sz w:val="24"/>
          <w:szCs w:val="24"/>
          <w:lang w:val="sr-Latn-CS"/>
        </w:rPr>
        <w:t>,</w:t>
      </w:r>
      <w:r w:rsidR="00785884" w:rsidRPr="00770923">
        <w:rPr>
          <w:rFonts w:ascii="Tahoma" w:hAnsi="Tahoma" w:cs="Tahoma"/>
          <w:bCs/>
          <w:sz w:val="24"/>
          <w:szCs w:val="24"/>
          <w:lang w:val="sr-Latn-CS"/>
        </w:rPr>
        <w:t xml:space="preserve"> u stvarnosti nekategorisani put</w:t>
      </w:r>
      <w:r w:rsidR="00785884">
        <w:rPr>
          <w:rFonts w:ascii="Tahoma" w:hAnsi="Tahoma" w:cs="Tahoma"/>
          <w:bCs/>
          <w:sz w:val="24"/>
          <w:szCs w:val="24"/>
          <w:lang w:val="sr-Latn-CS"/>
        </w:rPr>
        <w:t>. Nadzorom je</w:t>
      </w:r>
      <w:r w:rsidR="00785884" w:rsidRPr="008C0B7F">
        <w:rPr>
          <w:rFonts w:ascii="Tahoma" w:hAnsi="Tahoma" w:cs="Tahoma"/>
          <w:bCs/>
          <w:sz w:val="24"/>
          <w:szCs w:val="24"/>
          <w:lang w:val="sr-Latn-CS"/>
        </w:rPr>
        <w:t xml:space="preserve"> </w:t>
      </w:r>
      <w:r w:rsidR="00785884">
        <w:rPr>
          <w:rFonts w:ascii="Tahoma" w:hAnsi="Tahoma" w:cs="Tahoma"/>
          <w:bCs/>
          <w:sz w:val="24"/>
          <w:szCs w:val="24"/>
          <w:lang w:val="sr-Latn-CS"/>
        </w:rPr>
        <w:t>utvrđeno da odgovorno lice</w:t>
      </w:r>
      <w:r w:rsidR="00785884" w:rsidRPr="008C0B7F">
        <w:rPr>
          <w:rFonts w:ascii="Tahoma" w:hAnsi="Tahoma" w:cs="Tahoma"/>
          <w:bCs/>
          <w:sz w:val="24"/>
          <w:szCs w:val="24"/>
          <w:lang w:val="sr-Latn-CS"/>
        </w:rPr>
        <w:t xml:space="preserve"> poslovnog </w:t>
      </w:r>
      <w:r w:rsidR="00785884">
        <w:rPr>
          <w:rFonts w:ascii="Tahoma" w:hAnsi="Tahoma" w:cs="Tahoma"/>
          <w:bCs/>
          <w:sz w:val="24"/>
          <w:szCs w:val="24"/>
          <w:lang w:val="sr-Latn-CS"/>
        </w:rPr>
        <w:t>objekta „</w:t>
      </w:r>
      <w:r w:rsidR="00674D2C">
        <w:rPr>
          <w:rFonts w:ascii="Tahoma" w:hAnsi="Tahoma" w:cs="Tahoma"/>
          <w:bCs/>
          <w:sz w:val="24"/>
          <w:szCs w:val="24"/>
          <w:lang w:val="sr-Latn-CS"/>
        </w:rPr>
        <w:t>X.X.</w:t>
      </w:r>
      <w:r w:rsidR="00785884">
        <w:rPr>
          <w:rFonts w:ascii="Tahoma" w:hAnsi="Tahoma" w:cs="Tahoma"/>
          <w:bCs/>
          <w:sz w:val="24"/>
          <w:szCs w:val="24"/>
          <w:lang w:val="sr-Latn-CS"/>
        </w:rPr>
        <w:t xml:space="preserve">“ </w:t>
      </w:r>
      <w:r w:rsidR="00785884" w:rsidRPr="008C0B7F">
        <w:rPr>
          <w:rFonts w:ascii="Tahoma" w:hAnsi="Tahoma" w:cs="Tahoma"/>
          <w:bCs/>
          <w:sz w:val="24"/>
          <w:szCs w:val="24"/>
          <w:lang w:val="sr-Latn-CS"/>
        </w:rPr>
        <w:t xml:space="preserve">nije </w:t>
      </w:r>
      <w:r w:rsidR="00785884" w:rsidRPr="008C0B7F">
        <w:rPr>
          <w:rFonts w:ascii="Tahoma" w:eastAsiaTheme="minorHAnsi" w:hAnsi="Tahoma" w:cs="Tahoma"/>
          <w:sz w:val="24"/>
          <w:szCs w:val="24"/>
          <w:lang w:val="sr-Latn-ME"/>
        </w:rPr>
        <w:t>zatražilo saglasnost za vršenje video nadzora javne površine od nadzornog organa (Agencija za zaštitu ličnih podataka i slobodan pristup informacijama)</w:t>
      </w:r>
      <w:r w:rsidR="00785884">
        <w:rPr>
          <w:rFonts w:ascii="Tahoma" w:eastAsiaTheme="minorHAnsi" w:hAnsi="Tahoma" w:cs="Tahoma"/>
          <w:sz w:val="24"/>
          <w:szCs w:val="24"/>
          <w:lang w:val="sr-Latn-ME"/>
        </w:rPr>
        <w:t>,</w:t>
      </w:r>
      <w:r w:rsidR="00785884" w:rsidRPr="008C0B7F">
        <w:rPr>
          <w:rFonts w:ascii="Tahoma" w:eastAsiaTheme="minorHAnsi" w:hAnsi="Tahoma" w:cs="Tahoma"/>
          <w:sz w:val="24"/>
          <w:szCs w:val="24"/>
          <w:lang w:val="sr-Latn-ME"/>
        </w:rPr>
        <w:t xml:space="preserve"> saglasno članu 28 stav 1 tačka 2a </w:t>
      </w:r>
      <w:r w:rsidR="00785884" w:rsidRPr="008C0B7F">
        <w:rPr>
          <w:rFonts w:ascii="Tahoma" w:hAnsi="Tahoma" w:cs="Tahoma"/>
          <w:sz w:val="24"/>
          <w:szCs w:val="24"/>
          <w:lang w:val="sr-Latn-ME"/>
        </w:rPr>
        <w:t>Zakona o zaštiti podataka o ličnosti</w:t>
      </w:r>
      <w:r w:rsidR="006D069D">
        <w:rPr>
          <w:rFonts w:ascii="Tahoma" w:hAnsi="Tahoma" w:cs="Tahoma"/>
          <w:sz w:val="24"/>
          <w:szCs w:val="24"/>
          <w:lang w:val="sr-Latn-ME"/>
        </w:rPr>
        <w:t>.</w:t>
      </w:r>
      <w:r w:rsidR="00452A1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069D" w:rsidRPr="006D069D">
        <w:rPr>
          <w:rFonts w:ascii="Tahoma" w:hAnsi="Tahoma" w:cs="Tahoma"/>
          <w:sz w:val="24"/>
          <w:szCs w:val="24"/>
          <w:lang w:val="sr-Latn-ME"/>
        </w:rPr>
        <w:t xml:space="preserve">Na osnovu utvrđenog činjeničnog stanja, u postupku nadzora konstatovano je </w:t>
      </w:r>
      <w:r w:rsidR="006D069D">
        <w:rPr>
          <w:rFonts w:ascii="Tahoma" w:hAnsi="Tahoma" w:cs="Tahoma"/>
          <w:bCs/>
          <w:sz w:val="24"/>
          <w:szCs w:val="24"/>
          <w:lang w:val="sr-Latn-CS"/>
        </w:rPr>
        <w:t>d</w:t>
      </w:r>
      <w:r w:rsidR="006D069D" w:rsidRPr="006D069D">
        <w:rPr>
          <w:rFonts w:ascii="Tahoma" w:hAnsi="Tahoma" w:cs="Tahoma"/>
          <w:bCs/>
          <w:sz w:val="24"/>
          <w:szCs w:val="24"/>
          <w:lang w:val="sr-Latn-CS"/>
        </w:rPr>
        <w:t>a je na osnovu dopisa Opštine Ulcinj – Sekretarijat za zaštitu imovine</w:t>
      </w:r>
      <w:r w:rsidR="00452A14">
        <w:rPr>
          <w:rFonts w:ascii="Tahoma" w:hAnsi="Tahoma" w:cs="Tahoma"/>
          <w:bCs/>
          <w:sz w:val="24"/>
          <w:szCs w:val="24"/>
          <w:lang w:val="sr-Latn-CS"/>
        </w:rPr>
        <w:t xml:space="preserve"> (zavedeno kod Opštine Ulcinj, b</w:t>
      </w:r>
      <w:r w:rsidR="006D069D" w:rsidRPr="006D069D">
        <w:rPr>
          <w:rFonts w:ascii="Tahoma" w:hAnsi="Tahoma" w:cs="Tahoma"/>
          <w:bCs/>
          <w:sz w:val="24"/>
          <w:szCs w:val="24"/>
          <w:lang w:val="sr-Latn-CS"/>
        </w:rPr>
        <w:t xml:space="preserve">r. </w:t>
      </w:r>
      <w:r w:rsidR="00674D2C">
        <w:rPr>
          <w:rFonts w:ascii="Tahoma" w:hAnsi="Tahoma" w:cs="Tahoma"/>
          <w:bCs/>
          <w:sz w:val="24"/>
          <w:szCs w:val="24"/>
          <w:lang w:val="sr-Latn-CS"/>
        </w:rPr>
        <w:t>X.X.</w:t>
      </w:r>
      <w:r w:rsidR="006D069D" w:rsidRPr="006D069D">
        <w:rPr>
          <w:rFonts w:ascii="Tahoma" w:hAnsi="Tahoma" w:cs="Tahoma"/>
          <w:bCs/>
          <w:sz w:val="24"/>
          <w:szCs w:val="24"/>
          <w:lang w:val="sr-Latn-CS"/>
        </w:rPr>
        <w:t xml:space="preserve"> od </w:t>
      </w:r>
      <w:r w:rsidR="00674D2C">
        <w:rPr>
          <w:rFonts w:ascii="Tahoma" w:hAnsi="Tahoma" w:cs="Tahoma"/>
          <w:bCs/>
          <w:sz w:val="24"/>
          <w:szCs w:val="24"/>
          <w:lang w:val="sr-Latn-CS"/>
        </w:rPr>
        <w:t>X.X.</w:t>
      </w:r>
      <w:r w:rsidR="006D069D" w:rsidRPr="006D069D">
        <w:rPr>
          <w:rFonts w:ascii="Tahoma" w:hAnsi="Tahoma" w:cs="Tahoma"/>
          <w:bCs/>
          <w:sz w:val="24"/>
          <w:szCs w:val="24"/>
          <w:lang w:val="sr-Latn-CS"/>
        </w:rPr>
        <w:t xml:space="preserve"> godine) u kojem je prilog Službena zabilješka sa skicom od 04.10.2018. godine u kojoj se </w:t>
      </w:r>
      <w:r w:rsidR="00707EEF">
        <w:rPr>
          <w:rFonts w:ascii="Tahoma" w:hAnsi="Tahoma" w:cs="Tahoma"/>
          <w:bCs/>
          <w:sz w:val="24"/>
          <w:szCs w:val="24"/>
          <w:lang w:val="sr-Latn-CS"/>
        </w:rPr>
        <w:t>konstatuje</w:t>
      </w:r>
      <w:r w:rsidR="006D069D" w:rsidRPr="006D069D">
        <w:rPr>
          <w:rFonts w:ascii="Tahoma" w:hAnsi="Tahoma" w:cs="Tahoma"/>
          <w:bCs/>
          <w:sz w:val="24"/>
          <w:szCs w:val="24"/>
          <w:lang w:val="sr-Latn-CS"/>
        </w:rPr>
        <w:t xml:space="preserve"> da je izlaskom na lice mjesta K.O. Ulcinj, a radi evidentiranja i provjere stvarnog stanja katastarske parcele br. </w:t>
      </w:r>
      <w:r w:rsidR="00674D2C">
        <w:rPr>
          <w:rFonts w:ascii="Tahoma" w:hAnsi="Tahoma" w:cs="Tahoma"/>
          <w:bCs/>
          <w:sz w:val="24"/>
          <w:szCs w:val="24"/>
          <w:lang w:val="sr-Latn-CS"/>
        </w:rPr>
        <w:t>X.X. iz lista nepokretnosti br. X.X.</w:t>
      </w:r>
      <w:r w:rsidR="006D069D" w:rsidRPr="006D069D">
        <w:rPr>
          <w:rFonts w:ascii="Tahoma" w:hAnsi="Tahoma" w:cs="Tahoma"/>
          <w:bCs/>
          <w:sz w:val="24"/>
          <w:szCs w:val="24"/>
          <w:lang w:val="sr-Latn-CS"/>
        </w:rPr>
        <w:t xml:space="preserve"> K.O. Ulcinj, ustanovljeno da je dio objekta na kat. parc. br. </w:t>
      </w:r>
      <w:r w:rsidR="00674D2C">
        <w:rPr>
          <w:rFonts w:ascii="Tahoma" w:hAnsi="Tahoma" w:cs="Tahoma"/>
          <w:bCs/>
          <w:sz w:val="24"/>
          <w:szCs w:val="24"/>
          <w:lang w:val="sr-Latn-CS"/>
        </w:rPr>
        <w:t>X.X. upisana LN br. X.X.</w:t>
      </w:r>
      <w:r w:rsidR="006D069D" w:rsidRPr="006D069D">
        <w:rPr>
          <w:rFonts w:ascii="Tahoma" w:hAnsi="Tahoma" w:cs="Tahoma"/>
          <w:bCs/>
          <w:sz w:val="24"/>
          <w:szCs w:val="24"/>
          <w:lang w:val="sr-Latn-CS"/>
        </w:rPr>
        <w:t xml:space="preserve"> K.O. Ulcinj svojina Crne Gore na raspolaganju Opštine Ulcinj; </w:t>
      </w:r>
      <w:r w:rsidR="00382B73">
        <w:rPr>
          <w:rFonts w:ascii="Tahoma" w:hAnsi="Tahoma" w:cs="Tahoma"/>
          <w:bCs/>
          <w:sz w:val="24"/>
          <w:szCs w:val="24"/>
          <w:lang w:val="sr-Latn-CS"/>
        </w:rPr>
        <w:t>d</w:t>
      </w:r>
      <w:r w:rsidR="006D069D" w:rsidRPr="006D069D">
        <w:rPr>
          <w:rFonts w:ascii="Tahoma" w:hAnsi="Tahoma" w:cs="Tahoma"/>
          <w:bCs/>
          <w:sz w:val="24"/>
          <w:szCs w:val="24"/>
          <w:lang w:val="sr-Latn-CS"/>
        </w:rPr>
        <w:t xml:space="preserve">a </w:t>
      </w:r>
      <w:r w:rsidR="00674D2C">
        <w:rPr>
          <w:rFonts w:ascii="Tahoma" w:hAnsi="Tahoma" w:cs="Tahoma"/>
          <w:bCs/>
          <w:sz w:val="24"/>
          <w:szCs w:val="24"/>
          <w:lang w:val="sr-Latn-CS"/>
        </w:rPr>
        <w:t>se na osnovu Izjave geometra X.X</w:t>
      </w:r>
      <w:r w:rsidR="006D069D" w:rsidRPr="006D069D">
        <w:rPr>
          <w:rFonts w:ascii="Tahoma" w:hAnsi="Tahoma" w:cs="Tahoma"/>
          <w:bCs/>
          <w:sz w:val="24"/>
          <w:szCs w:val="24"/>
          <w:lang w:val="sr-Latn-CS"/>
        </w:rPr>
        <w:t xml:space="preserve">., službenika </w:t>
      </w:r>
      <w:r w:rsidR="006D069D" w:rsidRPr="006D069D">
        <w:rPr>
          <w:rFonts w:ascii="Tahoma" w:hAnsi="Tahoma" w:cs="Tahoma"/>
          <w:sz w:val="24"/>
          <w:szCs w:val="24"/>
          <w:lang w:val="sr-Latn-BA"/>
        </w:rPr>
        <w:t xml:space="preserve">Sekretarijata za zaštitu imovine Opštine Ulcinj, na osnovu skice upoređene sa fotografijama sa lica mjesta i njegovog izlaska na lice mjesta od </w:t>
      </w:r>
      <w:r w:rsidR="006D069D" w:rsidRPr="000A439A">
        <w:rPr>
          <w:rFonts w:ascii="Tahoma" w:hAnsi="Tahoma" w:cs="Tahoma"/>
          <w:sz w:val="24"/>
          <w:szCs w:val="24"/>
          <w:lang w:val="sr-Latn-BA"/>
        </w:rPr>
        <w:t>04.10.2018. godine,</w:t>
      </w:r>
      <w:r w:rsidR="006D069D" w:rsidRPr="006D069D">
        <w:rPr>
          <w:rFonts w:ascii="Tahoma" w:hAnsi="Tahoma" w:cs="Tahoma"/>
          <w:sz w:val="24"/>
          <w:szCs w:val="24"/>
          <w:shd w:val="clear" w:color="auto" w:fill="FFFFFF"/>
        </w:rPr>
        <w:t xml:space="preserve"> jasno vidi da je kamera post</w:t>
      </w:r>
      <w:r w:rsidR="00674D2C">
        <w:rPr>
          <w:rFonts w:ascii="Tahoma" w:hAnsi="Tahoma" w:cs="Tahoma"/>
          <w:sz w:val="24"/>
          <w:szCs w:val="24"/>
          <w:shd w:val="clear" w:color="auto" w:fill="FFFFFF"/>
        </w:rPr>
        <w:t>avljena na kat. parc. br. X.X.</w:t>
      </w:r>
      <w:r w:rsidR="006D069D" w:rsidRPr="00CB3F58">
        <w:rPr>
          <w:rFonts w:ascii="Tahoma" w:hAnsi="Tahoma" w:cs="Tahoma"/>
          <w:sz w:val="24"/>
          <w:szCs w:val="24"/>
          <w:shd w:val="clear" w:color="auto" w:fill="FFFFFF"/>
        </w:rPr>
        <w:t>, kao i da prostor ispred ulaznih vrata</w:t>
      </w:r>
      <w:r w:rsidR="006D069D" w:rsidRPr="006D069D">
        <w:rPr>
          <w:rFonts w:ascii="Tahoma" w:hAnsi="Tahoma" w:cs="Tahoma"/>
          <w:sz w:val="24"/>
          <w:szCs w:val="24"/>
          <w:shd w:val="clear" w:color="auto" w:fill="FFFFFF"/>
        </w:rPr>
        <w:t xml:space="preserve"> u “</w:t>
      </w:r>
      <w:r w:rsidR="00674D2C">
        <w:rPr>
          <w:rFonts w:ascii="Tahoma" w:hAnsi="Tahoma" w:cs="Tahoma"/>
          <w:sz w:val="24"/>
          <w:szCs w:val="24"/>
          <w:shd w:val="clear" w:color="auto" w:fill="FFFFFF"/>
        </w:rPr>
        <w:t>X.X.” pripada kat. parc. br. X.X.</w:t>
      </w:r>
      <w:r w:rsidR="006D069D" w:rsidRPr="006D069D">
        <w:rPr>
          <w:rFonts w:ascii="Tahoma" w:hAnsi="Tahoma" w:cs="Tahoma"/>
          <w:bCs/>
          <w:sz w:val="24"/>
          <w:szCs w:val="24"/>
          <w:lang w:val="sr-Latn-CS"/>
        </w:rPr>
        <w:t xml:space="preserve">, koja je upisana u </w:t>
      </w:r>
      <w:r w:rsidR="00674D2C">
        <w:rPr>
          <w:rFonts w:ascii="Tahoma" w:hAnsi="Tahoma" w:cs="Tahoma"/>
          <w:bCs/>
          <w:sz w:val="24"/>
          <w:szCs w:val="24"/>
          <w:lang w:val="sr-Latn-CS"/>
        </w:rPr>
        <w:t>L.N. br. X.X.</w:t>
      </w:r>
      <w:r w:rsidR="00382B73">
        <w:rPr>
          <w:rFonts w:ascii="Tahoma" w:hAnsi="Tahoma" w:cs="Tahoma"/>
          <w:bCs/>
          <w:sz w:val="24"/>
          <w:szCs w:val="24"/>
          <w:lang w:val="sr-Latn-CS"/>
        </w:rPr>
        <w:t xml:space="preserve"> KO Ulcinj, kao i</w:t>
      </w:r>
      <w:r w:rsidR="00674D2C">
        <w:rPr>
          <w:rFonts w:ascii="Tahoma" w:hAnsi="Tahoma" w:cs="Tahoma"/>
          <w:bCs/>
          <w:sz w:val="24"/>
          <w:szCs w:val="24"/>
          <w:lang w:val="sr-Latn-CS"/>
        </w:rPr>
        <w:t xml:space="preserve"> da je kat. parc. br. X.X., koja je upisana u L.N. br. X.X.</w:t>
      </w:r>
      <w:r w:rsidR="006D069D" w:rsidRPr="006D069D">
        <w:rPr>
          <w:rFonts w:ascii="Tahoma" w:hAnsi="Tahoma" w:cs="Tahoma"/>
          <w:bCs/>
          <w:sz w:val="24"/>
          <w:szCs w:val="24"/>
          <w:lang w:val="sr-Latn-CS"/>
        </w:rPr>
        <w:t xml:space="preserve"> K.O. Ulcinj svojina Crne Gore na raspolaganju Opštine Ulcinj u stvarnosti nekategorisani put;</w:t>
      </w:r>
      <w:r w:rsidR="00382B73">
        <w:rPr>
          <w:rFonts w:ascii="Tahoma" w:hAnsi="Tahoma" w:cs="Tahoma"/>
          <w:bCs/>
          <w:sz w:val="24"/>
          <w:szCs w:val="24"/>
          <w:lang w:val="sr-Latn-CS"/>
        </w:rPr>
        <w:t xml:space="preserve"> d</w:t>
      </w:r>
      <w:r w:rsidR="006D069D" w:rsidRPr="006D069D">
        <w:rPr>
          <w:rFonts w:ascii="Tahoma" w:hAnsi="Tahoma" w:cs="Tahoma"/>
          <w:bCs/>
          <w:sz w:val="24"/>
          <w:szCs w:val="24"/>
          <w:lang w:val="sr-Latn-CS"/>
        </w:rPr>
        <w:t xml:space="preserve">a je predmetna kamera postavljena bez saglasnosti nadzornog organa, suprotno članu </w:t>
      </w:r>
      <w:r w:rsidR="006D069D" w:rsidRPr="006D069D">
        <w:rPr>
          <w:rFonts w:ascii="Tahoma" w:eastAsiaTheme="minorHAnsi" w:hAnsi="Tahoma" w:cs="Tahoma"/>
          <w:sz w:val="24"/>
          <w:szCs w:val="24"/>
          <w:lang w:val="sr-Latn-ME"/>
        </w:rPr>
        <w:t xml:space="preserve">28 stav 1 tačka 2a </w:t>
      </w:r>
      <w:r w:rsidR="006D069D" w:rsidRPr="006D069D">
        <w:rPr>
          <w:rFonts w:ascii="Tahoma" w:hAnsi="Tahoma" w:cs="Tahoma"/>
          <w:sz w:val="24"/>
          <w:szCs w:val="24"/>
          <w:lang w:val="sr-Latn-ME"/>
        </w:rPr>
        <w:t>Zakona o zaštiti podataka o ličnosti</w:t>
      </w:r>
      <w:r w:rsidR="006D069D" w:rsidRPr="006D069D">
        <w:rPr>
          <w:rFonts w:ascii="Tahoma" w:eastAsiaTheme="minorHAnsi" w:hAnsi="Tahoma" w:cs="Tahoma"/>
          <w:sz w:val="24"/>
          <w:szCs w:val="24"/>
          <w:lang w:val="sr-Latn-ME"/>
        </w:rPr>
        <w:t>.</w:t>
      </w:r>
    </w:p>
    <w:p w:rsidR="00307B63" w:rsidRDefault="00307B63" w:rsidP="00382B73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en-GB"/>
        </w:rPr>
      </w:pPr>
    </w:p>
    <w:p w:rsidR="001F77CE" w:rsidRDefault="00307B63" w:rsidP="00CD5704">
      <w:pPr>
        <w:pStyle w:val="BodyText1"/>
        <w:shd w:val="clear" w:color="auto" w:fill="auto"/>
        <w:spacing w:before="0" w:after="0" w:line="276" w:lineRule="auto"/>
        <w:ind w:left="40" w:right="40" w:firstLine="0"/>
        <w:jc w:val="both"/>
        <w:rPr>
          <w:rFonts w:ascii="Tahoma" w:eastAsia="Courier New" w:hAnsi="Tahoma" w:cs="Tahoma"/>
          <w:color w:val="000000"/>
          <w:sz w:val="24"/>
          <w:szCs w:val="24"/>
          <w:lang w:val="hr-HR" w:eastAsia="sr-Latn-ME"/>
        </w:rPr>
      </w:pP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Dana</w:t>
      </w:r>
      <w:r w:rsidR="007B22BE" w:rsidRPr="001F77CE">
        <w:rPr>
          <w:rFonts w:ascii="Tahoma" w:eastAsiaTheme="minorEastAsia" w:hAnsi="Tahoma" w:cs="Tahoma"/>
          <w:sz w:val="24"/>
          <w:szCs w:val="24"/>
          <w:lang w:eastAsia="en-GB"/>
        </w:rPr>
        <w:t xml:space="preserve"> </w:t>
      </w:r>
      <w:r w:rsidR="007B22BE"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>31.</w:t>
      </w:r>
      <w:r w:rsidR="00CE2EBC">
        <w:rPr>
          <w:rFonts w:ascii="Tahoma" w:eastAsiaTheme="minorEastAsia" w:hAnsi="Tahoma" w:cs="Tahoma"/>
          <w:sz w:val="24"/>
          <w:szCs w:val="24"/>
          <w:lang w:val="sr-Latn-CS" w:eastAsia="en-GB"/>
        </w:rPr>
        <w:t>01</w:t>
      </w:r>
      <w:r w:rsidR="007B22BE"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.2019. </w:t>
      </w:r>
      <w:r w:rsidR="007B22BE" w:rsidRPr="001F77CE">
        <w:rPr>
          <w:rFonts w:ascii="Tahoma" w:eastAsiaTheme="minorEastAsia" w:hAnsi="Tahoma" w:cs="Tahoma"/>
          <w:sz w:val="24"/>
          <w:szCs w:val="24"/>
          <w:lang w:eastAsia="en-GB"/>
        </w:rPr>
        <w:t xml:space="preserve">godine, blagovremeno je, dostavljen  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Prigovor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na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Zapisnik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o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izvr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>š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enom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nadzoru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od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strane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="00493ECE">
        <w:rPr>
          <w:rFonts w:ascii="Tahoma" w:eastAsiaTheme="minorEastAsia" w:hAnsi="Tahoma" w:cs="Tahoma"/>
          <w:sz w:val="24"/>
          <w:szCs w:val="24"/>
          <w:lang w:eastAsia="en-GB"/>
        </w:rPr>
        <w:t>X.X.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, 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preko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="00CB7BF6">
        <w:rPr>
          <w:rFonts w:ascii="Tahoma" w:eastAsiaTheme="minorEastAsia" w:hAnsi="Tahoma" w:cs="Tahoma"/>
          <w:sz w:val="24"/>
          <w:szCs w:val="24"/>
          <w:lang w:eastAsia="en-GB"/>
        </w:rPr>
        <w:t>a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dvokata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punomo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>ć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nika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="00493ECE">
        <w:rPr>
          <w:rFonts w:ascii="Tahoma" w:eastAsiaTheme="minorEastAsia" w:hAnsi="Tahoma" w:cs="Tahoma"/>
          <w:sz w:val="24"/>
          <w:szCs w:val="24"/>
          <w:lang w:eastAsia="en-GB"/>
        </w:rPr>
        <w:t>X.X.</w:t>
      </w:r>
      <w:r w:rsidR="00CE2EBC">
        <w:rPr>
          <w:rFonts w:ascii="Tahoma" w:eastAsiaTheme="minorEastAsia" w:hAnsi="Tahoma" w:cs="Tahoma"/>
          <w:sz w:val="24"/>
          <w:szCs w:val="24"/>
          <w:lang w:eastAsia="en-GB"/>
        </w:rPr>
        <w:t xml:space="preserve"> iz Podgorice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, </w:t>
      </w:r>
      <w:r w:rsidRPr="001F77CE">
        <w:rPr>
          <w:rFonts w:ascii="Tahoma" w:eastAsiaTheme="minorEastAsia" w:hAnsi="Tahoma" w:cs="Tahoma"/>
          <w:sz w:val="24"/>
          <w:szCs w:val="24"/>
          <w:lang w:eastAsia="en-GB"/>
        </w:rPr>
        <w:t>broj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>: 05-18-10</w:t>
      </w:r>
      <w:r w:rsidR="00D563DE"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>313-13/18 u</w:t>
      </w:r>
      <w:r w:rsidR="004C0FAF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kojem se u bitnom navodi da je</w:t>
      </w:r>
      <w:r w:rsidR="00D563DE"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 Zapisnik o izvršenom nadzoru činjenično i pravno neutemeljen; da </w:t>
      </w:r>
      <w:r w:rsidRPr="001F77CE">
        <w:rPr>
          <w:rFonts w:ascii="Tahoma" w:hAnsi="Tahoma" w:cs="Tahoma"/>
          <w:sz w:val="24"/>
          <w:szCs w:val="24"/>
        </w:rPr>
        <w:t xml:space="preserve">Sekretarijat za zaštitu imovine opštine Ulcinj nije organ nadležan za poslove katastara nepokretnosti, pa samim tim nema niti pravo, niti obavezu niti ovlašćenje da vrši identifikaciju nepokretnosti i preklapanje katastarskog i faktičkog stanja, jer je to isključiva </w:t>
      </w:r>
      <w:r w:rsidR="00D563DE" w:rsidRPr="001F77CE">
        <w:rPr>
          <w:rFonts w:ascii="Tahoma" w:hAnsi="Tahoma" w:cs="Tahoma"/>
          <w:sz w:val="24"/>
          <w:szCs w:val="24"/>
        </w:rPr>
        <w:t>nadležnost Uprave za nekretnine; da se p</w:t>
      </w:r>
      <w:r w:rsidRPr="001F77CE">
        <w:rPr>
          <w:rFonts w:ascii="Tahoma" w:hAnsi="Tahoma" w:cs="Tahoma"/>
          <w:sz w:val="24"/>
          <w:szCs w:val="24"/>
        </w:rPr>
        <w:t>rema tome, na temelju dopisa Opštine Ulcinj - Sekretarijata za zaštitu imovine i službene zabilješke ovog opštinskog organa ne može pravilno i potpuno utvrditi činjenič</w:t>
      </w:r>
      <w:r w:rsidR="00D563DE" w:rsidRPr="001F77CE">
        <w:rPr>
          <w:rFonts w:ascii="Tahoma" w:hAnsi="Tahoma" w:cs="Tahoma"/>
          <w:sz w:val="24"/>
          <w:szCs w:val="24"/>
        </w:rPr>
        <w:t>no stanj</w:t>
      </w:r>
      <w:r w:rsidR="00CE2EBC">
        <w:rPr>
          <w:rFonts w:ascii="Tahoma" w:hAnsi="Tahoma" w:cs="Tahoma"/>
          <w:sz w:val="24"/>
          <w:szCs w:val="24"/>
        </w:rPr>
        <w:t xml:space="preserve">e u ovoj pravnoj stvari; da je </w:t>
      </w:r>
      <w:r w:rsidR="00D563DE" w:rsidRPr="001F77CE">
        <w:rPr>
          <w:rFonts w:ascii="Tahoma" w:hAnsi="Tahoma" w:cs="Tahoma"/>
          <w:sz w:val="24"/>
          <w:szCs w:val="24"/>
        </w:rPr>
        <w:t xml:space="preserve">očigledno </w:t>
      </w:r>
      <w:r w:rsidRPr="001F77CE">
        <w:rPr>
          <w:rFonts w:ascii="Tahoma" w:hAnsi="Tahoma" w:cs="Tahoma"/>
          <w:sz w:val="24"/>
          <w:szCs w:val="24"/>
        </w:rPr>
        <w:t xml:space="preserve"> da postupajući kontrolor ne umij</w:t>
      </w:r>
      <w:r w:rsidR="00D563DE" w:rsidRPr="001F77CE">
        <w:rPr>
          <w:rFonts w:ascii="Tahoma" w:hAnsi="Tahoma" w:cs="Tahoma"/>
          <w:sz w:val="24"/>
          <w:szCs w:val="24"/>
        </w:rPr>
        <w:t>e da vrši analizu sadržine Lista nepokretnosti jer i</w:t>
      </w:r>
      <w:r w:rsidR="00FA67DC">
        <w:rPr>
          <w:rFonts w:ascii="Tahoma" w:hAnsi="Tahoma" w:cs="Tahoma"/>
          <w:sz w:val="24"/>
          <w:szCs w:val="24"/>
        </w:rPr>
        <w:t>z Lista nepokretnosti broj X.X.</w:t>
      </w:r>
      <w:r w:rsidRPr="001F77CE">
        <w:rPr>
          <w:rFonts w:ascii="Tahoma" w:hAnsi="Tahoma" w:cs="Tahoma"/>
          <w:sz w:val="24"/>
          <w:szCs w:val="24"/>
        </w:rPr>
        <w:t xml:space="preserve"> KO Ulcinj proizilazi da je </w:t>
      </w:r>
      <w:r w:rsidR="00493ECE">
        <w:rPr>
          <w:rFonts w:ascii="Tahoma" w:hAnsi="Tahoma" w:cs="Tahoma"/>
          <w:sz w:val="24"/>
          <w:szCs w:val="24"/>
        </w:rPr>
        <w:t>X.X.</w:t>
      </w:r>
      <w:r w:rsidRPr="001F77CE">
        <w:rPr>
          <w:rFonts w:ascii="Tahoma" w:hAnsi="Tahoma" w:cs="Tahoma"/>
          <w:sz w:val="24"/>
          <w:szCs w:val="24"/>
        </w:rPr>
        <w:t xml:space="preserve"> isključivi vlasnik nepokretnost</w:t>
      </w:r>
      <w:r w:rsidR="00CB7BF6">
        <w:rPr>
          <w:rFonts w:ascii="Tahoma" w:hAnsi="Tahoma" w:cs="Tahoma"/>
          <w:sz w:val="24"/>
          <w:szCs w:val="24"/>
        </w:rPr>
        <w:t>i - objekta kojeg čine posebni d</w:t>
      </w:r>
      <w:r w:rsidRPr="001F77CE">
        <w:rPr>
          <w:rFonts w:ascii="Tahoma" w:hAnsi="Tahoma" w:cs="Tahoma"/>
          <w:sz w:val="24"/>
          <w:szCs w:val="24"/>
        </w:rPr>
        <w:t>jelovi</w:t>
      </w:r>
      <w:r w:rsidR="00D563DE" w:rsidRPr="001F77CE">
        <w:rPr>
          <w:rFonts w:ascii="Tahoma" w:hAnsi="Tahoma" w:cs="Tahoma"/>
          <w:sz w:val="24"/>
          <w:szCs w:val="24"/>
        </w:rPr>
        <w:t xml:space="preserve"> objekta oznake od PD1 do PD 10; da je u</w:t>
      </w:r>
      <w:r w:rsidRPr="001F77CE">
        <w:rPr>
          <w:rFonts w:ascii="Tahoma" w:hAnsi="Tahoma" w:cs="Tahoma"/>
          <w:sz w:val="24"/>
          <w:szCs w:val="24"/>
        </w:rPr>
        <w:t xml:space="preserve">pravo na objektu koji je u </w:t>
      </w:r>
      <w:r w:rsidR="00D563DE" w:rsidRPr="001F77CE">
        <w:rPr>
          <w:rFonts w:ascii="Tahoma" w:hAnsi="Tahoma" w:cs="Tahoma"/>
          <w:sz w:val="24"/>
          <w:szCs w:val="24"/>
        </w:rPr>
        <w:t xml:space="preserve">vlasništvu </w:t>
      </w:r>
      <w:r w:rsidR="00493ECE">
        <w:rPr>
          <w:rFonts w:ascii="Tahoma" w:hAnsi="Tahoma" w:cs="Tahoma"/>
          <w:sz w:val="24"/>
          <w:szCs w:val="24"/>
        </w:rPr>
        <w:t>X.X.</w:t>
      </w:r>
      <w:r w:rsidR="00D563DE" w:rsidRPr="001F77CE">
        <w:rPr>
          <w:rFonts w:ascii="Tahoma" w:hAnsi="Tahoma" w:cs="Tahoma"/>
          <w:sz w:val="24"/>
          <w:szCs w:val="24"/>
        </w:rPr>
        <w:t xml:space="preserve"> </w:t>
      </w:r>
      <w:r w:rsidRPr="001F77CE">
        <w:rPr>
          <w:rFonts w:ascii="Tahoma" w:hAnsi="Tahoma" w:cs="Tahoma"/>
          <w:sz w:val="24"/>
          <w:szCs w:val="24"/>
        </w:rPr>
        <w:t xml:space="preserve"> instalirana sporna kamera, a ne na nekom objektu koji je izgrađen na kat</w:t>
      </w:r>
      <w:r w:rsidR="00D563DE" w:rsidRPr="001F77CE">
        <w:rPr>
          <w:rFonts w:ascii="Tahoma" w:hAnsi="Tahoma" w:cs="Tahoma"/>
          <w:sz w:val="24"/>
          <w:szCs w:val="24"/>
        </w:rPr>
        <w:t>.parceli broj</w:t>
      </w:r>
      <w:r w:rsidR="00FA67DC">
        <w:rPr>
          <w:rFonts w:ascii="Tahoma" w:hAnsi="Tahoma" w:cs="Tahoma"/>
          <w:sz w:val="24"/>
          <w:szCs w:val="24"/>
        </w:rPr>
        <w:t xml:space="preserve"> X.X.</w:t>
      </w:r>
      <w:r w:rsidR="004C0FAF">
        <w:rPr>
          <w:rFonts w:ascii="Tahoma" w:hAnsi="Tahoma" w:cs="Tahoma"/>
          <w:sz w:val="24"/>
          <w:szCs w:val="24"/>
        </w:rPr>
        <w:t xml:space="preserve"> KO Ulcinj.; da je bitno</w:t>
      </w:r>
      <w:r w:rsidRPr="001F77CE">
        <w:rPr>
          <w:rFonts w:ascii="Tahoma" w:hAnsi="Tahoma" w:cs="Tahoma"/>
          <w:sz w:val="24"/>
          <w:szCs w:val="24"/>
        </w:rPr>
        <w:t xml:space="preserve"> istaći da drugi objekat ne postoji, osim objekat "Apartmani Kaluđerović", a činjenica da li je izgradnjom ovog turističkog objekta došlo do zauzeća dijela kat.parcele broj </w:t>
      </w:r>
      <w:r w:rsidR="00FA67DC">
        <w:rPr>
          <w:rFonts w:ascii="Tahoma" w:hAnsi="Tahoma" w:cs="Tahoma"/>
          <w:sz w:val="24"/>
          <w:szCs w:val="24"/>
        </w:rPr>
        <w:t xml:space="preserve">X.X. </w:t>
      </w:r>
      <w:r w:rsidRPr="001F77CE">
        <w:rPr>
          <w:rFonts w:ascii="Tahoma" w:hAnsi="Tahoma" w:cs="Tahoma"/>
          <w:sz w:val="24"/>
          <w:szCs w:val="24"/>
        </w:rPr>
        <w:t xml:space="preserve">ili ne, nije od uticaja </w:t>
      </w:r>
      <w:r w:rsidR="00D563DE" w:rsidRPr="001F77CE">
        <w:rPr>
          <w:rFonts w:ascii="Tahoma" w:hAnsi="Tahoma" w:cs="Tahoma"/>
          <w:sz w:val="24"/>
          <w:szCs w:val="24"/>
        </w:rPr>
        <w:t>na odluku u ovoj pravnoj stvari,</w:t>
      </w:r>
      <w:r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 </w:t>
      </w:r>
      <w:r w:rsidR="00D563DE"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>o</w:t>
      </w:r>
      <w:r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vo iz razloga što izgrađeni objekat koji </w:t>
      </w:r>
      <w:r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lastRenderedPageBreak/>
        <w:t>je trajno inkorporiran u zemljištu predstavlja predmet zasebnog</w:t>
      </w:r>
      <w:r w:rsidR="00603838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 prava svojine i kao takav je i </w:t>
      </w:r>
      <w:r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>evidentiran u "B" Listu lista nepokretnost</w:t>
      </w:r>
      <w:r w:rsidR="00107015">
        <w:rPr>
          <w:rFonts w:ascii="Tahoma" w:hAnsi="Tahoma" w:cs="Tahoma"/>
          <w:color w:val="000000"/>
          <w:sz w:val="24"/>
          <w:szCs w:val="24"/>
          <w:lang w:val="hr-HR" w:eastAsia="sr-Latn-ME"/>
        </w:rPr>
        <w:t>i; da je</w:t>
      </w:r>
      <w:r w:rsidR="00D563DE"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 u</w:t>
      </w:r>
      <w:r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 </w:t>
      </w:r>
      <w:r w:rsidR="00D563DE"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konkretnom slučaju u pitanju </w:t>
      </w:r>
      <w:r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>objekat u svoj</w:t>
      </w:r>
      <w:r w:rsidR="00D563DE"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ini </w:t>
      </w:r>
      <w:r w:rsidR="00493ECE">
        <w:rPr>
          <w:rFonts w:ascii="Tahoma" w:hAnsi="Tahoma" w:cs="Tahoma"/>
          <w:color w:val="000000"/>
          <w:sz w:val="24"/>
          <w:szCs w:val="24"/>
          <w:lang w:val="hr-HR" w:eastAsia="sr-Latn-ME"/>
        </w:rPr>
        <w:t>X.X.</w:t>
      </w:r>
      <w:r w:rsidR="000C3047">
        <w:rPr>
          <w:rFonts w:ascii="Tahoma" w:hAnsi="Tahoma" w:cs="Tahoma"/>
          <w:color w:val="000000"/>
          <w:sz w:val="24"/>
          <w:szCs w:val="24"/>
          <w:lang w:val="hr-HR" w:eastAsia="sr-Latn-ME"/>
        </w:rPr>
        <w:t>, te da</w:t>
      </w:r>
      <w:r w:rsidR="00D563DE"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 u slučaju nejed</w:t>
      </w:r>
      <w:r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instva vlasništva izgrađenog objekta i zemljišta ili dijela zemljišta ispod objekta, jače stvarno pravo je pravo vlasnika objekta jer zemljište ispod objekta i zemljište neophodno za redovnu upotrebu objekta nedjeljivo je inkorporirano sa objektom i prati </w:t>
      </w:r>
      <w:r w:rsidR="000C3047">
        <w:rPr>
          <w:rFonts w:ascii="Tahoma" w:hAnsi="Tahoma" w:cs="Tahoma"/>
          <w:color w:val="000000"/>
          <w:sz w:val="24"/>
          <w:szCs w:val="24"/>
          <w:lang w:val="hr-HR" w:eastAsia="sr-Latn-ME"/>
        </w:rPr>
        <w:t>pravnu sudbinu objekta; da</w:t>
      </w:r>
      <w:r w:rsidRPr="00307B63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 kontrolor Agencije nije postupio po ukidnim nalozima Upravnog suda jer i dalje nije pravilno i potpuno ispitana činjenica da li kamera snima javnu pov</w:t>
      </w:r>
      <w:r w:rsidR="00D563DE"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ršinu; </w:t>
      </w:r>
      <w:r w:rsidRPr="00307B63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da kamera isključivo snima ulazna vrata </w:t>
      </w:r>
      <w:r w:rsidR="00FA67DC">
        <w:rPr>
          <w:rFonts w:ascii="Tahoma" w:hAnsi="Tahoma" w:cs="Tahoma"/>
          <w:sz w:val="24"/>
          <w:szCs w:val="24"/>
        </w:rPr>
        <w:t xml:space="preserve">X.X. </w:t>
      </w:r>
      <w:r w:rsidRPr="00307B63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 i ni na koji način nijesu ugroženi podaci o ličnosti, kao kumulativan uslov za kršenje imperativnih zakonskih odredbi</w:t>
      </w:r>
      <w:r w:rsidR="000C3047">
        <w:rPr>
          <w:rFonts w:ascii="Tahoma" w:hAnsi="Tahoma" w:cs="Tahoma"/>
          <w:color w:val="000000"/>
          <w:sz w:val="24"/>
          <w:szCs w:val="24"/>
          <w:lang w:val="hr-HR" w:eastAsia="sr-Latn-ME"/>
        </w:rPr>
        <w:t>;</w:t>
      </w:r>
      <w:r w:rsidRPr="00307B63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 da sporni prolaz kroz pasaž koristi jedino </w:t>
      </w:r>
      <w:r w:rsidR="00493ECE">
        <w:rPr>
          <w:rFonts w:ascii="Tahoma" w:hAnsi="Tahoma" w:cs="Tahoma"/>
          <w:color w:val="000000"/>
          <w:sz w:val="24"/>
          <w:szCs w:val="24"/>
          <w:lang w:val="hr-HR" w:eastAsia="sr-Latn-ME"/>
        </w:rPr>
        <w:t>X.X.</w:t>
      </w:r>
      <w:r w:rsidRPr="00307B63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 radi obavljanja turističke djelatnosti, dok nijedno treće </w:t>
      </w:r>
      <w:r w:rsidR="000C3047">
        <w:rPr>
          <w:rFonts w:ascii="Tahoma" w:hAnsi="Tahoma" w:cs="Tahoma"/>
          <w:color w:val="000000"/>
          <w:sz w:val="24"/>
          <w:szCs w:val="24"/>
          <w:lang w:val="hr-HR" w:eastAsia="sr-Latn-ME"/>
        </w:rPr>
        <w:t>lice nema ustanovljeno bilo kak</w:t>
      </w:r>
      <w:r w:rsidRPr="00307B63">
        <w:rPr>
          <w:rFonts w:ascii="Tahoma" w:hAnsi="Tahoma" w:cs="Tahoma"/>
          <w:color w:val="000000"/>
          <w:sz w:val="24"/>
          <w:szCs w:val="24"/>
          <w:lang w:val="hr-HR" w:eastAsia="sr-Latn-ME"/>
        </w:rPr>
        <w:t>vo stvarno ili obligaciono pravo radi korišćenja spornog Pasaž</w:t>
      </w:r>
      <w:r w:rsid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>a; da se</w:t>
      </w:r>
      <w:r w:rsidR="001F77CE">
        <w:rPr>
          <w:rFonts w:ascii="Tahoma" w:hAnsi="Tahoma" w:cs="Tahoma"/>
          <w:sz w:val="24"/>
          <w:szCs w:val="24"/>
        </w:rPr>
        <w:t xml:space="preserve"> </w:t>
      </w:r>
      <w:r w:rsidR="001F77CE">
        <w:rPr>
          <w:rFonts w:ascii="Tahoma" w:eastAsia="Courier New" w:hAnsi="Tahoma" w:cs="Tahoma"/>
          <w:color w:val="000000"/>
          <w:sz w:val="24"/>
          <w:szCs w:val="24"/>
          <w:lang w:val="hr-HR" w:eastAsia="sr-Latn-ME"/>
        </w:rPr>
        <w:t>i</w:t>
      </w:r>
      <w:r w:rsidRPr="001F77CE">
        <w:rPr>
          <w:rFonts w:ascii="Tahoma" w:eastAsia="Courier New" w:hAnsi="Tahoma" w:cs="Tahoma"/>
          <w:color w:val="000000"/>
          <w:sz w:val="24"/>
          <w:szCs w:val="24"/>
          <w:lang w:val="hr-HR" w:eastAsia="sr-Latn-ME"/>
        </w:rPr>
        <w:t>majući u vidu</w:t>
      </w:r>
      <w:r w:rsidR="001F77CE">
        <w:rPr>
          <w:rFonts w:ascii="Tahoma" w:eastAsia="Courier New" w:hAnsi="Tahoma" w:cs="Tahoma"/>
          <w:color w:val="000000"/>
          <w:sz w:val="24"/>
          <w:szCs w:val="24"/>
          <w:lang w:val="hr-HR" w:eastAsia="sr-Latn-ME"/>
        </w:rPr>
        <w:t xml:space="preserve"> izloženo prigovara</w:t>
      </w:r>
      <w:r w:rsidRPr="001F77CE">
        <w:rPr>
          <w:rFonts w:ascii="Tahoma" w:eastAsia="Courier New" w:hAnsi="Tahoma" w:cs="Tahoma"/>
          <w:color w:val="000000"/>
          <w:sz w:val="24"/>
          <w:szCs w:val="24"/>
          <w:lang w:val="hr-HR" w:eastAsia="sr-Latn-ME"/>
        </w:rPr>
        <w:t xml:space="preserve"> sadržini spornog zapisnika</w:t>
      </w:r>
      <w:r w:rsidR="001F77CE">
        <w:rPr>
          <w:rFonts w:ascii="Tahoma" w:eastAsia="Courier New" w:hAnsi="Tahoma" w:cs="Tahoma"/>
          <w:color w:val="000000"/>
          <w:sz w:val="24"/>
          <w:szCs w:val="24"/>
          <w:lang w:val="hr-HR" w:eastAsia="sr-Latn-ME"/>
        </w:rPr>
        <w:t>.</w:t>
      </w:r>
    </w:p>
    <w:p w:rsidR="001F77CE" w:rsidRDefault="001F77CE" w:rsidP="000C3047">
      <w:pPr>
        <w:pStyle w:val="BodyText1"/>
        <w:shd w:val="clear" w:color="auto" w:fill="auto"/>
        <w:spacing w:before="0" w:after="0"/>
        <w:ind w:right="40" w:firstLine="0"/>
        <w:jc w:val="both"/>
        <w:rPr>
          <w:rFonts w:ascii="Tahoma" w:hAnsi="Tahoma" w:cs="Tahoma"/>
          <w:sz w:val="24"/>
          <w:szCs w:val="24"/>
          <w:lang w:val="hr-HR"/>
        </w:rPr>
      </w:pPr>
    </w:p>
    <w:p w:rsidR="000C3047" w:rsidRPr="00913E98" w:rsidRDefault="00CA12C0" w:rsidP="008473FE">
      <w:pPr>
        <w:jc w:val="both"/>
        <w:rPr>
          <w:rFonts w:ascii="Tahoma" w:hAnsi="Tahoma" w:cs="Tahoma"/>
          <w:sz w:val="24"/>
          <w:szCs w:val="24"/>
        </w:rPr>
      </w:pPr>
      <w:r w:rsidRPr="000C3047">
        <w:rPr>
          <w:rFonts w:ascii="Tahoma" w:hAnsi="Tahoma" w:cs="Tahoma"/>
          <w:sz w:val="24"/>
          <w:szCs w:val="24"/>
          <w:lang w:val="hr-HR"/>
        </w:rPr>
        <w:t>Nakon razmatranja navoda iz Zahtjeva za zaštitu prava, Zapisnika o izvršenom  nadzoru, Pri</w:t>
      </w:r>
      <w:r w:rsidR="006376C6">
        <w:rPr>
          <w:rFonts w:ascii="Tahoma" w:hAnsi="Tahoma" w:cs="Tahoma"/>
          <w:sz w:val="24"/>
          <w:szCs w:val="24"/>
          <w:lang w:val="hr-HR"/>
        </w:rPr>
        <w:t>govora i ostalih spisa predmeta</w:t>
      </w:r>
      <w:r w:rsidRPr="000C3047">
        <w:rPr>
          <w:rFonts w:ascii="Tahoma" w:hAnsi="Tahoma" w:cs="Tahoma"/>
          <w:sz w:val="24"/>
          <w:szCs w:val="24"/>
          <w:lang w:val="hr-HR"/>
        </w:rPr>
        <w:t>, Savjet Agencije je odlučio kao u dispozitivu ovog Rješenja iz sljedećih razloga</w:t>
      </w:r>
      <w:r w:rsidR="00913E98">
        <w:rPr>
          <w:rFonts w:ascii="Tahoma" w:hAnsi="Tahoma" w:cs="Tahoma"/>
          <w:sz w:val="24"/>
          <w:szCs w:val="24"/>
        </w:rPr>
        <w:t>:</w:t>
      </w:r>
    </w:p>
    <w:p w:rsidR="009A4EE7" w:rsidRPr="00B970E0" w:rsidRDefault="009A4EE7" w:rsidP="009A4EE7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en-GB"/>
        </w:rPr>
      </w:pPr>
      <w:r>
        <w:rPr>
          <w:rFonts w:ascii="Tahoma" w:hAnsi="Tahoma" w:cs="Tahoma"/>
          <w:sz w:val="24"/>
          <w:szCs w:val="24"/>
        </w:rPr>
        <w:t xml:space="preserve">Vezano za navode iz Prigovora </w:t>
      </w:r>
      <w:r w:rsidRPr="001F77CE">
        <w:rPr>
          <w:rFonts w:ascii="Tahoma" w:hAnsi="Tahoma" w:cs="Tahoma"/>
          <w:color w:val="000000"/>
          <w:sz w:val="24"/>
          <w:szCs w:val="24"/>
          <w:lang w:val="hr-HR" w:eastAsia="sr-Latn-ME"/>
        </w:rPr>
        <w:t xml:space="preserve">da </w:t>
      </w:r>
      <w:r w:rsidRPr="001F77CE">
        <w:rPr>
          <w:rFonts w:ascii="Tahoma" w:hAnsi="Tahoma" w:cs="Tahoma"/>
          <w:sz w:val="24"/>
          <w:szCs w:val="24"/>
        </w:rPr>
        <w:t>Sekretarijat za zaštitu imovine opštine Ulcinj nije organ nadležan za poslove katastara nepokretnosti, pa samim tim nema niti pravo, niti obavezu niti ovlašćenje da vrši identifikaciju nepokretnosti i preklapanje katastarskog i faktičkog stanja, jer je to isključiva nadležnost Uprave za nekretnine</w:t>
      </w:r>
      <w:r>
        <w:rPr>
          <w:rFonts w:ascii="Tahoma" w:hAnsi="Tahoma" w:cs="Tahoma"/>
          <w:sz w:val="24"/>
          <w:szCs w:val="24"/>
        </w:rPr>
        <w:t xml:space="preserve">, </w:t>
      </w:r>
      <w:r w:rsidR="00B970E0">
        <w:rPr>
          <w:rFonts w:ascii="Tahoma" w:hAnsi="Tahoma" w:cs="Tahoma"/>
          <w:sz w:val="24"/>
          <w:szCs w:val="24"/>
        </w:rPr>
        <w:t xml:space="preserve">Savjet </w:t>
      </w:r>
      <w:r w:rsidR="00B970E0" w:rsidRPr="00C05753">
        <w:rPr>
          <w:rFonts w:ascii="Tahoma" w:hAnsi="Tahoma" w:cs="Tahoma"/>
          <w:sz w:val="24"/>
          <w:szCs w:val="24"/>
        </w:rPr>
        <w:t>Agencije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70E0" w:rsidRPr="00C05753">
        <w:rPr>
          <w:rFonts w:ascii="Tahoma" w:hAnsi="Tahoma" w:cs="Tahoma"/>
          <w:sz w:val="24"/>
          <w:szCs w:val="24"/>
        </w:rPr>
        <w:t>za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70E0" w:rsidRPr="00C05753">
        <w:rPr>
          <w:rFonts w:ascii="Tahoma" w:hAnsi="Tahoma" w:cs="Tahoma"/>
          <w:sz w:val="24"/>
          <w:szCs w:val="24"/>
        </w:rPr>
        <w:t>za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>š</w:t>
      </w:r>
      <w:r w:rsidR="00B970E0" w:rsidRPr="00C05753">
        <w:rPr>
          <w:rFonts w:ascii="Tahoma" w:hAnsi="Tahoma" w:cs="Tahoma"/>
          <w:sz w:val="24"/>
          <w:szCs w:val="24"/>
        </w:rPr>
        <w:t>titu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70E0" w:rsidRPr="00C05753">
        <w:rPr>
          <w:rFonts w:ascii="Tahoma" w:hAnsi="Tahoma" w:cs="Tahoma"/>
          <w:sz w:val="24"/>
          <w:szCs w:val="24"/>
        </w:rPr>
        <w:t>li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>č</w:t>
      </w:r>
      <w:r w:rsidR="00B970E0" w:rsidRPr="00C05753">
        <w:rPr>
          <w:rFonts w:ascii="Tahoma" w:hAnsi="Tahoma" w:cs="Tahoma"/>
          <w:sz w:val="24"/>
          <w:szCs w:val="24"/>
        </w:rPr>
        <w:t>nih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70E0" w:rsidRPr="00C05753">
        <w:rPr>
          <w:rFonts w:ascii="Tahoma" w:hAnsi="Tahoma" w:cs="Tahoma"/>
          <w:sz w:val="24"/>
          <w:szCs w:val="24"/>
        </w:rPr>
        <w:t>podataka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70E0" w:rsidRPr="00C05753">
        <w:rPr>
          <w:rFonts w:ascii="Tahoma" w:hAnsi="Tahoma" w:cs="Tahoma"/>
          <w:sz w:val="24"/>
          <w:szCs w:val="24"/>
        </w:rPr>
        <w:t>i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70E0" w:rsidRPr="00C05753">
        <w:rPr>
          <w:rFonts w:ascii="Tahoma" w:hAnsi="Tahoma" w:cs="Tahoma"/>
          <w:sz w:val="24"/>
          <w:szCs w:val="24"/>
        </w:rPr>
        <w:t>slobodan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70E0" w:rsidRPr="00C05753">
        <w:rPr>
          <w:rFonts w:ascii="Tahoma" w:hAnsi="Tahoma" w:cs="Tahoma"/>
          <w:sz w:val="24"/>
          <w:szCs w:val="24"/>
        </w:rPr>
        <w:t>pristup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70E0" w:rsidRPr="00C05753">
        <w:rPr>
          <w:rFonts w:ascii="Tahoma" w:hAnsi="Tahoma" w:cs="Tahoma"/>
          <w:sz w:val="24"/>
          <w:szCs w:val="24"/>
        </w:rPr>
        <w:t>informacijama</w:t>
      </w:r>
      <w:r w:rsidR="00F470AA">
        <w:rPr>
          <w:rFonts w:ascii="Tahoma" w:hAnsi="Tahoma" w:cs="Tahoma"/>
          <w:sz w:val="24"/>
          <w:szCs w:val="24"/>
        </w:rPr>
        <w:t xml:space="preserve"> je</w:t>
      </w:r>
      <w:r w:rsidR="00B970E0">
        <w:rPr>
          <w:rFonts w:ascii="Tahoma" w:hAnsi="Tahoma" w:cs="Tahoma"/>
          <w:sz w:val="24"/>
          <w:szCs w:val="24"/>
        </w:rPr>
        <w:t xml:space="preserve"> na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70E0" w:rsidRPr="00C05753">
        <w:rPr>
          <w:rFonts w:ascii="Tahoma" w:hAnsi="Tahoma" w:cs="Tahoma"/>
          <w:sz w:val="24"/>
          <w:szCs w:val="24"/>
        </w:rPr>
        <w:t>IX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70E0">
        <w:rPr>
          <w:rFonts w:ascii="Tahoma" w:hAnsi="Tahoma" w:cs="Tahoma"/>
          <w:sz w:val="24"/>
          <w:szCs w:val="24"/>
        </w:rPr>
        <w:t>sjednici Savjeta</w:t>
      </w:r>
      <w:r w:rsidR="00F470AA">
        <w:rPr>
          <w:rFonts w:ascii="Tahoma" w:hAnsi="Tahoma" w:cs="Tahoma"/>
          <w:sz w:val="24"/>
          <w:szCs w:val="24"/>
        </w:rPr>
        <w:t>,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70E0" w:rsidRPr="00C05753">
        <w:rPr>
          <w:rFonts w:ascii="Tahoma" w:hAnsi="Tahoma" w:cs="Tahoma"/>
          <w:sz w:val="24"/>
          <w:szCs w:val="24"/>
        </w:rPr>
        <w:t>od</w:t>
      </w:r>
      <w:r w:rsidR="00B970E0">
        <w:rPr>
          <w:rFonts w:ascii="Tahoma" w:hAnsi="Tahoma" w:cs="Tahoma"/>
          <w:sz w:val="24"/>
          <w:szCs w:val="24"/>
        </w:rPr>
        <w:t xml:space="preserve">ržanoj dana </w:t>
      </w:r>
      <w:r w:rsidR="00B970E0" w:rsidRPr="009C06FD">
        <w:rPr>
          <w:rFonts w:ascii="Tahoma" w:hAnsi="Tahoma" w:cs="Tahoma"/>
          <w:sz w:val="24"/>
          <w:szCs w:val="24"/>
          <w:lang w:val="sr-Latn-CS"/>
        </w:rPr>
        <w:t xml:space="preserve"> 13.02.2019. </w:t>
      </w:r>
      <w:r w:rsidR="00B970E0" w:rsidRPr="00C05753">
        <w:rPr>
          <w:rFonts w:ascii="Tahoma" w:hAnsi="Tahoma" w:cs="Tahoma"/>
          <w:sz w:val="24"/>
          <w:szCs w:val="24"/>
        </w:rPr>
        <w:t>godine</w:t>
      </w:r>
      <w:r w:rsidR="00B970E0">
        <w:rPr>
          <w:rFonts w:ascii="Tahoma" w:eastAsiaTheme="minorEastAsia" w:hAnsi="Tahoma" w:cs="Tahoma"/>
          <w:sz w:val="24"/>
          <w:szCs w:val="24"/>
          <w:lang w:eastAsia="en-GB"/>
        </w:rPr>
        <w:t xml:space="preserve"> r</w:t>
      </w:r>
      <w:r>
        <w:rPr>
          <w:rFonts w:ascii="Tahoma" w:eastAsiaTheme="minorEastAsia" w:hAnsi="Tahoma" w:cs="Tahoma"/>
          <w:sz w:val="24"/>
          <w:szCs w:val="24"/>
          <w:lang w:eastAsia="en-GB"/>
        </w:rPr>
        <w:t>adi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>
        <w:rPr>
          <w:rFonts w:ascii="Tahoma" w:eastAsiaTheme="minorEastAsia" w:hAnsi="Tahoma" w:cs="Tahoma"/>
          <w:sz w:val="24"/>
          <w:szCs w:val="24"/>
          <w:lang w:eastAsia="en-GB"/>
        </w:rPr>
        <w:t>dono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>š</w:t>
      </w:r>
      <w:r>
        <w:rPr>
          <w:rFonts w:ascii="Tahoma" w:eastAsiaTheme="minorEastAsia" w:hAnsi="Tahoma" w:cs="Tahoma"/>
          <w:sz w:val="24"/>
          <w:szCs w:val="24"/>
          <w:lang w:eastAsia="en-GB"/>
        </w:rPr>
        <w:t>enja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>
        <w:rPr>
          <w:rFonts w:ascii="Tahoma" w:eastAsiaTheme="minorEastAsia" w:hAnsi="Tahoma" w:cs="Tahoma"/>
          <w:sz w:val="24"/>
          <w:szCs w:val="24"/>
          <w:lang w:eastAsia="en-GB"/>
        </w:rPr>
        <w:t>kona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>č</w:t>
      </w:r>
      <w:r>
        <w:rPr>
          <w:rFonts w:ascii="Tahoma" w:eastAsiaTheme="minorEastAsia" w:hAnsi="Tahoma" w:cs="Tahoma"/>
          <w:sz w:val="24"/>
          <w:szCs w:val="24"/>
          <w:lang w:eastAsia="en-GB"/>
        </w:rPr>
        <w:t>ne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>
        <w:rPr>
          <w:rFonts w:ascii="Tahoma" w:eastAsiaTheme="minorEastAsia" w:hAnsi="Tahoma" w:cs="Tahoma"/>
          <w:sz w:val="24"/>
          <w:szCs w:val="24"/>
          <w:lang w:eastAsia="en-GB"/>
        </w:rPr>
        <w:t>odluke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>
        <w:rPr>
          <w:rFonts w:ascii="Tahoma" w:eastAsiaTheme="minorEastAsia" w:hAnsi="Tahoma" w:cs="Tahoma"/>
          <w:sz w:val="24"/>
          <w:szCs w:val="24"/>
          <w:lang w:eastAsia="en-GB"/>
        </w:rPr>
        <w:t>o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="00B970E0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ovoj </w:t>
      </w:r>
      <w:r>
        <w:rPr>
          <w:rFonts w:ascii="Tahoma" w:eastAsiaTheme="minorEastAsia" w:hAnsi="Tahoma" w:cs="Tahoma"/>
          <w:sz w:val="24"/>
          <w:szCs w:val="24"/>
          <w:lang w:eastAsia="en-GB"/>
        </w:rPr>
        <w:t>upravnoj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>
        <w:rPr>
          <w:rFonts w:ascii="Tahoma" w:eastAsiaTheme="minorEastAsia" w:hAnsi="Tahoma" w:cs="Tahoma"/>
          <w:sz w:val="24"/>
          <w:szCs w:val="24"/>
          <w:lang w:eastAsia="en-GB"/>
        </w:rPr>
        <w:t>stvari</w:t>
      </w:r>
      <w:r w:rsidR="00F470AA">
        <w:rPr>
          <w:rFonts w:ascii="Tahoma" w:eastAsiaTheme="minorEastAsia" w:hAnsi="Tahoma" w:cs="Tahoma"/>
          <w:sz w:val="24"/>
          <w:szCs w:val="24"/>
          <w:lang w:eastAsia="en-GB"/>
        </w:rPr>
        <w:t>,</w:t>
      </w:r>
      <w:r>
        <w:rPr>
          <w:rFonts w:ascii="Tahoma" w:hAnsi="Tahoma" w:cs="Tahoma"/>
          <w:sz w:val="24"/>
          <w:szCs w:val="24"/>
        </w:rPr>
        <w:t xml:space="preserve"> donio Zaključak</w:t>
      </w:r>
      <w:r w:rsidR="00141BC2">
        <w:rPr>
          <w:rFonts w:ascii="Tahoma" w:hAnsi="Tahoma" w:cs="Tahoma"/>
          <w:sz w:val="24"/>
          <w:szCs w:val="24"/>
        </w:rPr>
        <w:t>, br. 01-50-983-2/19 od 14.02.2019. godine,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eastAsiaTheme="minorEastAsia" w:hAnsi="Tahoma" w:cs="Tahoma"/>
          <w:sz w:val="24"/>
          <w:szCs w:val="24"/>
          <w:lang w:eastAsia="en-GB"/>
        </w:rPr>
        <w:t>da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C05753">
        <w:rPr>
          <w:rFonts w:ascii="Tahoma" w:eastAsiaTheme="minorEastAsia" w:hAnsi="Tahoma" w:cs="Tahoma"/>
          <w:sz w:val="24"/>
          <w:szCs w:val="24"/>
          <w:lang w:eastAsia="en-GB"/>
        </w:rPr>
        <w:t>se</w:t>
      </w:r>
      <w:r>
        <w:rPr>
          <w:rFonts w:ascii="Tahoma" w:eastAsiaTheme="minorEastAsia" w:hAnsi="Tahoma" w:cs="Tahoma"/>
          <w:sz w:val="24"/>
          <w:szCs w:val="24"/>
          <w:lang w:eastAsia="en-GB"/>
        </w:rPr>
        <w:t xml:space="preserve"> od Uprave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>
        <w:rPr>
          <w:rFonts w:ascii="Tahoma" w:eastAsiaTheme="minorEastAsia" w:hAnsi="Tahoma" w:cs="Tahoma"/>
          <w:sz w:val="24"/>
          <w:szCs w:val="24"/>
          <w:lang w:eastAsia="en-GB"/>
        </w:rPr>
        <w:t>za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>
        <w:rPr>
          <w:rFonts w:ascii="Tahoma" w:eastAsiaTheme="minorEastAsia" w:hAnsi="Tahoma" w:cs="Tahoma"/>
          <w:sz w:val="24"/>
          <w:szCs w:val="24"/>
          <w:lang w:eastAsia="en-GB"/>
        </w:rPr>
        <w:t xml:space="preserve">nekretnine-područna </w:t>
      </w:r>
      <w:r w:rsidR="00F470AA">
        <w:rPr>
          <w:rFonts w:ascii="Tahoma" w:eastAsiaTheme="minorEastAsia" w:hAnsi="Tahoma" w:cs="Tahoma"/>
          <w:sz w:val="24"/>
          <w:szCs w:val="24"/>
          <w:lang w:eastAsia="en-GB"/>
        </w:rPr>
        <w:t>jedinica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>
        <w:rPr>
          <w:rFonts w:ascii="Tahoma" w:eastAsiaTheme="minorEastAsia" w:hAnsi="Tahoma" w:cs="Tahoma"/>
          <w:sz w:val="24"/>
          <w:szCs w:val="24"/>
          <w:lang w:eastAsia="en-GB"/>
        </w:rPr>
        <w:t>Ulcinj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C05753">
        <w:rPr>
          <w:rFonts w:ascii="Tahoma" w:eastAsiaTheme="minorEastAsia" w:hAnsi="Tahoma" w:cs="Tahoma"/>
          <w:sz w:val="24"/>
          <w:szCs w:val="24"/>
          <w:lang w:eastAsia="en-GB"/>
        </w:rPr>
        <w:t>zatra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>ž</w:t>
      </w:r>
      <w:r w:rsidRPr="00C05753">
        <w:rPr>
          <w:rFonts w:ascii="Tahoma" w:eastAsiaTheme="minorEastAsia" w:hAnsi="Tahoma" w:cs="Tahoma"/>
          <w:sz w:val="24"/>
          <w:szCs w:val="24"/>
          <w:lang w:eastAsia="en-GB"/>
        </w:rPr>
        <w:t>i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C05753">
        <w:rPr>
          <w:rFonts w:ascii="Tahoma" w:eastAsiaTheme="minorEastAsia" w:hAnsi="Tahoma" w:cs="Tahoma"/>
          <w:sz w:val="24"/>
          <w:szCs w:val="24"/>
          <w:lang w:eastAsia="en-GB"/>
        </w:rPr>
        <w:t>informacija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C05753">
        <w:rPr>
          <w:rFonts w:ascii="Tahoma" w:eastAsiaTheme="minorEastAsia" w:hAnsi="Tahoma" w:cs="Tahoma"/>
          <w:sz w:val="24"/>
          <w:szCs w:val="24"/>
          <w:lang w:eastAsia="en-GB"/>
        </w:rPr>
        <w:t>o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C05753">
        <w:rPr>
          <w:rFonts w:ascii="Tahoma" w:eastAsiaTheme="minorEastAsia" w:hAnsi="Tahoma" w:cs="Tahoma"/>
          <w:sz w:val="24"/>
          <w:szCs w:val="24"/>
          <w:lang w:eastAsia="en-GB"/>
        </w:rPr>
        <w:t>parceli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C05753">
        <w:rPr>
          <w:rFonts w:ascii="Tahoma" w:eastAsiaTheme="minorEastAsia" w:hAnsi="Tahoma" w:cs="Tahoma"/>
          <w:sz w:val="24"/>
          <w:szCs w:val="24"/>
          <w:lang w:eastAsia="en-GB"/>
        </w:rPr>
        <w:t>broj</w:t>
      </w:r>
      <w:r w:rsidRPr="009C06F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: </w:t>
      </w:r>
      <w:r w:rsidR="00FA67DC">
        <w:rPr>
          <w:rFonts w:ascii="Tahoma" w:hAnsi="Tahoma" w:cs="Tahoma"/>
          <w:sz w:val="24"/>
          <w:szCs w:val="24"/>
        </w:rPr>
        <w:t xml:space="preserve">X.X. </w:t>
      </w:r>
      <w:r>
        <w:rPr>
          <w:rFonts w:ascii="Tahoma" w:hAnsi="Tahoma" w:cs="Tahoma"/>
          <w:bCs/>
          <w:sz w:val="24"/>
          <w:szCs w:val="24"/>
          <w:lang w:val="sr-Latn-CS"/>
        </w:rPr>
        <w:t>upisana u</w:t>
      </w:r>
      <w:r w:rsidRPr="00C05753">
        <w:rPr>
          <w:rFonts w:ascii="Tahoma" w:hAnsi="Tahoma" w:cs="Tahoma"/>
          <w:bCs/>
          <w:sz w:val="24"/>
          <w:szCs w:val="24"/>
          <w:lang w:val="sr-Latn-CS"/>
        </w:rPr>
        <w:t xml:space="preserve"> LN br. </w:t>
      </w:r>
      <w:r w:rsidR="00FA67DC">
        <w:rPr>
          <w:rFonts w:ascii="Tahoma" w:hAnsi="Tahoma" w:cs="Tahoma"/>
          <w:sz w:val="24"/>
          <w:szCs w:val="24"/>
        </w:rPr>
        <w:t xml:space="preserve">X.X. </w:t>
      </w:r>
      <w:r w:rsidRPr="00C05753">
        <w:rPr>
          <w:rFonts w:ascii="Tahoma" w:hAnsi="Tahoma" w:cs="Tahoma"/>
          <w:bCs/>
          <w:sz w:val="24"/>
          <w:szCs w:val="24"/>
          <w:lang w:val="sr-Latn-CS"/>
        </w:rPr>
        <w:t xml:space="preserve"> K.O. Ulcinj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>.</w:t>
      </w:r>
      <w:r w:rsidR="00B970E0">
        <w:rPr>
          <w:rFonts w:ascii="Tahoma" w:eastAsiaTheme="minorEastAsia" w:hAnsi="Tahoma" w:cs="Tahoma"/>
          <w:sz w:val="24"/>
          <w:szCs w:val="24"/>
          <w:lang w:eastAsia="en-GB"/>
        </w:rPr>
        <w:t xml:space="preserve"> 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>Postupajući po prednjem Zaključku</w:t>
      </w:r>
      <w:r w:rsidR="00F623CC">
        <w:rPr>
          <w:rFonts w:ascii="Tahoma" w:eastAsiaTheme="minorEastAsia" w:hAnsi="Tahoma" w:cs="Tahoma"/>
          <w:sz w:val="24"/>
          <w:szCs w:val="24"/>
          <w:lang w:val="sr-Latn-CS" w:eastAsia="en-GB"/>
        </w:rPr>
        <w:t>,</w:t>
      </w:r>
      <w:r w:rsidRPr="00CC69A1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="00141BC2">
        <w:rPr>
          <w:rFonts w:ascii="Tahoma" w:eastAsiaTheme="minorEastAsia" w:hAnsi="Tahoma" w:cs="Tahoma"/>
          <w:sz w:val="24"/>
          <w:szCs w:val="24"/>
          <w:lang w:val="sr-Latn-CS" w:eastAsia="en-GB"/>
        </w:rPr>
        <w:t>Odsjek za nadzor je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dana</w:t>
      </w:r>
      <w:r w:rsidR="00B970E0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27.02.2019.</w:t>
      </w:r>
      <w:r w:rsidR="00141BC2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="00B970E0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godine Upravi za nekretnine- PJ Ulcinj </w:t>
      </w:r>
      <w:r w:rsidR="00141BC2">
        <w:rPr>
          <w:rFonts w:ascii="Tahoma" w:eastAsiaTheme="minorEastAsia" w:hAnsi="Tahoma" w:cs="Tahoma"/>
          <w:sz w:val="24"/>
          <w:szCs w:val="24"/>
          <w:lang w:val="sr-Latn-CS" w:eastAsia="en-GB"/>
        </w:rPr>
        <w:t>uputio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dopis, br.</w:t>
      </w:r>
      <w:r w:rsidR="00141BC2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>05-18-10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>313-15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>/18</w:t>
      </w:r>
      <w:r w:rsidR="00B970E0">
        <w:rPr>
          <w:rFonts w:ascii="Tahoma" w:eastAsiaTheme="minorEastAsia" w:hAnsi="Tahoma" w:cs="Tahoma"/>
          <w:sz w:val="24"/>
          <w:szCs w:val="24"/>
          <w:lang w:val="sr-Latn-CS" w:eastAsia="en-GB"/>
        </w:rPr>
        <w:t>,</w:t>
      </w:r>
      <w:r w:rsidR="001F468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na osnovu kojeg je </w:t>
      </w:r>
      <w:r w:rsidR="00B970E0">
        <w:rPr>
          <w:rFonts w:ascii="Tahoma" w:eastAsiaTheme="minorEastAsia" w:hAnsi="Tahoma" w:cs="Tahoma"/>
          <w:sz w:val="24"/>
          <w:szCs w:val="24"/>
          <w:lang w:val="sr-Latn-CS" w:eastAsia="en-GB"/>
        </w:rPr>
        <w:t>Uprava</w:t>
      </w:r>
      <w:r w:rsidR="001F468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za nekretnine</w:t>
      </w:r>
      <w:r w:rsidR="00B970E0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>dana</w:t>
      </w:r>
      <w:r w:rsidR="00B970E0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08.03.2019.</w:t>
      </w:r>
      <w:r w:rsidR="00522B19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="00B970E0">
        <w:rPr>
          <w:rFonts w:ascii="Tahoma" w:eastAsiaTheme="minorEastAsia" w:hAnsi="Tahoma" w:cs="Tahoma"/>
          <w:sz w:val="24"/>
          <w:szCs w:val="24"/>
          <w:lang w:val="sr-Latn-CS" w:eastAsia="en-GB"/>
        </w:rPr>
        <w:t>godine dostavila obavještenje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, br. 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>05-18-10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>313-16</w:t>
      </w:r>
      <w:r w:rsidRPr="001F77CE">
        <w:rPr>
          <w:rFonts w:ascii="Tahoma" w:eastAsiaTheme="minorEastAsia" w:hAnsi="Tahoma" w:cs="Tahoma"/>
          <w:sz w:val="24"/>
          <w:szCs w:val="24"/>
          <w:lang w:val="sr-Latn-CS" w:eastAsia="en-GB"/>
        </w:rPr>
        <w:t>/18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kojim je u prilogu dostavljen</w:t>
      </w:r>
      <w:r w:rsidR="00B970E0">
        <w:rPr>
          <w:rFonts w:ascii="Tahoma" w:eastAsiaTheme="minorEastAsia" w:hAnsi="Tahoma" w:cs="Tahoma"/>
          <w:sz w:val="24"/>
          <w:szCs w:val="24"/>
          <w:lang w:val="sr-Latn-CS" w:eastAsia="en-GB"/>
        </w:rPr>
        <w:t>a informacija</w:t>
      </w:r>
      <w:r w:rsidR="001F468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="00B970E0">
        <w:rPr>
          <w:rFonts w:ascii="Tahoma" w:eastAsiaTheme="minorEastAsia" w:hAnsi="Tahoma" w:cs="Tahoma"/>
          <w:sz w:val="24"/>
          <w:szCs w:val="24"/>
          <w:lang w:val="sr-Latn-CS" w:eastAsia="en-GB"/>
        </w:rPr>
        <w:t>-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Izvod iz lista nepokretnosti br.</w:t>
      </w:r>
      <w:r w:rsidR="00FA67DC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="00FA67DC">
        <w:rPr>
          <w:rFonts w:ascii="Tahoma" w:hAnsi="Tahoma" w:cs="Tahoma"/>
          <w:sz w:val="24"/>
          <w:szCs w:val="24"/>
        </w:rPr>
        <w:t xml:space="preserve">X.X. </w:t>
      </w:r>
      <w:r w:rsidR="00B970E0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KO Ulcinj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od 07.03.2019.</w:t>
      </w:r>
      <w:r w:rsidR="00522B19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godine za </w:t>
      </w:r>
      <w:r w:rsidRPr="001F41C4">
        <w:rPr>
          <w:rFonts w:ascii="Tahoma" w:eastAsiaTheme="minorEastAsia" w:hAnsi="Tahoma" w:cs="Tahoma"/>
          <w:sz w:val="24"/>
          <w:szCs w:val="24"/>
          <w:lang w:val="sr-Latn-CS" w:eastAsia="en-GB"/>
        </w:rPr>
        <w:t>kat.</w:t>
      </w:r>
      <w:r w:rsidR="00522B19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1F41C4">
        <w:rPr>
          <w:rFonts w:ascii="Tahoma" w:eastAsiaTheme="minorEastAsia" w:hAnsi="Tahoma" w:cs="Tahoma"/>
          <w:sz w:val="24"/>
          <w:szCs w:val="24"/>
          <w:lang w:val="sr-Latn-CS" w:eastAsia="en-GB"/>
        </w:rPr>
        <w:t>parc.</w:t>
      </w:r>
      <w:r w:rsidR="00522B19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Pr="001F41C4">
        <w:rPr>
          <w:rFonts w:ascii="Tahoma" w:eastAsiaTheme="minorEastAsia" w:hAnsi="Tahoma" w:cs="Tahoma"/>
          <w:sz w:val="24"/>
          <w:szCs w:val="24"/>
          <w:lang w:val="sr-Latn-CS" w:eastAsia="en-GB"/>
        </w:rPr>
        <w:t>broj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="00FA67DC">
        <w:rPr>
          <w:rFonts w:ascii="Tahoma" w:hAnsi="Tahoma" w:cs="Tahoma"/>
          <w:sz w:val="24"/>
          <w:szCs w:val="24"/>
        </w:rPr>
        <w:t xml:space="preserve">X.X. 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podbroj 1; Potes-Ulcinj, način korišćenja/osnov st</w:t>
      </w:r>
      <w:r w:rsidR="00FA67DC">
        <w:rPr>
          <w:rFonts w:ascii="Tahoma" w:eastAsiaTheme="minorEastAsia" w:hAnsi="Tahoma" w:cs="Tahoma"/>
          <w:sz w:val="24"/>
          <w:szCs w:val="24"/>
          <w:lang w:val="sr-Latn-CS" w:eastAsia="en-GB"/>
        </w:rPr>
        <w:t>icanja-nekategorisani putevi; po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>vršina-</w:t>
      </w:r>
      <w:r w:rsidR="00FA67DC" w:rsidRPr="00FA67DC">
        <w:rPr>
          <w:rFonts w:ascii="Tahoma" w:hAnsi="Tahoma" w:cs="Tahoma"/>
          <w:sz w:val="24"/>
          <w:szCs w:val="24"/>
        </w:rPr>
        <w:t xml:space="preserve"> </w:t>
      </w:r>
      <w:r w:rsidR="00FA67DC">
        <w:rPr>
          <w:rFonts w:ascii="Tahoma" w:hAnsi="Tahoma" w:cs="Tahoma"/>
          <w:sz w:val="24"/>
          <w:szCs w:val="24"/>
        </w:rPr>
        <w:t xml:space="preserve">X.X. 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>m2; podaci o vlasniku ili nosiocu: Opština Ulcinj; osnov prava-raspolaganje u obimu 1/1; svojina Crne Gore; osnov prava –svojina u obimu prava 1/1; kao i Kopija plana (izvod iz digitalnog plana) Uprave za Nekre</w:t>
      </w:r>
      <w:r w:rsidR="00522B19">
        <w:rPr>
          <w:rFonts w:ascii="Tahoma" w:eastAsiaTheme="minorEastAsia" w:hAnsi="Tahoma" w:cs="Tahoma"/>
          <w:sz w:val="24"/>
          <w:szCs w:val="24"/>
          <w:lang w:val="sr-Latn-CS" w:eastAsia="en-GB"/>
        </w:rPr>
        <w:t>tnine, Područna jedinica Ulcinj za kat. parc.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="00FA67DC">
        <w:rPr>
          <w:rFonts w:ascii="Tahoma" w:hAnsi="Tahoma" w:cs="Tahoma"/>
          <w:sz w:val="24"/>
          <w:szCs w:val="24"/>
        </w:rPr>
        <w:t>X.X.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>, br.</w:t>
      </w:r>
      <w:r w:rsidR="00FA67DC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plana </w:t>
      </w:r>
      <w:r w:rsidR="00FA67DC">
        <w:rPr>
          <w:rFonts w:ascii="Tahoma" w:hAnsi="Tahoma" w:cs="Tahoma"/>
          <w:sz w:val="24"/>
          <w:szCs w:val="24"/>
        </w:rPr>
        <w:t xml:space="preserve">X.X. 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od </w:t>
      </w:r>
      <w:r w:rsidR="00FA67DC">
        <w:rPr>
          <w:rFonts w:ascii="Tahoma" w:hAnsi="Tahoma" w:cs="Tahoma"/>
          <w:sz w:val="24"/>
          <w:szCs w:val="24"/>
        </w:rPr>
        <w:t>X.X.</w:t>
      </w:r>
      <w:r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godine.</w:t>
      </w:r>
      <w:r w:rsidR="00B970E0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Navedeni Izvod iz lista nepokretnosti u potpunosti</w:t>
      </w:r>
      <w:r w:rsidR="001F468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je saglasan sa navodima i</w:t>
      </w:r>
      <w:r w:rsidR="00522B19">
        <w:rPr>
          <w:rFonts w:ascii="Tahoma" w:eastAsiaTheme="minorEastAsia" w:hAnsi="Tahoma" w:cs="Tahoma"/>
          <w:sz w:val="24"/>
          <w:szCs w:val="24"/>
          <w:lang w:val="sr-Latn-CS" w:eastAsia="en-GB"/>
        </w:rPr>
        <w:t>z Zapisnika o izvršenom nadzoru</w:t>
      </w:r>
      <w:r w:rsidR="001F468D">
        <w:rPr>
          <w:rFonts w:ascii="Tahoma" w:eastAsiaTheme="minorEastAsia" w:hAnsi="Tahoma" w:cs="Tahoma"/>
          <w:sz w:val="24"/>
          <w:szCs w:val="24"/>
          <w:lang w:val="sr-Latn-CS" w:eastAsia="en-GB"/>
        </w:rPr>
        <w:t>,</w:t>
      </w:r>
      <w:r w:rsidR="00522B19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 </w:t>
      </w:r>
      <w:r w:rsidR="001F468D">
        <w:rPr>
          <w:rFonts w:ascii="Tahoma" w:eastAsiaTheme="minorEastAsia" w:hAnsi="Tahoma" w:cs="Tahoma"/>
          <w:sz w:val="24"/>
          <w:szCs w:val="24"/>
          <w:lang w:val="sr-Latn-CS" w:eastAsia="en-GB"/>
        </w:rPr>
        <w:t xml:space="preserve">te ne stoje navodi da nadzorom nije pravilno  utvrđeno činjenično stanje.  </w:t>
      </w:r>
    </w:p>
    <w:p w:rsidR="001F468D" w:rsidRDefault="001F468D" w:rsidP="001F468D">
      <w:pPr>
        <w:pStyle w:val="T30X"/>
        <w:ind w:firstLine="0"/>
        <w:rPr>
          <w:rFonts w:ascii="Tahoma" w:hAnsi="Tahoma" w:cs="Tahoma"/>
          <w:sz w:val="24"/>
        </w:rPr>
      </w:pPr>
    </w:p>
    <w:p w:rsidR="001F468D" w:rsidRPr="002C5AFA" w:rsidRDefault="001F468D" w:rsidP="00CA4BD7">
      <w:pPr>
        <w:pStyle w:val="T30X"/>
        <w:spacing w:line="276" w:lineRule="auto"/>
        <w:ind w:firstLine="0"/>
        <w:rPr>
          <w:rFonts w:ascii="Tahoma" w:hAnsi="Tahoma" w:cs="Tahoma"/>
          <w:sz w:val="24"/>
        </w:rPr>
      </w:pPr>
      <w:r w:rsidRPr="002C5AFA">
        <w:rPr>
          <w:rFonts w:ascii="Tahoma" w:hAnsi="Tahoma" w:cs="Tahoma"/>
          <w:sz w:val="24"/>
        </w:rPr>
        <w:lastRenderedPageBreak/>
        <w:t>Član</w:t>
      </w:r>
      <w:r w:rsidR="00CA4BD7" w:rsidRPr="002C5AFA">
        <w:rPr>
          <w:rFonts w:ascii="Tahoma" w:hAnsi="Tahoma" w:cs="Tahoma"/>
          <w:sz w:val="24"/>
        </w:rPr>
        <w:t>om 2 stav</w:t>
      </w:r>
      <w:r w:rsidRPr="002C5AFA">
        <w:rPr>
          <w:rFonts w:ascii="Tahoma" w:hAnsi="Tahoma" w:cs="Tahoma"/>
          <w:sz w:val="24"/>
        </w:rPr>
        <w:t xml:space="preserve"> 1 i 2 Zakona o zaštiti podataka o ličnosti </w:t>
      </w:r>
      <w:r w:rsidR="00CA4BD7" w:rsidRPr="002C5AFA">
        <w:rPr>
          <w:rFonts w:ascii="Tahoma" w:hAnsi="Tahoma" w:cs="Tahoma"/>
          <w:sz w:val="24"/>
        </w:rPr>
        <w:t xml:space="preserve">propisano je </w:t>
      </w:r>
      <w:r w:rsidR="002C5AFA">
        <w:rPr>
          <w:rFonts w:ascii="Tahoma" w:hAnsi="Tahoma" w:cs="Tahoma"/>
          <w:sz w:val="24"/>
        </w:rPr>
        <w:t>da se p</w:t>
      </w:r>
      <w:r w:rsidRPr="002C5AFA">
        <w:rPr>
          <w:rFonts w:ascii="Tahoma" w:hAnsi="Tahoma" w:cs="Tahoma"/>
          <w:sz w:val="24"/>
        </w:rPr>
        <w:t>odaci o ličnosti moraju se obrađivati na pošten i z</w:t>
      </w:r>
      <w:r w:rsidR="002C5AFA">
        <w:rPr>
          <w:rFonts w:ascii="Tahoma" w:hAnsi="Tahoma" w:cs="Tahoma"/>
          <w:sz w:val="24"/>
        </w:rPr>
        <w:t>akonit način te da se l</w:t>
      </w:r>
      <w:r w:rsidRPr="002C5AFA">
        <w:rPr>
          <w:rFonts w:ascii="Tahoma" w:hAnsi="Tahoma" w:cs="Tahoma"/>
          <w:sz w:val="24"/>
        </w:rPr>
        <w:t>ični podaci ne mogu obrađivati u većem obimu nego što je potrebno da bi se postigla svrha obrade niti na način koji nije</w:t>
      </w:r>
      <w:r w:rsidR="002C5AFA">
        <w:rPr>
          <w:rFonts w:ascii="Tahoma" w:hAnsi="Tahoma" w:cs="Tahoma"/>
          <w:sz w:val="24"/>
        </w:rPr>
        <w:t xml:space="preserve"> u skladu sa njihovom namjenom.</w:t>
      </w:r>
    </w:p>
    <w:p w:rsidR="002C5AFA" w:rsidRDefault="001F468D" w:rsidP="002C5AFA">
      <w:pPr>
        <w:pStyle w:val="C30X"/>
        <w:spacing w:line="276" w:lineRule="auto"/>
        <w:jc w:val="both"/>
        <w:rPr>
          <w:rFonts w:ascii="Tahoma" w:hAnsi="Tahoma" w:cs="Tahoma"/>
          <w:b w:val="0"/>
        </w:rPr>
      </w:pPr>
      <w:r w:rsidRPr="002C5AFA">
        <w:rPr>
          <w:rFonts w:ascii="Tahoma" w:hAnsi="Tahoma" w:cs="Tahoma"/>
          <w:b w:val="0"/>
        </w:rPr>
        <w:t xml:space="preserve">Ukoliko rukovalac zbirke ličnih podataka planira automatsku obradu ličnih podataka </w:t>
      </w:r>
      <w:r w:rsidR="002C5AFA" w:rsidRPr="002C5AFA">
        <w:rPr>
          <w:rFonts w:ascii="Tahoma" w:hAnsi="Tahoma" w:cs="Tahoma"/>
          <w:b w:val="0"/>
        </w:rPr>
        <w:t>putem video nadzora javne pov</w:t>
      </w:r>
      <w:r w:rsidR="002C5AFA" w:rsidRPr="002C5AFA">
        <w:rPr>
          <w:rFonts w:ascii="Tahoma" w:hAnsi="Tahoma" w:cs="Tahoma"/>
          <w:b w:val="0"/>
          <w:lang w:val="sr-Latn-ME"/>
        </w:rPr>
        <w:t>ršine</w:t>
      </w:r>
      <w:r w:rsidRPr="002C5AFA">
        <w:rPr>
          <w:rFonts w:ascii="Tahoma" w:hAnsi="Tahoma" w:cs="Tahoma"/>
          <w:b w:val="0"/>
        </w:rPr>
        <w:t xml:space="preserve">, obavezan je da </w:t>
      </w:r>
      <w:r w:rsidR="002C5AFA" w:rsidRPr="002C5AFA">
        <w:rPr>
          <w:rFonts w:ascii="Tahoma" w:hAnsi="Tahoma" w:cs="Tahoma"/>
          <w:b w:val="0"/>
        </w:rPr>
        <w:t>prethodno pribavi</w:t>
      </w:r>
      <w:r w:rsidRPr="002C5AFA">
        <w:rPr>
          <w:rFonts w:ascii="Tahoma" w:hAnsi="Tahoma" w:cs="Tahoma"/>
          <w:b w:val="0"/>
        </w:rPr>
        <w:t xml:space="preserve"> saglasnost nadzornog organa,</w:t>
      </w:r>
      <w:r w:rsidR="002C5AFA" w:rsidRPr="002C5AFA">
        <w:rPr>
          <w:rFonts w:ascii="Tahoma" w:hAnsi="Tahoma" w:cs="Tahoma"/>
          <w:b w:val="0"/>
        </w:rPr>
        <w:t xml:space="preserve"> shodno članu 28 stav1 tačka 2a ZZPL-a</w:t>
      </w:r>
      <w:r w:rsidR="002C5AFA">
        <w:rPr>
          <w:rFonts w:ascii="Tahoma" w:hAnsi="Tahoma" w:cs="Tahoma"/>
          <w:b w:val="0"/>
        </w:rPr>
        <w:t>.</w:t>
      </w:r>
    </w:p>
    <w:p w:rsidR="001F468D" w:rsidRPr="00D051B9" w:rsidRDefault="001F468D" w:rsidP="00D051B9">
      <w:pPr>
        <w:pStyle w:val="C30X"/>
        <w:spacing w:line="276" w:lineRule="auto"/>
        <w:jc w:val="both"/>
        <w:rPr>
          <w:rFonts w:ascii="Tahoma" w:hAnsi="Tahoma" w:cs="Tahoma"/>
          <w:b w:val="0"/>
          <w:lang w:val="sr-Latn-ME"/>
        </w:rPr>
      </w:pPr>
      <w:r w:rsidRPr="00D051B9">
        <w:rPr>
          <w:rFonts w:ascii="Tahoma" w:hAnsi="Tahoma" w:cs="Tahoma"/>
          <w:b w:val="0"/>
        </w:rPr>
        <w:t>Ukoliko se video nadzor javne površine vrši bez obavještenja iz člana 27 stav 1, odnosno saglasnosti iz člana 28 stav 1 tačka 2a ovog zakona, nadzorni organ će rješenjem naložiti uklanjanje sredstava kojima se vrši video nadzor.</w:t>
      </w:r>
      <w:r w:rsidR="00D051B9" w:rsidRPr="00D051B9">
        <w:rPr>
          <w:rFonts w:ascii="Tahoma" w:hAnsi="Tahoma" w:cs="Tahoma"/>
          <w:b w:val="0"/>
        </w:rPr>
        <w:t xml:space="preserve"> </w:t>
      </w:r>
      <w:r w:rsidRPr="00D051B9">
        <w:rPr>
          <w:rFonts w:ascii="Tahoma" w:hAnsi="Tahoma" w:cs="Tahoma"/>
          <w:b w:val="0"/>
        </w:rPr>
        <w:t>Uklanjanje sredstava iz stava 1 ovog člana vrši subjekat koji upravlja javnom površinom, odnosno objektom na kojem su postavljena sredst</w:t>
      </w:r>
      <w:r w:rsidR="00D051B9">
        <w:rPr>
          <w:rFonts w:ascii="Tahoma" w:hAnsi="Tahoma" w:cs="Tahoma"/>
          <w:b w:val="0"/>
        </w:rPr>
        <w:t>va kojima se vrši video nadzor.</w:t>
      </w:r>
    </w:p>
    <w:p w:rsidR="009A4EE7" w:rsidRDefault="009A4EE7" w:rsidP="00D37578">
      <w:pPr>
        <w:pStyle w:val="T30X"/>
        <w:ind w:firstLine="0"/>
        <w:rPr>
          <w:rFonts w:ascii="Tahoma" w:hAnsi="Tahoma" w:cs="Tahoma"/>
          <w:sz w:val="24"/>
          <w:szCs w:val="24"/>
        </w:rPr>
      </w:pPr>
    </w:p>
    <w:p w:rsidR="004F11EF" w:rsidRDefault="00CC29FD" w:rsidP="00A71957">
      <w:pPr>
        <w:pStyle w:val="T30X"/>
        <w:spacing w:line="276" w:lineRule="auto"/>
        <w:ind w:firstLine="0"/>
        <w:rPr>
          <w:rFonts w:ascii="Tahoma" w:eastAsiaTheme="minorHAnsi" w:hAnsi="Tahoma" w:cs="Tahoma"/>
          <w:sz w:val="24"/>
          <w:szCs w:val="24"/>
          <w:lang w:val="sr-Latn-ME"/>
        </w:rPr>
      </w:pPr>
      <w:r w:rsidRPr="000901EC">
        <w:rPr>
          <w:rFonts w:ascii="Tahoma" w:hAnsi="Tahoma" w:cs="Tahoma"/>
          <w:sz w:val="24"/>
          <w:szCs w:val="24"/>
        </w:rPr>
        <w:t>Sa</w:t>
      </w:r>
      <w:r w:rsidR="000F402E">
        <w:rPr>
          <w:rFonts w:ascii="Tahoma" w:hAnsi="Tahoma" w:cs="Tahoma"/>
          <w:sz w:val="24"/>
          <w:szCs w:val="24"/>
        </w:rPr>
        <w:t>vjet Agencije, na osnovu gore</w:t>
      </w:r>
      <w:r w:rsidRPr="000901EC">
        <w:rPr>
          <w:rFonts w:ascii="Tahoma" w:hAnsi="Tahoma" w:cs="Tahoma"/>
          <w:sz w:val="24"/>
          <w:szCs w:val="24"/>
        </w:rPr>
        <w:t xml:space="preserve"> izloženog, cijeni da je</w:t>
      </w:r>
      <w:r w:rsidR="00207FB4">
        <w:rPr>
          <w:rFonts w:ascii="Tahoma" w:hAnsi="Tahoma" w:cs="Tahoma"/>
          <w:sz w:val="24"/>
          <w:szCs w:val="24"/>
        </w:rPr>
        <w:t xml:space="preserve"> pravilno i potpuno utvrđeno</w:t>
      </w:r>
      <w:r w:rsidR="00207FB4" w:rsidRPr="001F77CE">
        <w:rPr>
          <w:rFonts w:ascii="Tahoma" w:hAnsi="Tahoma" w:cs="Tahoma"/>
          <w:sz w:val="24"/>
          <w:szCs w:val="24"/>
        </w:rPr>
        <w:t xml:space="preserve"> činjenič</w:t>
      </w:r>
      <w:r w:rsidR="00207FB4">
        <w:rPr>
          <w:rFonts w:ascii="Tahoma" w:hAnsi="Tahoma" w:cs="Tahoma"/>
          <w:sz w:val="24"/>
          <w:szCs w:val="24"/>
        </w:rPr>
        <w:t>no stanje vezano za predmet nadzora</w:t>
      </w:r>
      <w:r w:rsidR="00CE5D7A">
        <w:rPr>
          <w:rFonts w:ascii="Tahoma" w:hAnsi="Tahoma" w:cs="Tahoma"/>
          <w:sz w:val="24"/>
          <w:szCs w:val="24"/>
        </w:rPr>
        <w:t>, odnosno</w:t>
      </w:r>
      <w:r w:rsidR="000F402E">
        <w:rPr>
          <w:rFonts w:ascii="Tahoma" w:hAnsi="Tahoma" w:cs="Tahoma"/>
          <w:sz w:val="24"/>
          <w:szCs w:val="24"/>
        </w:rPr>
        <w:t xml:space="preserve"> da je</w:t>
      </w:r>
      <w:r>
        <w:rPr>
          <w:rFonts w:ascii="Tahoma" w:hAnsi="Tahoma" w:cs="Tahoma"/>
          <w:sz w:val="24"/>
          <w:szCs w:val="24"/>
        </w:rPr>
        <w:t xml:space="preserve"> </w:t>
      </w:r>
      <w:r w:rsidRPr="001F41C4">
        <w:rPr>
          <w:rFonts w:ascii="Tahoma" w:hAnsi="Tahoma" w:cs="Tahoma"/>
          <w:sz w:val="24"/>
          <w:szCs w:val="24"/>
          <w:lang w:val="sr-Latn-CS" w:eastAsia="en-GB"/>
        </w:rPr>
        <w:t>kat.</w:t>
      </w:r>
      <w:r w:rsidR="000F402E">
        <w:rPr>
          <w:rFonts w:ascii="Tahoma" w:hAnsi="Tahoma" w:cs="Tahoma"/>
          <w:sz w:val="24"/>
          <w:szCs w:val="24"/>
          <w:lang w:val="sr-Latn-CS" w:eastAsia="en-GB"/>
        </w:rPr>
        <w:t xml:space="preserve"> </w:t>
      </w:r>
      <w:r w:rsidRPr="001F41C4">
        <w:rPr>
          <w:rFonts w:ascii="Tahoma" w:hAnsi="Tahoma" w:cs="Tahoma"/>
          <w:sz w:val="24"/>
          <w:szCs w:val="24"/>
          <w:lang w:val="sr-Latn-CS" w:eastAsia="en-GB"/>
        </w:rPr>
        <w:t>parc.</w:t>
      </w:r>
      <w:r w:rsidR="000F402E">
        <w:rPr>
          <w:rFonts w:ascii="Tahoma" w:hAnsi="Tahoma" w:cs="Tahoma"/>
          <w:sz w:val="24"/>
          <w:szCs w:val="24"/>
          <w:lang w:val="sr-Latn-CS" w:eastAsia="en-GB"/>
        </w:rPr>
        <w:t xml:space="preserve"> </w:t>
      </w:r>
      <w:r w:rsidRPr="001F41C4">
        <w:rPr>
          <w:rFonts w:ascii="Tahoma" w:hAnsi="Tahoma" w:cs="Tahoma"/>
          <w:sz w:val="24"/>
          <w:szCs w:val="24"/>
          <w:lang w:val="sr-Latn-CS" w:eastAsia="en-GB"/>
        </w:rPr>
        <w:t>broj</w:t>
      </w:r>
      <w:r>
        <w:rPr>
          <w:rFonts w:ascii="Tahoma" w:hAnsi="Tahoma" w:cs="Tahoma"/>
          <w:sz w:val="24"/>
          <w:szCs w:val="24"/>
          <w:lang w:val="sr-Latn-CS" w:eastAsia="en-GB"/>
        </w:rPr>
        <w:t xml:space="preserve"> </w:t>
      </w:r>
      <w:r w:rsidR="00FA67DC">
        <w:rPr>
          <w:rFonts w:ascii="Tahoma" w:hAnsi="Tahoma" w:cs="Tahoma"/>
          <w:sz w:val="24"/>
          <w:szCs w:val="24"/>
        </w:rPr>
        <w:t xml:space="preserve">X.X. </w:t>
      </w:r>
      <w:r>
        <w:rPr>
          <w:rFonts w:ascii="Tahoma" w:hAnsi="Tahoma" w:cs="Tahoma"/>
          <w:sz w:val="24"/>
          <w:szCs w:val="24"/>
          <w:lang w:val="sr-Latn-CS" w:eastAsia="en-GB"/>
        </w:rPr>
        <w:t xml:space="preserve"> podbroj 1 iz 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Latn-CS" w:eastAsia="en-GB"/>
        </w:rPr>
        <w:t>KO Ulcinj, Izvod iz lista nepokretnosti br.</w:t>
      </w:r>
      <w:r w:rsidR="00FA67DC" w:rsidRPr="00FA67DC">
        <w:rPr>
          <w:rFonts w:ascii="Tahoma" w:hAnsi="Tahoma" w:cs="Tahoma"/>
          <w:sz w:val="24"/>
          <w:szCs w:val="24"/>
        </w:rPr>
        <w:t xml:space="preserve"> </w:t>
      </w:r>
      <w:r w:rsidR="00FA67DC">
        <w:rPr>
          <w:rFonts w:ascii="Tahoma" w:hAnsi="Tahoma" w:cs="Tahoma"/>
          <w:sz w:val="24"/>
          <w:szCs w:val="24"/>
        </w:rPr>
        <w:t xml:space="preserve">X.X. </w:t>
      </w:r>
      <w:r>
        <w:rPr>
          <w:rFonts w:ascii="Tahoma" w:hAnsi="Tahoma" w:cs="Tahoma"/>
          <w:sz w:val="24"/>
          <w:szCs w:val="24"/>
          <w:lang w:val="sr-Latn-CS" w:eastAsia="en-GB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izdate od </w:t>
      </w:r>
      <w:r w:rsidRPr="001F77CE">
        <w:rPr>
          <w:rFonts w:ascii="Tahoma" w:hAnsi="Tahoma" w:cs="Tahoma"/>
          <w:sz w:val="24"/>
          <w:szCs w:val="24"/>
        </w:rPr>
        <w:t>Uprave za nekretnine</w:t>
      </w:r>
      <w:r>
        <w:rPr>
          <w:rFonts w:ascii="Tahoma" w:hAnsi="Tahoma" w:cs="Tahoma"/>
          <w:sz w:val="24"/>
          <w:szCs w:val="24"/>
        </w:rPr>
        <w:t xml:space="preserve"> </w:t>
      </w:r>
      <w:r w:rsidR="000F402E" w:rsidRPr="00D051B9">
        <w:rPr>
          <w:rFonts w:ascii="Tahoma" w:hAnsi="Tahoma" w:cs="Tahoma"/>
          <w:sz w:val="24"/>
          <w:szCs w:val="24"/>
        </w:rPr>
        <w:t>javna površina</w:t>
      </w:r>
      <w:r w:rsidR="000F402E">
        <w:rPr>
          <w:rFonts w:ascii="Tahoma" w:hAnsi="Tahoma" w:cs="Tahoma"/>
          <w:sz w:val="24"/>
          <w:szCs w:val="24"/>
        </w:rPr>
        <w:t xml:space="preserve"> (</w:t>
      </w:r>
      <w:r w:rsidR="002E7504">
        <w:rPr>
          <w:rFonts w:ascii="Tahoma" w:hAnsi="Tahoma" w:cs="Tahoma"/>
          <w:sz w:val="24"/>
          <w:szCs w:val="24"/>
        </w:rPr>
        <w:t>u svojini Crne Gore</w:t>
      </w:r>
      <w:r w:rsidR="002E7504" w:rsidRPr="002E7504">
        <w:rPr>
          <w:rFonts w:ascii="Tahoma" w:hAnsi="Tahoma" w:cs="Tahoma"/>
          <w:bCs/>
          <w:sz w:val="24"/>
          <w:szCs w:val="24"/>
          <w:lang w:val="sr-Latn-CS"/>
        </w:rPr>
        <w:t xml:space="preserve"> </w:t>
      </w:r>
      <w:r w:rsidR="002E7504" w:rsidRPr="006D069D">
        <w:rPr>
          <w:rFonts w:ascii="Tahoma" w:hAnsi="Tahoma" w:cs="Tahoma"/>
          <w:bCs/>
          <w:sz w:val="24"/>
          <w:szCs w:val="24"/>
          <w:lang w:val="sr-Latn-CS"/>
        </w:rPr>
        <w:t>na raspolaganju Opštine Ulcinj u stvarnosti nekategorisani put</w:t>
      </w:r>
      <w:r w:rsidR="002E7504">
        <w:rPr>
          <w:rFonts w:ascii="Tahoma" w:hAnsi="Tahoma" w:cs="Tahoma"/>
          <w:bCs/>
          <w:sz w:val="24"/>
          <w:szCs w:val="24"/>
          <w:lang w:val="sr-Latn-CS"/>
        </w:rPr>
        <w:t>)</w:t>
      </w:r>
      <w:r w:rsidR="00CE5D7A">
        <w:rPr>
          <w:rFonts w:ascii="Tahoma" w:hAnsi="Tahoma" w:cs="Tahoma"/>
          <w:bCs/>
          <w:sz w:val="24"/>
          <w:szCs w:val="24"/>
          <w:lang w:val="sr-Latn-CS"/>
        </w:rPr>
        <w:t>.</w:t>
      </w:r>
      <w:r w:rsidR="002E7504">
        <w:rPr>
          <w:rFonts w:ascii="Tahoma" w:hAnsi="Tahoma" w:cs="Tahoma"/>
          <w:bCs/>
          <w:sz w:val="24"/>
          <w:szCs w:val="24"/>
          <w:lang w:val="sr-Latn-CS"/>
        </w:rPr>
        <w:t xml:space="preserve"> </w:t>
      </w:r>
      <w:r w:rsidR="00F771E1">
        <w:rPr>
          <w:rFonts w:ascii="Tahoma" w:hAnsi="Tahoma" w:cs="Tahoma"/>
          <w:bCs/>
          <w:sz w:val="24"/>
          <w:szCs w:val="24"/>
          <w:lang w:val="sr-Latn-CS"/>
        </w:rPr>
        <w:t xml:space="preserve">Nadzorom je nedvosmisleno utvrđeno </w:t>
      </w:r>
      <w:r w:rsidR="00F771E1" w:rsidRPr="008A42C7">
        <w:rPr>
          <w:rFonts w:ascii="Tahoma" w:hAnsi="Tahoma" w:cs="Tahoma"/>
          <w:sz w:val="24"/>
          <w:szCs w:val="24"/>
          <w:shd w:val="clear" w:color="auto" w:fill="FFFFFF"/>
        </w:rPr>
        <w:t xml:space="preserve">da je </w:t>
      </w:r>
      <w:r w:rsidR="00F771E1">
        <w:rPr>
          <w:rFonts w:ascii="Tahoma" w:hAnsi="Tahoma" w:cs="Tahoma"/>
          <w:sz w:val="24"/>
          <w:szCs w:val="24"/>
          <w:shd w:val="clear" w:color="auto" w:fill="FFFFFF"/>
        </w:rPr>
        <w:t xml:space="preserve">jedna </w:t>
      </w:r>
      <w:r w:rsidR="00F771E1" w:rsidRPr="008A42C7">
        <w:rPr>
          <w:rFonts w:ascii="Tahoma" w:hAnsi="Tahoma" w:cs="Tahoma"/>
          <w:sz w:val="24"/>
          <w:szCs w:val="24"/>
          <w:shd w:val="clear" w:color="auto" w:fill="FFFFFF"/>
        </w:rPr>
        <w:t>kamera postavljena na k</w:t>
      </w:r>
      <w:r w:rsidR="00F771E1">
        <w:rPr>
          <w:rFonts w:ascii="Tahoma" w:hAnsi="Tahoma" w:cs="Tahoma"/>
          <w:sz w:val="24"/>
          <w:szCs w:val="24"/>
          <w:shd w:val="clear" w:color="auto" w:fill="FFFFFF"/>
        </w:rPr>
        <w:t xml:space="preserve">at. </w:t>
      </w:r>
      <w:r w:rsidR="00A71957">
        <w:rPr>
          <w:rFonts w:ascii="Tahoma" w:hAnsi="Tahoma" w:cs="Tahoma"/>
          <w:sz w:val="24"/>
          <w:szCs w:val="24"/>
          <w:shd w:val="clear" w:color="auto" w:fill="FFFFFF"/>
        </w:rPr>
        <w:t xml:space="preserve">parc. br. </w:t>
      </w:r>
      <w:r w:rsidR="00FA67DC">
        <w:rPr>
          <w:rFonts w:ascii="Tahoma" w:hAnsi="Tahoma" w:cs="Tahoma"/>
          <w:sz w:val="24"/>
          <w:szCs w:val="24"/>
        </w:rPr>
        <w:t>X.X.</w:t>
      </w:r>
      <w:r w:rsidR="00A71957">
        <w:rPr>
          <w:rFonts w:ascii="Tahoma" w:hAnsi="Tahoma" w:cs="Tahoma"/>
          <w:sz w:val="24"/>
          <w:szCs w:val="24"/>
          <w:shd w:val="clear" w:color="auto" w:fill="FFFFFF"/>
        </w:rPr>
        <w:t>, odnosno na javnoj površini</w:t>
      </w:r>
      <w:r w:rsidR="00F771E1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F771E1" w:rsidRPr="00F771E1">
        <w:rPr>
          <w:rFonts w:ascii="Tahoma" w:hAnsi="Tahoma" w:cs="Tahoma"/>
          <w:sz w:val="24"/>
          <w:szCs w:val="24"/>
        </w:rPr>
        <w:t xml:space="preserve"> </w:t>
      </w:r>
      <w:r w:rsidR="00F771E1" w:rsidRPr="00562072">
        <w:rPr>
          <w:rFonts w:ascii="Tahoma" w:hAnsi="Tahoma" w:cs="Tahoma"/>
          <w:sz w:val="24"/>
          <w:szCs w:val="24"/>
        </w:rPr>
        <w:t>usmjerena ka ulaznim vratima u objekat</w:t>
      </w:r>
      <w:r w:rsidR="00F771E1">
        <w:rPr>
          <w:rFonts w:ascii="Tahoma" w:hAnsi="Tahoma" w:cs="Tahoma"/>
          <w:sz w:val="24"/>
          <w:szCs w:val="24"/>
        </w:rPr>
        <w:t xml:space="preserve"> </w:t>
      </w:r>
      <w:r w:rsidR="0034296B">
        <w:rPr>
          <w:rFonts w:ascii="Tahoma" w:hAnsi="Tahoma" w:cs="Tahoma"/>
          <w:sz w:val="24"/>
          <w:szCs w:val="24"/>
          <w:shd w:val="clear" w:color="auto" w:fill="FFFFFF"/>
        </w:rPr>
        <w:t>“</w:t>
      </w:r>
      <w:r w:rsidR="00FA67DC">
        <w:rPr>
          <w:rFonts w:ascii="Tahoma" w:hAnsi="Tahoma" w:cs="Tahoma"/>
          <w:sz w:val="24"/>
          <w:szCs w:val="24"/>
        </w:rPr>
        <w:t>X.X.</w:t>
      </w:r>
      <w:r w:rsidR="0034296B">
        <w:rPr>
          <w:rFonts w:ascii="Tahoma" w:hAnsi="Tahoma" w:cs="Tahoma"/>
          <w:sz w:val="24"/>
          <w:szCs w:val="24"/>
          <w:shd w:val="clear" w:color="auto" w:fill="FFFFFF"/>
        </w:rPr>
        <w:t>”</w:t>
      </w:r>
      <w:r w:rsidR="00F771E1" w:rsidRPr="00562072">
        <w:rPr>
          <w:rFonts w:ascii="Tahoma" w:hAnsi="Tahoma" w:cs="Tahoma"/>
          <w:sz w:val="24"/>
          <w:szCs w:val="24"/>
        </w:rPr>
        <w:t xml:space="preserve"> i pasažni prolaz</w:t>
      </w:r>
      <w:r w:rsidR="00F771E1">
        <w:rPr>
          <w:rFonts w:ascii="Tahoma" w:hAnsi="Tahoma" w:cs="Tahoma"/>
          <w:sz w:val="24"/>
          <w:szCs w:val="24"/>
          <w:shd w:val="clear" w:color="auto" w:fill="FFFFFF"/>
        </w:rPr>
        <w:t>, te da</w:t>
      </w:r>
      <w:r w:rsidR="00F771E1" w:rsidRPr="00CD5704">
        <w:rPr>
          <w:rFonts w:ascii="Tahoma" w:hAnsi="Tahoma" w:cs="Tahoma"/>
          <w:sz w:val="24"/>
          <w:szCs w:val="24"/>
          <w:shd w:val="clear" w:color="auto" w:fill="FFFFFF"/>
        </w:rPr>
        <w:t xml:space="preserve"> prostor ispred ulaznih vrata</w:t>
      </w:r>
      <w:r w:rsidR="0034296B">
        <w:rPr>
          <w:rFonts w:ascii="Tahoma" w:hAnsi="Tahoma" w:cs="Tahoma"/>
          <w:sz w:val="24"/>
          <w:szCs w:val="24"/>
          <w:shd w:val="clear" w:color="auto" w:fill="FFFFFF"/>
        </w:rPr>
        <w:t xml:space="preserve"> i pasažni prolaz</w:t>
      </w:r>
      <w:r w:rsidR="00F771E1">
        <w:rPr>
          <w:rFonts w:ascii="Tahoma" w:hAnsi="Tahoma" w:cs="Tahoma"/>
          <w:sz w:val="24"/>
          <w:szCs w:val="24"/>
          <w:shd w:val="clear" w:color="auto" w:fill="FFFFFF"/>
        </w:rPr>
        <w:t xml:space="preserve"> pripada </w:t>
      </w:r>
      <w:r w:rsidR="00F771E1" w:rsidRPr="008A42C7">
        <w:rPr>
          <w:rFonts w:ascii="Tahoma" w:hAnsi="Tahoma" w:cs="Tahoma"/>
          <w:sz w:val="24"/>
          <w:szCs w:val="24"/>
          <w:shd w:val="clear" w:color="auto" w:fill="FFFFFF"/>
        </w:rPr>
        <w:t xml:space="preserve">kat. parc. br. </w:t>
      </w:r>
      <w:r w:rsidR="00FA67DC">
        <w:rPr>
          <w:rFonts w:ascii="Tahoma" w:hAnsi="Tahoma" w:cs="Tahoma"/>
          <w:sz w:val="24"/>
          <w:szCs w:val="24"/>
        </w:rPr>
        <w:t xml:space="preserve">X.X. </w:t>
      </w:r>
      <w:r w:rsidR="004F11EF">
        <w:rPr>
          <w:rFonts w:ascii="Tahoma" w:hAnsi="Tahoma" w:cs="Tahoma"/>
          <w:sz w:val="24"/>
          <w:szCs w:val="24"/>
          <w:shd w:val="clear" w:color="auto" w:fill="FFFFFF"/>
        </w:rPr>
        <w:t>koja je javna površina.</w:t>
      </w:r>
      <w:r w:rsidR="00A7195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F11EF">
        <w:rPr>
          <w:rFonts w:ascii="Tahoma" w:hAnsi="Tahoma" w:cs="Tahoma"/>
          <w:sz w:val="24"/>
          <w:szCs w:val="24"/>
          <w:shd w:val="clear" w:color="auto" w:fill="FFFFFF"/>
        </w:rPr>
        <w:t>Pored toga</w:t>
      </w:r>
      <w:r w:rsidR="00207FB4">
        <w:rPr>
          <w:rFonts w:ascii="Tahoma" w:hAnsi="Tahoma" w:cs="Tahoma"/>
          <w:sz w:val="24"/>
          <w:szCs w:val="24"/>
          <w:shd w:val="clear" w:color="auto" w:fill="FFFFFF"/>
        </w:rPr>
        <w:t>, nadzoro</w:t>
      </w:r>
      <w:r w:rsidR="0034296B">
        <w:rPr>
          <w:rFonts w:ascii="Tahoma" w:hAnsi="Tahoma" w:cs="Tahoma"/>
          <w:sz w:val="24"/>
          <w:szCs w:val="24"/>
          <w:shd w:val="clear" w:color="auto" w:fill="FFFFFF"/>
        </w:rPr>
        <w:t>m je utvrđeno da je</w:t>
      </w:r>
      <w:r w:rsidR="00A71957">
        <w:rPr>
          <w:rFonts w:ascii="Tahoma" w:hAnsi="Tahoma" w:cs="Tahoma"/>
          <w:sz w:val="24"/>
          <w:szCs w:val="24"/>
          <w:shd w:val="clear" w:color="auto" w:fill="FFFFFF"/>
        </w:rPr>
        <w:t xml:space="preserve"> predmetna kamera</w:t>
      </w:r>
      <w:r w:rsidR="00F771E1">
        <w:rPr>
          <w:rFonts w:ascii="Tahoma" w:hAnsi="Tahoma" w:cs="Tahoma"/>
          <w:bCs/>
          <w:sz w:val="24"/>
          <w:szCs w:val="24"/>
          <w:lang w:val="sr-Latn-CS"/>
        </w:rPr>
        <w:t xml:space="preserve"> </w:t>
      </w:r>
      <w:r w:rsidR="00A71957">
        <w:rPr>
          <w:rFonts w:ascii="Tahoma" w:hAnsi="Tahoma" w:cs="Tahoma"/>
          <w:bCs/>
          <w:sz w:val="24"/>
          <w:szCs w:val="24"/>
          <w:lang w:val="sr-Latn-CS"/>
        </w:rPr>
        <w:t>postavljena</w:t>
      </w:r>
      <w:r w:rsidR="00D37578">
        <w:rPr>
          <w:rFonts w:ascii="Tahoma" w:hAnsi="Tahoma" w:cs="Tahoma"/>
          <w:bCs/>
          <w:sz w:val="24"/>
          <w:szCs w:val="24"/>
          <w:lang w:val="sr-Latn-CS"/>
        </w:rPr>
        <w:t xml:space="preserve"> </w:t>
      </w:r>
      <w:r w:rsidR="00FA67DC">
        <w:rPr>
          <w:rFonts w:ascii="Tahoma" w:hAnsi="Tahoma" w:cs="Tahoma"/>
          <w:bCs/>
          <w:sz w:val="24"/>
          <w:szCs w:val="24"/>
          <w:lang w:val="sr-Latn-CS"/>
        </w:rPr>
        <w:t>bez saglasnosti</w:t>
      </w:r>
      <w:r w:rsidR="0034296B">
        <w:rPr>
          <w:rFonts w:ascii="Tahoma" w:hAnsi="Tahoma" w:cs="Tahoma"/>
          <w:bCs/>
          <w:sz w:val="24"/>
          <w:szCs w:val="24"/>
          <w:lang w:val="sr-Latn-CS"/>
        </w:rPr>
        <w:t xml:space="preserve"> Agencije kao</w:t>
      </w:r>
      <w:r w:rsidR="00D37578" w:rsidRPr="006D069D">
        <w:rPr>
          <w:rFonts w:ascii="Tahoma" w:hAnsi="Tahoma" w:cs="Tahoma"/>
          <w:bCs/>
          <w:sz w:val="24"/>
          <w:szCs w:val="24"/>
          <w:lang w:val="sr-Latn-CS"/>
        </w:rPr>
        <w:t xml:space="preserve"> nadzornog organa, suprotno članu </w:t>
      </w:r>
      <w:r w:rsidR="00D37578" w:rsidRPr="006D069D">
        <w:rPr>
          <w:rFonts w:ascii="Tahoma" w:eastAsiaTheme="minorHAnsi" w:hAnsi="Tahoma" w:cs="Tahoma"/>
          <w:sz w:val="24"/>
          <w:szCs w:val="24"/>
          <w:lang w:val="sr-Latn-ME"/>
        </w:rPr>
        <w:t xml:space="preserve">28 stav 1 tačka 2a </w:t>
      </w:r>
      <w:r w:rsidR="00D37578" w:rsidRPr="006D069D">
        <w:rPr>
          <w:rFonts w:ascii="Tahoma" w:hAnsi="Tahoma" w:cs="Tahoma"/>
          <w:sz w:val="24"/>
          <w:szCs w:val="24"/>
          <w:lang w:val="sr-Latn-ME"/>
        </w:rPr>
        <w:t>Zakona o zaštiti podataka o ličnosti</w:t>
      </w:r>
      <w:r w:rsidR="00D37578">
        <w:rPr>
          <w:rFonts w:ascii="Tahoma" w:eastAsiaTheme="minorHAnsi" w:hAnsi="Tahoma" w:cs="Tahoma"/>
          <w:sz w:val="24"/>
          <w:szCs w:val="24"/>
          <w:lang w:val="sr-Latn-ME"/>
        </w:rPr>
        <w:t xml:space="preserve"> čime se na nezakonit način vrši video nadzor javne površine</w:t>
      </w:r>
      <w:r w:rsidR="00E334B6">
        <w:rPr>
          <w:rFonts w:ascii="Tahoma" w:eastAsiaTheme="minorHAnsi" w:hAnsi="Tahoma" w:cs="Tahoma"/>
          <w:sz w:val="24"/>
          <w:szCs w:val="24"/>
          <w:lang w:val="sr-Latn-ME"/>
        </w:rPr>
        <w:t xml:space="preserve">. </w:t>
      </w:r>
    </w:p>
    <w:p w:rsidR="00CE4B07" w:rsidRPr="00CF1B6F" w:rsidRDefault="00207FB4" w:rsidP="00CF1B6F">
      <w:pPr>
        <w:pStyle w:val="T30X"/>
        <w:spacing w:line="276" w:lineRule="auto"/>
        <w:ind w:firstLine="0"/>
        <w:rPr>
          <w:rFonts w:ascii="Tahoma" w:eastAsiaTheme="minorHAnsi" w:hAnsi="Tahoma" w:cs="Tahoma"/>
          <w:sz w:val="24"/>
          <w:szCs w:val="24"/>
          <w:lang w:val="sr-Latn-ME"/>
        </w:rPr>
      </w:pPr>
      <w:r>
        <w:rPr>
          <w:rFonts w:ascii="Tahoma" w:eastAsiaTheme="minorHAnsi" w:hAnsi="Tahoma" w:cs="Tahoma"/>
          <w:sz w:val="24"/>
          <w:szCs w:val="24"/>
          <w:lang w:val="sr-Latn-ME"/>
        </w:rPr>
        <w:t>S tim u vezi</w:t>
      </w:r>
      <w:r w:rsidR="00D051B9">
        <w:rPr>
          <w:rFonts w:ascii="Tahoma" w:eastAsiaTheme="minorHAnsi" w:hAnsi="Tahoma" w:cs="Tahoma"/>
          <w:sz w:val="24"/>
          <w:szCs w:val="24"/>
          <w:lang w:val="sr-Latn-ME"/>
        </w:rPr>
        <w:t>, ne stoje navodi iz P</w:t>
      </w:r>
      <w:r w:rsidR="00E334B6">
        <w:rPr>
          <w:rFonts w:ascii="Tahoma" w:eastAsiaTheme="minorHAnsi" w:hAnsi="Tahoma" w:cs="Tahoma"/>
          <w:sz w:val="24"/>
          <w:szCs w:val="24"/>
          <w:lang w:val="sr-Latn-ME"/>
        </w:rPr>
        <w:t xml:space="preserve">rigovora </w:t>
      </w:r>
      <w:r w:rsidR="00E334B6" w:rsidRPr="001F77CE">
        <w:rPr>
          <w:rFonts w:ascii="Tahoma" w:hAnsi="Tahoma" w:cs="Tahoma"/>
          <w:sz w:val="24"/>
          <w:szCs w:val="24"/>
          <w:lang w:val="hr-HR" w:eastAsia="sr-Latn-ME"/>
        </w:rPr>
        <w:t xml:space="preserve">da </w:t>
      </w:r>
      <w:r w:rsidR="00E334B6" w:rsidRPr="00307B63">
        <w:rPr>
          <w:rFonts w:ascii="Tahoma" w:hAnsi="Tahoma" w:cs="Tahoma"/>
          <w:sz w:val="24"/>
          <w:szCs w:val="24"/>
          <w:lang w:val="hr-HR" w:eastAsia="sr-Latn-ME"/>
        </w:rPr>
        <w:t>kontrolor Agencije nije postupio po ukidnim nalozima Upravnog suda jer i dalje nije pravilno i potpuno ispitana činjenica da li kamera snima javnu pov</w:t>
      </w:r>
      <w:r w:rsidR="00E334B6" w:rsidRPr="001F77CE">
        <w:rPr>
          <w:rFonts w:ascii="Tahoma" w:hAnsi="Tahoma" w:cs="Tahoma"/>
          <w:sz w:val="24"/>
          <w:szCs w:val="24"/>
          <w:lang w:val="hr-HR" w:eastAsia="sr-Latn-ME"/>
        </w:rPr>
        <w:t>ršinu</w:t>
      </w:r>
      <w:r w:rsidR="00E334B6">
        <w:rPr>
          <w:rFonts w:ascii="Tahoma" w:hAnsi="Tahoma" w:cs="Tahoma"/>
          <w:sz w:val="24"/>
          <w:szCs w:val="24"/>
          <w:lang w:val="hr-HR" w:eastAsia="sr-Latn-ME"/>
        </w:rPr>
        <w:t>, imajući u vidu da predmet ovog upravnog postupka nije utvrđivanje zakonitosti obrade ličnih podataka putem video nadzor</w:t>
      </w:r>
      <w:r w:rsidR="00A71957">
        <w:rPr>
          <w:rFonts w:ascii="Tahoma" w:hAnsi="Tahoma" w:cs="Tahoma"/>
          <w:sz w:val="24"/>
          <w:szCs w:val="24"/>
          <w:lang w:val="hr-HR" w:eastAsia="sr-Latn-ME"/>
        </w:rPr>
        <w:t xml:space="preserve">a od strane </w:t>
      </w:r>
      <w:r w:rsidR="00674D2C">
        <w:rPr>
          <w:rFonts w:ascii="Tahoma" w:hAnsi="Tahoma" w:cs="Tahoma"/>
          <w:sz w:val="24"/>
          <w:szCs w:val="24"/>
          <w:lang w:val="hr-HR" w:eastAsia="sr-Latn-ME"/>
        </w:rPr>
        <w:t>X.X.</w:t>
      </w:r>
      <w:r w:rsidR="00CE4B07">
        <w:rPr>
          <w:rFonts w:ascii="Tahoma" w:hAnsi="Tahoma" w:cs="Tahoma"/>
          <w:sz w:val="24"/>
          <w:szCs w:val="24"/>
          <w:lang w:val="hr-HR" w:eastAsia="sr-Latn-ME"/>
        </w:rPr>
        <w:t>, vlasnika poslovnog objekta „</w:t>
      </w:r>
      <w:r w:rsidR="00FA67DC">
        <w:rPr>
          <w:rFonts w:ascii="Tahoma" w:hAnsi="Tahoma" w:cs="Tahoma"/>
          <w:sz w:val="24"/>
          <w:szCs w:val="24"/>
        </w:rPr>
        <w:t>X.X.</w:t>
      </w:r>
      <w:r w:rsidR="00CE4B07">
        <w:rPr>
          <w:rFonts w:ascii="Tahoma" w:hAnsi="Tahoma" w:cs="Tahoma"/>
          <w:sz w:val="24"/>
          <w:szCs w:val="24"/>
          <w:lang w:val="hr-HR" w:eastAsia="sr-Latn-ME"/>
        </w:rPr>
        <w:t xml:space="preserve">“ kao pravnog lica, već </w:t>
      </w:r>
      <w:r w:rsidR="009A4EE7">
        <w:rPr>
          <w:rFonts w:ascii="Tahoma" w:hAnsi="Tahoma" w:cs="Tahoma"/>
          <w:bCs/>
          <w:sz w:val="24"/>
          <w:szCs w:val="24"/>
        </w:rPr>
        <w:t xml:space="preserve">postupanje po novom Zahtjevu za zaštitu prava koji za predmet ima </w:t>
      </w:r>
      <w:r w:rsidR="004A6BE2">
        <w:rPr>
          <w:rFonts w:ascii="Tahoma" w:hAnsi="Tahoma" w:cs="Tahoma"/>
          <w:bCs/>
          <w:sz w:val="24"/>
          <w:szCs w:val="24"/>
        </w:rPr>
        <w:t>utvrđivanje</w:t>
      </w:r>
      <w:r w:rsidR="00FA67DC">
        <w:rPr>
          <w:rFonts w:ascii="Tahoma" w:hAnsi="Tahoma" w:cs="Tahoma"/>
          <w:bCs/>
          <w:sz w:val="24"/>
          <w:szCs w:val="24"/>
        </w:rPr>
        <w:t xml:space="preserve"> činjeničnog stanja</w:t>
      </w:r>
      <w:r w:rsidR="004A6BE2">
        <w:rPr>
          <w:rFonts w:ascii="Tahoma" w:hAnsi="Tahoma" w:cs="Tahoma"/>
          <w:bCs/>
          <w:sz w:val="24"/>
          <w:szCs w:val="24"/>
        </w:rPr>
        <w:t xml:space="preserve"> da li je kamera instalirana</w:t>
      </w:r>
      <w:r w:rsidR="009A4EE7">
        <w:rPr>
          <w:rFonts w:ascii="Tahoma" w:hAnsi="Tahoma" w:cs="Tahoma"/>
          <w:bCs/>
          <w:sz w:val="24"/>
          <w:szCs w:val="24"/>
        </w:rPr>
        <w:t xml:space="preserve"> na </w:t>
      </w:r>
      <w:r w:rsidR="009A4EE7" w:rsidRPr="001F41C4">
        <w:rPr>
          <w:rFonts w:ascii="Tahoma" w:hAnsi="Tahoma" w:cs="Tahoma"/>
          <w:sz w:val="24"/>
          <w:szCs w:val="24"/>
          <w:lang w:val="sr-Latn-CS" w:eastAsia="en-GB"/>
        </w:rPr>
        <w:t>kat.</w:t>
      </w:r>
      <w:r w:rsidR="00F42547">
        <w:rPr>
          <w:rFonts w:ascii="Tahoma" w:hAnsi="Tahoma" w:cs="Tahoma"/>
          <w:sz w:val="24"/>
          <w:szCs w:val="24"/>
          <w:lang w:val="sr-Latn-CS" w:eastAsia="en-GB"/>
        </w:rPr>
        <w:t xml:space="preserve"> </w:t>
      </w:r>
      <w:r w:rsidR="009A4EE7" w:rsidRPr="001F41C4">
        <w:rPr>
          <w:rFonts w:ascii="Tahoma" w:hAnsi="Tahoma" w:cs="Tahoma"/>
          <w:sz w:val="24"/>
          <w:szCs w:val="24"/>
          <w:lang w:val="sr-Latn-CS" w:eastAsia="en-GB"/>
        </w:rPr>
        <w:t>parc.</w:t>
      </w:r>
      <w:r w:rsidR="00F42547">
        <w:rPr>
          <w:rFonts w:ascii="Tahoma" w:hAnsi="Tahoma" w:cs="Tahoma"/>
          <w:sz w:val="24"/>
          <w:szCs w:val="24"/>
          <w:lang w:val="sr-Latn-CS" w:eastAsia="en-GB"/>
        </w:rPr>
        <w:t xml:space="preserve"> </w:t>
      </w:r>
      <w:r w:rsidR="009A4EE7" w:rsidRPr="001F41C4">
        <w:rPr>
          <w:rFonts w:ascii="Tahoma" w:hAnsi="Tahoma" w:cs="Tahoma"/>
          <w:sz w:val="24"/>
          <w:szCs w:val="24"/>
          <w:lang w:val="sr-Latn-CS" w:eastAsia="en-GB"/>
        </w:rPr>
        <w:t>broj</w:t>
      </w:r>
      <w:r w:rsidR="00A71957">
        <w:rPr>
          <w:rFonts w:ascii="Tahoma" w:hAnsi="Tahoma" w:cs="Tahoma"/>
          <w:sz w:val="24"/>
          <w:szCs w:val="24"/>
          <w:lang w:val="sr-Latn-CS" w:eastAsia="en-GB"/>
        </w:rPr>
        <w:t xml:space="preserve"> </w:t>
      </w:r>
      <w:r w:rsidR="00FA67DC">
        <w:rPr>
          <w:rFonts w:ascii="Tahoma" w:hAnsi="Tahoma" w:cs="Tahoma"/>
          <w:sz w:val="24"/>
          <w:szCs w:val="24"/>
        </w:rPr>
        <w:t xml:space="preserve">X.X. </w:t>
      </w:r>
      <w:r w:rsidR="00A71957">
        <w:rPr>
          <w:rFonts w:ascii="Tahoma" w:hAnsi="Tahoma" w:cs="Tahoma"/>
          <w:sz w:val="24"/>
          <w:szCs w:val="24"/>
          <w:lang w:val="sr-Latn-CS" w:eastAsia="en-GB"/>
        </w:rPr>
        <w:t xml:space="preserve"> podbroj 1 iz</w:t>
      </w:r>
      <w:r w:rsidR="009A4EE7">
        <w:rPr>
          <w:rFonts w:ascii="Tahoma" w:hAnsi="Tahoma" w:cs="Tahoma"/>
          <w:sz w:val="24"/>
          <w:szCs w:val="24"/>
        </w:rPr>
        <w:t xml:space="preserve"> </w:t>
      </w:r>
      <w:r w:rsidR="00FA67DC">
        <w:rPr>
          <w:rFonts w:ascii="Tahoma" w:hAnsi="Tahoma" w:cs="Tahoma"/>
          <w:sz w:val="24"/>
          <w:szCs w:val="24"/>
          <w:lang w:val="sr-Latn-CS" w:eastAsia="en-GB"/>
        </w:rPr>
        <w:t>KO Ulcinj</w:t>
      </w:r>
      <w:r w:rsidR="009A4EE7">
        <w:rPr>
          <w:rFonts w:ascii="Tahoma" w:hAnsi="Tahoma" w:cs="Tahoma"/>
          <w:sz w:val="24"/>
          <w:szCs w:val="24"/>
          <w:lang w:val="sr-Latn-CS" w:eastAsia="en-GB"/>
        </w:rPr>
        <w:t>,</w:t>
      </w:r>
      <w:r w:rsidR="00F42547">
        <w:rPr>
          <w:rFonts w:ascii="Tahoma" w:hAnsi="Tahoma" w:cs="Tahoma"/>
          <w:sz w:val="24"/>
          <w:szCs w:val="24"/>
          <w:lang w:val="sr-Latn-CS" w:eastAsia="en-GB"/>
        </w:rPr>
        <w:t xml:space="preserve"> koja je</w:t>
      </w:r>
      <w:r w:rsidR="009A4EE7">
        <w:rPr>
          <w:rFonts w:ascii="Tahoma" w:hAnsi="Tahoma" w:cs="Tahoma"/>
          <w:sz w:val="24"/>
          <w:szCs w:val="24"/>
          <w:lang w:val="sr-Latn-CS" w:eastAsia="en-GB"/>
        </w:rPr>
        <w:t xml:space="preserve"> </w:t>
      </w:r>
      <w:r w:rsidR="00CF1B6F">
        <w:rPr>
          <w:rFonts w:ascii="Tahoma" w:hAnsi="Tahoma" w:cs="Tahoma"/>
          <w:sz w:val="24"/>
          <w:szCs w:val="24"/>
        </w:rPr>
        <w:t>javna površina (</w:t>
      </w:r>
      <w:r w:rsidR="009A4EE7">
        <w:rPr>
          <w:rFonts w:ascii="Tahoma" w:hAnsi="Tahoma" w:cs="Tahoma"/>
          <w:sz w:val="24"/>
          <w:szCs w:val="24"/>
        </w:rPr>
        <w:t>u svojini Crne Gore</w:t>
      </w:r>
      <w:r w:rsidR="009A4EE7" w:rsidRPr="002E7504">
        <w:rPr>
          <w:rFonts w:ascii="Tahoma" w:hAnsi="Tahoma" w:cs="Tahoma"/>
          <w:bCs/>
          <w:sz w:val="24"/>
          <w:szCs w:val="24"/>
          <w:lang w:val="sr-Latn-CS"/>
        </w:rPr>
        <w:t xml:space="preserve"> </w:t>
      </w:r>
      <w:r w:rsidR="009A4EE7" w:rsidRPr="006D069D">
        <w:rPr>
          <w:rFonts w:ascii="Tahoma" w:hAnsi="Tahoma" w:cs="Tahoma"/>
          <w:bCs/>
          <w:sz w:val="24"/>
          <w:szCs w:val="24"/>
          <w:lang w:val="sr-Latn-CS"/>
        </w:rPr>
        <w:t>na raspolaganju Opštine Ulcinj</w:t>
      </w:r>
      <w:r w:rsidR="00CF1B6F">
        <w:rPr>
          <w:rFonts w:ascii="Tahoma" w:hAnsi="Tahoma" w:cs="Tahoma"/>
          <w:bCs/>
          <w:sz w:val="24"/>
          <w:szCs w:val="24"/>
          <w:lang w:val="sr-Latn-CS"/>
        </w:rPr>
        <w:t>,</w:t>
      </w:r>
      <w:r w:rsidR="009A4EE7" w:rsidRPr="006D069D">
        <w:rPr>
          <w:rFonts w:ascii="Tahoma" w:hAnsi="Tahoma" w:cs="Tahoma"/>
          <w:bCs/>
          <w:sz w:val="24"/>
          <w:szCs w:val="24"/>
          <w:lang w:val="sr-Latn-CS"/>
        </w:rPr>
        <w:t xml:space="preserve"> u stvarnosti nekategorisani put</w:t>
      </w:r>
      <w:r w:rsidR="00F42547">
        <w:rPr>
          <w:rFonts w:ascii="Tahoma" w:hAnsi="Tahoma" w:cs="Tahoma"/>
          <w:bCs/>
          <w:sz w:val="24"/>
          <w:szCs w:val="24"/>
          <w:lang w:val="sr-Latn-CS"/>
        </w:rPr>
        <w:t>) i da li je</w:t>
      </w:r>
      <w:r w:rsidR="009A4EE7">
        <w:rPr>
          <w:rFonts w:ascii="Tahoma" w:hAnsi="Tahoma" w:cs="Tahoma"/>
          <w:bCs/>
          <w:sz w:val="24"/>
          <w:szCs w:val="24"/>
        </w:rPr>
        <w:t xml:space="preserve"> </w:t>
      </w:r>
      <w:r w:rsidR="004A6BE2">
        <w:rPr>
          <w:rFonts w:ascii="Tahoma" w:hAnsi="Tahoma" w:cs="Tahoma"/>
          <w:sz w:val="24"/>
          <w:szCs w:val="24"/>
          <w:shd w:val="clear" w:color="auto" w:fill="FFFFFF"/>
        </w:rPr>
        <w:t>postavljena u skladu sa odredbama</w:t>
      </w:r>
      <w:r w:rsidR="00CF1B6F">
        <w:rPr>
          <w:rFonts w:ascii="Tahoma" w:hAnsi="Tahoma" w:cs="Tahoma"/>
          <w:sz w:val="24"/>
          <w:szCs w:val="24"/>
          <w:shd w:val="clear" w:color="auto" w:fill="FFFFFF"/>
        </w:rPr>
        <w:t xml:space="preserve"> iz čl.</w:t>
      </w:r>
      <w:r w:rsidR="00F425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CF1B6F">
        <w:rPr>
          <w:rFonts w:ascii="Tahoma" w:hAnsi="Tahoma" w:cs="Tahoma"/>
          <w:sz w:val="24"/>
          <w:szCs w:val="24"/>
          <w:shd w:val="clear" w:color="auto" w:fill="FFFFFF"/>
        </w:rPr>
        <w:t>28 i 40</w:t>
      </w:r>
      <w:r w:rsidR="0034296B">
        <w:rPr>
          <w:rFonts w:ascii="Tahoma" w:hAnsi="Tahoma" w:cs="Tahoma"/>
          <w:sz w:val="24"/>
          <w:szCs w:val="24"/>
          <w:shd w:val="clear" w:color="auto" w:fill="FFFFFF"/>
        </w:rPr>
        <w:t>a</w:t>
      </w:r>
      <w:r w:rsidR="004A6BE2">
        <w:rPr>
          <w:rFonts w:ascii="Tahoma" w:hAnsi="Tahoma" w:cs="Tahoma"/>
          <w:sz w:val="24"/>
          <w:szCs w:val="24"/>
          <w:shd w:val="clear" w:color="auto" w:fill="FFFFFF"/>
        </w:rPr>
        <w:t xml:space="preserve"> Zakona o zaštiti podatka o ličnosti </w:t>
      </w:r>
      <w:r w:rsidR="009A4EE7">
        <w:rPr>
          <w:rFonts w:ascii="Tahoma" w:hAnsi="Tahoma" w:cs="Tahoma"/>
          <w:sz w:val="24"/>
          <w:szCs w:val="24"/>
          <w:shd w:val="clear" w:color="auto" w:fill="FFFFFF"/>
        </w:rPr>
        <w:t xml:space="preserve">koji propisuju uslove </w:t>
      </w:r>
      <w:r w:rsidR="00CF1B6F">
        <w:rPr>
          <w:rFonts w:ascii="Tahoma" w:hAnsi="Tahoma" w:cs="Tahoma"/>
          <w:sz w:val="24"/>
          <w:szCs w:val="24"/>
          <w:shd w:val="clear" w:color="auto" w:fill="FFFFFF"/>
        </w:rPr>
        <w:t>i</w:t>
      </w:r>
      <w:r w:rsidR="009A4EE7">
        <w:rPr>
          <w:rFonts w:ascii="Tahoma" w:hAnsi="Tahoma" w:cs="Tahoma"/>
          <w:sz w:val="24"/>
          <w:szCs w:val="24"/>
          <w:shd w:val="clear" w:color="auto" w:fill="FFFFFF"/>
        </w:rPr>
        <w:t xml:space="preserve"> način vršenja</w:t>
      </w:r>
      <w:r w:rsidR="00CF1B6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9A4EE7">
        <w:rPr>
          <w:rFonts w:ascii="Tahoma" w:hAnsi="Tahoma" w:cs="Tahoma"/>
          <w:sz w:val="24"/>
          <w:szCs w:val="24"/>
          <w:shd w:val="clear" w:color="auto" w:fill="FFFFFF"/>
        </w:rPr>
        <w:t>video nadzora javne površine.</w:t>
      </w:r>
    </w:p>
    <w:p w:rsidR="004A6BE2" w:rsidRDefault="004A6BE2" w:rsidP="00D37578">
      <w:pPr>
        <w:pStyle w:val="T30X"/>
        <w:ind w:firstLine="0"/>
        <w:rPr>
          <w:rFonts w:ascii="Tahoma" w:hAnsi="Tahoma" w:cs="Tahoma"/>
          <w:sz w:val="24"/>
          <w:szCs w:val="24"/>
          <w:highlight w:val="yellow"/>
        </w:rPr>
      </w:pPr>
    </w:p>
    <w:p w:rsidR="00D37578" w:rsidRPr="00E774B7" w:rsidRDefault="00CF1B6F" w:rsidP="00A71957">
      <w:pPr>
        <w:pStyle w:val="T30X"/>
        <w:spacing w:line="276" w:lineRule="auto"/>
        <w:ind w:firstLine="0"/>
        <w:rPr>
          <w:rFonts w:ascii="Tahoma" w:hAnsi="Tahoma" w:cs="Tahoma"/>
          <w:sz w:val="24"/>
          <w:szCs w:val="24"/>
        </w:rPr>
      </w:pPr>
      <w:r w:rsidRPr="00E774B7">
        <w:rPr>
          <w:rFonts w:ascii="Tahoma" w:hAnsi="Tahoma" w:cs="Tahoma"/>
          <w:sz w:val="24"/>
          <w:szCs w:val="24"/>
        </w:rPr>
        <w:t xml:space="preserve">Imajući u vidu da je predmetna kamera postavljena </w:t>
      </w:r>
      <w:r w:rsidR="00E774B7">
        <w:rPr>
          <w:rFonts w:ascii="Tahoma" w:hAnsi="Tahoma" w:cs="Tahoma"/>
          <w:sz w:val="24"/>
          <w:szCs w:val="24"/>
        </w:rPr>
        <w:t>na</w:t>
      </w:r>
      <w:r w:rsidR="00D051B9">
        <w:rPr>
          <w:rFonts w:ascii="Tahoma" w:hAnsi="Tahoma" w:cs="Tahoma"/>
          <w:sz w:val="24"/>
          <w:szCs w:val="24"/>
        </w:rPr>
        <w:t xml:space="preserve"> </w:t>
      </w:r>
      <w:r w:rsidR="00D051B9" w:rsidRPr="00EA4A84">
        <w:rPr>
          <w:rFonts w:ascii="Tahoma" w:hAnsi="Tahoma" w:cs="Tahoma"/>
          <w:sz w:val="24"/>
          <w:szCs w:val="24"/>
          <w:lang w:val="sr-Latn-ME"/>
        </w:rPr>
        <w:t>plafonu pasaža s desne strane ulaznih vrata poslovnog objekta, a koji</w:t>
      </w:r>
      <w:r w:rsidR="00D051B9" w:rsidRPr="00EA4A84">
        <w:rPr>
          <w:rFonts w:ascii="Tahoma" w:hAnsi="Tahoma" w:cs="Tahoma"/>
          <w:sz w:val="24"/>
          <w:szCs w:val="24"/>
          <w:shd w:val="clear" w:color="auto" w:fill="FFFFFF"/>
        </w:rPr>
        <w:t xml:space="preserve"> pripada kat. parc. br. </w:t>
      </w:r>
      <w:r w:rsidR="00FA67DC">
        <w:rPr>
          <w:rFonts w:ascii="Tahoma" w:hAnsi="Tahoma" w:cs="Tahoma"/>
          <w:sz w:val="24"/>
          <w:szCs w:val="24"/>
        </w:rPr>
        <w:t>X.X.</w:t>
      </w:r>
      <w:r w:rsidR="00D051B9" w:rsidRPr="00EA4A84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D051B9" w:rsidRPr="00EA4A84">
        <w:rPr>
          <w:rFonts w:ascii="Tahoma" w:hAnsi="Tahoma" w:cs="Tahoma"/>
          <w:bCs/>
          <w:sz w:val="24"/>
          <w:szCs w:val="24"/>
          <w:lang w:val="sr-Latn-CS"/>
        </w:rPr>
        <w:t xml:space="preserve"> upisanu u L.N. br. </w:t>
      </w:r>
      <w:r w:rsidR="00FA67DC">
        <w:rPr>
          <w:rFonts w:ascii="Tahoma" w:hAnsi="Tahoma" w:cs="Tahoma"/>
          <w:sz w:val="24"/>
          <w:szCs w:val="24"/>
        </w:rPr>
        <w:t xml:space="preserve">X.X. </w:t>
      </w:r>
      <w:r w:rsidR="00D051B9" w:rsidRPr="00EA4A84">
        <w:rPr>
          <w:rFonts w:ascii="Tahoma" w:hAnsi="Tahoma" w:cs="Tahoma"/>
          <w:bCs/>
          <w:sz w:val="24"/>
          <w:szCs w:val="24"/>
          <w:lang w:val="sr-Latn-CS"/>
        </w:rPr>
        <w:t xml:space="preserve"> </w:t>
      </w:r>
      <w:r w:rsidR="00D051B9" w:rsidRPr="00EA4A84">
        <w:rPr>
          <w:rFonts w:ascii="Tahoma" w:hAnsi="Tahoma" w:cs="Tahoma"/>
          <w:bCs/>
          <w:sz w:val="24"/>
          <w:szCs w:val="24"/>
          <w:lang w:val="sr-Latn-CS"/>
        </w:rPr>
        <w:lastRenderedPageBreak/>
        <w:t>KO Ulcinj</w:t>
      </w:r>
      <w:r w:rsidR="00D051B9" w:rsidRPr="00EA4A84">
        <w:rPr>
          <w:rFonts w:ascii="Tahoma" w:hAnsi="Tahoma" w:cs="Tahoma"/>
          <w:sz w:val="24"/>
          <w:szCs w:val="24"/>
          <w:shd w:val="clear" w:color="auto" w:fill="FFFFFF"/>
        </w:rPr>
        <w:t xml:space="preserve"> koja je u svojini Crne Gore</w:t>
      </w:r>
      <w:r w:rsidR="00D051B9">
        <w:rPr>
          <w:rFonts w:ascii="Tahoma" w:hAnsi="Tahoma" w:cs="Tahoma"/>
          <w:sz w:val="24"/>
          <w:szCs w:val="24"/>
        </w:rPr>
        <w:t xml:space="preserve"> odnosno predstavlja</w:t>
      </w:r>
      <w:r w:rsidR="00E774B7">
        <w:rPr>
          <w:rFonts w:ascii="Tahoma" w:hAnsi="Tahoma" w:cs="Tahoma"/>
          <w:sz w:val="24"/>
          <w:szCs w:val="24"/>
        </w:rPr>
        <w:t xml:space="preserve"> </w:t>
      </w:r>
      <w:r w:rsidR="00D051B9">
        <w:rPr>
          <w:rFonts w:ascii="Tahoma" w:hAnsi="Tahoma" w:cs="Tahoma"/>
          <w:sz w:val="24"/>
          <w:szCs w:val="24"/>
        </w:rPr>
        <w:t>javnu površinu</w:t>
      </w:r>
      <w:r w:rsidR="00E774B7">
        <w:rPr>
          <w:rFonts w:ascii="Tahoma" w:hAnsi="Tahoma" w:cs="Tahoma"/>
          <w:sz w:val="24"/>
          <w:szCs w:val="24"/>
        </w:rPr>
        <w:t xml:space="preserve"> kojom raspolaže Opština Ulcinj (u obimu</w:t>
      </w:r>
      <w:r w:rsidR="00F42547">
        <w:rPr>
          <w:rFonts w:ascii="Tahoma" w:hAnsi="Tahoma" w:cs="Tahoma"/>
          <w:sz w:val="24"/>
          <w:szCs w:val="24"/>
        </w:rPr>
        <w:t xml:space="preserve"> </w:t>
      </w:r>
      <w:r w:rsidR="00E774B7">
        <w:rPr>
          <w:rFonts w:ascii="Tahoma" w:hAnsi="Tahoma" w:cs="Tahoma"/>
          <w:sz w:val="24"/>
          <w:szCs w:val="24"/>
        </w:rPr>
        <w:t>1/1)</w:t>
      </w:r>
      <w:r w:rsidR="00F42547">
        <w:rPr>
          <w:rFonts w:ascii="Tahoma" w:hAnsi="Tahoma" w:cs="Tahoma"/>
          <w:sz w:val="24"/>
          <w:szCs w:val="24"/>
        </w:rPr>
        <w:t>,</w:t>
      </w:r>
      <w:r w:rsidRPr="00E774B7">
        <w:rPr>
          <w:rFonts w:ascii="Tahoma" w:hAnsi="Tahoma" w:cs="Tahoma"/>
          <w:sz w:val="24"/>
          <w:szCs w:val="24"/>
        </w:rPr>
        <w:t xml:space="preserve"> </w:t>
      </w:r>
      <w:r w:rsidR="00F42547">
        <w:rPr>
          <w:rFonts w:ascii="Tahoma" w:hAnsi="Tahoma" w:cs="Tahoma"/>
          <w:sz w:val="24"/>
          <w:szCs w:val="24"/>
        </w:rPr>
        <w:t>bez saglasnosti</w:t>
      </w:r>
      <w:r w:rsidRPr="00E774B7">
        <w:rPr>
          <w:rFonts w:ascii="Tahoma" w:hAnsi="Tahoma" w:cs="Tahoma"/>
          <w:sz w:val="24"/>
          <w:szCs w:val="24"/>
        </w:rPr>
        <w:t xml:space="preserve"> Agencije kao nadležnog organa,</w:t>
      </w:r>
      <w:r w:rsidR="0083763B">
        <w:rPr>
          <w:rFonts w:ascii="Tahoma" w:hAnsi="Tahoma" w:cs="Tahoma"/>
          <w:sz w:val="24"/>
          <w:szCs w:val="24"/>
        </w:rPr>
        <w:t xml:space="preserve"> te da</w:t>
      </w:r>
      <w:r w:rsidR="00E774B7">
        <w:rPr>
          <w:rFonts w:ascii="Tahoma" w:hAnsi="Tahoma" w:cs="Tahoma"/>
          <w:sz w:val="24"/>
          <w:szCs w:val="24"/>
        </w:rPr>
        <w:t xml:space="preserve"> </w:t>
      </w:r>
      <w:r w:rsidRPr="00E774B7">
        <w:rPr>
          <w:rFonts w:ascii="Tahoma" w:hAnsi="Tahoma" w:cs="Tahoma"/>
          <w:sz w:val="24"/>
          <w:szCs w:val="24"/>
        </w:rPr>
        <w:t>shodno članu 40a stav 2 Zakon</w:t>
      </w:r>
      <w:r w:rsidR="00F42547">
        <w:rPr>
          <w:rFonts w:ascii="Tahoma" w:hAnsi="Tahoma" w:cs="Tahoma"/>
          <w:sz w:val="24"/>
          <w:szCs w:val="24"/>
        </w:rPr>
        <w:t>a o zaštiti podataka o ličnosti</w:t>
      </w:r>
      <w:r w:rsidRPr="00E774B7">
        <w:rPr>
          <w:rFonts w:ascii="Tahoma" w:hAnsi="Tahoma" w:cs="Tahoma"/>
          <w:sz w:val="24"/>
          <w:szCs w:val="24"/>
        </w:rPr>
        <w:t xml:space="preserve"> uklanjanje sredst</w:t>
      </w:r>
      <w:r w:rsidR="00F42547">
        <w:rPr>
          <w:rFonts w:ascii="Tahoma" w:hAnsi="Tahoma" w:cs="Tahoma"/>
          <w:sz w:val="24"/>
          <w:szCs w:val="24"/>
        </w:rPr>
        <w:t>ava kojima se vrši video nadzor</w:t>
      </w:r>
      <w:r w:rsidR="00E774B7" w:rsidRPr="00E774B7">
        <w:rPr>
          <w:rFonts w:ascii="Tahoma" w:hAnsi="Tahoma" w:cs="Tahoma"/>
          <w:sz w:val="24"/>
          <w:szCs w:val="24"/>
        </w:rPr>
        <w:t xml:space="preserve"> </w:t>
      </w:r>
      <w:r w:rsidR="00D37578" w:rsidRPr="00E774B7">
        <w:rPr>
          <w:rFonts w:ascii="Tahoma" w:hAnsi="Tahoma" w:cs="Tahoma"/>
          <w:sz w:val="24"/>
          <w:szCs w:val="24"/>
        </w:rPr>
        <w:t xml:space="preserve">vrši subjekat </w:t>
      </w:r>
      <w:r w:rsidR="00F42547">
        <w:rPr>
          <w:rFonts w:ascii="Tahoma" w:hAnsi="Tahoma" w:cs="Tahoma"/>
          <w:sz w:val="24"/>
          <w:szCs w:val="24"/>
        </w:rPr>
        <w:t>koji upravlja javnom površinom,</w:t>
      </w:r>
      <w:r w:rsidR="00E774B7">
        <w:rPr>
          <w:rFonts w:ascii="Tahoma" w:hAnsi="Tahoma" w:cs="Tahoma"/>
          <w:sz w:val="24"/>
          <w:szCs w:val="24"/>
        </w:rPr>
        <w:t xml:space="preserve"> Savjet Agencije je izrekao mjere kao u dispozitivu ovog rješenja.</w:t>
      </w:r>
    </w:p>
    <w:p w:rsidR="00D37578" w:rsidRDefault="00D37578" w:rsidP="002E750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sz w:val="24"/>
          <w:szCs w:val="24"/>
          <w:lang w:val="sr-Latn-CS"/>
        </w:rPr>
      </w:pPr>
    </w:p>
    <w:p w:rsidR="00671E93" w:rsidRPr="00671E93" w:rsidRDefault="00671E93" w:rsidP="00671E9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671E93">
        <w:rPr>
          <w:rFonts w:ascii="Tahoma" w:hAnsi="Tahoma" w:cs="Tahoma"/>
          <w:sz w:val="24"/>
          <w:szCs w:val="24"/>
        </w:rPr>
        <w:t>Imaju</w:t>
      </w:r>
      <w:r w:rsidRPr="00671E93">
        <w:rPr>
          <w:rFonts w:ascii="Tahoma" w:hAnsi="Tahoma" w:cs="Tahoma"/>
          <w:sz w:val="24"/>
          <w:szCs w:val="24"/>
          <w:lang w:val="sr-Latn-ME"/>
        </w:rPr>
        <w:t>ći u vidu prednje navedeno, Savjet je odlučio kao u dispozitivu.</w:t>
      </w:r>
    </w:p>
    <w:p w:rsidR="00671E93" w:rsidRPr="00671E93" w:rsidRDefault="00671E93" w:rsidP="00671E93">
      <w:pPr>
        <w:spacing w:after="0"/>
        <w:jc w:val="both"/>
        <w:rPr>
          <w:rFonts w:ascii="Tahoma" w:hAnsi="Tahoma" w:cs="Tahoma"/>
          <w:sz w:val="24"/>
          <w:szCs w:val="24"/>
          <w:lang w:val="sr-Latn-CS"/>
        </w:rPr>
      </w:pPr>
      <w:r w:rsidRPr="00671E93">
        <w:rPr>
          <w:rFonts w:ascii="Tahoma" w:eastAsia="Times New Roman" w:hAnsi="Tahoma" w:cs="Tahoma"/>
          <w:b/>
          <w:sz w:val="24"/>
          <w:szCs w:val="24"/>
          <w:u w:val="single"/>
          <w:lang w:val="sr-Latn-CS"/>
        </w:rPr>
        <w:t>Uputstvo o pravnoj zaštiti:</w:t>
      </w:r>
      <w:r w:rsidRPr="00671E93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pred Upravnim sudom u roku od 20 dana od dana prijema.</w:t>
      </w:r>
      <w:r w:rsidRPr="00671E93">
        <w:rPr>
          <w:rFonts w:ascii="Tahoma" w:hAnsi="Tahoma" w:cs="Tahoma"/>
          <w:sz w:val="24"/>
          <w:szCs w:val="24"/>
          <w:lang w:val="sr-Latn-CS"/>
        </w:rPr>
        <w:tab/>
      </w:r>
    </w:p>
    <w:p w:rsidR="00671E93" w:rsidRPr="00671E93" w:rsidRDefault="00671E93" w:rsidP="00671E93">
      <w:pPr>
        <w:spacing w:after="0"/>
        <w:jc w:val="both"/>
        <w:rPr>
          <w:rFonts w:ascii="Tahoma" w:hAnsi="Tahoma" w:cs="Tahoma"/>
          <w:sz w:val="24"/>
          <w:szCs w:val="24"/>
          <w:lang w:val="sr-Latn-CS"/>
        </w:rPr>
      </w:pPr>
      <w:r w:rsidRPr="00671E93">
        <w:rPr>
          <w:rFonts w:ascii="Tahoma" w:hAnsi="Tahoma" w:cs="Tahoma"/>
          <w:sz w:val="24"/>
          <w:szCs w:val="24"/>
          <w:lang w:val="sr-Latn-CS"/>
        </w:rPr>
        <w:tab/>
      </w:r>
    </w:p>
    <w:p w:rsidR="00671E93" w:rsidRPr="00671E93" w:rsidRDefault="00671E93" w:rsidP="00671E93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671E93">
        <w:rPr>
          <w:rFonts w:ascii="Tahoma" w:hAnsi="Tahoma" w:cs="Tahoma"/>
          <w:b/>
          <w:sz w:val="28"/>
          <w:szCs w:val="28"/>
        </w:rPr>
        <w:t>SAVJET AGENCIJE:</w:t>
      </w:r>
    </w:p>
    <w:p w:rsidR="00671E93" w:rsidRPr="00671E93" w:rsidRDefault="00671E93" w:rsidP="00671E93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671E93" w:rsidRPr="00671E93" w:rsidRDefault="00671E93" w:rsidP="00671E93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671E93">
        <w:rPr>
          <w:rFonts w:ascii="Tahoma" w:hAnsi="Tahoma" w:cs="Tahoma"/>
          <w:b/>
          <w:sz w:val="24"/>
          <w:szCs w:val="24"/>
        </w:rPr>
        <w:t>Predsjednik, Muhamed Gjokaj</w:t>
      </w:r>
    </w:p>
    <w:p w:rsidR="00671E93" w:rsidRPr="00671E93" w:rsidRDefault="00671E93" w:rsidP="00671E93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671E93" w:rsidRPr="00671E93" w:rsidRDefault="00671E93" w:rsidP="00671E93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671E93" w:rsidRPr="00671E93" w:rsidRDefault="00671E93" w:rsidP="00671E93">
      <w:pPr>
        <w:jc w:val="both"/>
        <w:rPr>
          <w:rFonts w:ascii="Tahoma" w:hAnsi="Tahoma" w:cs="Tahoma"/>
          <w:b/>
          <w:sz w:val="20"/>
          <w:szCs w:val="20"/>
        </w:rPr>
      </w:pPr>
      <w:r w:rsidRPr="00671E93">
        <w:rPr>
          <w:rFonts w:ascii="Tahoma" w:hAnsi="Tahoma" w:cs="Tahoma"/>
          <w:b/>
          <w:sz w:val="20"/>
          <w:szCs w:val="20"/>
        </w:rPr>
        <w:t>Dostavljeno:</w:t>
      </w:r>
    </w:p>
    <w:p w:rsidR="00671E93" w:rsidRDefault="00671E93" w:rsidP="00671E93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Podnositeljki</w:t>
      </w:r>
      <w:r w:rsidRPr="00671E93">
        <w:rPr>
          <w:rFonts w:ascii="Tahoma" w:hAnsi="Tahoma" w:cs="Tahoma"/>
          <w:sz w:val="20"/>
          <w:szCs w:val="20"/>
        </w:rPr>
        <w:t xml:space="preserve"> Zahtjeva </w:t>
      </w:r>
      <w:r w:rsidR="00674D2C">
        <w:rPr>
          <w:rFonts w:ascii="Tahoma" w:hAnsi="Tahoma" w:cs="Tahoma"/>
          <w:sz w:val="20"/>
          <w:szCs w:val="20"/>
        </w:rPr>
        <w:t>X.X.</w:t>
      </w:r>
    </w:p>
    <w:p w:rsidR="00671E93" w:rsidRDefault="00671E93" w:rsidP="00671E93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Podnosiocu Prigovora </w:t>
      </w:r>
      <w:r w:rsidR="00674D2C">
        <w:rPr>
          <w:rFonts w:ascii="Tahoma" w:hAnsi="Tahoma" w:cs="Tahoma"/>
          <w:sz w:val="20"/>
          <w:szCs w:val="20"/>
        </w:rPr>
        <w:t>X.X.</w:t>
      </w:r>
    </w:p>
    <w:p w:rsidR="00671E93" w:rsidRPr="00671E93" w:rsidRDefault="00671E93" w:rsidP="00671E93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Opštini Ulcinj</w:t>
      </w:r>
    </w:p>
    <w:p w:rsidR="00671E93" w:rsidRPr="00671E93" w:rsidRDefault="00671E93" w:rsidP="00671E93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71E93">
        <w:rPr>
          <w:rFonts w:ascii="Tahoma" w:hAnsi="Tahoma" w:cs="Tahoma"/>
          <w:sz w:val="20"/>
          <w:szCs w:val="20"/>
        </w:rPr>
        <w:t>Odsjeku za nadzor</w:t>
      </w:r>
    </w:p>
    <w:p w:rsidR="00671E93" w:rsidRPr="00671E93" w:rsidRDefault="00671E93" w:rsidP="00671E93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71E93">
        <w:rPr>
          <w:rFonts w:ascii="Tahoma" w:hAnsi="Tahoma" w:cs="Tahoma"/>
          <w:sz w:val="20"/>
          <w:szCs w:val="20"/>
        </w:rPr>
        <w:t>Odsjeku za predmetu i prigovore</w:t>
      </w:r>
    </w:p>
    <w:p w:rsidR="00D37578" w:rsidRDefault="00D37578" w:rsidP="002E750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sz w:val="24"/>
          <w:szCs w:val="24"/>
          <w:lang w:val="sr-Latn-CS"/>
        </w:rPr>
      </w:pPr>
    </w:p>
    <w:p w:rsidR="001F77CE" w:rsidRPr="002B104F" w:rsidRDefault="001F77CE" w:rsidP="00CC29FD">
      <w:pPr>
        <w:jc w:val="both"/>
        <w:rPr>
          <w:sz w:val="24"/>
          <w:szCs w:val="24"/>
        </w:rPr>
      </w:pPr>
    </w:p>
    <w:sectPr w:rsidR="001F77CE" w:rsidRPr="002B10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CD" w:rsidRDefault="002C16CD" w:rsidP="001B3942">
      <w:pPr>
        <w:spacing w:after="0" w:line="240" w:lineRule="auto"/>
      </w:pPr>
      <w:r>
        <w:separator/>
      </w:r>
    </w:p>
  </w:endnote>
  <w:endnote w:type="continuationSeparator" w:id="0">
    <w:p w:rsidR="002C16CD" w:rsidRDefault="002C16CD" w:rsidP="001B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007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942" w:rsidRDefault="001B39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3942" w:rsidRDefault="001B3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CD" w:rsidRDefault="002C16CD" w:rsidP="001B3942">
      <w:pPr>
        <w:spacing w:after="0" w:line="240" w:lineRule="auto"/>
      </w:pPr>
      <w:r>
        <w:separator/>
      </w:r>
    </w:p>
  </w:footnote>
  <w:footnote w:type="continuationSeparator" w:id="0">
    <w:p w:rsidR="002C16CD" w:rsidRDefault="002C16CD" w:rsidP="001B3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5866"/>
    <w:multiLevelType w:val="hybridMultilevel"/>
    <w:tmpl w:val="F51012A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FE"/>
    <w:rsid w:val="00022C3F"/>
    <w:rsid w:val="00042BEC"/>
    <w:rsid w:val="000A439A"/>
    <w:rsid w:val="000C3047"/>
    <w:rsid w:val="000C3A7E"/>
    <w:rsid w:val="000F402E"/>
    <w:rsid w:val="00107015"/>
    <w:rsid w:val="00141BC2"/>
    <w:rsid w:val="001469AC"/>
    <w:rsid w:val="001A102D"/>
    <w:rsid w:val="001B13D7"/>
    <w:rsid w:val="001B3942"/>
    <w:rsid w:val="001E0C4B"/>
    <w:rsid w:val="001F41C4"/>
    <w:rsid w:val="001F468D"/>
    <w:rsid w:val="001F77CE"/>
    <w:rsid w:val="00207FB4"/>
    <w:rsid w:val="002219FE"/>
    <w:rsid w:val="002B104F"/>
    <w:rsid w:val="002C16CD"/>
    <w:rsid w:val="002C5AFA"/>
    <w:rsid w:val="002E7504"/>
    <w:rsid w:val="002F7FEC"/>
    <w:rsid w:val="003071E6"/>
    <w:rsid w:val="00307B63"/>
    <w:rsid w:val="0034296B"/>
    <w:rsid w:val="00382B73"/>
    <w:rsid w:val="0039385A"/>
    <w:rsid w:val="00451AB6"/>
    <w:rsid w:val="00452A14"/>
    <w:rsid w:val="004767E5"/>
    <w:rsid w:val="00493ECE"/>
    <w:rsid w:val="004A6BE2"/>
    <w:rsid w:val="004B4BEB"/>
    <w:rsid w:val="004C086F"/>
    <w:rsid w:val="004C0FAF"/>
    <w:rsid w:val="004D0D5B"/>
    <w:rsid w:val="004D3A66"/>
    <w:rsid w:val="004F11EF"/>
    <w:rsid w:val="005206AB"/>
    <w:rsid w:val="00522B19"/>
    <w:rsid w:val="00562072"/>
    <w:rsid w:val="00603838"/>
    <w:rsid w:val="00605465"/>
    <w:rsid w:val="006376C6"/>
    <w:rsid w:val="00663A12"/>
    <w:rsid w:val="00671E93"/>
    <w:rsid w:val="00674D2C"/>
    <w:rsid w:val="006C6A11"/>
    <w:rsid w:val="006D069D"/>
    <w:rsid w:val="00707EEF"/>
    <w:rsid w:val="0072503A"/>
    <w:rsid w:val="00784882"/>
    <w:rsid w:val="00785884"/>
    <w:rsid w:val="007B22BE"/>
    <w:rsid w:val="0083763B"/>
    <w:rsid w:val="008473FE"/>
    <w:rsid w:val="008B1EEE"/>
    <w:rsid w:val="00907A2C"/>
    <w:rsid w:val="00913E98"/>
    <w:rsid w:val="009A4EE7"/>
    <w:rsid w:val="00A30BE1"/>
    <w:rsid w:val="00A60EFE"/>
    <w:rsid w:val="00A61EF0"/>
    <w:rsid w:val="00A71957"/>
    <w:rsid w:val="00AA5734"/>
    <w:rsid w:val="00B3783C"/>
    <w:rsid w:val="00B551AB"/>
    <w:rsid w:val="00B663AE"/>
    <w:rsid w:val="00B87791"/>
    <w:rsid w:val="00B970E0"/>
    <w:rsid w:val="00C406F9"/>
    <w:rsid w:val="00C42BB8"/>
    <w:rsid w:val="00C60100"/>
    <w:rsid w:val="00C90714"/>
    <w:rsid w:val="00CA12C0"/>
    <w:rsid w:val="00CA4BD7"/>
    <w:rsid w:val="00CB2609"/>
    <w:rsid w:val="00CB3F58"/>
    <w:rsid w:val="00CB7BF6"/>
    <w:rsid w:val="00CB7D36"/>
    <w:rsid w:val="00CC29FD"/>
    <w:rsid w:val="00CC69A1"/>
    <w:rsid w:val="00CD5704"/>
    <w:rsid w:val="00CD6ACB"/>
    <w:rsid w:val="00CE2EBC"/>
    <w:rsid w:val="00CE4B07"/>
    <w:rsid w:val="00CE5D7A"/>
    <w:rsid w:val="00CF1B6F"/>
    <w:rsid w:val="00CF6255"/>
    <w:rsid w:val="00D051B9"/>
    <w:rsid w:val="00D37578"/>
    <w:rsid w:val="00D469B5"/>
    <w:rsid w:val="00D563DE"/>
    <w:rsid w:val="00D56B81"/>
    <w:rsid w:val="00D9194F"/>
    <w:rsid w:val="00D97F2F"/>
    <w:rsid w:val="00DB5EB7"/>
    <w:rsid w:val="00DC158C"/>
    <w:rsid w:val="00DC5AF3"/>
    <w:rsid w:val="00E25BF4"/>
    <w:rsid w:val="00E334B6"/>
    <w:rsid w:val="00E774B7"/>
    <w:rsid w:val="00EA4A84"/>
    <w:rsid w:val="00EB2106"/>
    <w:rsid w:val="00EC4FFB"/>
    <w:rsid w:val="00F42547"/>
    <w:rsid w:val="00F470AA"/>
    <w:rsid w:val="00F623CC"/>
    <w:rsid w:val="00F6303A"/>
    <w:rsid w:val="00F771E1"/>
    <w:rsid w:val="00F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7EBE6-8B2A-49BF-9A0B-7C32D80E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60E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99"/>
    <w:rsid w:val="0056207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069D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307B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307B63"/>
    <w:pPr>
      <w:widowControl w:val="0"/>
      <w:shd w:val="clear" w:color="auto" w:fill="FFFFFF"/>
      <w:spacing w:before="240" w:after="240" w:line="274" w:lineRule="exact"/>
      <w:ind w:hanging="1060"/>
    </w:pPr>
    <w:rPr>
      <w:rFonts w:ascii="Times New Roman" w:eastAsia="Times New Roman" w:hAnsi="Times New Roman"/>
      <w:sz w:val="21"/>
      <w:szCs w:val="21"/>
    </w:rPr>
  </w:style>
  <w:style w:type="character" w:customStyle="1" w:styleId="Bodytext7Exact">
    <w:name w:val="Body text (7) Exact"/>
    <w:basedOn w:val="DefaultParagraphFont"/>
    <w:link w:val="Bodytext7"/>
    <w:rsid w:val="00307B63"/>
    <w:rPr>
      <w:rFonts w:ascii="Century Gothic" w:eastAsia="Century Gothic" w:hAnsi="Century Gothic" w:cs="Century Gothic"/>
      <w:w w:val="150"/>
      <w:sz w:val="9"/>
      <w:szCs w:val="9"/>
      <w:shd w:val="clear" w:color="auto" w:fill="FFFFFF"/>
    </w:rPr>
  </w:style>
  <w:style w:type="paragraph" w:customStyle="1" w:styleId="Bodytext7">
    <w:name w:val="Body text (7)"/>
    <w:basedOn w:val="Normal"/>
    <w:link w:val="Bodytext7Exact"/>
    <w:rsid w:val="00307B63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w w:val="150"/>
      <w:sz w:val="9"/>
      <w:szCs w:val="9"/>
    </w:rPr>
  </w:style>
  <w:style w:type="paragraph" w:styleId="Header">
    <w:name w:val="header"/>
    <w:basedOn w:val="Normal"/>
    <w:link w:val="HeaderChar"/>
    <w:uiPriority w:val="99"/>
    <w:unhideWhenUsed/>
    <w:rsid w:val="001B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942"/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2B104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C30X">
    <w:name w:val="C30X"/>
    <w:basedOn w:val="Normal"/>
    <w:uiPriority w:val="99"/>
    <w:rsid w:val="002B104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Brajović</dc:creator>
  <cp:keywords/>
  <dc:description/>
  <cp:lastModifiedBy>Nenad Durković</cp:lastModifiedBy>
  <cp:revision>2</cp:revision>
  <cp:lastPrinted>2019-05-31T07:15:00Z</cp:lastPrinted>
  <dcterms:created xsi:type="dcterms:W3CDTF">2019-06-14T08:22:00Z</dcterms:created>
  <dcterms:modified xsi:type="dcterms:W3CDTF">2019-06-14T08:22:00Z</dcterms:modified>
</cp:coreProperties>
</file>