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bookmarkStart w:id="0" w:name="_GoBack"/>
      <w:bookmarkEnd w:id="0"/>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1B48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EC087C" w:rsidRDefault="00EC087C" w:rsidP="006772B2">
      <w:pPr>
        <w:pStyle w:val="NoSpacing"/>
        <w:jc w:val="both"/>
        <w:rPr>
          <w:rFonts w:ascii="Tahoma" w:hAnsi="Tahoma" w:cs="Tahoma"/>
          <w:b/>
          <w:sz w:val="24"/>
          <w:szCs w:val="24"/>
        </w:rPr>
      </w:pPr>
    </w:p>
    <w:p w:rsidR="006772B2" w:rsidRPr="00EC087C" w:rsidRDefault="00A94CF7" w:rsidP="006772B2">
      <w:pPr>
        <w:pStyle w:val="NoSpacing"/>
        <w:jc w:val="both"/>
        <w:rPr>
          <w:rFonts w:ascii="Tahoma" w:hAnsi="Tahoma" w:cs="Tahoma"/>
          <w:b/>
          <w:sz w:val="24"/>
          <w:szCs w:val="24"/>
        </w:rPr>
      </w:pPr>
      <w:r>
        <w:rPr>
          <w:rFonts w:ascii="Tahoma" w:hAnsi="Tahoma" w:cs="Tahoma"/>
          <w:b/>
          <w:sz w:val="24"/>
          <w:szCs w:val="24"/>
        </w:rPr>
        <w:t>Br. 06-11-1</w:t>
      </w:r>
      <w:r w:rsidR="00B0134A">
        <w:rPr>
          <w:rFonts w:ascii="Tahoma" w:hAnsi="Tahoma" w:cs="Tahoma"/>
          <w:b/>
          <w:sz w:val="24"/>
          <w:szCs w:val="24"/>
        </w:rPr>
        <w:t>0314</w:t>
      </w:r>
      <w:r>
        <w:rPr>
          <w:rFonts w:ascii="Tahoma" w:hAnsi="Tahoma" w:cs="Tahoma"/>
          <w:b/>
          <w:sz w:val="24"/>
          <w:szCs w:val="24"/>
        </w:rPr>
        <w:t>-</w:t>
      </w:r>
      <w:r w:rsidR="00B0134A">
        <w:rPr>
          <w:rFonts w:ascii="Tahoma" w:hAnsi="Tahoma" w:cs="Tahoma"/>
          <w:b/>
          <w:sz w:val="24"/>
          <w:szCs w:val="24"/>
        </w:rPr>
        <w:t>3</w:t>
      </w:r>
      <w:r w:rsidR="006772B2" w:rsidRPr="00EC087C">
        <w:rPr>
          <w:rFonts w:ascii="Tahoma" w:hAnsi="Tahoma" w:cs="Tahoma"/>
          <w:b/>
          <w:sz w:val="24"/>
          <w:szCs w:val="24"/>
        </w:rPr>
        <w:t>/1</w:t>
      </w:r>
      <w:r w:rsidR="00B0134A">
        <w:rPr>
          <w:rFonts w:ascii="Tahoma" w:hAnsi="Tahoma" w:cs="Tahoma"/>
          <w:b/>
          <w:sz w:val="24"/>
          <w:szCs w:val="24"/>
        </w:rPr>
        <w:t>8</w:t>
      </w:r>
    </w:p>
    <w:p w:rsidR="006772B2" w:rsidRPr="00EC087C" w:rsidRDefault="006772B2" w:rsidP="006772B2">
      <w:pPr>
        <w:tabs>
          <w:tab w:val="left" w:pos="3540"/>
        </w:tabs>
        <w:jc w:val="both"/>
        <w:rPr>
          <w:rFonts w:ascii="Tahoma" w:hAnsi="Tahoma" w:cs="Tahoma"/>
          <w:sz w:val="24"/>
          <w:szCs w:val="24"/>
        </w:rPr>
      </w:pPr>
      <w:r w:rsidRPr="00EC087C">
        <w:rPr>
          <w:rFonts w:ascii="Tahoma" w:hAnsi="Tahoma" w:cs="Tahoma"/>
          <w:b/>
          <w:sz w:val="24"/>
          <w:szCs w:val="24"/>
        </w:rPr>
        <w:t>Podgorica,</w:t>
      </w:r>
      <w:r w:rsidR="00283736">
        <w:rPr>
          <w:rFonts w:ascii="Tahoma" w:hAnsi="Tahoma" w:cs="Tahoma"/>
          <w:b/>
          <w:sz w:val="24"/>
          <w:szCs w:val="24"/>
        </w:rPr>
        <w:t xml:space="preserve"> 25</w:t>
      </w:r>
      <w:r w:rsidR="00CD365B">
        <w:rPr>
          <w:rFonts w:ascii="Tahoma" w:hAnsi="Tahoma" w:cs="Tahoma"/>
          <w:b/>
          <w:sz w:val="24"/>
          <w:szCs w:val="24"/>
        </w:rPr>
        <w:t>.</w:t>
      </w:r>
      <w:r w:rsidR="00B0134A">
        <w:rPr>
          <w:rFonts w:ascii="Tahoma" w:hAnsi="Tahoma" w:cs="Tahoma"/>
          <w:b/>
          <w:sz w:val="24"/>
          <w:szCs w:val="24"/>
        </w:rPr>
        <w:t>10</w:t>
      </w:r>
      <w:r w:rsidR="00CD365B">
        <w:rPr>
          <w:rFonts w:ascii="Tahoma" w:hAnsi="Tahoma" w:cs="Tahoma"/>
          <w:b/>
          <w:sz w:val="24"/>
          <w:szCs w:val="24"/>
        </w:rPr>
        <w:t>.2018.</w:t>
      </w:r>
    </w:p>
    <w:p w:rsidR="00B0134A" w:rsidRDefault="00B0134A" w:rsidP="00B0134A">
      <w:pPr>
        <w:pStyle w:val="NoSpacing"/>
        <w:jc w:val="center"/>
        <w:rPr>
          <w:rFonts w:ascii="Tahoma" w:hAnsi="Tahoma" w:cs="Tahoma"/>
          <w:b/>
          <w:sz w:val="28"/>
          <w:szCs w:val="28"/>
        </w:rPr>
      </w:pPr>
      <w:r>
        <w:rPr>
          <w:rFonts w:ascii="Tahoma" w:hAnsi="Tahoma" w:cs="Tahoma"/>
          <w:b/>
          <w:sz w:val="28"/>
          <w:szCs w:val="28"/>
        </w:rPr>
        <w:t>MINISTARSTVO UNUTRAŠNJIH POSLOVA</w:t>
      </w:r>
    </w:p>
    <w:p w:rsidR="00B0134A" w:rsidRDefault="00B0134A" w:rsidP="00B0134A">
      <w:pPr>
        <w:pStyle w:val="NoSpacing"/>
        <w:jc w:val="center"/>
        <w:rPr>
          <w:rFonts w:ascii="Tahoma" w:hAnsi="Tahoma" w:cs="Tahoma"/>
          <w:b/>
          <w:sz w:val="28"/>
          <w:szCs w:val="28"/>
        </w:rPr>
      </w:pPr>
      <w:proofErr w:type="gramStart"/>
      <w:r>
        <w:rPr>
          <w:rFonts w:ascii="Tahoma" w:hAnsi="Tahoma" w:cs="Tahoma"/>
          <w:b/>
          <w:sz w:val="28"/>
          <w:szCs w:val="28"/>
        </w:rPr>
        <w:t>n/r</w:t>
      </w:r>
      <w:proofErr w:type="gramEnd"/>
      <w:r>
        <w:rPr>
          <w:rFonts w:ascii="Tahoma" w:hAnsi="Tahoma" w:cs="Tahoma"/>
          <w:b/>
          <w:sz w:val="28"/>
          <w:szCs w:val="28"/>
        </w:rPr>
        <w:t xml:space="preserve"> </w:t>
      </w:r>
      <w:proofErr w:type="spellStart"/>
      <w:r>
        <w:rPr>
          <w:rFonts w:ascii="Tahoma" w:hAnsi="Tahoma" w:cs="Tahoma"/>
          <w:b/>
          <w:sz w:val="28"/>
          <w:szCs w:val="28"/>
        </w:rPr>
        <w:t>Ministru</w:t>
      </w:r>
      <w:proofErr w:type="spellEnd"/>
      <w:r>
        <w:rPr>
          <w:rFonts w:ascii="Tahoma" w:hAnsi="Tahoma" w:cs="Tahoma"/>
          <w:b/>
          <w:sz w:val="28"/>
          <w:szCs w:val="28"/>
        </w:rPr>
        <w:t xml:space="preserve"> </w:t>
      </w:r>
      <w:proofErr w:type="spellStart"/>
      <w:r>
        <w:rPr>
          <w:rFonts w:ascii="Tahoma" w:hAnsi="Tahoma" w:cs="Tahoma"/>
          <w:b/>
          <w:sz w:val="28"/>
          <w:szCs w:val="28"/>
        </w:rPr>
        <w:t>Mevludinu</w:t>
      </w:r>
      <w:proofErr w:type="spellEnd"/>
      <w:r>
        <w:rPr>
          <w:rFonts w:ascii="Tahoma" w:hAnsi="Tahoma" w:cs="Tahoma"/>
          <w:b/>
          <w:sz w:val="28"/>
          <w:szCs w:val="28"/>
        </w:rPr>
        <w:t xml:space="preserve"> </w:t>
      </w:r>
      <w:proofErr w:type="spellStart"/>
      <w:r>
        <w:rPr>
          <w:rFonts w:ascii="Tahoma" w:hAnsi="Tahoma" w:cs="Tahoma"/>
          <w:b/>
          <w:sz w:val="28"/>
          <w:szCs w:val="28"/>
        </w:rPr>
        <w:t>Nuhodžiću</w:t>
      </w:r>
      <w:proofErr w:type="spellEnd"/>
      <w:r>
        <w:rPr>
          <w:rFonts w:ascii="Tahoma" w:hAnsi="Tahoma" w:cs="Tahoma"/>
          <w:b/>
          <w:sz w:val="28"/>
          <w:szCs w:val="28"/>
        </w:rPr>
        <w:t xml:space="preserve"> </w:t>
      </w:r>
    </w:p>
    <w:p w:rsidR="00B0134A" w:rsidRDefault="00B0134A" w:rsidP="00B0134A">
      <w:pPr>
        <w:pStyle w:val="NoSpacing"/>
        <w:rPr>
          <w:rFonts w:ascii="Tahoma" w:hAnsi="Tahoma" w:cs="Tahoma"/>
          <w:b/>
          <w:sz w:val="28"/>
          <w:szCs w:val="28"/>
        </w:rPr>
      </w:pPr>
    </w:p>
    <w:p w:rsidR="00B0134A" w:rsidRPr="005A3E5A" w:rsidRDefault="00B0134A" w:rsidP="00B0134A">
      <w:pPr>
        <w:spacing w:after="0"/>
        <w:jc w:val="right"/>
        <w:rPr>
          <w:rFonts w:ascii="Tahoma" w:hAnsi="Tahoma" w:cs="Tahoma"/>
          <w:b/>
          <w:sz w:val="24"/>
          <w:szCs w:val="24"/>
        </w:rPr>
      </w:pPr>
      <w:proofErr w:type="spellStart"/>
      <w:r w:rsidRPr="005A3E5A">
        <w:rPr>
          <w:rFonts w:ascii="Tahoma" w:hAnsi="Tahoma" w:cs="Tahoma"/>
          <w:b/>
          <w:sz w:val="24"/>
          <w:szCs w:val="24"/>
        </w:rPr>
        <w:t>Ul</w:t>
      </w:r>
      <w:proofErr w:type="spellEnd"/>
      <w:r w:rsidRPr="005A3E5A">
        <w:rPr>
          <w:rFonts w:ascii="Tahoma" w:hAnsi="Tahoma" w:cs="Tahoma"/>
          <w:b/>
          <w:sz w:val="24"/>
          <w:szCs w:val="24"/>
        </w:rPr>
        <w:t xml:space="preserve">. </w:t>
      </w:r>
      <w:proofErr w:type="spellStart"/>
      <w:r w:rsidRPr="005A3E5A">
        <w:rPr>
          <w:rFonts w:ascii="Tahoma" w:hAnsi="Tahoma" w:cs="Tahoma"/>
          <w:b/>
          <w:sz w:val="24"/>
          <w:szCs w:val="24"/>
        </w:rPr>
        <w:t>Bulevar</w:t>
      </w:r>
      <w:proofErr w:type="spellEnd"/>
      <w:r w:rsidRPr="005A3E5A">
        <w:rPr>
          <w:rFonts w:ascii="Tahoma" w:hAnsi="Tahoma" w:cs="Tahoma"/>
          <w:b/>
          <w:sz w:val="24"/>
          <w:szCs w:val="24"/>
        </w:rPr>
        <w:t xml:space="preserve"> </w:t>
      </w:r>
      <w:proofErr w:type="spellStart"/>
      <w:r w:rsidRPr="005A3E5A">
        <w:rPr>
          <w:rFonts w:ascii="Tahoma" w:hAnsi="Tahoma" w:cs="Tahoma"/>
          <w:b/>
          <w:sz w:val="24"/>
          <w:szCs w:val="24"/>
        </w:rPr>
        <w:t>Svetog</w:t>
      </w:r>
      <w:proofErr w:type="spellEnd"/>
      <w:r w:rsidRPr="005A3E5A">
        <w:rPr>
          <w:rFonts w:ascii="Tahoma" w:hAnsi="Tahoma" w:cs="Tahoma"/>
          <w:b/>
          <w:sz w:val="24"/>
          <w:szCs w:val="24"/>
        </w:rPr>
        <w:t xml:space="preserve"> Petra </w:t>
      </w:r>
      <w:proofErr w:type="spellStart"/>
      <w:r w:rsidRPr="005A3E5A">
        <w:rPr>
          <w:rFonts w:ascii="Tahoma" w:hAnsi="Tahoma" w:cs="Tahoma"/>
          <w:b/>
          <w:sz w:val="24"/>
          <w:szCs w:val="24"/>
        </w:rPr>
        <w:t>Cetinjskog</w:t>
      </w:r>
      <w:proofErr w:type="spellEnd"/>
      <w:r w:rsidRPr="005A3E5A">
        <w:rPr>
          <w:rFonts w:ascii="Tahoma" w:hAnsi="Tahoma" w:cs="Tahoma"/>
          <w:b/>
          <w:sz w:val="24"/>
          <w:szCs w:val="24"/>
        </w:rPr>
        <w:t xml:space="preserve"> br.22</w:t>
      </w:r>
    </w:p>
    <w:p w:rsidR="00B0134A" w:rsidRPr="00A0711B" w:rsidRDefault="00B0134A" w:rsidP="00B0134A">
      <w:pPr>
        <w:spacing w:after="0"/>
        <w:jc w:val="right"/>
        <w:rPr>
          <w:b/>
          <w:sz w:val="24"/>
          <w:szCs w:val="24"/>
          <w:u w:val="single"/>
        </w:rPr>
      </w:pPr>
      <w:r w:rsidRPr="005A3E5A">
        <w:rPr>
          <w:rFonts w:ascii="Tahoma" w:hAnsi="Tahoma" w:cs="Tahoma"/>
          <w:b/>
          <w:sz w:val="28"/>
          <w:szCs w:val="24"/>
          <w:u w:val="single"/>
        </w:rPr>
        <w:t>P O D G O R I C A</w:t>
      </w:r>
    </w:p>
    <w:p w:rsidR="006772B2" w:rsidRDefault="006772B2" w:rsidP="006772B2">
      <w:pPr>
        <w:jc w:val="both"/>
        <w:rPr>
          <w:rFonts w:ascii="Tahoma" w:hAnsi="Tahoma" w:cs="Tahoma"/>
          <w:lang w:val="pl-PL"/>
        </w:rPr>
      </w:pPr>
    </w:p>
    <w:p w:rsidR="006772B2" w:rsidRPr="00653567" w:rsidRDefault="00653567" w:rsidP="00653567">
      <w:pPr>
        <w:pStyle w:val="NoSpacing"/>
        <w:spacing w:line="276" w:lineRule="auto"/>
        <w:jc w:val="both"/>
        <w:rPr>
          <w:rFonts w:ascii="Tahoma" w:hAnsi="Tahoma" w:cs="Tahoma"/>
          <w:b/>
          <w:sz w:val="24"/>
          <w:szCs w:val="24"/>
        </w:rPr>
      </w:pPr>
      <w:proofErr w:type="spellStart"/>
      <w:r w:rsidRPr="00653567">
        <w:rPr>
          <w:rFonts w:ascii="Tahoma" w:hAnsi="Tahoma" w:cs="Tahoma"/>
          <w:sz w:val="24"/>
          <w:szCs w:val="24"/>
        </w:rPr>
        <w:t>Odlučujući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Z</w:t>
      </w:r>
      <w:r w:rsidR="006772B2" w:rsidRPr="00653567">
        <w:rPr>
          <w:rFonts w:ascii="Tahoma" w:hAnsi="Tahoma" w:cs="Tahoma"/>
          <w:sz w:val="24"/>
          <w:szCs w:val="24"/>
        </w:rPr>
        <w:t>ahtjevu</w:t>
      </w:r>
      <w:proofErr w:type="spellEnd"/>
      <w:r w:rsidR="006772B2" w:rsidRPr="00653567">
        <w:rPr>
          <w:rFonts w:ascii="Tahoma" w:hAnsi="Tahoma" w:cs="Tahoma"/>
          <w:sz w:val="24"/>
          <w:szCs w:val="24"/>
        </w:rPr>
        <w:t xml:space="preserve"> </w:t>
      </w:r>
      <w:proofErr w:type="spellStart"/>
      <w:r w:rsidR="00B0134A">
        <w:rPr>
          <w:rFonts w:ascii="Tahoma" w:hAnsi="Tahoma" w:cs="Tahoma"/>
          <w:sz w:val="24"/>
          <w:szCs w:val="24"/>
        </w:rPr>
        <w:t>Ministarstva</w:t>
      </w:r>
      <w:proofErr w:type="spellEnd"/>
      <w:r w:rsidR="00B0134A">
        <w:rPr>
          <w:rFonts w:ascii="Tahoma" w:hAnsi="Tahoma" w:cs="Tahoma"/>
          <w:sz w:val="24"/>
          <w:szCs w:val="24"/>
        </w:rPr>
        <w:t xml:space="preserve"> </w:t>
      </w:r>
      <w:proofErr w:type="spellStart"/>
      <w:r w:rsidR="00B0134A">
        <w:rPr>
          <w:rFonts w:ascii="Tahoma" w:hAnsi="Tahoma" w:cs="Tahoma"/>
          <w:sz w:val="24"/>
          <w:szCs w:val="24"/>
        </w:rPr>
        <w:t>unutrašnjih</w:t>
      </w:r>
      <w:proofErr w:type="spellEnd"/>
      <w:r w:rsidR="00B0134A">
        <w:rPr>
          <w:rFonts w:ascii="Tahoma" w:hAnsi="Tahoma" w:cs="Tahoma"/>
          <w:sz w:val="24"/>
          <w:szCs w:val="24"/>
        </w:rPr>
        <w:t xml:space="preserve"> </w:t>
      </w:r>
      <w:proofErr w:type="spellStart"/>
      <w:r w:rsidR="00B0134A">
        <w:rPr>
          <w:rFonts w:ascii="Tahoma" w:hAnsi="Tahoma" w:cs="Tahoma"/>
          <w:sz w:val="24"/>
          <w:szCs w:val="24"/>
        </w:rPr>
        <w:t>poslova</w:t>
      </w:r>
      <w:proofErr w:type="spellEnd"/>
      <w:r w:rsidR="006772B2" w:rsidRPr="00653567">
        <w:rPr>
          <w:rFonts w:ascii="Tahoma" w:hAnsi="Tahoma" w:cs="Tahoma"/>
          <w:sz w:val="24"/>
          <w:szCs w:val="24"/>
          <w:lang w:val="sr-Latn-ME"/>
        </w:rPr>
        <w:t xml:space="preserve"> </w:t>
      </w:r>
      <w:r w:rsidR="006772B2" w:rsidRPr="00653567">
        <w:rPr>
          <w:rFonts w:ascii="Tahoma" w:hAnsi="Tahoma" w:cs="Tahoma"/>
          <w:sz w:val="24"/>
          <w:szCs w:val="24"/>
        </w:rPr>
        <w:t xml:space="preserve">(u </w:t>
      </w:r>
      <w:proofErr w:type="spellStart"/>
      <w:r w:rsidR="006772B2" w:rsidRPr="00653567">
        <w:rPr>
          <w:rFonts w:ascii="Tahoma" w:hAnsi="Tahoma" w:cs="Tahoma"/>
          <w:sz w:val="24"/>
          <w:szCs w:val="24"/>
        </w:rPr>
        <w:t>daljem</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tekstu</w:t>
      </w:r>
      <w:proofErr w:type="spellEnd"/>
      <w:r w:rsidR="006772B2" w:rsidRPr="00653567">
        <w:rPr>
          <w:rFonts w:ascii="Tahoma" w:hAnsi="Tahoma" w:cs="Tahoma"/>
          <w:sz w:val="24"/>
          <w:szCs w:val="24"/>
        </w:rPr>
        <w:t xml:space="preserve">: </w:t>
      </w:r>
      <w:r w:rsidR="00B0134A">
        <w:rPr>
          <w:rFonts w:ascii="Tahoma" w:hAnsi="Tahoma" w:cs="Tahoma"/>
          <w:sz w:val="24"/>
          <w:szCs w:val="24"/>
        </w:rPr>
        <w:t>MUP</w:t>
      </w:r>
      <w:proofErr w:type="gramStart"/>
      <w:r w:rsidR="006772B2" w:rsidRPr="00653567">
        <w:rPr>
          <w:rFonts w:ascii="Tahoma" w:hAnsi="Tahoma" w:cs="Tahoma"/>
          <w:sz w:val="24"/>
          <w:szCs w:val="24"/>
        </w:rPr>
        <w:t>)</w:t>
      </w:r>
      <w:r w:rsidR="006772B2" w:rsidRPr="00653567">
        <w:rPr>
          <w:rFonts w:ascii="Tahoma" w:hAnsi="Tahoma" w:cs="Tahoma"/>
          <w:b/>
          <w:sz w:val="24"/>
          <w:szCs w:val="24"/>
        </w:rPr>
        <w:t xml:space="preserve"> </w:t>
      </w:r>
      <w:r w:rsidR="006772B2" w:rsidRPr="00653567">
        <w:rPr>
          <w:rFonts w:ascii="Tahoma" w:hAnsi="Tahoma" w:cs="Tahoma"/>
          <w:sz w:val="24"/>
          <w:szCs w:val="24"/>
          <w:lang w:val="sr-Latn-ME"/>
        </w:rPr>
        <w:t xml:space="preserve"> </w:t>
      </w:r>
      <w:r w:rsidR="006772B2" w:rsidRPr="00653567">
        <w:rPr>
          <w:rFonts w:ascii="Tahoma" w:hAnsi="Tahoma" w:cs="Tahoma"/>
          <w:sz w:val="24"/>
          <w:szCs w:val="24"/>
        </w:rPr>
        <w:t>br</w:t>
      </w:r>
      <w:proofErr w:type="gramEnd"/>
      <w:r w:rsidR="006772B2" w:rsidRPr="00653567">
        <w:rPr>
          <w:rFonts w:ascii="Tahoma" w:hAnsi="Tahoma" w:cs="Tahoma"/>
          <w:sz w:val="24"/>
          <w:szCs w:val="24"/>
        </w:rPr>
        <w:t xml:space="preserve">. </w:t>
      </w:r>
      <w:r w:rsidR="00B0134A" w:rsidRPr="00B0134A">
        <w:rPr>
          <w:rFonts w:ascii="Tahoma" w:hAnsi="Tahoma" w:cs="Tahoma"/>
          <w:sz w:val="24"/>
          <w:szCs w:val="24"/>
        </w:rPr>
        <w:t>06-11-10314-</w:t>
      </w:r>
      <w:r w:rsidR="00B0134A">
        <w:rPr>
          <w:rFonts w:ascii="Tahoma" w:hAnsi="Tahoma" w:cs="Tahoma"/>
          <w:sz w:val="24"/>
          <w:szCs w:val="24"/>
        </w:rPr>
        <w:t>1</w:t>
      </w:r>
      <w:r w:rsidR="00B0134A" w:rsidRPr="00B0134A">
        <w:rPr>
          <w:rFonts w:ascii="Tahoma" w:hAnsi="Tahoma" w:cs="Tahoma"/>
          <w:sz w:val="24"/>
          <w:szCs w:val="24"/>
        </w:rPr>
        <w:t>/18</w:t>
      </w:r>
      <w:r w:rsidR="006772B2" w:rsidRPr="00653567">
        <w:rPr>
          <w:rFonts w:ascii="Tahoma" w:hAnsi="Tahoma" w:cs="Tahoma"/>
          <w:sz w:val="24"/>
          <w:szCs w:val="24"/>
        </w:rPr>
        <w:t xml:space="preserve"> od </w:t>
      </w:r>
      <w:r w:rsidR="00B0134A">
        <w:rPr>
          <w:rFonts w:ascii="Tahoma" w:hAnsi="Tahoma" w:cs="Tahoma"/>
          <w:sz w:val="24"/>
          <w:szCs w:val="24"/>
        </w:rPr>
        <w:t>22</w:t>
      </w:r>
      <w:r w:rsidR="006772B2" w:rsidRPr="00653567">
        <w:rPr>
          <w:rFonts w:ascii="Tahoma" w:hAnsi="Tahoma" w:cs="Tahoma"/>
          <w:sz w:val="24"/>
          <w:szCs w:val="24"/>
        </w:rPr>
        <w:t>.1</w:t>
      </w:r>
      <w:r w:rsidR="00B0134A">
        <w:rPr>
          <w:rFonts w:ascii="Tahoma" w:hAnsi="Tahoma" w:cs="Tahoma"/>
          <w:sz w:val="24"/>
          <w:szCs w:val="24"/>
        </w:rPr>
        <w:t>0</w:t>
      </w:r>
      <w:r w:rsidR="006772B2" w:rsidRPr="00653567">
        <w:rPr>
          <w:rFonts w:ascii="Tahoma" w:hAnsi="Tahoma" w:cs="Tahoma"/>
          <w:sz w:val="24"/>
          <w:szCs w:val="24"/>
        </w:rPr>
        <w:t>.201</w:t>
      </w:r>
      <w:r w:rsidR="00B0134A">
        <w:rPr>
          <w:rFonts w:ascii="Tahoma" w:hAnsi="Tahoma" w:cs="Tahoma"/>
          <w:sz w:val="24"/>
          <w:szCs w:val="24"/>
        </w:rPr>
        <w:t>8</w:t>
      </w:r>
      <w:r w:rsidR="006772B2" w:rsidRPr="00653567">
        <w:rPr>
          <w:rFonts w:ascii="Tahoma" w:hAnsi="Tahoma" w:cs="Tahoma"/>
          <w:sz w:val="24"/>
          <w:szCs w:val="24"/>
        </w:rPr>
        <w:t xml:space="preserve">. </w:t>
      </w:r>
      <w:proofErr w:type="spellStart"/>
      <w:proofErr w:type="gramStart"/>
      <w:r w:rsidR="006772B2" w:rsidRPr="00653567">
        <w:rPr>
          <w:rFonts w:ascii="Tahoma" w:hAnsi="Tahoma" w:cs="Tahoma"/>
          <w:sz w:val="24"/>
          <w:szCs w:val="24"/>
        </w:rPr>
        <w:t>godine</w:t>
      </w:r>
      <w:proofErr w:type="spellEnd"/>
      <w:proofErr w:type="gramEnd"/>
      <w:r w:rsidR="006772B2" w:rsidRPr="00653567">
        <w:rPr>
          <w:rFonts w:ascii="Tahoma" w:hAnsi="Tahoma" w:cs="Tahoma"/>
          <w:sz w:val="24"/>
          <w:szCs w:val="24"/>
          <w:lang w:val="sr-Latn-BA"/>
        </w:rPr>
        <w:t xml:space="preserve">, kojim od Agencije za zaštitu ličnih podataka i slobodan pristup informacijama, </w:t>
      </w:r>
      <w:proofErr w:type="spellStart"/>
      <w:r w:rsidR="006772B2" w:rsidRPr="00653567">
        <w:rPr>
          <w:rFonts w:ascii="Tahoma" w:hAnsi="Tahoma" w:cs="Tahoma"/>
          <w:sz w:val="24"/>
          <w:szCs w:val="24"/>
        </w:rPr>
        <w:t>traži</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mišljenje</w:t>
      </w:r>
      <w:proofErr w:type="spellEnd"/>
      <w:r w:rsidR="006772B2" w:rsidRPr="00653567">
        <w:rPr>
          <w:rFonts w:ascii="Tahoma" w:hAnsi="Tahoma" w:cs="Tahoma"/>
          <w:sz w:val="24"/>
          <w:szCs w:val="24"/>
        </w:rPr>
        <w:t xml:space="preserve"> </w:t>
      </w:r>
      <w:r w:rsidR="00CC3073" w:rsidRPr="00653567">
        <w:rPr>
          <w:rFonts w:ascii="Tahoma" w:hAnsi="Tahoma" w:cs="Tahoma"/>
          <w:sz w:val="24"/>
          <w:szCs w:val="24"/>
        </w:rPr>
        <w:t xml:space="preserve">o </w:t>
      </w:r>
      <w:proofErr w:type="spellStart"/>
      <w:r w:rsidR="00CC3073" w:rsidRPr="00653567">
        <w:rPr>
          <w:rFonts w:ascii="Tahoma" w:hAnsi="Tahoma" w:cs="Tahoma"/>
          <w:sz w:val="24"/>
          <w:szCs w:val="24"/>
        </w:rPr>
        <w:t>usaglašenosti</w:t>
      </w:r>
      <w:proofErr w:type="spellEnd"/>
      <w:r w:rsidR="00B0134A">
        <w:rPr>
          <w:rFonts w:ascii="Tahoma" w:hAnsi="Tahoma" w:cs="Tahoma"/>
          <w:sz w:val="24"/>
          <w:szCs w:val="24"/>
        </w:rPr>
        <w:t xml:space="preserve"> </w:t>
      </w:r>
      <w:proofErr w:type="spellStart"/>
      <w:r w:rsidR="00B0134A">
        <w:rPr>
          <w:rFonts w:ascii="Tahoma" w:hAnsi="Tahoma" w:cs="Tahoma"/>
          <w:sz w:val="24"/>
          <w:szCs w:val="24"/>
        </w:rPr>
        <w:t>Predloga</w:t>
      </w:r>
      <w:proofErr w:type="spellEnd"/>
      <w:r w:rsidR="00B0134A">
        <w:rPr>
          <w:rFonts w:ascii="Tahoma" w:hAnsi="Tahoma" w:cs="Tahoma"/>
          <w:sz w:val="24"/>
          <w:szCs w:val="24"/>
        </w:rPr>
        <w:t xml:space="preserve"> </w:t>
      </w:r>
      <w:proofErr w:type="spellStart"/>
      <w:r w:rsidR="00B0134A">
        <w:rPr>
          <w:rFonts w:ascii="Tahoma" w:hAnsi="Tahoma" w:cs="Tahoma"/>
          <w:sz w:val="24"/>
          <w:szCs w:val="24"/>
        </w:rPr>
        <w:t>zakona</w:t>
      </w:r>
      <w:proofErr w:type="spellEnd"/>
      <w:r w:rsidR="00B0134A">
        <w:rPr>
          <w:rFonts w:ascii="Tahoma" w:hAnsi="Tahoma" w:cs="Tahoma"/>
          <w:sz w:val="24"/>
          <w:szCs w:val="24"/>
        </w:rPr>
        <w:t xml:space="preserve"> o </w:t>
      </w:r>
      <w:proofErr w:type="spellStart"/>
      <w:r w:rsidR="00B0134A">
        <w:rPr>
          <w:rFonts w:ascii="Tahoma" w:hAnsi="Tahoma" w:cs="Tahoma"/>
          <w:sz w:val="24"/>
          <w:szCs w:val="24"/>
        </w:rPr>
        <w:t>detektivskoj</w:t>
      </w:r>
      <w:proofErr w:type="spellEnd"/>
      <w:r w:rsidR="00B0134A">
        <w:rPr>
          <w:rFonts w:ascii="Tahoma" w:hAnsi="Tahoma" w:cs="Tahoma"/>
          <w:sz w:val="24"/>
          <w:szCs w:val="24"/>
        </w:rPr>
        <w:t xml:space="preserve"> </w:t>
      </w:r>
      <w:proofErr w:type="spellStart"/>
      <w:r w:rsidR="00B0134A">
        <w:rPr>
          <w:rFonts w:ascii="Tahoma" w:hAnsi="Tahoma" w:cs="Tahoma"/>
          <w:sz w:val="24"/>
          <w:szCs w:val="24"/>
        </w:rPr>
        <w:t>djelatnosti</w:t>
      </w:r>
      <w:proofErr w:type="spellEnd"/>
      <w:r w:rsidR="00B0134A">
        <w:rPr>
          <w:rFonts w:ascii="Tahoma" w:hAnsi="Tahoma" w:cs="Tahoma"/>
          <w:sz w:val="24"/>
          <w:szCs w:val="24"/>
        </w:rPr>
        <w:t xml:space="preserve"> </w:t>
      </w:r>
      <w:proofErr w:type="spellStart"/>
      <w:r w:rsidR="00CC3073" w:rsidRPr="00653567">
        <w:rPr>
          <w:rFonts w:ascii="Tahoma" w:hAnsi="Tahoma" w:cs="Tahoma"/>
          <w:sz w:val="24"/>
          <w:szCs w:val="24"/>
        </w:rPr>
        <w:t>sa</w:t>
      </w:r>
      <w:proofErr w:type="spellEnd"/>
      <w:r w:rsidR="00CC3073" w:rsidRPr="00653567">
        <w:rPr>
          <w:rFonts w:ascii="Tahoma" w:hAnsi="Tahoma" w:cs="Tahoma"/>
          <w:sz w:val="24"/>
          <w:szCs w:val="24"/>
          <w:lang w:val="sr-Latn-ME"/>
        </w:rPr>
        <w:t xml:space="preserve"> </w:t>
      </w:r>
      <w:r w:rsidR="00360A43" w:rsidRPr="00653567">
        <w:rPr>
          <w:rFonts w:ascii="Tahoma" w:hAnsi="Tahoma" w:cs="Tahoma"/>
          <w:sz w:val="24"/>
          <w:szCs w:val="24"/>
          <w:lang w:val="sr-Latn-ME"/>
        </w:rPr>
        <w:t>Zakonom o zaštiti podataka o ličnosti</w:t>
      </w:r>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Savjet</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Ag</w:t>
      </w:r>
      <w:r w:rsidR="00D507DE">
        <w:rPr>
          <w:rFonts w:ascii="Tahoma" w:hAnsi="Tahoma" w:cs="Tahoma"/>
          <w:sz w:val="24"/>
          <w:szCs w:val="24"/>
        </w:rPr>
        <w:t>e</w:t>
      </w:r>
      <w:r w:rsidR="00B0134A">
        <w:rPr>
          <w:rFonts w:ascii="Tahoma" w:hAnsi="Tahoma" w:cs="Tahoma"/>
          <w:sz w:val="24"/>
          <w:szCs w:val="24"/>
        </w:rPr>
        <w:t>ncije</w:t>
      </w:r>
      <w:proofErr w:type="spellEnd"/>
      <w:r w:rsidR="00B0134A">
        <w:rPr>
          <w:rFonts w:ascii="Tahoma" w:hAnsi="Tahoma" w:cs="Tahoma"/>
          <w:sz w:val="24"/>
          <w:szCs w:val="24"/>
        </w:rPr>
        <w:t xml:space="preserve"> je </w:t>
      </w:r>
      <w:proofErr w:type="spellStart"/>
      <w:r w:rsidR="00B0134A">
        <w:rPr>
          <w:rFonts w:ascii="Tahoma" w:hAnsi="Tahoma" w:cs="Tahoma"/>
          <w:sz w:val="24"/>
          <w:szCs w:val="24"/>
        </w:rPr>
        <w:t>na</w:t>
      </w:r>
      <w:proofErr w:type="spellEnd"/>
      <w:r w:rsidR="00B0134A">
        <w:rPr>
          <w:rFonts w:ascii="Tahoma" w:hAnsi="Tahoma" w:cs="Tahoma"/>
          <w:sz w:val="24"/>
          <w:szCs w:val="24"/>
        </w:rPr>
        <w:t xml:space="preserve"> </w:t>
      </w:r>
      <w:proofErr w:type="spellStart"/>
      <w:r w:rsidR="00B0134A">
        <w:rPr>
          <w:rFonts w:ascii="Tahoma" w:hAnsi="Tahoma" w:cs="Tahoma"/>
          <w:sz w:val="24"/>
          <w:szCs w:val="24"/>
        </w:rPr>
        <w:t>sjednici</w:t>
      </w:r>
      <w:proofErr w:type="spellEnd"/>
      <w:r w:rsidR="00B0134A">
        <w:rPr>
          <w:rFonts w:ascii="Tahoma" w:hAnsi="Tahoma" w:cs="Tahoma"/>
          <w:sz w:val="24"/>
          <w:szCs w:val="24"/>
        </w:rPr>
        <w:t xml:space="preserve"> </w:t>
      </w:r>
      <w:proofErr w:type="spellStart"/>
      <w:r w:rsidR="00B0134A">
        <w:rPr>
          <w:rFonts w:ascii="Tahoma" w:hAnsi="Tahoma" w:cs="Tahoma"/>
          <w:sz w:val="24"/>
          <w:szCs w:val="24"/>
        </w:rPr>
        <w:t>održanoj</w:t>
      </w:r>
      <w:proofErr w:type="spellEnd"/>
      <w:r w:rsidR="00B0134A">
        <w:rPr>
          <w:rFonts w:ascii="Tahoma" w:hAnsi="Tahoma" w:cs="Tahoma"/>
          <w:sz w:val="24"/>
          <w:szCs w:val="24"/>
        </w:rPr>
        <w:t xml:space="preserve"> </w:t>
      </w:r>
      <w:r w:rsidR="00892092">
        <w:rPr>
          <w:rFonts w:ascii="Tahoma" w:hAnsi="Tahoma" w:cs="Tahoma"/>
          <w:sz w:val="24"/>
          <w:szCs w:val="24"/>
        </w:rPr>
        <w:t>2</w:t>
      </w:r>
      <w:r w:rsidR="00B0134A">
        <w:rPr>
          <w:rFonts w:ascii="Tahoma" w:hAnsi="Tahoma" w:cs="Tahoma"/>
          <w:sz w:val="24"/>
          <w:szCs w:val="24"/>
        </w:rPr>
        <w:t>4</w:t>
      </w:r>
      <w:r w:rsidR="006772B2" w:rsidRPr="00653567">
        <w:rPr>
          <w:rFonts w:ascii="Tahoma" w:hAnsi="Tahoma" w:cs="Tahoma"/>
          <w:sz w:val="24"/>
          <w:szCs w:val="24"/>
        </w:rPr>
        <w:t>.</w:t>
      </w:r>
      <w:r w:rsidR="00B0134A">
        <w:rPr>
          <w:rFonts w:ascii="Tahoma" w:hAnsi="Tahoma" w:cs="Tahoma"/>
          <w:sz w:val="24"/>
          <w:szCs w:val="24"/>
        </w:rPr>
        <w:t>10</w:t>
      </w:r>
      <w:r w:rsidR="006772B2" w:rsidRPr="00653567">
        <w:rPr>
          <w:rFonts w:ascii="Tahoma" w:hAnsi="Tahoma" w:cs="Tahoma"/>
          <w:sz w:val="24"/>
          <w:szCs w:val="24"/>
        </w:rPr>
        <w:t>.201</w:t>
      </w:r>
      <w:r w:rsidR="00CC3073" w:rsidRPr="00653567">
        <w:rPr>
          <w:rFonts w:ascii="Tahoma" w:hAnsi="Tahoma" w:cs="Tahoma"/>
          <w:sz w:val="24"/>
          <w:szCs w:val="24"/>
        </w:rPr>
        <w:t>8</w:t>
      </w:r>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godine</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utvrdio</w:t>
      </w:r>
      <w:proofErr w:type="spellEnd"/>
      <w:r w:rsidR="006772B2" w:rsidRPr="00653567">
        <w:rPr>
          <w:rFonts w:ascii="Tahoma" w:hAnsi="Tahoma" w:cs="Tahoma"/>
          <w:sz w:val="24"/>
          <w:szCs w:val="24"/>
        </w:rPr>
        <w:t xml:space="preserve"> </w:t>
      </w:r>
      <w:proofErr w:type="spellStart"/>
      <w:r w:rsidR="006772B2" w:rsidRPr="00653567">
        <w:rPr>
          <w:rFonts w:ascii="Tahoma" w:hAnsi="Tahoma" w:cs="Tahoma"/>
          <w:sz w:val="24"/>
          <w:szCs w:val="24"/>
        </w:rPr>
        <w:t>sljedeće</w:t>
      </w:r>
      <w:proofErr w:type="spellEnd"/>
      <w:r w:rsidR="006772B2" w:rsidRPr="00653567">
        <w:rPr>
          <w:rFonts w:ascii="Tahoma" w:hAnsi="Tahoma" w:cs="Tahoma"/>
          <w:sz w:val="24"/>
          <w:szCs w:val="24"/>
        </w:rPr>
        <w:t>:</w:t>
      </w:r>
    </w:p>
    <w:p w:rsidR="006772B2" w:rsidRPr="00653567" w:rsidRDefault="006772B2" w:rsidP="00653567">
      <w:pPr>
        <w:pStyle w:val="NoSpacing"/>
        <w:spacing w:line="276" w:lineRule="auto"/>
        <w:jc w:val="center"/>
        <w:rPr>
          <w:rFonts w:ascii="Tahoma" w:hAnsi="Tahoma" w:cs="Tahoma"/>
          <w:b/>
          <w:sz w:val="24"/>
          <w:szCs w:val="24"/>
        </w:rPr>
      </w:pPr>
    </w:p>
    <w:p w:rsidR="006772B2" w:rsidRPr="00653567" w:rsidRDefault="006772B2" w:rsidP="00653567">
      <w:pPr>
        <w:pStyle w:val="NoSpacing"/>
        <w:spacing w:line="276" w:lineRule="auto"/>
        <w:jc w:val="center"/>
        <w:rPr>
          <w:rFonts w:ascii="Tahoma" w:hAnsi="Tahoma" w:cs="Tahoma"/>
          <w:b/>
          <w:sz w:val="28"/>
          <w:szCs w:val="28"/>
        </w:rPr>
      </w:pPr>
      <w:r w:rsidRPr="00653567">
        <w:rPr>
          <w:rFonts w:ascii="Tahoma" w:hAnsi="Tahoma" w:cs="Tahoma"/>
          <w:b/>
          <w:sz w:val="28"/>
          <w:szCs w:val="28"/>
        </w:rPr>
        <w:t>M I Š LJ E NJ E</w:t>
      </w:r>
    </w:p>
    <w:p w:rsidR="006772B2" w:rsidRPr="00653567" w:rsidRDefault="006772B2" w:rsidP="00653567">
      <w:pPr>
        <w:pStyle w:val="NoSpacing"/>
        <w:spacing w:line="276" w:lineRule="auto"/>
        <w:jc w:val="center"/>
        <w:rPr>
          <w:rFonts w:ascii="Tahoma" w:hAnsi="Tahoma" w:cs="Tahoma"/>
          <w:b/>
          <w:sz w:val="28"/>
          <w:szCs w:val="28"/>
        </w:rPr>
      </w:pPr>
    </w:p>
    <w:p w:rsidR="006772B2" w:rsidRPr="00653567" w:rsidRDefault="00B0134A" w:rsidP="00653567">
      <w:pPr>
        <w:pStyle w:val="NoSpacing"/>
        <w:spacing w:line="276" w:lineRule="auto"/>
        <w:jc w:val="both"/>
        <w:rPr>
          <w:rFonts w:ascii="Tahoma" w:hAnsi="Tahoma" w:cs="Tahoma"/>
          <w:b/>
          <w:sz w:val="24"/>
          <w:szCs w:val="24"/>
        </w:rPr>
      </w:pPr>
      <w:proofErr w:type="spellStart"/>
      <w:r w:rsidRPr="00B0134A">
        <w:rPr>
          <w:rFonts w:ascii="Tahoma" w:hAnsi="Tahoma" w:cs="Tahoma"/>
          <w:b/>
          <w:sz w:val="24"/>
          <w:szCs w:val="24"/>
        </w:rPr>
        <w:t>Predlog</w:t>
      </w:r>
      <w:proofErr w:type="spellEnd"/>
      <w:r w:rsidRPr="00B0134A">
        <w:rPr>
          <w:rFonts w:ascii="Tahoma" w:hAnsi="Tahoma" w:cs="Tahoma"/>
          <w:b/>
          <w:sz w:val="24"/>
          <w:szCs w:val="24"/>
        </w:rPr>
        <w:t xml:space="preserve"> </w:t>
      </w:r>
      <w:proofErr w:type="spellStart"/>
      <w:r w:rsidRPr="00B0134A">
        <w:rPr>
          <w:rFonts w:ascii="Tahoma" w:hAnsi="Tahoma" w:cs="Tahoma"/>
          <w:b/>
          <w:sz w:val="24"/>
          <w:szCs w:val="24"/>
        </w:rPr>
        <w:t>zakona</w:t>
      </w:r>
      <w:proofErr w:type="spellEnd"/>
      <w:r w:rsidRPr="00B0134A">
        <w:rPr>
          <w:rFonts w:ascii="Tahoma" w:hAnsi="Tahoma" w:cs="Tahoma"/>
          <w:b/>
          <w:sz w:val="24"/>
          <w:szCs w:val="24"/>
        </w:rPr>
        <w:t xml:space="preserve"> o </w:t>
      </w:r>
      <w:proofErr w:type="spellStart"/>
      <w:r w:rsidRPr="00B0134A">
        <w:rPr>
          <w:rFonts w:ascii="Tahoma" w:hAnsi="Tahoma" w:cs="Tahoma"/>
          <w:b/>
          <w:sz w:val="24"/>
          <w:szCs w:val="24"/>
        </w:rPr>
        <w:t>detektivskoj</w:t>
      </w:r>
      <w:proofErr w:type="spellEnd"/>
      <w:r w:rsidRPr="00B0134A">
        <w:rPr>
          <w:rFonts w:ascii="Tahoma" w:hAnsi="Tahoma" w:cs="Tahoma"/>
          <w:b/>
          <w:sz w:val="24"/>
          <w:szCs w:val="24"/>
        </w:rPr>
        <w:t xml:space="preserve"> </w:t>
      </w:r>
      <w:proofErr w:type="spellStart"/>
      <w:r w:rsidRPr="00B0134A">
        <w:rPr>
          <w:rFonts w:ascii="Tahoma" w:hAnsi="Tahoma" w:cs="Tahoma"/>
          <w:b/>
          <w:sz w:val="24"/>
          <w:szCs w:val="24"/>
        </w:rPr>
        <w:t>djelatnosti</w:t>
      </w:r>
      <w:proofErr w:type="spellEnd"/>
      <w:r w:rsidR="006772B2" w:rsidRPr="00653567">
        <w:rPr>
          <w:rFonts w:ascii="Tahoma" w:hAnsi="Tahoma" w:cs="Tahoma"/>
          <w:b/>
          <w:sz w:val="24"/>
          <w:szCs w:val="24"/>
        </w:rPr>
        <w:t xml:space="preserve"> je </w:t>
      </w:r>
      <w:proofErr w:type="spellStart"/>
      <w:r w:rsidR="006772B2" w:rsidRPr="00653567">
        <w:rPr>
          <w:rFonts w:ascii="Tahoma" w:hAnsi="Tahoma" w:cs="Tahoma"/>
          <w:b/>
          <w:sz w:val="24"/>
          <w:szCs w:val="24"/>
        </w:rPr>
        <w:t>usaglašen</w:t>
      </w:r>
      <w:proofErr w:type="spellEnd"/>
      <w:r w:rsidR="006772B2" w:rsidRPr="00653567">
        <w:rPr>
          <w:rFonts w:ascii="Tahoma" w:hAnsi="Tahoma" w:cs="Tahoma"/>
          <w:b/>
          <w:sz w:val="24"/>
          <w:szCs w:val="24"/>
        </w:rPr>
        <w:t xml:space="preserve"> </w:t>
      </w:r>
      <w:proofErr w:type="spellStart"/>
      <w:proofErr w:type="gramStart"/>
      <w:r w:rsidR="006772B2" w:rsidRPr="00653567">
        <w:rPr>
          <w:rFonts w:ascii="Tahoma" w:hAnsi="Tahoma" w:cs="Tahoma"/>
          <w:b/>
          <w:sz w:val="24"/>
          <w:szCs w:val="24"/>
        </w:rPr>
        <w:t>sa</w:t>
      </w:r>
      <w:proofErr w:type="spellEnd"/>
      <w:proofErr w:type="gramEnd"/>
      <w:r w:rsidR="006772B2" w:rsidRPr="00653567">
        <w:rPr>
          <w:rFonts w:ascii="Tahoma" w:hAnsi="Tahoma" w:cs="Tahoma"/>
          <w:b/>
          <w:sz w:val="24"/>
          <w:szCs w:val="24"/>
        </w:rPr>
        <w:t xml:space="preserve"> </w:t>
      </w:r>
      <w:proofErr w:type="spellStart"/>
      <w:r w:rsidR="006772B2" w:rsidRPr="00653567">
        <w:rPr>
          <w:rFonts w:ascii="Tahoma" w:hAnsi="Tahoma" w:cs="Tahoma"/>
          <w:b/>
          <w:sz w:val="24"/>
          <w:szCs w:val="24"/>
        </w:rPr>
        <w:t>odredbama</w:t>
      </w:r>
      <w:proofErr w:type="spellEnd"/>
      <w:r w:rsidR="006772B2" w:rsidRPr="00653567">
        <w:rPr>
          <w:rFonts w:ascii="Tahoma" w:hAnsi="Tahoma" w:cs="Tahoma"/>
          <w:b/>
          <w:sz w:val="24"/>
          <w:szCs w:val="24"/>
        </w:rPr>
        <w:t xml:space="preserve"> </w:t>
      </w:r>
      <w:proofErr w:type="spellStart"/>
      <w:r w:rsidR="006772B2" w:rsidRPr="00653567">
        <w:rPr>
          <w:rFonts w:ascii="Tahoma" w:hAnsi="Tahoma" w:cs="Tahoma"/>
          <w:b/>
          <w:sz w:val="24"/>
          <w:szCs w:val="24"/>
        </w:rPr>
        <w:t>Zakona</w:t>
      </w:r>
      <w:proofErr w:type="spellEnd"/>
      <w:r w:rsidR="006772B2" w:rsidRPr="00653567">
        <w:rPr>
          <w:rFonts w:ascii="Tahoma" w:hAnsi="Tahoma" w:cs="Tahoma"/>
          <w:b/>
          <w:sz w:val="24"/>
          <w:szCs w:val="24"/>
        </w:rPr>
        <w:t xml:space="preserve"> o </w:t>
      </w:r>
      <w:proofErr w:type="spellStart"/>
      <w:r w:rsidR="006772B2" w:rsidRPr="00653567">
        <w:rPr>
          <w:rFonts w:ascii="Tahoma" w:hAnsi="Tahoma" w:cs="Tahoma"/>
          <w:b/>
          <w:sz w:val="24"/>
          <w:szCs w:val="24"/>
        </w:rPr>
        <w:t>zaštiti</w:t>
      </w:r>
      <w:proofErr w:type="spellEnd"/>
      <w:r w:rsidR="006772B2" w:rsidRPr="00653567">
        <w:rPr>
          <w:rFonts w:ascii="Tahoma" w:hAnsi="Tahoma" w:cs="Tahoma"/>
          <w:b/>
          <w:sz w:val="24"/>
          <w:szCs w:val="24"/>
        </w:rPr>
        <w:t xml:space="preserve"> </w:t>
      </w:r>
      <w:proofErr w:type="spellStart"/>
      <w:r w:rsidR="006772B2" w:rsidRPr="00653567">
        <w:rPr>
          <w:rFonts w:ascii="Tahoma" w:hAnsi="Tahoma" w:cs="Tahoma"/>
          <w:b/>
          <w:sz w:val="24"/>
          <w:szCs w:val="24"/>
        </w:rPr>
        <w:t>podataka</w:t>
      </w:r>
      <w:proofErr w:type="spellEnd"/>
      <w:r w:rsidR="006772B2" w:rsidRPr="00653567">
        <w:rPr>
          <w:rFonts w:ascii="Tahoma" w:hAnsi="Tahoma" w:cs="Tahoma"/>
          <w:b/>
          <w:sz w:val="24"/>
          <w:szCs w:val="24"/>
        </w:rPr>
        <w:t xml:space="preserve"> o </w:t>
      </w:r>
      <w:proofErr w:type="spellStart"/>
      <w:r w:rsidR="006772B2" w:rsidRPr="00653567">
        <w:rPr>
          <w:rFonts w:ascii="Tahoma" w:hAnsi="Tahoma" w:cs="Tahoma"/>
          <w:b/>
          <w:sz w:val="24"/>
          <w:szCs w:val="24"/>
        </w:rPr>
        <w:t>ličnosti</w:t>
      </w:r>
      <w:proofErr w:type="spellEnd"/>
      <w:r w:rsidR="006772B2" w:rsidRPr="00653567">
        <w:rPr>
          <w:rFonts w:ascii="Tahoma" w:hAnsi="Tahoma" w:cs="Tahoma"/>
          <w:b/>
          <w:sz w:val="24"/>
          <w:szCs w:val="24"/>
        </w:rPr>
        <w:t>.</w:t>
      </w:r>
    </w:p>
    <w:p w:rsidR="006772B2" w:rsidRPr="00653567" w:rsidRDefault="006772B2" w:rsidP="00653567">
      <w:pPr>
        <w:pStyle w:val="NoSpacing"/>
        <w:spacing w:line="276" w:lineRule="auto"/>
        <w:jc w:val="both"/>
        <w:rPr>
          <w:rFonts w:ascii="Tahoma" w:hAnsi="Tahoma" w:cs="Tahoma"/>
          <w:b/>
          <w:sz w:val="24"/>
          <w:szCs w:val="24"/>
        </w:rPr>
      </w:pPr>
    </w:p>
    <w:p w:rsidR="006772B2" w:rsidRPr="00653567" w:rsidRDefault="006772B2" w:rsidP="00653567">
      <w:pPr>
        <w:pStyle w:val="NoSpacing"/>
        <w:spacing w:line="276" w:lineRule="auto"/>
        <w:jc w:val="center"/>
        <w:rPr>
          <w:rFonts w:ascii="Tahoma" w:hAnsi="Tahoma" w:cs="Tahoma"/>
          <w:b/>
          <w:sz w:val="24"/>
          <w:szCs w:val="24"/>
        </w:rPr>
      </w:pPr>
      <w:r w:rsidRPr="00653567">
        <w:rPr>
          <w:rFonts w:ascii="Tahoma" w:hAnsi="Tahoma" w:cs="Tahoma"/>
          <w:b/>
          <w:sz w:val="24"/>
          <w:szCs w:val="24"/>
        </w:rPr>
        <w:t xml:space="preserve">O b r a z l o ž e </w:t>
      </w:r>
      <w:proofErr w:type="spellStart"/>
      <w:r w:rsidRPr="00653567">
        <w:rPr>
          <w:rFonts w:ascii="Tahoma" w:hAnsi="Tahoma" w:cs="Tahoma"/>
          <w:b/>
          <w:sz w:val="24"/>
          <w:szCs w:val="24"/>
        </w:rPr>
        <w:t>nj</w:t>
      </w:r>
      <w:proofErr w:type="spellEnd"/>
      <w:r w:rsidRPr="00653567">
        <w:rPr>
          <w:rFonts w:ascii="Tahoma" w:hAnsi="Tahoma" w:cs="Tahoma"/>
          <w:b/>
          <w:sz w:val="24"/>
          <w:szCs w:val="24"/>
        </w:rPr>
        <w:t xml:space="preserve"> e</w:t>
      </w:r>
    </w:p>
    <w:p w:rsidR="006772B2" w:rsidRPr="00653567" w:rsidRDefault="006772B2" w:rsidP="00653567">
      <w:pPr>
        <w:pStyle w:val="NoSpacing"/>
        <w:spacing w:line="276" w:lineRule="auto"/>
        <w:jc w:val="both"/>
        <w:rPr>
          <w:rFonts w:ascii="Tahoma" w:hAnsi="Tahoma" w:cs="Tahoma"/>
          <w:sz w:val="24"/>
          <w:szCs w:val="24"/>
        </w:rPr>
      </w:pPr>
    </w:p>
    <w:p w:rsidR="006772B2" w:rsidRPr="00653567" w:rsidRDefault="006772B2" w:rsidP="00AE733F">
      <w:pPr>
        <w:spacing w:after="0"/>
        <w:jc w:val="both"/>
        <w:rPr>
          <w:rFonts w:ascii="Tahoma" w:hAnsi="Tahoma" w:cs="Tahoma"/>
          <w:sz w:val="24"/>
          <w:szCs w:val="24"/>
        </w:rPr>
      </w:pPr>
      <w:r w:rsidRPr="00653567">
        <w:rPr>
          <w:rFonts w:ascii="Tahoma" w:hAnsi="Tahoma" w:cs="Tahoma"/>
          <w:sz w:val="24"/>
          <w:szCs w:val="24"/>
          <w:lang w:val="sr-Latn-ME"/>
        </w:rPr>
        <w:t xml:space="preserve">Dana </w:t>
      </w:r>
      <w:r w:rsidR="00B0134A">
        <w:rPr>
          <w:rFonts w:ascii="Tahoma" w:hAnsi="Tahoma" w:cs="Tahoma"/>
          <w:sz w:val="24"/>
          <w:szCs w:val="24"/>
        </w:rPr>
        <w:t>22</w:t>
      </w:r>
      <w:r w:rsidR="00B0134A" w:rsidRPr="00653567">
        <w:rPr>
          <w:rFonts w:ascii="Tahoma" w:hAnsi="Tahoma" w:cs="Tahoma"/>
          <w:sz w:val="24"/>
          <w:szCs w:val="24"/>
        </w:rPr>
        <w:t>.1</w:t>
      </w:r>
      <w:r w:rsidR="00B0134A">
        <w:rPr>
          <w:rFonts w:ascii="Tahoma" w:hAnsi="Tahoma" w:cs="Tahoma"/>
          <w:sz w:val="24"/>
          <w:szCs w:val="24"/>
        </w:rPr>
        <w:t>0</w:t>
      </w:r>
      <w:r w:rsidR="00B0134A" w:rsidRPr="00653567">
        <w:rPr>
          <w:rFonts w:ascii="Tahoma" w:hAnsi="Tahoma" w:cs="Tahoma"/>
          <w:sz w:val="24"/>
          <w:szCs w:val="24"/>
        </w:rPr>
        <w:t>.201</w:t>
      </w:r>
      <w:r w:rsidR="00B0134A">
        <w:rPr>
          <w:rFonts w:ascii="Tahoma" w:hAnsi="Tahoma" w:cs="Tahoma"/>
          <w:sz w:val="24"/>
          <w:szCs w:val="24"/>
        </w:rPr>
        <w:t>8</w:t>
      </w:r>
      <w:r w:rsidRPr="00653567">
        <w:rPr>
          <w:rFonts w:ascii="Tahoma" w:hAnsi="Tahoma" w:cs="Tahoma"/>
          <w:sz w:val="24"/>
          <w:szCs w:val="24"/>
          <w:lang w:val="sr-Latn-ME"/>
        </w:rPr>
        <w:t xml:space="preserve">. godine ovoj Agenciji se obratio </w:t>
      </w:r>
      <w:r w:rsidR="00B0134A">
        <w:rPr>
          <w:rFonts w:ascii="Tahoma" w:hAnsi="Tahoma" w:cs="Tahoma"/>
          <w:sz w:val="24"/>
          <w:szCs w:val="24"/>
          <w:lang w:val="sr-Latn-ME"/>
        </w:rPr>
        <w:t>MUP</w:t>
      </w:r>
      <w:r w:rsidRPr="00653567">
        <w:rPr>
          <w:rFonts w:ascii="Tahoma" w:hAnsi="Tahoma" w:cs="Tahoma"/>
          <w:sz w:val="24"/>
          <w:szCs w:val="24"/>
          <w:lang w:val="sr-Latn-ME"/>
        </w:rPr>
        <w:t xml:space="preserve"> Zahtjevom br. </w:t>
      </w:r>
      <w:r w:rsidR="00B0134A" w:rsidRPr="00B0134A">
        <w:rPr>
          <w:rFonts w:ascii="Tahoma" w:hAnsi="Tahoma" w:cs="Tahoma"/>
          <w:sz w:val="24"/>
          <w:szCs w:val="24"/>
        </w:rPr>
        <w:t>06-11-10314-</w:t>
      </w:r>
      <w:r w:rsidR="00B0134A">
        <w:rPr>
          <w:rFonts w:ascii="Tahoma" w:hAnsi="Tahoma" w:cs="Tahoma"/>
          <w:sz w:val="24"/>
          <w:szCs w:val="24"/>
        </w:rPr>
        <w:t>1</w:t>
      </w:r>
      <w:r w:rsidR="00B0134A" w:rsidRPr="00B0134A">
        <w:rPr>
          <w:rFonts w:ascii="Tahoma" w:hAnsi="Tahoma" w:cs="Tahoma"/>
          <w:sz w:val="24"/>
          <w:szCs w:val="24"/>
        </w:rPr>
        <w:t>/</w:t>
      </w:r>
      <w:proofErr w:type="gramStart"/>
      <w:r w:rsidR="00B0134A" w:rsidRPr="00B0134A">
        <w:rPr>
          <w:rFonts w:ascii="Tahoma" w:hAnsi="Tahoma" w:cs="Tahoma"/>
          <w:sz w:val="24"/>
          <w:szCs w:val="24"/>
        </w:rPr>
        <w:t>18</w:t>
      </w:r>
      <w:r w:rsidRPr="00653567">
        <w:rPr>
          <w:rFonts w:ascii="Tahoma" w:hAnsi="Tahoma" w:cs="Tahoma"/>
          <w:sz w:val="24"/>
          <w:szCs w:val="24"/>
          <w:lang w:val="sr-Latn-ME"/>
        </w:rPr>
        <w:t xml:space="preserve">  kojim</w:t>
      </w:r>
      <w:proofErr w:type="gramEnd"/>
      <w:r w:rsidRPr="00653567">
        <w:rPr>
          <w:rFonts w:ascii="Tahoma" w:hAnsi="Tahoma" w:cs="Tahoma"/>
          <w:sz w:val="24"/>
          <w:szCs w:val="24"/>
          <w:lang w:val="sr-Latn-ME"/>
        </w:rPr>
        <w:t xml:space="preserve"> traži mišljenje </w:t>
      </w:r>
      <w:r w:rsidR="00CC3073" w:rsidRPr="00653567">
        <w:rPr>
          <w:rFonts w:ascii="Tahoma" w:hAnsi="Tahoma" w:cs="Tahoma"/>
          <w:sz w:val="24"/>
          <w:szCs w:val="24"/>
        </w:rPr>
        <w:t xml:space="preserve">o </w:t>
      </w:r>
      <w:proofErr w:type="spellStart"/>
      <w:r w:rsidR="00CC3073" w:rsidRPr="00653567">
        <w:rPr>
          <w:rFonts w:ascii="Tahoma" w:hAnsi="Tahoma" w:cs="Tahoma"/>
          <w:sz w:val="24"/>
          <w:szCs w:val="24"/>
        </w:rPr>
        <w:t>usaglašenosti</w:t>
      </w:r>
      <w:proofErr w:type="spellEnd"/>
      <w:r w:rsidR="00CC3073" w:rsidRPr="00653567">
        <w:rPr>
          <w:rFonts w:ascii="Tahoma" w:hAnsi="Tahoma" w:cs="Tahoma"/>
          <w:sz w:val="24"/>
          <w:szCs w:val="24"/>
        </w:rPr>
        <w:t xml:space="preserve"> </w:t>
      </w:r>
      <w:proofErr w:type="spellStart"/>
      <w:r w:rsidR="00B0134A">
        <w:rPr>
          <w:rFonts w:ascii="Tahoma" w:hAnsi="Tahoma" w:cs="Tahoma"/>
          <w:sz w:val="24"/>
          <w:szCs w:val="24"/>
        </w:rPr>
        <w:t>Predloga</w:t>
      </w:r>
      <w:proofErr w:type="spellEnd"/>
      <w:r w:rsidR="00B0134A">
        <w:rPr>
          <w:rFonts w:ascii="Tahoma" w:hAnsi="Tahoma" w:cs="Tahoma"/>
          <w:sz w:val="24"/>
          <w:szCs w:val="24"/>
        </w:rPr>
        <w:t xml:space="preserve"> </w:t>
      </w:r>
      <w:proofErr w:type="spellStart"/>
      <w:r w:rsidR="00B0134A">
        <w:rPr>
          <w:rFonts w:ascii="Tahoma" w:hAnsi="Tahoma" w:cs="Tahoma"/>
          <w:sz w:val="24"/>
          <w:szCs w:val="24"/>
        </w:rPr>
        <w:t>zakona</w:t>
      </w:r>
      <w:proofErr w:type="spellEnd"/>
      <w:r w:rsidR="00B0134A">
        <w:rPr>
          <w:rFonts w:ascii="Tahoma" w:hAnsi="Tahoma" w:cs="Tahoma"/>
          <w:sz w:val="24"/>
          <w:szCs w:val="24"/>
        </w:rPr>
        <w:t xml:space="preserve"> o </w:t>
      </w:r>
      <w:proofErr w:type="spellStart"/>
      <w:r w:rsidR="00B0134A">
        <w:rPr>
          <w:rFonts w:ascii="Tahoma" w:hAnsi="Tahoma" w:cs="Tahoma"/>
          <w:sz w:val="24"/>
          <w:szCs w:val="24"/>
        </w:rPr>
        <w:t>detektivskoj</w:t>
      </w:r>
      <w:proofErr w:type="spellEnd"/>
      <w:r w:rsidR="00B0134A">
        <w:rPr>
          <w:rFonts w:ascii="Tahoma" w:hAnsi="Tahoma" w:cs="Tahoma"/>
          <w:sz w:val="24"/>
          <w:szCs w:val="24"/>
        </w:rPr>
        <w:t xml:space="preserve"> </w:t>
      </w:r>
      <w:proofErr w:type="spellStart"/>
      <w:r w:rsidR="00B0134A">
        <w:rPr>
          <w:rFonts w:ascii="Tahoma" w:hAnsi="Tahoma" w:cs="Tahoma"/>
          <w:sz w:val="24"/>
          <w:szCs w:val="24"/>
        </w:rPr>
        <w:t>djelatnosti</w:t>
      </w:r>
      <w:proofErr w:type="spellEnd"/>
      <w:r w:rsidR="00B0134A">
        <w:rPr>
          <w:rFonts w:ascii="Tahoma" w:hAnsi="Tahoma" w:cs="Tahoma"/>
          <w:sz w:val="24"/>
          <w:szCs w:val="24"/>
        </w:rPr>
        <w:t xml:space="preserve"> </w:t>
      </w:r>
      <w:r w:rsidR="00CC3073" w:rsidRPr="00653567">
        <w:rPr>
          <w:rFonts w:ascii="Tahoma" w:hAnsi="Tahoma" w:cs="Tahoma"/>
          <w:sz w:val="24"/>
          <w:szCs w:val="24"/>
        </w:rPr>
        <w:t xml:space="preserve">(u </w:t>
      </w:r>
      <w:proofErr w:type="spellStart"/>
      <w:r w:rsidR="00CC3073" w:rsidRPr="00653567">
        <w:rPr>
          <w:rFonts w:ascii="Tahoma" w:hAnsi="Tahoma" w:cs="Tahoma"/>
          <w:sz w:val="24"/>
          <w:szCs w:val="24"/>
        </w:rPr>
        <w:t>daljem</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tekstu</w:t>
      </w:r>
      <w:proofErr w:type="spellEnd"/>
      <w:r w:rsidR="00CC3073" w:rsidRPr="00653567">
        <w:rPr>
          <w:rFonts w:ascii="Tahoma" w:hAnsi="Tahoma" w:cs="Tahoma"/>
          <w:sz w:val="24"/>
          <w:szCs w:val="24"/>
        </w:rPr>
        <w:t xml:space="preserve">: </w:t>
      </w:r>
      <w:proofErr w:type="spellStart"/>
      <w:r w:rsidR="00B0134A">
        <w:rPr>
          <w:rFonts w:ascii="Tahoma" w:hAnsi="Tahoma" w:cs="Tahoma"/>
          <w:sz w:val="24"/>
          <w:szCs w:val="24"/>
        </w:rPr>
        <w:t>Predlog</w:t>
      </w:r>
      <w:proofErr w:type="spellEnd"/>
      <w:r w:rsidR="00B0134A">
        <w:rPr>
          <w:rFonts w:ascii="Tahoma" w:hAnsi="Tahoma" w:cs="Tahoma"/>
          <w:sz w:val="24"/>
          <w:szCs w:val="24"/>
        </w:rPr>
        <w:t xml:space="preserve"> </w:t>
      </w:r>
      <w:proofErr w:type="spellStart"/>
      <w:r w:rsidR="00B0134A">
        <w:rPr>
          <w:rFonts w:ascii="Tahoma" w:hAnsi="Tahoma" w:cs="Tahoma"/>
          <w:sz w:val="24"/>
          <w:szCs w:val="24"/>
        </w:rPr>
        <w:t>zakona</w:t>
      </w:r>
      <w:proofErr w:type="spellEnd"/>
      <w:r w:rsidR="00CC3073" w:rsidRPr="00653567">
        <w:rPr>
          <w:rFonts w:ascii="Tahoma" w:hAnsi="Tahoma" w:cs="Tahoma"/>
          <w:sz w:val="24"/>
          <w:szCs w:val="24"/>
        </w:rPr>
        <w:t xml:space="preserve">) </w:t>
      </w:r>
      <w:proofErr w:type="spellStart"/>
      <w:r w:rsidR="00CC3073" w:rsidRPr="00653567">
        <w:rPr>
          <w:rFonts w:ascii="Tahoma" w:hAnsi="Tahoma" w:cs="Tahoma"/>
          <w:sz w:val="24"/>
          <w:szCs w:val="24"/>
        </w:rPr>
        <w:t>sa</w:t>
      </w:r>
      <w:proofErr w:type="spellEnd"/>
      <w:r w:rsidR="00CC3073" w:rsidRPr="00653567">
        <w:rPr>
          <w:rFonts w:ascii="Tahoma" w:hAnsi="Tahoma" w:cs="Tahoma"/>
          <w:sz w:val="24"/>
          <w:szCs w:val="24"/>
          <w:lang w:val="sr-Latn-ME"/>
        </w:rPr>
        <w:t xml:space="preserve"> Zakonom o zaštiti podataka o ličnost.</w:t>
      </w:r>
    </w:p>
    <w:p w:rsidR="006772B2" w:rsidRPr="00653567" w:rsidRDefault="006772B2" w:rsidP="00AE733F">
      <w:pPr>
        <w:pStyle w:val="NoSpacing"/>
        <w:spacing w:line="276" w:lineRule="auto"/>
        <w:jc w:val="both"/>
        <w:rPr>
          <w:rFonts w:ascii="Tahoma" w:hAnsi="Tahoma" w:cs="Tahoma"/>
          <w:sz w:val="24"/>
          <w:szCs w:val="24"/>
        </w:rPr>
      </w:pPr>
    </w:p>
    <w:p w:rsidR="006772B2" w:rsidRPr="00653567" w:rsidRDefault="006772B2" w:rsidP="00AE733F">
      <w:pPr>
        <w:pStyle w:val="NoSpacing"/>
        <w:spacing w:line="276" w:lineRule="auto"/>
        <w:jc w:val="both"/>
        <w:rPr>
          <w:rFonts w:ascii="Tahoma" w:hAnsi="Tahoma" w:cs="Tahoma"/>
          <w:b/>
          <w:sz w:val="24"/>
          <w:szCs w:val="24"/>
        </w:rPr>
      </w:pPr>
      <w:r w:rsidRPr="00653567">
        <w:rPr>
          <w:rFonts w:ascii="Tahoma" w:hAnsi="Tahoma" w:cs="Tahoma"/>
          <w:sz w:val="24"/>
          <w:szCs w:val="24"/>
          <w:lang w:val="sr-Latn-ME"/>
        </w:rPr>
        <w:t xml:space="preserve">Postupajući u skladu sa članom 50 tačka 3 Zakona o zaštiti podataka o ličnosti („Službeni list CG“, br. 79/08, 70/09, 44/12 i 22/17), u kojem se navodi da Agencija daje mišljenja u vezi sa primjenom ovog zakona, </w:t>
      </w:r>
      <w:r w:rsidR="001F0938">
        <w:rPr>
          <w:rFonts w:ascii="Tahoma" w:hAnsi="Tahoma" w:cs="Tahoma"/>
          <w:sz w:val="24"/>
          <w:szCs w:val="24"/>
          <w:lang w:val="sr-Latn-ME"/>
        </w:rPr>
        <w:t>a na osnovu predmetnog Zahtjeva</w:t>
      </w:r>
      <w:r w:rsidRPr="00653567">
        <w:rPr>
          <w:rFonts w:ascii="Tahoma" w:hAnsi="Tahoma" w:cs="Tahoma"/>
          <w:sz w:val="24"/>
          <w:szCs w:val="24"/>
          <w:lang w:val="sr-Latn-ME"/>
        </w:rPr>
        <w:t xml:space="preserve">, Savjet Agencije je mišljenja da je </w:t>
      </w:r>
      <w:proofErr w:type="spellStart"/>
      <w:r w:rsidR="00B0134A">
        <w:rPr>
          <w:rFonts w:ascii="Tahoma" w:hAnsi="Tahoma" w:cs="Tahoma"/>
          <w:sz w:val="24"/>
          <w:szCs w:val="24"/>
        </w:rPr>
        <w:t>Predlog</w:t>
      </w:r>
      <w:proofErr w:type="spellEnd"/>
      <w:r w:rsidR="00B0134A">
        <w:rPr>
          <w:rFonts w:ascii="Tahoma" w:hAnsi="Tahoma" w:cs="Tahoma"/>
          <w:sz w:val="24"/>
          <w:szCs w:val="24"/>
        </w:rPr>
        <w:t xml:space="preserve"> </w:t>
      </w:r>
      <w:proofErr w:type="spellStart"/>
      <w:r w:rsidR="00B0134A">
        <w:rPr>
          <w:rFonts w:ascii="Tahoma" w:hAnsi="Tahoma" w:cs="Tahoma"/>
          <w:sz w:val="24"/>
          <w:szCs w:val="24"/>
        </w:rPr>
        <w:t>zakona</w:t>
      </w:r>
      <w:proofErr w:type="spellEnd"/>
      <w:r w:rsidR="00B0134A" w:rsidRPr="00653567">
        <w:rPr>
          <w:rFonts w:ascii="Tahoma" w:hAnsi="Tahoma" w:cs="Tahoma"/>
          <w:sz w:val="24"/>
          <w:szCs w:val="24"/>
        </w:rPr>
        <w:t xml:space="preserve"> </w:t>
      </w:r>
      <w:proofErr w:type="spellStart"/>
      <w:r w:rsidRPr="00653567">
        <w:rPr>
          <w:rFonts w:ascii="Tahoma" w:hAnsi="Tahoma" w:cs="Tahoma"/>
          <w:sz w:val="24"/>
          <w:szCs w:val="24"/>
        </w:rPr>
        <w:t>usaglašen</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sa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odredbama</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Zakona</w:t>
      </w:r>
      <w:proofErr w:type="spellEnd"/>
      <w:r w:rsidRPr="00653567">
        <w:rPr>
          <w:rFonts w:ascii="Tahoma" w:hAnsi="Tahoma" w:cs="Tahoma"/>
          <w:sz w:val="24"/>
          <w:szCs w:val="24"/>
        </w:rPr>
        <w:t xml:space="preserve"> o </w:t>
      </w:r>
      <w:proofErr w:type="spellStart"/>
      <w:r w:rsidRPr="00653567">
        <w:rPr>
          <w:rFonts w:ascii="Tahoma" w:hAnsi="Tahoma" w:cs="Tahoma"/>
          <w:sz w:val="24"/>
          <w:szCs w:val="24"/>
        </w:rPr>
        <w:t>zaštiti</w:t>
      </w:r>
      <w:proofErr w:type="spellEnd"/>
      <w:r w:rsidRPr="00653567">
        <w:rPr>
          <w:rFonts w:ascii="Tahoma" w:hAnsi="Tahoma" w:cs="Tahoma"/>
          <w:sz w:val="24"/>
          <w:szCs w:val="24"/>
        </w:rPr>
        <w:t xml:space="preserve"> </w:t>
      </w:r>
      <w:proofErr w:type="spellStart"/>
      <w:r w:rsidRPr="00653567">
        <w:rPr>
          <w:rFonts w:ascii="Tahoma" w:hAnsi="Tahoma" w:cs="Tahoma"/>
          <w:sz w:val="24"/>
          <w:szCs w:val="24"/>
        </w:rPr>
        <w:t>podataka</w:t>
      </w:r>
      <w:proofErr w:type="spellEnd"/>
      <w:r w:rsidRPr="00653567">
        <w:rPr>
          <w:rFonts w:ascii="Tahoma" w:hAnsi="Tahoma" w:cs="Tahoma"/>
          <w:sz w:val="24"/>
          <w:szCs w:val="24"/>
        </w:rPr>
        <w:t xml:space="preserve"> o </w:t>
      </w:r>
      <w:proofErr w:type="spellStart"/>
      <w:r w:rsidRPr="00653567">
        <w:rPr>
          <w:rFonts w:ascii="Tahoma" w:hAnsi="Tahoma" w:cs="Tahoma"/>
          <w:sz w:val="24"/>
          <w:szCs w:val="24"/>
        </w:rPr>
        <w:t>ličnosti</w:t>
      </w:r>
      <w:proofErr w:type="spellEnd"/>
      <w:r w:rsidRPr="00653567">
        <w:rPr>
          <w:rFonts w:ascii="Tahoma" w:hAnsi="Tahoma" w:cs="Tahoma"/>
          <w:sz w:val="24"/>
          <w:szCs w:val="24"/>
        </w:rPr>
        <w:t>.</w:t>
      </w:r>
    </w:p>
    <w:p w:rsidR="006772B2" w:rsidRPr="00653567" w:rsidRDefault="006772B2" w:rsidP="00AE733F">
      <w:pPr>
        <w:pStyle w:val="Default"/>
        <w:spacing w:line="276" w:lineRule="auto"/>
        <w:jc w:val="both"/>
        <w:rPr>
          <w:rFonts w:ascii="Tahoma" w:hAnsi="Tahoma" w:cs="Tahoma"/>
          <w:b/>
        </w:rPr>
      </w:pPr>
    </w:p>
    <w:p w:rsidR="001F0938" w:rsidRDefault="001F0938" w:rsidP="00AE733F">
      <w:pPr>
        <w:spacing w:after="0"/>
        <w:jc w:val="both"/>
        <w:rPr>
          <w:rFonts w:ascii="Tahoma" w:hAnsi="Tahoma" w:cs="Tahoma"/>
          <w:color w:val="000000"/>
          <w:sz w:val="24"/>
          <w:szCs w:val="24"/>
          <w:shd w:val="clear" w:color="auto" w:fill="FFFFFF"/>
          <w:lang w:val="sr-Latn-ME"/>
        </w:rPr>
      </w:pPr>
    </w:p>
    <w:p w:rsidR="001F0938" w:rsidRPr="009C083C" w:rsidRDefault="001F0938" w:rsidP="00AE733F">
      <w:pPr>
        <w:spacing w:after="0"/>
        <w:jc w:val="both"/>
        <w:rPr>
          <w:rFonts w:ascii="Tahoma" w:hAnsi="Tahoma" w:cs="Tahoma"/>
          <w:color w:val="000000"/>
          <w:sz w:val="24"/>
          <w:szCs w:val="24"/>
          <w:shd w:val="clear" w:color="auto" w:fill="FFFFFF"/>
          <w:lang w:val="sr-Latn-ME"/>
        </w:rPr>
      </w:pPr>
      <w:r w:rsidRPr="009C083C">
        <w:rPr>
          <w:rFonts w:ascii="Tahoma" w:hAnsi="Tahoma" w:cs="Tahoma"/>
          <w:color w:val="000000"/>
          <w:sz w:val="24"/>
          <w:szCs w:val="24"/>
          <w:shd w:val="clear" w:color="auto" w:fill="FFFFFF"/>
          <w:lang w:val="sr-Latn-ME"/>
        </w:rPr>
        <w:lastRenderedPageBreak/>
        <w:t xml:space="preserve">Prilikom razmatranja usklađenosti </w:t>
      </w:r>
      <w:proofErr w:type="spellStart"/>
      <w:r w:rsidRPr="009C083C">
        <w:rPr>
          <w:rFonts w:ascii="Tahoma" w:hAnsi="Tahoma" w:cs="Tahoma"/>
          <w:sz w:val="24"/>
          <w:szCs w:val="24"/>
        </w:rPr>
        <w:t>Predloga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zakona</w:t>
      </w:r>
      <w:proofErr w:type="spellEnd"/>
      <w:r w:rsidRPr="009C083C">
        <w:rPr>
          <w:rFonts w:ascii="Tahoma" w:hAnsi="Tahoma" w:cs="Tahoma"/>
          <w:color w:val="000000"/>
          <w:sz w:val="24"/>
          <w:szCs w:val="24"/>
          <w:shd w:val="clear" w:color="auto" w:fill="FFFFFF"/>
          <w:lang w:val="sr-Latn-ME"/>
        </w:rPr>
        <w:t xml:space="preserve"> sa odredbama ZZPL-a, Savjet Agencije je pošao od sljedećih odredbi, i to:</w:t>
      </w:r>
    </w:p>
    <w:p w:rsidR="001F0938" w:rsidRPr="009C083C" w:rsidRDefault="001F0938" w:rsidP="00AE733F">
      <w:pPr>
        <w:spacing w:after="0"/>
        <w:jc w:val="both"/>
        <w:rPr>
          <w:rFonts w:ascii="Tahoma" w:hAnsi="Tahoma" w:cs="Tahoma"/>
          <w:color w:val="000000"/>
          <w:sz w:val="24"/>
          <w:szCs w:val="24"/>
          <w:shd w:val="clear" w:color="auto" w:fill="FFFFFF"/>
          <w:lang w:val="sr-Latn-ME"/>
        </w:rPr>
      </w:pPr>
      <w:r w:rsidRPr="009C083C">
        <w:rPr>
          <w:rFonts w:ascii="Tahoma" w:hAnsi="Tahoma" w:cs="Tahoma"/>
          <w:color w:val="000000"/>
          <w:sz w:val="24"/>
          <w:szCs w:val="24"/>
          <w:shd w:val="clear" w:color="auto" w:fill="FFFFFF"/>
          <w:lang w:val="sr-Latn-ME"/>
        </w:rPr>
        <w:t>-</w:t>
      </w:r>
      <w:proofErr w:type="spellStart"/>
      <w:r w:rsidRPr="009C083C">
        <w:rPr>
          <w:rFonts w:ascii="Tahoma" w:hAnsi="Tahoma" w:cs="Tahoma"/>
          <w:sz w:val="24"/>
          <w:szCs w:val="24"/>
        </w:rPr>
        <w:t>člana</w:t>
      </w:r>
      <w:proofErr w:type="spellEnd"/>
      <w:r w:rsidRPr="009C083C">
        <w:rPr>
          <w:rFonts w:ascii="Tahoma" w:hAnsi="Tahoma" w:cs="Tahoma"/>
          <w:sz w:val="24"/>
          <w:szCs w:val="24"/>
        </w:rPr>
        <w:t xml:space="preserve"> 1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propisuje</w:t>
      </w:r>
      <w:proofErr w:type="spellEnd"/>
      <w:r w:rsidRPr="009C083C">
        <w:rPr>
          <w:rFonts w:ascii="Tahoma" w:hAnsi="Tahoma" w:cs="Tahoma"/>
          <w:sz w:val="24"/>
          <w:szCs w:val="24"/>
        </w:rPr>
        <w:t xml:space="preserve"> da se </w:t>
      </w:r>
      <w:proofErr w:type="spellStart"/>
      <w:r w:rsidRPr="009C083C">
        <w:rPr>
          <w:rFonts w:ascii="Tahoma" w:hAnsi="Tahoma" w:cs="Tahoma"/>
          <w:sz w:val="24"/>
          <w:szCs w:val="24"/>
        </w:rPr>
        <w:t>zaštita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o </w:t>
      </w:r>
      <w:proofErr w:type="spellStart"/>
      <w:r w:rsidRPr="009C083C">
        <w:rPr>
          <w:rFonts w:ascii="Tahoma" w:hAnsi="Tahoma" w:cs="Tahoma"/>
          <w:sz w:val="24"/>
          <w:szCs w:val="24"/>
        </w:rPr>
        <w:t>ličnosti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obezbjeđuje</w:t>
      </w:r>
      <w:proofErr w:type="spellEnd"/>
      <w:r w:rsidRPr="009C083C">
        <w:rPr>
          <w:rFonts w:ascii="Tahoma" w:hAnsi="Tahoma" w:cs="Tahoma"/>
          <w:sz w:val="24"/>
          <w:szCs w:val="24"/>
        </w:rPr>
        <w:t xml:space="preserve"> pod </w:t>
      </w:r>
      <w:proofErr w:type="spellStart"/>
      <w:r w:rsidRPr="009C083C">
        <w:rPr>
          <w:rFonts w:ascii="Tahoma" w:hAnsi="Tahoma" w:cs="Tahoma"/>
          <w:sz w:val="24"/>
          <w:szCs w:val="24"/>
        </w:rPr>
        <w:t>uslovima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način</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propisan</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ovim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zakonom</w:t>
      </w:r>
      <w:proofErr w:type="spellEnd"/>
      <w:r w:rsidRPr="009C083C">
        <w:rPr>
          <w:rFonts w:ascii="Tahoma" w:hAnsi="Tahoma" w:cs="Tahoma"/>
          <w:sz w:val="24"/>
          <w:szCs w:val="24"/>
        </w:rPr>
        <w:t xml:space="preserve">, a u </w:t>
      </w:r>
      <w:proofErr w:type="spellStart"/>
      <w:r w:rsidRPr="009C083C">
        <w:rPr>
          <w:rFonts w:ascii="Tahoma" w:hAnsi="Tahoma" w:cs="Tahoma"/>
          <w:sz w:val="24"/>
          <w:szCs w:val="24"/>
        </w:rPr>
        <w:t>skladu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principima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standardima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sadržanim</w:t>
      </w:r>
      <w:proofErr w:type="spellEnd"/>
      <w:r w:rsidRPr="009C083C">
        <w:rPr>
          <w:rFonts w:ascii="Tahoma" w:hAnsi="Tahoma" w:cs="Tahoma"/>
          <w:sz w:val="24"/>
          <w:szCs w:val="24"/>
        </w:rPr>
        <w:t xml:space="preserve"> u </w:t>
      </w:r>
      <w:proofErr w:type="spellStart"/>
      <w:r w:rsidRPr="009C083C">
        <w:rPr>
          <w:rFonts w:ascii="Tahoma" w:hAnsi="Tahoma" w:cs="Tahoma"/>
          <w:sz w:val="24"/>
          <w:szCs w:val="24"/>
        </w:rPr>
        <w:t>potvrđenim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međunarodnim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ugovorima</w:t>
      </w:r>
      <w:proofErr w:type="spellEnd"/>
      <w:r w:rsidRPr="009C083C">
        <w:rPr>
          <w:rFonts w:ascii="Tahoma" w:hAnsi="Tahoma" w:cs="Tahoma"/>
          <w:sz w:val="24"/>
          <w:szCs w:val="24"/>
        </w:rPr>
        <w:t xml:space="preserve"> o </w:t>
      </w:r>
      <w:proofErr w:type="spellStart"/>
      <w:r w:rsidRPr="009C083C">
        <w:rPr>
          <w:rFonts w:ascii="Tahoma" w:hAnsi="Tahoma" w:cs="Tahoma"/>
          <w:sz w:val="24"/>
          <w:szCs w:val="24"/>
        </w:rPr>
        <w:t>ljudskim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pravima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osnovnim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slobodama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opšte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prihvaćenim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pravilima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međunarodnog</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prava</w:t>
      </w:r>
      <w:proofErr w:type="spellEnd"/>
      <w:r w:rsidRPr="009C083C">
        <w:rPr>
          <w:rFonts w:ascii="Tahoma" w:hAnsi="Tahoma" w:cs="Tahoma"/>
          <w:sz w:val="24"/>
          <w:szCs w:val="24"/>
        </w:rPr>
        <w:t>;</w:t>
      </w:r>
    </w:p>
    <w:p w:rsidR="001F0938" w:rsidRPr="009C083C" w:rsidRDefault="001F0938" w:rsidP="00AE733F">
      <w:pPr>
        <w:spacing w:after="0"/>
        <w:jc w:val="both"/>
        <w:rPr>
          <w:rFonts w:ascii="Tahoma" w:hAnsi="Tahoma" w:cs="Tahoma"/>
          <w:sz w:val="24"/>
          <w:szCs w:val="24"/>
          <w:lang w:val="sr-Latn-ME"/>
        </w:rPr>
      </w:pPr>
      <w:r w:rsidRPr="009C083C">
        <w:rPr>
          <w:rFonts w:ascii="Tahoma" w:hAnsi="Tahoma" w:cs="Tahoma"/>
          <w:color w:val="000000"/>
          <w:sz w:val="24"/>
          <w:szCs w:val="24"/>
          <w:shd w:val="clear" w:color="auto" w:fill="FFFFFF"/>
          <w:lang w:val="sr-Latn-ME"/>
        </w:rPr>
        <w:t>-člana 2 kojim se propisuje da se</w:t>
      </w:r>
      <w:r w:rsidRPr="009C083C">
        <w:rPr>
          <w:rFonts w:ascii="Tahoma" w:hAnsi="Tahoma" w:cs="Tahoma"/>
          <w:sz w:val="24"/>
          <w:szCs w:val="24"/>
          <w:lang w:val="sr-Latn-ME"/>
        </w:rPr>
        <w:t xml:space="preserve"> lični podaci moraju obrađivati na pošten i zakonit način i ne mogu se obrađivati u većem obimu nego što je potrebno da bi se postigla svrha obrade niti na način koji nije u skladu sa njihovom namjenom;</w:t>
      </w:r>
    </w:p>
    <w:p w:rsidR="001F0938" w:rsidRPr="009C083C" w:rsidRDefault="001F0938" w:rsidP="00AE733F">
      <w:pPr>
        <w:spacing w:after="0"/>
        <w:jc w:val="both"/>
        <w:rPr>
          <w:rFonts w:ascii="Tahoma" w:eastAsia="Times New Roman" w:hAnsi="Tahoma" w:cs="Tahoma"/>
          <w:sz w:val="24"/>
          <w:szCs w:val="24"/>
          <w:lang w:val="sr-Latn-ME"/>
        </w:rPr>
      </w:pPr>
      <w:r w:rsidRPr="009C083C">
        <w:rPr>
          <w:rFonts w:ascii="Tahoma" w:hAnsi="Tahoma" w:cs="Tahoma"/>
          <w:color w:val="000000"/>
          <w:sz w:val="24"/>
          <w:szCs w:val="24"/>
          <w:lang w:val="sr-Latn-CS"/>
        </w:rPr>
        <w:t>-člana 3 stav 2 kojim se propisuje da se lični podaci koji omogućavaju utvrđivanje identiteta lica mogu čuvati samo za vrijeme koje je potrebno za namjenu za koju se lični podaci obrađuju;</w:t>
      </w:r>
    </w:p>
    <w:p w:rsidR="001F0938" w:rsidRPr="009C083C" w:rsidRDefault="001F0938" w:rsidP="00AE733F">
      <w:pPr>
        <w:spacing w:after="0"/>
        <w:jc w:val="both"/>
        <w:rPr>
          <w:rFonts w:ascii="Tahoma" w:hAnsi="Tahoma" w:cs="Tahoma"/>
          <w:sz w:val="24"/>
          <w:szCs w:val="24"/>
        </w:rPr>
      </w:pPr>
      <w:r w:rsidRPr="009C083C">
        <w:rPr>
          <w:rFonts w:ascii="Tahoma" w:hAnsi="Tahoma" w:cs="Tahoma"/>
          <w:color w:val="000000"/>
          <w:sz w:val="24"/>
          <w:szCs w:val="24"/>
          <w:shd w:val="clear" w:color="auto" w:fill="FFFFFF"/>
          <w:lang w:val="sr-Latn-ME"/>
        </w:rPr>
        <w:t>-člana</w:t>
      </w:r>
      <w:r w:rsidRPr="009C083C">
        <w:rPr>
          <w:rFonts w:ascii="Tahoma" w:hAnsi="Tahoma" w:cs="Tahoma"/>
          <w:sz w:val="24"/>
          <w:szCs w:val="24"/>
        </w:rPr>
        <w:t xml:space="preserve"> 9 </w:t>
      </w:r>
      <w:proofErr w:type="spellStart"/>
      <w:r w:rsidRPr="009C083C">
        <w:rPr>
          <w:rFonts w:ascii="Tahoma" w:hAnsi="Tahoma" w:cs="Tahoma"/>
          <w:sz w:val="24"/>
          <w:szCs w:val="24"/>
        </w:rPr>
        <w:t>stav</w:t>
      </w:r>
      <w:proofErr w:type="spellEnd"/>
      <w:r w:rsidRPr="009C083C">
        <w:rPr>
          <w:rFonts w:ascii="Tahoma" w:hAnsi="Tahoma" w:cs="Tahoma"/>
          <w:sz w:val="24"/>
          <w:szCs w:val="24"/>
        </w:rPr>
        <w:t xml:space="preserve"> 1 </w:t>
      </w:r>
      <w:proofErr w:type="spellStart"/>
      <w:r w:rsidRPr="009C083C">
        <w:rPr>
          <w:rFonts w:ascii="Tahoma" w:hAnsi="Tahoma" w:cs="Tahoma"/>
          <w:sz w:val="24"/>
          <w:szCs w:val="24"/>
        </w:rPr>
        <w:t>tačka</w:t>
      </w:r>
      <w:proofErr w:type="spellEnd"/>
      <w:r w:rsidRPr="009C083C">
        <w:rPr>
          <w:rFonts w:ascii="Tahoma" w:hAnsi="Tahoma" w:cs="Tahoma"/>
          <w:sz w:val="24"/>
          <w:szCs w:val="24"/>
        </w:rPr>
        <w:t xml:space="preserve"> 1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propisuje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da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podaci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sve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informacije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koje</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odnose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fizičko</w:t>
      </w:r>
      <w:proofErr w:type="spellEnd"/>
      <w:r w:rsidRPr="009C083C">
        <w:rPr>
          <w:rFonts w:ascii="Tahoma" w:hAnsi="Tahoma" w:cs="Tahoma"/>
          <w:sz w:val="24"/>
          <w:szCs w:val="24"/>
        </w:rPr>
        <w:t xml:space="preserve"> lice </w:t>
      </w:r>
      <w:proofErr w:type="spellStart"/>
      <w:r w:rsidRPr="009C083C">
        <w:rPr>
          <w:rFonts w:ascii="Tahoma" w:hAnsi="Tahoma" w:cs="Tahoma"/>
          <w:sz w:val="24"/>
          <w:szCs w:val="24"/>
        </w:rPr>
        <w:t>čiji</w:t>
      </w:r>
      <w:proofErr w:type="spellEnd"/>
      <w:r w:rsidRPr="009C083C">
        <w:rPr>
          <w:rFonts w:ascii="Tahoma" w:hAnsi="Tahoma" w:cs="Tahoma"/>
          <w:sz w:val="24"/>
          <w:szCs w:val="24"/>
        </w:rPr>
        <w:t xml:space="preserve"> je </w:t>
      </w:r>
      <w:proofErr w:type="spellStart"/>
      <w:r w:rsidRPr="009C083C">
        <w:rPr>
          <w:rFonts w:ascii="Tahoma" w:hAnsi="Tahoma" w:cs="Tahoma"/>
          <w:sz w:val="24"/>
          <w:szCs w:val="24"/>
        </w:rPr>
        <w:t>identitet</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utvrđen</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ili</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može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utvrditi</w:t>
      </w:r>
      <w:proofErr w:type="spellEnd"/>
      <w:r w:rsidR="009C083C" w:rsidRPr="009C083C">
        <w:rPr>
          <w:rFonts w:ascii="Tahoma" w:hAnsi="Tahoma" w:cs="Tahoma"/>
          <w:sz w:val="24"/>
          <w:szCs w:val="24"/>
        </w:rPr>
        <w:t>;</w:t>
      </w:r>
    </w:p>
    <w:p w:rsidR="009C083C" w:rsidRPr="009C083C" w:rsidRDefault="009C083C" w:rsidP="00AE733F">
      <w:pPr>
        <w:spacing w:after="0"/>
        <w:jc w:val="both"/>
        <w:rPr>
          <w:rFonts w:ascii="Tahoma" w:hAnsi="Tahoma" w:cs="Tahoma"/>
          <w:sz w:val="24"/>
          <w:szCs w:val="24"/>
          <w:lang w:val="sr-Latn-ME"/>
        </w:rPr>
      </w:pPr>
      <w:r w:rsidRPr="009C083C">
        <w:rPr>
          <w:rFonts w:ascii="Tahoma" w:hAnsi="Tahoma" w:cs="Tahoma"/>
          <w:color w:val="000000"/>
          <w:sz w:val="24"/>
          <w:szCs w:val="24"/>
          <w:shd w:val="clear" w:color="auto" w:fill="FFFFFF"/>
          <w:lang w:val="sr-Latn-ME"/>
        </w:rPr>
        <w:t>-člana</w:t>
      </w:r>
      <w:r w:rsidRPr="009C083C">
        <w:rPr>
          <w:rFonts w:ascii="Tahoma" w:hAnsi="Tahoma" w:cs="Tahoma"/>
          <w:sz w:val="24"/>
          <w:szCs w:val="24"/>
        </w:rPr>
        <w:t xml:space="preserve"> 9 </w:t>
      </w:r>
      <w:proofErr w:type="spellStart"/>
      <w:r w:rsidRPr="009C083C">
        <w:rPr>
          <w:rFonts w:ascii="Tahoma" w:hAnsi="Tahoma" w:cs="Tahoma"/>
          <w:sz w:val="24"/>
          <w:szCs w:val="24"/>
        </w:rPr>
        <w:t>stav</w:t>
      </w:r>
      <w:proofErr w:type="spellEnd"/>
      <w:r w:rsidRPr="009C083C">
        <w:rPr>
          <w:rFonts w:ascii="Tahoma" w:hAnsi="Tahoma" w:cs="Tahoma"/>
          <w:sz w:val="24"/>
          <w:szCs w:val="24"/>
        </w:rPr>
        <w:t xml:space="preserve"> 1 </w:t>
      </w:r>
      <w:proofErr w:type="spellStart"/>
      <w:r w:rsidRPr="009C083C">
        <w:rPr>
          <w:rFonts w:ascii="Tahoma" w:hAnsi="Tahoma" w:cs="Tahoma"/>
          <w:sz w:val="24"/>
          <w:szCs w:val="24"/>
        </w:rPr>
        <w:t>tačka</w:t>
      </w:r>
      <w:proofErr w:type="spellEnd"/>
      <w:r w:rsidRPr="009C083C">
        <w:rPr>
          <w:rFonts w:ascii="Tahoma" w:hAnsi="Tahoma" w:cs="Tahoma"/>
          <w:sz w:val="24"/>
          <w:szCs w:val="24"/>
        </w:rPr>
        <w:t xml:space="preserve"> 2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propisuje</w:t>
      </w:r>
      <w:proofErr w:type="spellEnd"/>
      <w:r w:rsidRPr="009C083C">
        <w:rPr>
          <w:rFonts w:ascii="Tahoma" w:hAnsi="Tahoma" w:cs="Tahoma"/>
          <w:sz w:val="24"/>
          <w:szCs w:val="24"/>
        </w:rPr>
        <w:t xml:space="preserve"> da je </w:t>
      </w:r>
      <w:proofErr w:type="spellStart"/>
      <w:r w:rsidRPr="009C083C">
        <w:rPr>
          <w:rFonts w:ascii="Tahoma" w:hAnsi="Tahoma" w:cs="Tahoma"/>
          <w:sz w:val="24"/>
          <w:szCs w:val="24"/>
        </w:rPr>
        <w:t>obrada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radnja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kojom</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automatski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ili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drugi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način</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podaci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prikupljaju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evidentiraju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snimaju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organizuju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čuvaju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mijenjaju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povlače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koriste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vrši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uvid</w:t>
      </w:r>
      <w:proofErr w:type="spellEnd"/>
      <w:r w:rsidRPr="009C083C">
        <w:rPr>
          <w:rFonts w:ascii="Tahoma" w:hAnsi="Tahoma" w:cs="Tahoma"/>
          <w:sz w:val="24"/>
          <w:szCs w:val="24"/>
        </w:rPr>
        <w:t xml:space="preserve"> u </w:t>
      </w:r>
      <w:proofErr w:type="spellStart"/>
      <w:r w:rsidRPr="009C083C">
        <w:rPr>
          <w:rFonts w:ascii="Tahoma" w:hAnsi="Tahoma" w:cs="Tahoma"/>
          <w:sz w:val="24"/>
          <w:szCs w:val="24"/>
        </w:rPr>
        <w:t>njih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otkrivaju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putem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prenosa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objavljuju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ili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drugi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način</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čine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dostupnim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svrstavaju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kombinuju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blokiraju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brišu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uništavaju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kao</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bilo</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koja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druga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radnja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koja</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vrši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ličnim</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podacima</w:t>
      </w:r>
      <w:proofErr w:type="spellEnd"/>
      <w:r w:rsidRPr="009C083C">
        <w:rPr>
          <w:rFonts w:ascii="Tahoma" w:hAnsi="Tahoma" w:cs="Tahoma"/>
          <w:sz w:val="24"/>
          <w:szCs w:val="24"/>
        </w:rPr>
        <w:t>;</w:t>
      </w:r>
    </w:p>
    <w:p w:rsidR="001F0938" w:rsidRPr="009C083C" w:rsidRDefault="001F0938" w:rsidP="00AE733F">
      <w:pPr>
        <w:spacing w:after="0"/>
        <w:jc w:val="both"/>
        <w:rPr>
          <w:rFonts w:ascii="Tahoma" w:hAnsi="Tahoma" w:cs="Tahoma"/>
          <w:sz w:val="24"/>
          <w:szCs w:val="24"/>
          <w:lang w:val="sr-Latn-ME"/>
        </w:rPr>
      </w:pPr>
      <w:r w:rsidRPr="009C083C">
        <w:rPr>
          <w:rFonts w:ascii="Tahoma" w:hAnsi="Tahoma" w:cs="Tahoma"/>
          <w:color w:val="000000"/>
          <w:sz w:val="24"/>
          <w:szCs w:val="24"/>
          <w:shd w:val="clear" w:color="auto" w:fill="FFFFFF"/>
          <w:lang w:val="sr-Latn-ME"/>
        </w:rPr>
        <w:t>-člana</w:t>
      </w:r>
      <w:r w:rsidRPr="009C083C">
        <w:rPr>
          <w:rFonts w:ascii="Tahoma" w:hAnsi="Tahoma" w:cs="Tahoma"/>
          <w:sz w:val="24"/>
          <w:szCs w:val="24"/>
        </w:rPr>
        <w:t xml:space="preserve"> 9 </w:t>
      </w:r>
      <w:proofErr w:type="spellStart"/>
      <w:r w:rsidRPr="009C083C">
        <w:rPr>
          <w:rFonts w:ascii="Tahoma" w:hAnsi="Tahoma" w:cs="Tahoma"/>
          <w:sz w:val="24"/>
          <w:szCs w:val="24"/>
        </w:rPr>
        <w:t>stav</w:t>
      </w:r>
      <w:proofErr w:type="spellEnd"/>
      <w:r w:rsidRPr="009C083C">
        <w:rPr>
          <w:rFonts w:ascii="Tahoma" w:hAnsi="Tahoma" w:cs="Tahoma"/>
          <w:sz w:val="24"/>
          <w:szCs w:val="24"/>
        </w:rPr>
        <w:t xml:space="preserve"> 1 </w:t>
      </w:r>
      <w:proofErr w:type="spellStart"/>
      <w:r w:rsidRPr="009C083C">
        <w:rPr>
          <w:rFonts w:ascii="Tahoma" w:hAnsi="Tahoma" w:cs="Tahoma"/>
          <w:sz w:val="24"/>
          <w:szCs w:val="24"/>
        </w:rPr>
        <w:t>tačka</w:t>
      </w:r>
      <w:proofErr w:type="spellEnd"/>
      <w:r w:rsidRPr="009C083C">
        <w:rPr>
          <w:rFonts w:ascii="Tahoma" w:hAnsi="Tahoma" w:cs="Tahoma"/>
          <w:sz w:val="24"/>
          <w:szCs w:val="24"/>
        </w:rPr>
        <w:t xml:space="preserve"> 6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propisuje</w:t>
      </w:r>
      <w:proofErr w:type="spellEnd"/>
      <w:r w:rsidRPr="009C083C">
        <w:rPr>
          <w:rFonts w:ascii="Tahoma" w:hAnsi="Tahoma" w:cs="Tahoma"/>
          <w:sz w:val="24"/>
          <w:szCs w:val="24"/>
        </w:rPr>
        <w:t xml:space="preserve"> da je </w:t>
      </w:r>
      <w:proofErr w:type="spellStart"/>
      <w:r w:rsidRPr="009C083C">
        <w:rPr>
          <w:rFonts w:ascii="Tahoma" w:hAnsi="Tahoma" w:cs="Tahoma"/>
          <w:sz w:val="24"/>
          <w:szCs w:val="24"/>
        </w:rPr>
        <w:t>saglasnost</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slobodno</w:t>
      </w:r>
      <w:proofErr w:type="spellEnd"/>
      <w:r w:rsidRPr="009C083C">
        <w:rPr>
          <w:rFonts w:ascii="Tahoma" w:hAnsi="Tahoma" w:cs="Tahoma"/>
          <w:sz w:val="24"/>
          <w:szCs w:val="24"/>
        </w:rPr>
        <w:t xml:space="preserve"> data </w:t>
      </w:r>
      <w:proofErr w:type="spellStart"/>
      <w:r w:rsidRPr="009C083C">
        <w:rPr>
          <w:rFonts w:ascii="Tahoma" w:hAnsi="Tahoma" w:cs="Tahoma"/>
          <w:sz w:val="24"/>
          <w:szCs w:val="24"/>
        </w:rPr>
        <w:t>izjava</w:t>
      </w:r>
      <w:proofErr w:type="spellEnd"/>
      <w:r w:rsidRPr="009C083C">
        <w:rPr>
          <w:rFonts w:ascii="Tahoma" w:hAnsi="Tahoma" w:cs="Tahoma"/>
          <w:sz w:val="24"/>
          <w:szCs w:val="24"/>
        </w:rPr>
        <w:t xml:space="preserve"> u </w:t>
      </w:r>
      <w:proofErr w:type="spellStart"/>
      <w:r w:rsidRPr="009C083C">
        <w:rPr>
          <w:rFonts w:ascii="Tahoma" w:hAnsi="Tahoma" w:cs="Tahoma"/>
          <w:sz w:val="24"/>
          <w:szCs w:val="24"/>
        </w:rPr>
        <w:t>pisanoj</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formi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ili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usmeno</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zapisnik</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kojom</w:t>
      </w:r>
      <w:proofErr w:type="spellEnd"/>
      <w:r w:rsidRPr="009C083C">
        <w:rPr>
          <w:rFonts w:ascii="Tahoma" w:hAnsi="Tahoma" w:cs="Tahoma"/>
          <w:sz w:val="24"/>
          <w:szCs w:val="24"/>
        </w:rPr>
        <w:t xml:space="preserve"> lice </w:t>
      </w:r>
      <w:proofErr w:type="spellStart"/>
      <w:r w:rsidRPr="009C083C">
        <w:rPr>
          <w:rFonts w:ascii="Tahoma" w:hAnsi="Tahoma" w:cs="Tahoma"/>
          <w:sz w:val="24"/>
          <w:szCs w:val="24"/>
        </w:rPr>
        <w:t>nakon</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što</w:t>
      </w:r>
      <w:proofErr w:type="spellEnd"/>
      <w:r w:rsidRPr="009C083C">
        <w:rPr>
          <w:rFonts w:ascii="Tahoma" w:hAnsi="Tahoma" w:cs="Tahoma"/>
          <w:sz w:val="24"/>
          <w:szCs w:val="24"/>
        </w:rPr>
        <w:t xml:space="preserve"> je </w:t>
      </w:r>
      <w:proofErr w:type="spellStart"/>
      <w:r w:rsidRPr="009C083C">
        <w:rPr>
          <w:rFonts w:ascii="Tahoma" w:hAnsi="Tahoma" w:cs="Tahoma"/>
          <w:sz w:val="24"/>
          <w:szCs w:val="24"/>
        </w:rPr>
        <w:t>informisano</w:t>
      </w:r>
      <w:proofErr w:type="spellEnd"/>
      <w:r w:rsidRPr="009C083C">
        <w:rPr>
          <w:rFonts w:ascii="Tahoma" w:hAnsi="Tahoma" w:cs="Tahoma"/>
          <w:sz w:val="24"/>
          <w:szCs w:val="24"/>
        </w:rPr>
        <w:t xml:space="preserve"> o </w:t>
      </w:r>
      <w:proofErr w:type="spellStart"/>
      <w:r w:rsidRPr="009C083C">
        <w:rPr>
          <w:rFonts w:ascii="Tahoma" w:hAnsi="Tahoma" w:cs="Tahoma"/>
          <w:sz w:val="24"/>
          <w:szCs w:val="24"/>
        </w:rPr>
        <w:t>namjeni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obrade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izražava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pristanak</w:t>
      </w:r>
      <w:proofErr w:type="spellEnd"/>
      <w:r w:rsidRPr="009C083C">
        <w:rPr>
          <w:rFonts w:ascii="Tahoma" w:hAnsi="Tahoma" w:cs="Tahoma"/>
          <w:sz w:val="24"/>
          <w:szCs w:val="24"/>
        </w:rPr>
        <w:t xml:space="preserve"> da se </w:t>
      </w:r>
      <w:proofErr w:type="spellStart"/>
      <w:r w:rsidRPr="009C083C">
        <w:rPr>
          <w:rFonts w:ascii="Tahoma" w:hAnsi="Tahoma" w:cs="Tahoma"/>
          <w:sz w:val="24"/>
          <w:szCs w:val="24"/>
        </w:rPr>
        <w:t>njegovi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podaci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obrađuju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određenu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namjenu</w:t>
      </w:r>
      <w:proofErr w:type="spellEnd"/>
      <w:r w:rsidRPr="009C083C">
        <w:rPr>
          <w:rFonts w:ascii="Tahoma" w:hAnsi="Tahoma" w:cs="Tahoma"/>
          <w:sz w:val="24"/>
          <w:szCs w:val="24"/>
        </w:rPr>
        <w:t>;</w:t>
      </w:r>
    </w:p>
    <w:p w:rsidR="001F0938" w:rsidRPr="009C083C" w:rsidRDefault="009C083C" w:rsidP="00AE733F">
      <w:pPr>
        <w:spacing w:after="0"/>
        <w:jc w:val="both"/>
        <w:rPr>
          <w:rFonts w:ascii="Tahoma" w:hAnsi="Tahoma" w:cs="Tahoma"/>
          <w:color w:val="000000"/>
          <w:sz w:val="24"/>
          <w:szCs w:val="24"/>
          <w:shd w:val="clear" w:color="auto" w:fill="FFFFFF"/>
          <w:lang w:val="sr-Latn-ME"/>
        </w:rPr>
      </w:pPr>
      <w:r w:rsidRPr="009C083C">
        <w:rPr>
          <w:rFonts w:ascii="Tahoma" w:hAnsi="Tahoma" w:cs="Tahoma"/>
          <w:color w:val="000000"/>
          <w:sz w:val="24"/>
          <w:szCs w:val="24"/>
          <w:shd w:val="clear" w:color="auto" w:fill="FFFFFF"/>
          <w:lang w:val="sr-Latn-ME"/>
        </w:rPr>
        <w:t>-</w:t>
      </w:r>
      <w:r w:rsidRPr="009C083C">
        <w:rPr>
          <w:rFonts w:ascii="Tahoma" w:hAnsi="Tahoma" w:cs="Tahoma"/>
          <w:sz w:val="24"/>
          <w:szCs w:val="24"/>
          <w:lang w:val="sr-Latn-ME"/>
        </w:rPr>
        <w:t xml:space="preserve">člana 10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r w:rsidRPr="009C083C">
        <w:rPr>
          <w:rFonts w:ascii="Tahoma" w:hAnsi="Tahoma" w:cs="Tahoma"/>
          <w:sz w:val="24"/>
          <w:szCs w:val="24"/>
          <w:lang w:val="sr-Latn-ME"/>
        </w:rPr>
        <w:t xml:space="preserve">propisuje da se obrada ličnih podataka </w:t>
      </w:r>
      <w:proofErr w:type="spellStart"/>
      <w:r w:rsidRPr="009C083C">
        <w:rPr>
          <w:rFonts w:ascii="Tahoma" w:hAnsi="Tahoma" w:cs="Tahoma"/>
          <w:sz w:val="24"/>
          <w:szCs w:val="24"/>
        </w:rPr>
        <w:t>može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vršiti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ukoliko</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w:t>
      </w:r>
      <w:proofErr w:type="spellEnd"/>
      <w:r w:rsidRPr="009C083C">
        <w:rPr>
          <w:rFonts w:ascii="Tahoma" w:hAnsi="Tahoma" w:cs="Tahoma"/>
          <w:sz w:val="24"/>
          <w:szCs w:val="24"/>
        </w:rPr>
        <w:t xml:space="preserve"> to </w:t>
      </w:r>
      <w:proofErr w:type="spellStart"/>
      <w:r w:rsidRPr="009C083C">
        <w:rPr>
          <w:rFonts w:ascii="Tahoma" w:hAnsi="Tahoma" w:cs="Tahoma"/>
          <w:sz w:val="24"/>
          <w:szCs w:val="24"/>
        </w:rPr>
        <w:t>postoji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osnov</w:t>
      </w:r>
      <w:proofErr w:type="spellEnd"/>
      <w:r w:rsidRPr="009C083C">
        <w:rPr>
          <w:rFonts w:ascii="Tahoma" w:hAnsi="Tahoma" w:cs="Tahoma"/>
          <w:sz w:val="24"/>
          <w:szCs w:val="24"/>
        </w:rPr>
        <w:t xml:space="preserve"> u </w:t>
      </w:r>
      <w:proofErr w:type="spellStart"/>
      <w:r w:rsidRPr="009C083C">
        <w:rPr>
          <w:rFonts w:ascii="Tahoma" w:hAnsi="Tahoma" w:cs="Tahoma"/>
          <w:sz w:val="24"/>
          <w:szCs w:val="24"/>
        </w:rPr>
        <w:t>zakonu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ili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uz</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saglasnost</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lica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čiji</w:t>
      </w:r>
      <w:proofErr w:type="spellEnd"/>
      <w:r w:rsidRPr="009C083C">
        <w:rPr>
          <w:rFonts w:ascii="Tahoma" w:hAnsi="Tahoma" w:cs="Tahoma"/>
          <w:sz w:val="24"/>
          <w:szCs w:val="24"/>
        </w:rPr>
        <w:t xml:space="preserve"> se </w:t>
      </w:r>
      <w:proofErr w:type="spellStart"/>
      <w:r w:rsidRPr="009C083C">
        <w:rPr>
          <w:rFonts w:ascii="Tahoma" w:hAnsi="Tahoma" w:cs="Tahoma"/>
          <w:sz w:val="24"/>
          <w:szCs w:val="24"/>
        </w:rPr>
        <w:t>podaci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obrađuju</w:t>
      </w:r>
      <w:proofErr w:type="spellEnd"/>
      <w:r>
        <w:rPr>
          <w:rFonts w:ascii="Tahoma" w:hAnsi="Tahoma" w:cs="Tahoma"/>
          <w:sz w:val="24"/>
          <w:szCs w:val="24"/>
          <w:shd w:val="clear" w:color="auto" w:fill="FFFFFF"/>
          <w:lang w:val="sr-Latn-ME"/>
        </w:rPr>
        <w:t>;</w:t>
      </w:r>
    </w:p>
    <w:p w:rsidR="006772B2" w:rsidRPr="009C083C" w:rsidRDefault="009C083C" w:rsidP="00AE733F">
      <w:pPr>
        <w:spacing w:after="0"/>
        <w:jc w:val="both"/>
        <w:rPr>
          <w:rFonts w:ascii="Tahoma" w:hAnsi="Tahoma" w:cs="Tahoma"/>
          <w:sz w:val="24"/>
          <w:szCs w:val="24"/>
          <w:lang w:val="sr-Latn-ME"/>
        </w:rPr>
      </w:pPr>
      <w:r w:rsidRPr="009C083C">
        <w:rPr>
          <w:rFonts w:ascii="Tahoma" w:hAnsi="Tahoma" w:cs="Tahoma"/>
          <w:sz w:val="24"/>
          <w:szCs w:val="24"/>
          <w:lang w:val="sr-Latn-ME"/>
        </w:rPr>
        <w:t xml:space="preserve">-člana 23 stav 1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r w:rsidRPr="009C083C">
        <w:rPr>
          <w:rFonts w:ascii="Tahoma" w:hAnsi="Tahoma" w:cs="Tahoma"/>
          <w:sz w:val="24"/>
          <w:szCs w:val="24"/>
          <w:lang w:val="sr-Latn-ME"/>
        </w:rPr>
        <w:t xml:space="preserve">propisuje da </w:t>
      </w:r>
      <w:proofErr w:type="spellStart"/>
      <w:r w:rsidRPr="009C083C">
        <w:rPr>
          <w:rFonts w:ascii="Tahoma" w:hAnsi="Tahoma" w:cs="Tahoma"/>
          <w:sz w:val="24"/>
          <w:szCs w:val="24"/>
        </w:rPr>
        <w:t>su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rukovaoci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zbirki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obrađivači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obavezni</w:t>
      </w:r>
      <w:proofErr w:type="spellEnd"/>
      <w:r w:rsidRPr="009C083C">
        <w:rPr>
          <w:rFonts w:ascii="Tahoma" w:hAnsi="Tahoma" w:cs="Tahoma"/>
          <w:sz w:val="24"/>
          <w:szCs w:val="24"/>
        </w:rPr>
        <w:t xml:space="preserve"> da </w:t>
      </w:r>
      <w:proofErr w:type="spellStart"/>
      <w:r w:rsidRPr="009C083C">
        <w:rPr>
          <w:rFonts w:ascii="Tahoma" w:hAnsi="Tahoma" w:cs="Tahoma"/>
          <w:sz w:val="24"/>
          <w:szCs w:val="24"/>
        </w:rPr>
        <w:t>obezbijede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tehničke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kadrovske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organizacione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mjere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zaštite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radi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zaštite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od</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gubitka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uništenja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nedopuštenog</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pristupa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promjene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obja</w:t>
      </w:r>
      <w:r>
        <w:rPr>
          <w:rFonts w:ascii="Tahoma" w:hAnsi="Tahoma" w:cs="Tahoma"/>
          <w:sz w:val="24"/>
          <w:szCs w:val="24"/>
        </w:rPr>
        <w:t>vljivanja</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od </w:t>
      </w:r>
      <w:proofErr w:type="spellStart"/>
      <w:r>
        <w:rPr>
          <w:rFonts w:ascii="Tahoma" w:hAnsi="Tahoma" w:cs="Tahoma"/>
          <w:sz w:val="24"/>
          <w:szCs w:val="24"/>
        </w:rPr>
        <w:t>zloupotrebe</w:t>
      </w:r>
      <w:proofErr w:type="spellEnd"/>
      <w:r>
        <w:rPr>
          <w:rFonts w:ascii="Tahoma" w:hAnsi="Tahoma" w:cs="Tahoma"/>
          <w:sz w:val="24"/>
          <w:szCs w:val="24"/>
        </w:rPr>
        <w:t>;</w:t>
      </w:r>
    </w:p>
    <w:p w:rsidR="009C083C" w:rsidRPr="009C083C" w:rsidRDefault="009C083C" w:rsidP="00AE733F">
      <w:pPr>
        <w:autoSpaceDE w:val="0"/>
        <w:autoSpaceDN w:val="0"/>
        <w:adjustRightInd w:val="0"/>
        <w:spacing w:after="0"/>
        <w:jc w:val="both"/>
        <w:rPr>
          <w:rFonts w:ascii="Tahoma" w:hAnsi="Tahoma" w:cs="Tahoma"/>
          <w:sz w:val="24"/>
          <w:szCs w:val="24"/>
        </w:rPr>
      </w:pPr>
      <w:r w:rsidRPr="009C083C">
        <w:rPr>
          <w:rFonts w:ascii="Tahoma" w:hAnsi="Tahoma" w:cs="Tahoma"/>
          <w:sz w:val="24"/>
          <w:szCs w:val="24"/>
        </w:rPr>
        <w:t>-</w:t>
      </w:r>
      <w:proofErr w:type="spellStart"/>
      <w:r w:rsidRPr="009C083C">
        <w:rPr>
          <w:rFonts w:ascii="Tahoma" w:hAnsi="Tahoma" w:cs="Tahoma"/>
          <w:sz w:val="24"/>
          <w:szCs w:val="24"/>
        </w:rPr>
        <w:t>člana</w:t>
      </w:r>
      <w:proofErr w:type="spellEnd"/>
      <w:r w:rsidRPr="009C083C">
        <w:rPr>
          <w:rFonts w:ascii="Tahoma" w:hAnsi="Tahoma" w:cs="Tahoma"/>
          <w:sz w:val="24"/>
          <w:szCs w:val="24"/>
        </w:rPr>
        <w:t xml:space="preserve"> 26 </w:t>
      </w:r>
      <w:proofErr w:type="spellStart"/>
      <w:r w:rsidRPr="009C083C">
        <w:rPr>
          <w:rFonts w:ascii="Tahoma" w:hAnsi="Tahoma" w:cs="Tahoma"/>
          <w:sz w:val="24"/>
          <w:szCs w:val="24"/>
        </w:rPr>
        <w:t>stav</w:t>
      </w:r>
      <w:proofErr w:type="spellEnd"/>
      <w:r w:rsidRPr="009C083C">
        <w:rPr>
          <w:rFonts w:ascii="Tahoma" w:hAnsi="Tahoma" w:cs="Tahoma"/>
          <w:sz w:val="24"/>
          <w:szCs w:val="24"/>
        </w:rPr>
        <w:t xml:space="preserve"> </w:t>
      </w:r>
      <w:proofErr w:type="gramStart"/>
      <w:r w:rsidRPr="009C083C">
        <w:rPr>
          <w:rFonts w:ascii="Tahoma" w:hAnsi="Tahoma" w:cs="Tahoma"/>
          <w:sz w:val="24"/>
          <w:szCs w:val="24"/>
        </w:rPr>
        <w:t>1</w:t>
      </w:r>
      <w:proofErr w:type="gramEnd"/>
      <w:r w:rsidRPr="009C083C">
        <w:rPr>
          <w:rFonts w:ascii="Tahoma" w:hAnsi="Tahoma" w:cs="Tahoma"/>
          <w:sz w:val="24"/>
          <w:szCs w:val="24"/>
        </w:rPr>
        <w:t xml:space="preserve"> </w:t>
      </w:r>
      <w:proofErr w:type="spellStart"/>
      <w:r w:rsidRPr="009C083C">
        <w:rPr>
          <w:rFonts w:ascii="Tahoma" w:hAnsi="Tahoma" w:cs="Tahoma"/>
          <w:sz w:val="24"/>
          <w:szCs w:val="24"/>
        </w:rPr>
        <w:t>kojim</w:t>
      </w:r>
      <w:proofErr w:type="spellEnd"/>
      <w:r w:rsidRPr="009C083C">
        <w:rPr>
          <w:rFonts w:ascii="Tahoma" w:hAnsi="Tahoma" w:cs="Tahoma"/>
          <w:sz w:val="24"/>
          <w:szCs w:val="24"/>
        </w:rPr>
        <w:t xml:space="preserve"> se </w:t>
      </w:r>
      <w:r w:rsidRPr="009C083C">
        <w:rPr>
          <w:rFonts w:ascii="Tahoma" w:hAnsi="Tahoma" w:cs="Tahoma"/>
          <w:sz w:val="24"/>
          <w:szCs w:val="24"/>
          <w:lang w:val="sr-Latn-ME"/>
        </w:rPr>
        <w:t>propisuje da</w:t>
      </w:r>
      <w:r w:rsidRPr="009C083C">
        <w:rPr>
          <w:rFonts w:ascii="Tahoma" w:hAnsi="Tahoma" w:cs="Tahoma"/>
          <w:sz w:val="24"/>
          <w:szCs w:val="24"/>
        </w:rPr>
        <w:t xml:space="preserve"> </w:t>
      </w:r>
      <w:proofErr w:type="spellStart"/>
      <w:r w:rsidRPr="009C083C">
        <w:rPr>
          <w:rFonts w:ascii="Tahoma" w:hAnsi="Tahoma" w:cs="Tahoma"/>
          <w:sz w:val="24"/>
          <w:szCs w:val="24"/>
        </w:rPr>
        <w:t>rukovalac</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zbirke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vodi</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evidenciju</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o </w:t>
      </w:r>
      <w:proofErr w:type="spellStart"/>
      <w:r w:rsidRPr="009C083C">
        <w:rPr>
          <w:rFonts w:ascii="Tahoma" w:hAnsi="Tahoma" w:cs="Tahoma"/>
          <w:sz w:val="24"/>
          <w:szCs w:val="24"/>
        </w:rPr>
        <w:t>zbirkama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ličnih</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podataka</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koje</w:t>
      </w:r>
      <w:proofErr w:type="spellEnd"/>
      <w:r w:rsidRPr="009C083C">
        <w:rPr>
          <w:rFonts w:ascii="Tahoma" w:hAnsi="Tahoma" w:cs="Tahoma"/>
          <w:sz w:val="24"/>
          <w:szCs w:val="24"/>
        </w:rPr>
        <w:t xml:space="preserve"> </w:t>
      </w:r>
      <w:proofErr w:type="spellStart"/>
      <w:r w:rsidRPr="009C083C">
        <w:rPr>
          <w:rFonts w:ascii="Tahoma" w:hAnsi="Tahoma" w:cs="Tahoma"/>
          <w:sz w:val="24"/>
          <w:szCs w:val="24"/>
        </w:rPr>
        <w:t>ustanovljava</w:t>
      </w:r>
      <w:proofErr w:type="spellEnd"/>
      <w:r w:rsidRPr="009C083C">
        <w:rPr>
          <w:rFonts w:ascii="Tahoma" w:hAnsi="Tahoma" w:cs="Tahoma"/>
          <w:sz w:val="24"/>
          <w:szCs w:val="24"/>
        </w:rPr>
        <w:t>.</w:t>
      </w:r>
    </w:p>
    <w:p w:rsidR="009C083C" w:rsidRPr="00DF159B" w:rsidRDefault="009C083C" w:rsidP="00AE733F">
      <w:pPr>
        <w:spacing w:after="0"/>
        <w:jc w:val="both"/>
        <w:rPr>
          <w:rFonts w:ascii="Tahoma" w:hAnsi="Tahoma" w:cs="Tahoma"/>
          <w:sz w:val="24"/>
          <w:szCs w:val="24"/>
          <w:lang w:val="sr-Latn-ME"/>
        </w:rPr>
      </w:pPr>
    </w:p>
    <w:p w:rsidR="004A6B1F" w:rsidRPr="00DF159B" w:rsidRDefault="006772B2" w:rsidP="00AE733F">
      <w:pPr>
        <w:pStyle w:val="Default"/>
        <w:spacing w:line="276" w:lineRule="auto"/>
        <w:jc w:val="both"/>
        <w:rPr>
          <w:rFonts w:ascii="Tahoma" w:hAnsi="Tahoma" w:cs="Tahoma"/>
        </w:rPr>
      </w:pPr>
      <w:r w:rsidRPr="00DF159B">
        <w:rPr>
          <w:rFonts w:ascii="Tahoma" w:hAnsi="Tahoma" w:cs="Tahoma"/>
        </w:rPr>
        <w:t xml:space="preserve">S </w:t>
      </w:r>
      <w:proofErr w:type="spellStart"/>
      <w:r w:rsidRPr="00DF159B">
        <w:rPr>
          <w:rFonts w:ascii="Tahoma" w:hAnsi="Tahoma" w:cs="Tahoma"/>
        </w:rPr>
        <w:t>aspekta</w:t>
      </w:r>
      <w:proofErr w:type="spellEnd"/>
      <w:r w:rsidRPr="00DF159B">
        <w:rPr>
          <w:rFonts w:ascii="Tahoma" w:hAnsi="Tahoma" w:cs="Tahoma"/>
        </w:rPr>
        <w:t xml:space="preserve"> </w:t>
      </w:r>
      <w:proofErr w:type="spellStart"/>
      <w:r w:rsidRPr="00DF159B">
        <w:rPr>
          <w:rFonts w:ascii="Tahoma" w:hAnsi="Tahoma" w:cs="Tahoma"/>
        </w:rPr>
        <w:t>zaštite</w:t>
      </w:r>
      <w:proofErr w:type="spellEnd"/>
      <w:r w:rsidRPr="00DF159B">
        <w:rPr>
          <w:rFonts w:ascii="Tahoma" w:hAnsi="Tahoma" w:cs="Tahoma"/>
        </w:rPr>
        <w:t xml:space="preserve"> </w:t>
      </w:r>
      <w:proofErr w:type="spellStart"/>
      <w:r w:rsidRPr="00DF159B">
        <w:rPr>
          <w:rFonts w:ascii="Tahoma" w:hAnsi="Tahoma" w:cs="Tahoma"/>
        </w:rPr>
        <w:t>podataka</w:t>
      </w:r>
      <w:proofErr w:type="spellEnd"/>
      <w:r w:rsidRPr="00DF159B">
        <w:rPr>
          <w:rFonts w:ascii="Tahoma" w:hAnsi="Tahoma" w:cs="Tahoma"/>
        </w:rPr>
        <w:t xml:space="preserve"> o </w:t>
      </w:r>
      <w:proofErr w:type="spellStart"/>
      <w:r w:rsidRPr="00DF159B">
        <w:rPr>
          <w:rFonts w:ascii="Tahoma" w:hAnsi="Tahoma" w:cs="Tahoma"/>
        </w:rPr>
        <w:t>ličnosti</w:t>
      </w:r>
      <w:proofErr w:type="spellEnd"/>
      <w:r w:rsidRPr="00DF159B">
        <w:rPr>
          <w:rFonts w:ascii="Tahoma" w:hAnsi="Tahoma" w:cs="Tahoma"/>
        </w:rPr>
        <w:t xml:space="preserve">, </w:t>
      </w:r>
      <w:proofErr w:type="spellStart"/>
      <w:r w:rsidRPr="00DF159B">
        <w:rPr>
          <w:rFonts w:ascii="Tahoma" w:hAnsi="Tahoma" w:cs="Tahoma"/>
        </w:rPr>
        <w:t>član</w:t>
      </w:r>
      <w:r w:rsidR="00995ADD" w:rsidRPr="00DF159B">
        <w:rPr>
          <w:rFonts w:ascii="Tahoma" w:hAnsi="Tahoma" w:cs="Tahoma"/>
        </w:rPr>
        <w:t>ovi</w:t>
      </w:r>
      <w:proofErr w:type="spellEnd"/>
      <w:r w:rsidR="00995ADD" w:rsidRPr="00DF159B">
        <w:rPr>
          <w:rFonts w:ascii="Tahoma" w:hAnsi="Tahoma" w:cs="Tahoma"/>
        </w:rPr>
        <w:t xml:space="preserve"> </w:t>
      </w:r>
      <w:r w:rsidR="00B0134A" w:rsidRPr="00DF159B">
        <w:rPr>
          <w:rFonts w:ascii="Tahoma" w:hAnsi="Tahoma" w:cs="Tahoma"/>
        </w:rPr>
        <w:t>4</w:t>
      </w:r>
      <w:r w:rsidR="00995ADD" w:rsidRPr="00DF159B">
        <w:rPr>
          <w:rFonts w:ascii="Tahoma" w:hAnsi="Tahoma" w:cs="Tahoma"/>
        </w:rPr>
        <w:t xml:space="preserve">, </w:t>
      </w:r>
      <w:r w:rsidR="004A6B1F" w:rsidRPr="00DF159B">
        <w:rPr>
          <w:rFonts w:ascii="Tahoma" w:hAnsi="Tahoma" w:cs="Tahoma"/>
        </w:rPr>
        <w:t>20</w:t>
      </w:r>
      <w:r w:rsidR="00995ADD" w:rsidRPr="00DF159B">
        <w:rPr>
          <w:rFonts w:ascii="Tahoma" w:hAnsi="Tahoma" w:cs="Tahoma"/>
        </w:rPr>
        <w:t xml:space="preserve">, </w:t>
      </w:r>
      <w:r w:rsidR="004A6B1F" w:rsidRPr="00DF159B">
        <w:rPr>
          <w:rFonts w:ascii="Tahoma" w:hAnsi="Tahoma" w:cs="Tahoma"/>
        </w:rPr>
        <w:t xml:space="preserve">21, 23 </w:t>
      </w:r>
      <w:proofErr w:type="spellStart"/>
      <w:r w:rsidR="004A6B1F" w:rsidRPr="00DF159B">
        <w:rPr>
          <w:rFonts w:ascii="Tahoma" w:hAnsi="Tahoma" w:cs="Tahoma"/>
        </w:rPr>
        <w:t>i</w:t>
      </w:r>
      <w:proofErr w:type="spellEnd"/>
      <w:r w:rsidR="004A6B1F" w:rsidRPr="00DF159B">
        <w:rPr>
          <w:rFonts w:ascii="Tahoma" w:hAnsi="Tahoma" w:cs="Tahoma"/>
        </w:rPr>
        <w:t xml:space="preserve"> 24 </w:t>
      </w:r>
      <w:proofErr w:type="spellStart"/>
      <w:r w:rsidR="004A6B1F" w:rsidRPr="00DF159B">
        <w:rPr>
          <w:rFonts w:ascii="Tahoma" w:hAnsi="Tahoma" w:cs="Tahoma"/>
        </w:rPr>
        <w:t>Predloga</w:t>
      </w:r>
      <w:proofErr w:type="spellEnd"/>
      <w:r w:rsidR="004A6B1F" w:rsidRPr="00DF159B">
        <w:rPr>
          <w:rFonts w:ascii="Tahoma" w:hAnsi="Tahoma" w:cs="Tahoma"/>
        </w:rPr>
        <w:t xml:space="preserve"> </w:t>
      </w:r>
      <w:proofErr w:type="spellStart"/>
      <w:r w:rsidR="004A6B1F" w:rsidRPr="00DF159B">
        <w:rPr>
          <w:rFonts w:ascii="Tahoma" w:hAnsi="Tahoma" w:cs="Tahoma"/>
        </w:rPr>
        <w:t>zakona</w:t>
      </w:r>
      <w:proofErr w:type="spellEnd"/>
      <w:r w:rsidR="004A6B1F" w:rsidRPr="00DF159B">
        <w:rPr>
          <w:rFonts w:ascii="Tahoma" w:hAnsi="Tahoma" w:cs="Tahoma"/>
        </w:rPr>
        <w:t xml:space="preserve"> </w:t>
      </w:r>
      <w:proofErr w:type="spellStart"/>
      <w:r w:rsidR="001E3261" w:rsidRPr="00DF159B">
        <w:rPr>
          <w:rFonts w:ascii="Tahoma" w:hAnsi="Tahoma" w:cs="Tahoma"/>
        </w:rPr>
        <w:t>su</w:t>
      </w:r>
      <w:proofErr w:type="spellEnd"/>
      <w:r w:rsidRPr="00DF159B">
        <w:rPr>
          <w:rFonts w:ascii="Tahoma" w:hAnsi="Tahoma" w:cs="Tahoma"/>
        </w:rPr>
        <w:t xml:space="preserve"> </w:t>
      </w:r>
      <w:proofErr w:type="gramStart"/>
      <w:r w:rsidRPr="00DF159B">
        <w:rPr>
          <w:rFonts w:ascii="Tahoma" w:hAnsi="Tahoma" w:cs="Tahoma"/>
        </w:rPr>
        <w:t>od</w:t>
      </w:r>
      <w:proofErr w:type="gramEnd"/>
      <w:r w:rsidRPr="00DF159B">
        <w:rPr>
          <w:rFonts w:ascii="Tahoma" w:hAnsi="Tahoma" w:cs="Tahoma"/>
        </w:rPr>
        <w:t xml:space="preserve"> </w:t>
      </w:r>
      <w:proofErr w:type="spellStart"/>
      <w:r w:rsidRPr="00DF159B">
        <w:rPr>
          <w:rFonts w:ascii="Tahoma" w:hAnsi="Tahoma" w:cs="Tahoma"/>
        </w:rPr>
        <w:t>naročitog</w:t>
      </w:r>
      <w:proofErr w:type="spellEnd"/>
      <w:r w:rsidRPr="00DF159B">
        <w:rPr>
          <w:rFonts w:ascii="Tahoma" w:hAnsi="Tahoma" w:cs="Tahoma"/>
        </w:rPr>
        <w:t xml:space="preserve"> </w:t>
      </w:r>
      <w:proofErr w:type="spellStart"/>
      <w:r w:rsidRPr="00DF159B">
        <w:rPr>
          <w:rFonts w:ascii="Tahoma" w:hAnsi="Tahoma" w:cs="Tahoma"/>
        </w:rPr>
        <w:t>značaja</w:t>
      </w:r>
      <w:proofErr w:type="spellEnd"/>
      <w:r w:rsidRPr="00DF159B">
        <w:rPr>
          <w:rFonts w:ascii="Tahoma" w:hAnsi="Tahoma" w:cs="Tahoma"/>
        </w:rPr>
        <w:t xml:space="preserve"> s </w:t>
      </w:r>
      <w:proofErr w:type="spellStart"/>
      <w:r w:rsidRPr="00DF159B">
        <w:rPr>
          <w:rFonts w:ascii="Tahoma" w:hAnsi="Tahoma" w:cs="Tahoma"/>
        </w:rPr>
        <w:t>obzirom</w:t>
      </w:r>
      <w:proofErr w:type="spellEnd"/>
      <w:r w:rsidRPr="00DF159B">
        <w:rPr>
          <w:rFonts w:ascii="Tahoma" w:hAnsi="Tahoma" w:cs="Tahoma"/>
        </w:rPr>
        <w:t xml:space="preserve"> da se </w:t>
      </w:r>
      <w:proofErr w:type="spellStart"/>
      <w:r w:rsidRPr="00DF159B">
        <w:rPr>
          <w:rFonts w:ascii="Tahoma" w:hAnsi="Tahoma" w:cs="Tahoma"/>
        </w:rPr>
        <w:t>njim</w:t>
      </w:r>
      <w:r w:rsidR="001E3261" w:rsidRPr="00DF159B">
        <w:rPr>
          <w:rFonts w:ascii="Tahoma" w:hAnsi="Tahoma" w:cs="Tahoma"/>
        </w:rPr>
        <w:t>a</w:t>
      </w:r>
      <w:proofErr w:type="spellEnd"/>
      <w:r w:rsidRPr="00DF159B">
        <w:rPr>
          <w:rFonts w:ascii="Tahoma" w:hAnsi="Tahoma" w:cs="Tahoma"/>
        </w:rPr>
        <w:t xml:space="preserve"> </w:t>
      </w:r>
      <w:proofErr w:type="spellStart"/>
      <w:r w:rsidRPr="00DF159B">
        <w:rPr>
          <w:rFonts w:ascii="Tahoma" w:hAnsi="Tahoma" w:cs="Tahoma"/>
        </w:rPr>
        <w:t>propisuju</w:t>
      </w:r>
      <w:proofErr w:type="spellEnd"/>
      <w:r w:rsidR="00995ADD" w:rsidRPr="00DF159B">
        <w:rPr>
          <w:rFonts w:ascii="Tahoma" w:hAnsi="Tahoma" w:cs="Tahoma"/>
        </w:rPr>
        <w:t>:</w:t>
      </w:r>
      <w:r w:rsidRPr="00DF159B">
        <w:rPr>
          <w:rFonts w:ascii="Tahoma" w:hAnsi="Tahoma" w:cs="Tahoma"/>
        </w:rPr>
        <w:t xml:space="preserve"> </w:t>
      </w:r>
      <w:proofErr w:type="spellStart"/>
      <w:r w:rsidR="004A6B1F" w:rsidRPr="00DF159B">
        <w:rPr>
          <w:rFonts w:ascii="Tahoma" w:hAnsi="Tahoma" w:cs="Tahoma"/>
        </w:rPr>
        <w:t>obrada</w:t>
      </w:r>
      <w:proofErr w:type="spellEnd"/>
      <w:r w:rsidR="004A6B1F" w:rsidRPr="00DF159B">
        <w:rPr>
          <w:rFonts w:ascii="Tahoma" w:hAnsi="Tahoma" w:cs="Tahoma"/>
        </w:rPr>
        <w:t xml:space="preserve"> </w:t>
      </w:r>
      <w:proofErr w:type="spellStart"/>
      <w:r w:rsidR="004A6B1F" w:rsidRPr="00DF159B">
        <w:rPr>
          <w:rFonts w:ascii="Tahoma" w:hAnsi="Tahoma" w:cs="Tahoma"/>
        </w:rPr>
        <w:t>ličnih</w:t>
      </w:r>
      <w:proofErr w:type="spellEnd"/>
      <w:r w:rsidR="004A6B1F" w:rsidRPr="00DF159B">
        <w:rPr>
          <w:rFonts w:ascii="Tahoma" w:hAnsi="Tahoma" w:cs="Tahoma"/>
        </w:rPr>
        <w:t xml:space="preserve"> </w:t>
      </w:r>
      <w:proofErr w:type="spellStart"/>
      <w:r w:rsidR="004A6B1F" w:rsidRPr="00DF159B">
        <w:rPr>
          <w:rFonts w:ascii="Tahoma" w:hAnsi="Tahoma" w:cs="Tahoma"/>
        </w:rPr>
        <w:t>podataka</w:t>
      </w:r>
      <w:proofErr w:type="spellEnd"/>
      <w:r w:rsidR="004A6B1F" w:rsidRPr="00DF159B">
        <w:rPr>
          <w:rFonts w:ascii="Tahoma" w:hAnsi="Tahoma" w:cs="Tahoma"/>
        </w:rPr>
        <w:t xml:space="preserve"> </w:t>
      </w:r>
      <w:proofErr w:type="spellStart"/>
      <w:r w:rsidR="004A6B1F" w:rsidRPr="00DF159B">
        <w:rPr>
          <w:rFonts w:ascii="Tahoma" w:hAnsi="Tahoma" w:cs="Tahoma"/>
        </w:rPr>
        <w:t>kao</w:t>
      </w:r>
      <w:proofErr w:type="spellEnd"/>
      <w:r w:rsidR="004A6B1F" w:rsidRPr="00DF159B">
        <w:rPr>
          <w:rFonts w:ascii="Tahoma" w:hAnsi="Tahoma" w:cs="Tahoma"/>
        </w:rPr>
        <w:t xml:space="preserve"> </w:t>
      </w:r>
      <w:proofErr w:type="spellStart"/>
      <w:r w:rsidR="004A6B1F" w:rsidRPr="00DF159B">
        <w:rPr>
          <w:rFonts w:ascii="Tahoma" w:hAnsi="Tahoma" w:cs="Tahoma"/>
        </w:rPr>
        <w:t>integralni</w:t>
      </w:r>
      <w:proofErr w:type="spellEnd"/>
      <w:r w:rsidR="004A6B1F" w:rsidRPr="00DF159B">
        <w:rPr>
          <w:rFonts w:ascii="Tahoma" w:hAnsi="Tahoma" w:cs="Tahoma"/>
        </w:rPr>
        <w:t xml:space="preserve"> </w:t>
      </w:r>
      <w:proofErr w:type="spellStart"/>
      <w:r w:rsidR="004A6B1F" w:rsidRPr="00DF159B">
        <w:rPr>
          <w:rFonts w:ascii="Tahoma" w:hAnsi="Tahoma" w:cs="Tahoma"/>
        </w:rPr>
        <w:t>dio</w:t>
      </w:r>
      <w:proofErr w:type="spellEnd"/>
      <w:r w:rsidR="004A6B1F" w:rsidRPr="00DF159B">
        <w:rPr>
          <w:rFonts w:ascii="Tahoma" w:hAnsi="Tahoma" w:cs="Tahoma"/>
        </w:rPr>
        <w:t xml:space="preserve"> </w:t>
      </w:r>
      <w:proofErr w:type="spellStart"/>
      <w:r w:rsidR="004A6B1F" w:rsidRPr="00DF159B">
        <w:rPr>
          <w:rFonts w:ascii="Tahoma" w:hAnsi="Tahoma" w:cs="Tahoma"/>
        </w:rPr>
        <w:t>detektivske</w:t>
      </w:r>
      <w:proofErr w:type="spellEnd"/>
      <w:r w:rsidR="004A6B1F" w:rsidRPr="00DF159B">
        <w:rPr>
          <w:rFonts w:ascii="Tahoma" w:hAnsi="Tahoma" w:cs="Tahoma"/>
        </w:rPr>
        <w:t xml:space="preserve"> </w:t>
      </w:r>
      <w:proofErr w:type="spellStart"/>
      <w:r w:rsidR="004A6B1F" w:rsidRPr="00DF159B">
        <w:rPr>
          <w:rFonts w:ascii="Tahoma" w:hAnsi="Tahoma" w:cs="Tahoma"/>
        </w:rPr>
        <w:t>djelatnosti</w:t>
      </w:r>
      <w:proofErr w:type="spellEnd"/>
      <w:r w:rsidR="004A6B1F" w:rsidRPr="00DF159B">
        <w:rPr>
          <w:rFonts w:ascii="Tahoma" w:hAnsi="Tahoma" w:cs="Tahoma"/>
        </w:rPr>
        <w:t xml:space="preserve">, </w:t>
      </w:r>
      <w:proofErr w:type="spellStart"/>
      <w:r w:rsidR="004A6B1F" w:rsidRPr="00DF159B">
        <w:rPr>
          <w:rFonts w:ascii="Tahoma" w:hAnsi="Tahoma" w:cs="Tahoma"/>
        </w:rPr>
        <w:t>postupanje</w:t>
      </w:r>
      <w:proofErr w:type="spellEnd"/>
      <w:r w:rsidR="004A6B1F" w:rsidRPr="00DF159B">
        <w:rPr>
          <w:rFonts w:ascii="Tahoma" w:hAnsi="Tahoma" w:cs="Tahoma"/>
        </w:rPr>
        <w:t xml:space="preserve"> </w:t>
      </w:r>
      <w:proofErr w:type="spellStart"/>
      <w:r w:rsidR="004A6B1F" w:rsidRPr="00DF159B">
        <w:rPr>
          <w:rFonts w:ascii="Tahoma" w:hAnsi="Tahoma" w:cs="Tahoma"/>
        </w:rPr>
        <w:t>sa</w:t>
      </w:r>
      <w:proofErr w:type="spellEnd"/>
      <w:r w:rsidR="004A6B1F" w:rsidRPr="00DF159B">
        <w:rPr>
          <w:rFonts w:ascii="Tahoma" w:hAnsi="Tahoma" w:cs="Tahoma"/>
        </w:rPr>
        <w:t xml:space="preserve"> </w:t>
      </w:r>
      <w:proofErr w:type="spellStart"/>
      <w:r w:rsidR="004A6B1F" w:rsidRPr="00DF159B">
        <w:rPr>
          <w:rFonts w:ascii="Tahoma" w:hAnsi="Tahoma" w:cs="Tahoma"/>
        </w:rPr>
        <w:t>ličnim</w:t>
      </w:r>
      <w:proofErr w:type="spellEnd"/>
      <w:r w:rsidR="004A6B1F" w:rsidRPr="00DF159B">
        <w:rPr>
          <w:rFonts w:ascii="Tahoma" w:hAnsi="Tahoma" w:cs="Tahoma"/>
        </w:rPr>
        <w:t xml:space="preserve"> </w:t>
      </w:r>
      <w:proofErr w:type="spellStart"/>
      <w:r w:rsidR="004A6B1F" w:rsidRPr="00DF159B">
        <w:rPr>
          <w:rFonts w:ascii="Tahoma" w:hAnsi="Tahoma" w:cs="Tahoma"/>
        </w:rPr>
        <w:t>podacima</w:t>
      </w:r>
      <w:proofErr w:type="spellEnd"/>
      <w:r w:rsidR="004A6B1F" w:rsidRPr="00DF159B">
        <w:rPr>
          <w:rFonts w:ascii="Tahoma" w:hAnsi="Tahoma" w:cs="Tahoma"/>
        </w:rPr>
        <w:t xml:space="preserve">, </w:t>
      </w:r>
      <w:proofErr w:type="spellStart"/>
      <w:r w:rsidR="004A6B1F" w:rsidRPr="00DF159B">
        <w:rPr>
          <w:rFonts w:ascii="Tahoma" w:hAnsi="Tahoma" w:cs="Tahoma"/>
        </w:rPr>
        <w:t>prikupljanje</w:t>
      </w:r>
      <w:proofErr w:type="spellEnd"/>
      <w:r w:rsidR="004A6B1F" w:rsidRPr="00DF159B">
        <w:rPr>
          <w:rFonts w:ascii="Tahoma" w:hAnsi="Tahoma" w:cs="Tahoma"/>
        </w:rPr>
        <w:t xml:space="preserve"> </w:t>
      </w:r>
      <w:proofErr w:type="spellStart"/>
      <w:r w:rsidR="004A6B1F" w:rsidRPr="00DF159B">
        <w:rPr>
          <w:rFonts w:ascii="Tahoma" w:hAnsi="Tahoma" w:cs="Tahoma"/>
        </w:rPr>
        <w:t>ličnih</w:t>
      </w:r>
      <w:proofErr w:type="spellEnd"/>
      <w:r w:rsidR="004A6B1F" w:rsidRPr="00DF159B">
        <w:rPr>
          <w:rFonts w:ascii="Tahoma" w:hAnsi="Tahoma" w:cs="Tahoma"/>
        </w:rPr>
        <w:t xml:space="preserve"> </w:t>
      </w:r>
      <w:proofErr w:type="spellStart"/>
      <w:r w:rsidR="004A6B1F" w:rsidRPr="00DF159B">
        <w:rPr>
          <w:rFonts w:ascii="Tahoma" w:hAnsi="Tahoma" w:cs="Tahoma"/>
        </w:rPr>
        <w:t>podataka</w:t>
      </w:r>
      <w:proofErr w:type="spellEnd"/>
      <w:r w:rsidR="004A6B1F" w:rsidRPr="00DF159B">
        <w:rPr>
          <w:rFonts w:ascii="Tahoma" w:hAnsi="Tahoma" w:cs="Tahoma"/>
        </w:rPr>
        <w:t xml:space="preserve">, </w:t>
      </w:r>
      <w:proofErr w:type="spellStart"/>
      <w:r w:rsidR="004A6B1F" w:rsidRPr="00DF159B">
        <w:rPr>
          <w:rFonts w:ascii="Tahoma" w:hAnsi="Tahoma" w:cs="Tahoma"/>
        </w:rPr>
        <w:t>čuvanje</w:t>
      </w:r>
      <w:proofErr w:type="spellEnd"/>
      <w:r w:rsidR="004A6B1F" w:rsidRPr="00DF159B">
        <w:rPr>
          <w:rFonts w:ascii="Tahoma" w:hAnsi="Tahoma" w:cs="Tahoma"/>
        </w:rPr>
        <w:t xml:space="preserve">, </w:t>
      </w:r>
      <w:proofErr w:type="spellStart"/>
      <w:r w:rsidR="004A6B1F" w:rsidRPr="00DF159B">
        <w:rPr>
          <w:rFonts w:ascii="Tahoma" w:hAnsi="Tahoma" w:cs="Tahoma"/>
        </w:rPr>
        <w:t>predaja</w:t>
      </w:r>
      <w:proofErr w:type="spellEnd"/>
      <w:r w:rsidR="004A6B1F" w:rsidRPr="00DF159B">
        <w:rPr>
          <w:rFonts w:ascii="Tahoma" w:hAnsi="Tahoma" w:cs="Tahoma"/>
        </w:rPr>
        <w:t xml:space="preserve"> </w:t>
      </w:r>
      <w:proofErr w:type="spellStart"/>
      <w:r w:rsidR="004A6B1F" w:rsidRPr="00DF159B">
        <w:rPr>
          <w:rFonts w:ascii="Tahoma" w:hAnsi="Tahoma" w:cs="Tahoma"/>
        </w:rPr>
        <w:t>i</w:t>
      </w:r>
      <w:proofErr w:type="spellEnd"/>
      <w:r w:rsidR="004A6B1F" w:rsidRPr="00DF159B">
        <w:rPr>
          <w:rFonts w:ascii="Tahoma" w:hAnsi="Tahoma" w:cs="Tahoma"/>
        </w:rPr>
        <w:t xml:space="preserve"> </w:t>
      </w:r>
      <w:proofErr w:type="spellStart"/>
      <w:r w:rsidR="004A6B1F" w:rsidRPr="00DF159B">
        <w:rPr>
          <w:rFonts w:ascii="Tahoma" w:hAnsi="Tahoma" w:cs="Tahoma"/>
        </w:rPr>
        <w:t>brisanje</w:t>
      </w:r>
      <w:proofErr w:type="spellEnd"/>
      <w:r w:rsidR="004A6B1F" w:rsidRPr="00DF159B">
        <w:rPr>
          <w:rFonts w:ascii="Tahoma" w:hAnsi="Tahoma" w:cs="Tahoma"/>
        </w:rPr>
        <w:t xml:space="preserve"> </w:t>
      </w:r>
      <w:proofErr w:type="spellStart"/>
      <w:r w:rsidR="004A6B1F" w:rsidRPr="00DF159B">
        <w:rPr>
          <w:rFonts w:ascii="Tahoma" w:hAnsi="Tahoma" w:cs="Tahoma"/>
        </w:rPr>
        <w:t>ličnih</w:t>
      </w:r>
      <w:proofErr w:type="spellEnd"/>
      <w:r w:rsidR="004A6B1F" w:rsidRPr="00DF159B">
        <w:rPr>
          <w:rFonts w:ascii="Tahoma" w:hAnsi="Tahoma" w:cs="Tahoma"/>
        </w:rPr>
        <w:t xml:space="preserve"> </w:t>
      </w:r>
      <w:proofErr w:type="spellStart"/>
      <w:r w:rsidR="004A6B1F" w:rsidRPr="00DF159B">
        <w:rPr>
          <w:rFonts w:ascii="Tahoma" w:hAnsi="Tahoma" w:cs="Tahoma"/>
        </w:rPr>
        <w:t>podataka</w:t>
      </w:r>
      <w:proofErr w:type="spellEnd"/>
      <w:r w:rsidR="004A6B1F" w:rsidRPr="00DF159B">
        <w:rPr>
          <w:rFonts w:ascii="Tahoma" w:hAnsi="Tahoma" w:cs="Tahoma"/>
        </w:rPr>
        <w:t>.</w:t>
      </w:r>
    </w:p>
    <w:p w:rsidR="00995ADD" w:rsidRPr="00DF159B" w:rsidRDefault="00995ADD" w:rsidP="00AE733F">
      <w:pPr>
        <w:pStyle w:val="Default"/>
        <w:spacing w:line="276" w:lineRule="auto"/>
        <w:jc w:val="both"/>
        <w:rPr>
          <w:rFonts w:ascii="Tahoma" w:hAnsi="Tahoma" w:cs="Tahoma"/>
        </w:rPr>
      </w:pPr>
    </w:p>
    <w:p w:rsidR="004A6B1F" w:rsidRPr="00DF159B" w:rsidRDefault="00990591" w:rsidP="00AE733F">
      <w:pPr>
        <w:spacing w:after="0"/>
        <w:jc w:val="both"/>
        <w:rPr>
          <w:rFonts w:ascii="Tahoma" w:hAnsi="Tahoma" w:cs="Tahoma"/>
          <w:bCs/>
          <w:sz w:val="24"/>
          <w:szCs w:val="24"/>
          <w:lang w:val="sr-Latn-CS"/>
        </w:rPr>
      </w:pPr>
      <w:proofErr w:type="spellStart"/>
      <w:r w:rsidRPr="00DF159B">
        <w:rPr>
          <w:rFonts w:ascii="Tahoma" w:hAnsi="Tahoma" w:cs="Tahoma"/>
          <w:sz w:val="24"/>
          <w:szCs w:val="24"/>
        </w:rPr>
        <w:t>Člano</w:t>
      </w:r>
      <w:r w:rsidR="00900B4C" w:rsidRPr="00DF159B">
        <w:rPr>
          <w:rFonts w:ascii="Tahoma" w:hAnsi="Tahoma" w:cs="Tahoma"/>
          <w:sz w:val="24"/>
          <w:szCs w:val="24"/>
        </w:rPr>
        <w:t>m</w:t>
      </w:r>
      <w:proofErr w:type="spellEnd"/>
      <w:r w:rsidR="00900B4C" w:rsidRPr="00DF159B">
        <w:rPr>
          <w:rFonts w:ascii="Tahoma" w:hAnsi="Tahoma" w:cs="Tahoma"/>
          <w:sz w:val="24"/>
          <w:szCs w:val="24"/>
        </w:rPr>
        <w:t xml:space="preserve"> </w:t>
      </w:r>
      <w:r w:rsidR="004A6B1F" w:rsidRPr="00DF159B">
        <w:rPr>
          <w:rFonts w:ascii="Tahoma" w:hAnsi="Tahoma" w:cs="Tahoma"/>
          <w:sz w:val="24"/>
          <w:szCs w:val="24"/>
        </w:rPr>
        <w:t>4</w:t>
      </w:r>
      <w:r w:rsidRPr="00DF159B">
        <w:rPr>
          <w:rFonts w:ascii="Tahoma" w:hAnsi="Tahoma" w:cs="Tahoma"/>
          <w:sz w:val="24"/>
          <w:szCs w:val="24"/>
        </w:rPr>
        <w:t xml:space="preserve"> </w:t>
      </w:r>
      <w:proofErr w:type="spellStart"/>
      <w:r w:rsidR="004A6B1F" w:rsidRPr="00DF159B">
        <w:rPr>
          <w:rFonts w:ascii="Tahoma" w:hAnsi="Tahoma" w:cs="Tahoma"/>
          <w:sz w:val="24"/>
          <w:szCs w:val="24"/>
        </w:rPr>
        <w:t>Predloga</w:t>
      </w:r>
      <w:proofErr w:type="spellEnd"/>
      <w:r w:rsidR="004A6B1F" w:rsidRPr="00DF159B">
        <w:rPr>
          <w:rFonts w:ascii="Tahoma" w:hAnsi="Tahoma" w:cs="Tahoma"/>
          <w:sz w:val="24"/>
          <w:szCs w:val="24"/>
        </w:rPr>
        <w:t xml:space="preserve"> </w:t>
      </w:r>
      <w:proofErr w:type="spellStart"/>
      <w:r w:rsidR="004A6B1F" w:rsidRPr="00DF159B">
        <w:rPr>
          <w:rFonts w:ascii="Tahoma" w:hAnsi="Tahoma" w:cs="Tahoma"/>
          <w:sz w:val="24"/>
          <w:szCs w:val="24"/>
        </w:rPr>
        <w:t>zakona</w:t>
      </w:r>
      <w:proofErr w:type="spellEnd"/>
      <w:r w:rsidR="004A6B1F" w:rsidRPr="00DF159B">
        <w:rPr>
          <w:rFonts w:ascii="Tahoma" w:hAnsi="Tahoma" w:cs="Tahoma"/>
          <w:sz w:val="24"/>
          <w:szCs w:val="24"/>
        </w:rPr>
        <w:t xml:space="preserve"> </w:t>
      </w:r>
      <w:proofErr w:type="spellStart"/>
      <w:r w:rsidRPr="00DF159B">
        <w:rPr>
          <w:rFonts w:ascii="Tahoma" w:hAnsi="Tahoma" w:cs="Tahoma"/>
          <w:sz w:val="24"/>
          <w:szCs w:val="24"/>
        </w:rPr>
        <w:t>propisuju</w:t>
      </w:r>
      <w:proofErr w:type="spellEnd"/>
      <w:r w:rsidRPr="00DF159B">
        <w:rPr>
          <w:rFonts w:ascii="Tahoma" w:hAnsi="Tahoma" w:cs="Tahoma"/>
          <w:sz w:val="24"/>
          <w:szCs w:val="24"/>
        </w:rPr>
        <w:t xml:space="preserve"> se </w:t>
      </w:r>
      <w:proofErr w:type="spellStart"/>
      <w:r w:rsidR="004A6B1F" w:rsidRPr="00DF159B">
        <w:rPr>
          <w:rFonts w:ascii="Tahoma" w:hAnsi="Tahoma" w:cs="Tahoma"/>
          <w:sz w:val="24"/>
          <w:szCs w:val="24"/>
        </w:rPr>
        <w:t>obaveza</w:t>
      </w:r>
      <w:proofErr w:type="spellEnd"/>
      <w:r w:rsidR="004A6B1F" w:rsidRPr="00DF159B">
        <w:rPr>
          <w:rFonts w:ascii="Tahoma" w:hAnsi="Tahoma" w:cs="Tahoma"/>
          <w:sz w:val="24"/>
          <w:szCs w:val="24"/>
          <w:lang w:val="sr-Latn-CS"/>
        </w:rPr>
        <w:t xml:space="preserve"> privrednog društvo, drugog pravnog lica, odnosno preduzetnika koje ima odobrenje za obavljanje detektivske djelatnosti, </w:t>
      </w:r>
      <w:r w:rsidR="004A6B1F" w:rsidRPr="00DF159B">
        <w:rPr>
          <w:rFonts w:ascii="Tahoma" w:hAnsi="Tahoma" w:cs="Tahoma"/>
          <w:sz w:val="24"/>
          <w:szCs w:val="24"/>
          <w:lang w:val="sr-Latn-CS"/>
        </w:rPr>
        <w:lastRenderedPageBreak/>
        <w:t xml:space="preserve">da </w:t>
      </w:r>
      <w:r w:rsidR="004A6B1F" w:rsidRPr="00DF159B">
        <w:rPr>
          <w:rFonts w:ascii="Tahoma" w:hAnsi="Tahoma" w:cs="Tahoma"/>
          <w:bCs/>
          <w:sz w:val="24"/>
          <w:szCs w:val="24"/>
          <w:lang w:val="sr-Latn-CS"/>
        </w:rPr>
        <w:t xml:space="preserve">u pogledu obrade ličnih podataka, postupa u skladu </w:t>
      </w:r>
      <w:proofErr w:type="gramStart"/>
      <w:r w:rsidR="004A6B1F" w:rsidRPr="00DF159B">
        <w:rPr>
          <w:rFonts w:ascii="Tahoma" w:hAnsi="Tahoma" w:cs="Tahoma"/>
          <w:bCs/>
          <w:sz w:val="24"/>
          <w:szCs w:val="24"/>
          <w:lang w:val="sr-Latn-CS"/>
        </w:rPr>
        <w:t>sa</w:t>
      </w:r>
      <w:proofErr w:type="gramEnd"/>
      <w:r w:rsidR="004A6B1F" w:rsidRPr="00DF159B">
        <w:rPr>
          <w:rFonts w:ascii="Tahoma" w:hAnsi="Tahoma" w:cs="Tahoma"/>
          <w:bCs/>
          <w:sz w:val="24"/>
          <w:szCs w:val="24"/>
          <w:lang w:val="sr-Latn-CS"/>
        </w:rPr>
        <w:t xml:space="preserve"> zakonom kojim se uređuje zaštita podataka o ličnosti.</w:t>
      </w:r>
    </w:p>
    <w:p w:rsidR="00360A43" w:rsidRPr="00DF159B" w:rsidRDefault="00360A43" w:rsidP="00AE733F">
      <w:pPr>
        <w:spacing w:after="0"/>
        <w:jc w:val="both"/>
        <w:rPr>
          <w:rFonts w:ascii="Tahoma" w:hAnsi="Tahoma" w:cs="Tahoma"/>
          <w:bCs/>
          <w:sz w:val="24"/>
          <w:szCs w:val="24"/>
          <w:lang w:val="sr-Latn-CS"/>
        </w:rPr>
      </w:pPr>
    </w:p>
    <w:p w:rsidR="00360A43" w:rsidRPr="00DF159B" w:rsidRDefault="00360A43" w:rsidP="00AE733F">
      <w:pPr>
        <w:spacing w:after="0"/>
        <w:jc w:val="both"/>
        <w:rPr>
          <w:rFonts w:ascii="Tahoma" w:hAnsi="Tahoma" w:cs="Tahoma"/>
          <w:bCs/>
          <w:sz w:val="24"/>
          <w:szCs w:val="24"/>
          <w:lang w:val="sr-Latn-CS"/>
        </w:rPr>
      </w:pPr>
      <w:r w:rsidRPr="00DF159B">
        <w:rPr>
          <w:rFonts w:ascii="Tahoma" w:hAnsi="Tahoma" w:cs="Tahoma"/>
          <w:bCs/>
          <w:sz w:val="24"/>
          <w:szCs w:val="24"/>
          <w:lang w:val="sr-Latn-CS"/>
        </w:rPr>
        <w:t>Članom 2</w:t>
      </w:r>
      <w:r w:rsidR="00D8362A" w:rsidRPr="00DF159B">
        <w:rPr>
          <w:rFonts w:ascii="Tahoma" w:hAnsi="Tahoma" w:cs="Tahoma"/>
          <w:bCs/>
          <w:sz w:val="24"/>
          <w:szCs w:val="24"/>
          <w:lang w:val="sr-Latn-CS"/>
        </w:rPr>
        <w:t>0</w:t>
      </w:r>
      <w:r w:rsidRPr="00DF159B">
        <w:rPr>
          <w:rFonts w:ascii="Tahoma" w:hAnsi="Tahoma" w:cs="Tahoma"/>
          <w:bCs/>
          <w:sz w:val="24"/>
          <w:szCs w:val="24"/>
          <w:lang w:val="sr-Latn-CS"/>
        </w:rPr>
        <w:t xml:space="preserve"> </w:t>
      </w:r>
      <w:proofErr w:type="spellStart"/>
      <w:r w:rsidRPr="00DF159B">
        <w:rPr>
          <w:rFonts w:ascii="Tahoma" w:hAnsi="Tahoma" w:cs="Tahoma"/>
          <w:sz w:val="24"/>
          <w:szCs w:val="24"/>
        </w:rPr>
        <w:t>Predloga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zakona</w:t>
      </w:r>
      <w:proofErr w:type="spellEnd"/>
      <w:r w:rsidRPr="00DF159B">
        <w:rPr>
          <w:rFonts w:ascii="Tahoma" w:hAnsi="Tahoma" w:cs="Tahoma"/>
          <w:sz w:val="24"/>
          <w:szCs w:val="24"/>
        </w:rPr>
        <w:t xml:space="preserve"> se </w:t>
      </w:r>
      <w:proofErr w:type="spellStart"/>
      <w:r w:rsidRPr="00DF159B">
        <w:rPr>
          <w:rFonts w:ascii="Tahoma" w:hAnsi="Tahoma" w:cs="Tahoma"/>
          <w:sz w:val="24"/>
          <w:szCs w:val="24"/>
        </w:rPr>
        <w:t>navodi</w:t>
      </w:r>
      <w:proofErr w:type="spellEnd"/>
      <w:r w:rsidRPr="00DF159B">
        <w:rPr>
          <w:rFonts w:ascii="Tahoma" w:hAnsi="Tahoma" w:cs="Tahoma"/>
          <w:sz w:val="24"/>
          <w:szCs w:val="24"/>
        </w:rPr>
        <w:t xml:space="preserve"> da </w:t>
      </w:r>
      <w:proofErr w:type="spellStart"/>
      <w:r w:rsidRPr="00DF159B">
        <w:rPr>
          <w:rFonts w:ascii="Tahoma" w:hAnsi="Tahoma" w:cs="Tahoma"/>
          <w:sz w:val="24"/>
          <w:szCs w:val="24"/>
        </w:rPr>
        <w:t>detektivski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poslovi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obuhvataju</w:t>
      </w:r>
      <w:proofErr w:type="spellEnd"/>
      <w:r w:rsidRPr="00DF159B">
        <w:rPr>
          <w:rFonts w:ascii="Tahoma" w:hAnsi="Tahoma" w:cs="Tahoma"/>
          <w:sz w:val="24"/>
          <w:szCs w:val="24"/>
          <w:lang w:val="sr-Latn-CS"/>
        </w:rPr>
        <w:t xml:space="preserve"> prikupljanje informacija, uvid u lične i druge podatke, osmatranje, praćenje i fotografisanje na javnom mjestu i obradu ličnih i drugih podataka. Stav 4 navedenog člana sadrži upućujuću normu na</w:t>
      </w:r>
      <w:r w:rsidR="00AE733F">
        <w:rPr>
          <w:rFonts w:ascii="Tahoma" w:hAnsi="Tahoma" w:cs="Tahoma"/>
          <w:sz w:val="24"/>
          <w:szCs w:val="24"/>
          <w:lang w:val="sr-Latn-ME"/>
        </w:rPr>
        <w:t xml:space="preserve"> Zakon </w:t>
      </w:r>
      <w:r w:rsidRPr="00DF159B">
        <w:rPr>
          <w:rFonts w:ascii="Tahoma" w:hAnsi="Tahoma" w:cs="Tahoma"/>
          <w:sz w:val="24"/>
          <w:szCs w:val="24"/>
          <w:lang w:val="sr-Latn-ME"/>
        </w:rPr>
        <w:t>o zaštiti podataka o ličnosti, budući da se propisuje da se</w:t>
      </w:r>
      <w:r w:rsidRPr="00DF159B">
        <w:rPr>
          <w:rFonts w:ascii="Tahoma" w:hAnsi="Tahoma" w:cs="Tahoma"/>
          <w:sz w:val="24"/>
          <w:szCs w:val="24"/>
          <w:lang w:val="sr-Latn-CS"/>
        </w:rPr>
        <w:t xml:space="preserve"> </w:t>
      </w:r>
      <w:r w:rsidRPr="00DF159B">
        <w:rPr>
          <w:rFonts w:ascii="Tahoma" w:hAnsi="Tahoma" w:cs="Tahoma"/>
          <w:bCs/>
          <w:sz w:val="24"/>
          <w:szCs w:val="24"/>
          <w:lang w:val="sr-Latn-CS"/>
        </w:rPr>
        <w:t>podaci iz stava 1 tač. 2, 3 i 4 ovog člana, moraju obrađivati u skladu sa zakonom kojim se uređuje zaštita podataka o ličnosti.</w:t>
      </w:r>
    </w:p>
    <w:p w:rsidR="00360A43" w:rsidRPr="00DF159B" w:rsidRDefault="00360A43" w:rsidP="00AE733F">
      <w:pPr>
        <w:spacing w:after="0"/>
        <w:jc w:val="both"/>
        <w:rPr>
          <w:rFonts w:ascii="Tahoma" w:hAnsi="Tahoma" w:cs="Tahoma"/>
          <w:bCs/>
          <w:sz w:val="24"/>
          <w:szCs w:val="24"/>
          <w:lang w:val="sr-Latn-CS"/>
        </w:rPr>
      </w:pPr>
    </w:p>
    <w:p w:rsidR="00E7596A" w:rsidRPr="00DF159B" w:rsidRDefault="00360A43" w:rsidP="00AE733F">
      <w:pPr>
        <w:spacing w:after="0"/>
        <w:jc w:val="both"/>
        <w:rPr>
          <w:rFonts w:ascii="Tahoma" w:hAnsi="Tahoma" w:cs="Tahoma"/>
          <w:bCs/>
          <w:sz w:val="24"/>
          <w:szCs w:val="24"/>
          <w:lang w:val="sr-Latn-CS"/>
        </w:rPr>
      </w:pPr>
      <w:proofErr w:type="spellStart"/>
      <w:r w:rsidRPr="00DF159B">
        <w:rPr>
          <w:rFonts w:ascii="Tahoma" w:hAnsi="Tahoma" w:cs="Tahoma"/>
          <w:sz w:val="24"/>
          <w:szCs w:val="24"/>
        </w:rPr>
        <w:t>Članom</w:t>
      </w:r>
      <w:proofErr w:type="spellEnd"/>
      <w:r w:rsidRPr="00DF159B">
        <w:rPr>
          <w:rFonts w:ascii="Tahoma" w:hAnsi="Tahoma" w:cs="Tahoma"/>
          <w:sz w:val="24"/>
          <w:szCs w:val="24"/>
        </w:rPr>
        <w:t xml:space="preserve"> 2</w:t>
      </w:r>
      <w:r w:rsidR="00D8362A" w:rsidRPr="00DF159B">
        <w:rPr>
          <w:rFonts w:ascii="Tahoma" w:hAnsi="Tahoma" w:cs="Tahoma"/>
          <w:sz w:val="24"/>
          <w:szCs w:val="24"/>
        </w:rPr>
        <w:t>1</w:t>
      </w:r>
      <w:r w:rsidRPr="00DF159B">
        <w:rPr>
          <w:rFonts w:ascii="Tahoma" w:hAnsi="Tahoma" w:cs="Tahoma"/>
          <w:sz w:val="24"/>
          <w:szCs w:val="24"/>
        </w:rPr>
        <w:t xml:space="preserve"> </w:t>
      </w:r>
      <w:proofErr w:type="spellStart"/>
      <w:r w:rsidRPr="00DF159B">
        <w:rPr>
          <w:rFonts w:ascii="Tahoma" w:hAnsi="Tahoma" w:cs="Tahoma"/>
          <w:sz w:val="24"/>
          <w:szCs w:val="24"/>
        </w:rPr>
        <w:t>stav</w:t>
      </w:r>
      <w:proofErr w:type="spellEnd"/>
      <w:r w:rsidRPr="00DF159B">
        <w:rPr>
          <w:rFonts w:ascii="Tahoma" w:hAnsi="Tahoma" w:cs="Tahoma"/>
          <w:sz w:val="24"/>
          <w:szCs w:val="24"/>
        </w:rPr>
        <w:t xml:space="preserve"> 1 </w:t>
      </w:r>
      <w:proofErr w:type="spellStart"/>
      <w:r w:rsidRPr="00DF159B">
        <w:rPr>
          <w:rFonts w:ascii="Tahoma" w:hAnsi="Tahoma" w:cs="Tahoma"/>
          <w:sz w:val="24"/>
          <w:szCs w:val="24"/>
        </w:rPr>
        <w:t>Predloga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zakona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propisuju</w:t>
      </w:r>
      <w:proofErr w:type="spellEnd"/>
      <w:r w:rsidRPr="00DF159B">
        <w:rPr>
          <w:rFonts w:ascii="Tahoma" w:hAnsi="Tahoma" w:cs="Tahoma"/>
          <w:sz w:val="24"/>
          <w:szCs w:val="24"/>
        </w:rPr>
        <w:t xml:space="preserve"> se da </w:t>
      </w:r>
      <w:r w:rsidRPr="00DF159B">
        <w:rPr>
          <w:rFonts w:ascii="Tahoma" w:hAnsi="Tahoma" w:cs="Tahoma"/>
          <w:sz w:val="24"/>
          <w:szCs w:val="24"/>
          <w:lang w:val="sr-Latn-CS"/>
        </w:rPr>
        <w:t>detektiv može da prikuplja informacije o: licima koja su nestala ili su sakrivena, dužnicima, autorima ili pošiljaocima anonimnih pisama ili licima koja šire klevete ili uvrede, licima koja su stranci prouzrokovala štetu, predmetima koji su izgubljeni, nestali ili ukradeni, dokaznom materijalu potrebnom za zaštitu i dokazivanje prava stranke pred sudovima i drugim organima, odnosno organizacijama, koji u postupcima odlučuju o tim pravima, uspješnosti lica u obavljanju poslova i uspješnosti poslovanja privrednih društava i drugih pravnih lica. Navedena od</w:t>
      </w:r>
      <w:r w:rsidR="00DF159B">
        <w:rPr>
          <w:rFonts w:ascii="Tahoma" w:hAnsi="Tahoma" w:cs="Tahoma"/>
          <w:sz w:val="24"/>
          <w:szCs w:val="24"/>
          <w:lang w:val="sr-Latn-CS"/>
        </w:rPr>
        <w:t>redb</w:t>
      </w:r>
      <w:r w:rsidRPr="00DF159B">
        <w:rPr>
          <w:rFonts w:ascii="Tahoma" w:hAnsi="Tahoma" w:cs="Tahoma"/>
          <w:sz w:val="24"/>
          <w:szCs w:val="24"/>
          <w:lang w:val="sr-Latn-CS"/>
        </w:rPr>
        <w:t xml:space="preserve">a sa aspekta zaštite ličnih podataka predstavlja pravni osnov za obradu ličnih podataka, </w:t>
      </w:r>
      <w:r w:rsidR="00D8362A" w:rsidRPr="00DF159B">
        <w:rPr>
          <w:rFonts w:ascii="Tahoma" w:hAnsi="Tahoma" w:cs="Tahoma"/>
          <w:sz w:val="24"/>
          <w:szCs w:val="24"/>
          <w:lang w:val="sr-Latn-CS"/>
        </w:rPr>
        <w:t xml:space="preserve">u slučaju </w:t>
      </w:r>
      <w:r w:rsidR="00DF159B">
        <w:rPr>
          <w:rFonts w:ascii="Tahoma" w:hAnsi="Tahoma" w:cs="Tahoma"/>
          <w:sz w:val="24"/>
          <w:szCs w:val="24"/>
          <w:lang w:val="sr-Latn-CS"/>
        </w:rPr>
        <w:t>kada detektiv (</w:t>
      </w:r>
      <w:r w:rsidRPr="00DF159B">
        <w:rPr>
          <w:rFonts w:ascii="Tahoma" w:hAnsi="Tahoma" w:cs="Tahoma"/>
          <w:sz w:val="24"/>
          <w:szCs w:val="24"/>
          <w:lang w:val="sr-Latn-CS"/>
        </w:rPr>
        <w:t xml:space="preserve">Rukovalac) ne posjeduje saglasnost lica čije podatke obrađuje. Takođe, pomenutim članom se </w:t>
      </w:r>
      <w:r w:rsidR="00DF159B">
        <w:rPr>
          <w:rFonts w:ascii="Tahoma" w:hAnsi="Tahoma" w:cs="Tahoma"/>
          <w:sz w:val="24"/>
          <w:szCs w:val="24"/>
          <w:lang w:val="sr-Latn-CS"/>
        </w:rPr>
        <w:t>tačno precizira</w:t>
      </w:r>
      <w:r w:rsidRPr="00DF159B">
        <w:rPr>
          <w:rFonts w:ascii="Tahoma" w:hAnsi="Tahoma" w:cs="Tahoma"/>
          <w:sz w:val="24"/>
          <w:szCs w:val="24"/>
          <w:lang w:val="sr-Latn-CS"/>
        </w:rPr>
        <w:t xml:space="preserve"> čiji podaci mogu biti obrađivani, te </w:t>
      </w:r>
      <w:r w:rsidR="00D8362A" w:rsidRPr="00DF159B">
        <w:rPr>
          <w:rFonts w:ascii="Tahoma" w:hAnsi="Tahoma" w:cs="Tahoma"/>
          <w:sz w:val="24"/>
          <w:szCs w:val="24"/>
          <w:lang w:val="sr-Latn-CS"/>
        </w:rPr>
        <w:t xml:space="preserve">bi obrada ličnih podataka lica koja ne predstavljaju jednu od gore navedenih kategorija </w:t>
      </w:r>
      <w:r w:rsidR="00DF159B">
        <w:rPr>
          <w:rFonts w:ascii="Tahoma" w:hAnsi="Tahoma" w:cs="Tahoma"/>
          <w:sz w:val="24"/>
          <w:szCs w:val="24"/>
          <w:lang w:val="sr-Latn-CS"/>
        </w:rPr>
        <w:t>bila nezakonita</w:t>
      </w:r>
      <w:r w:rsidR="00D8362A" w:rsidRPr="00DF159B">
        <w:rPr>
          <w:rFonts w:ascii="Tahoma" w:hAnsi="Tahoma" w:cs="Tahoma"/>
          <w:sz w:val="24"/>
          <w:szCs w:val="24"/>
          <w:lang w:val="sr-Latn-ME"/>
        </w:rPr>
        <w:t>.</w:t>
      </w:r>
      <w:r w:rsidR="00E7596A" w:rsidRPr="00DF159B">
        <w:rPr>
          <w:rFonts w:ascii="Tahoma" w:hAnsi="Tahoma" w:cs="Tahoma"/>
          <w:sz w:val="24"/>
          <w:szCs w:val="24"/>
          <w:lang w:val="sr-Latn-ME"/>
        </w:rPr>
        <w:t xml:space="preserve"> Stav 3 istog člana predstavlja još jednu upućujuću normu na Zakon o zaštiti podataka o ličnosti, kojom se propisuje da je detektiv dužan da podatke iz stava 1 tačka 1 i 2 obrađuje u skladu sa </w:t>
      </w:r>
      <w:r w:rsidR="00E7596A" w:rsidRPr="00DF159B">
        <w:rPr>
          <w:rFonts w:ascii="Tahoma" w:hAnsi="Tahoma" w:cs="Tahoma"/>
          <w:bCs/>
          <w:sz w:val="24"/>
          <w:szCs w:val="24"/>
          <w:lang w:val="sr-Latn-CS"/>
        </w:rPr>
        <w:t>Zakonom kojim se uređuje zaštita podataka o ličnosti.</w:t>
      </w:r>
    </w:p>
    <w:p w:rsidR="00E7596A" w:rsidRPr="00DF159B" w:rsidRDefault="00E7596A" w:rsidP="00AE733F">
      <w:pPr>
        <w:spacing w:after="0"/>
        <w:jc w:val="both"/>
        <w:rPr>
          <w:rFonts w:ascii="Tahoma" w:hAnsi="Tahoma" w:cs="Tahoma"/>
          <w:bCs/>
          <w:sz w:val="24"/>
          <w:szCs w:val="24"/>
          <w:lang w:val="sr-Latn-CS"/>
        </w:rPr>
      </w:pPr>
    </w:p>
    <w:p w:rsidR="007028B6" w:rsidRPr="00DF159B" w:rsidRDefault="00E7596A" w:rsidP="00AE733F">
      <w:pPr>
        <w:shd w:val="clear" w:color="auto" w:fill="FFFFFF"/>
        <w:spacing w:after="0"/>
        <w:jc w:val="both"/>
        <w:rPr>
          <w:rFonts w:ascii="Tahoma" w:hAnsi="Tahoma" w:cs="Tahoma"/>
          <w:color w:val="000000"/>
          <w:sz w:val="24"/>
          <w:szCs w:val="24"/>
          <w:lang w:val="sr-Latn-CS"/>
        </w:rPr>
      </w:pPr>
      <w:r w:rsidRPr="00DF159B">
        <w:rPr>
          <w:rFonts w:ascii="Tahoma" w:hAnsi="Tahoma" w:cs="Tahoma"/>
          <w:bCs/>
          <w:sz w:val="24"/>
          <w:szCs w:val="24"/>
          <w:lang w:val="sr-Latn-CS"/>
        </w:rPr>
        <w:t>Član 24</w:t>
      </w:r>
      <w:r w:rsidRPr="00DF159B">
        <w:rPr>
          <w:rFonts w:ascii="Tahoma" w:hAnsi="Tahoma" w:cs="Tahoma"/>
          <w:sz w:val="24"/>
          <w:szCs w:val="24"/>
        </w:rPr>
        <w:t xml:space="preserve"> </w:t>
      </w:r>
      <w:proofErr w:type="spellStart"/>
      <w:r w:rsidRPr="00DF159B">
        <w:rPr>
          <w:rFonts w:ascii="Tahoma" w:hAnsi="Tahoma" w:cs="Tahoma"/>
          <w:sz w:val="24"/>
          <w:szCs w:val="24"/>
        </w:rPr>
        <w:t>Predloga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zakona</w:t>
      </w:r>
      <w:proofErr w:type="spellEnd"/>
      <w:r w:rsidRPr="00DF159B">
        <w:rPr>
          <w:rFonts w:ascii="Tahoma" w:hAnsi="Tahoma" w:cs="Tahoma"/>
          <w:bCs/>
          <w:sz w:val="24"/>
          <w:szCs w:val="24"/>
          <w:lang w:val="sr-Latn-CS"/>
        </w:rPr>
        <w:t xml:space="preserve"> je sa aspekta </w:t>
      </w:r>
      <w:proofErr w:type="spellStart"/>
      <w:r w:rsidRPr="00DF159B">
        <w:rPr>
          <w:rFonts w:ascii="Tahoma" w:hAnsi="Tahoma" w:cs="Tahoma"/>
          <w:sz w:val="24"/>
          <w:szCs w:val="24"/>
        </w:rPr>
        <w:t>zaštite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podataka</w:t>
      </w:r>
      <w:proofErr w:type="spellEnd"/>
      <w:r w:rsidRPr="00DF159B">
        <w:rPr>
          <w:rFonts w:ascii="Tahoma" w:hAnsi="Tahoma" w:cs="Tahoma"/>
          <w:sz w:val="24"/>
          <w:szCs w:val="24"/>
        </w:rPr>
        <w:t xml:space="preserve"> o </w:t>
      </w:r>
      <w:proofErr w:type="spellStart"/>
      <w:r w:rsidRPr="00DF159B">
        <w:rPr>
          <w:rFonts w:ascii="Tahoma" w:hAnsi="Tahoma" w:cs="Tahoma"/>
          <w:sz w:val="24"/>
          <w:szCs w:val="24"/>
        </w:rPr>
        <w:t>ličnosti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od</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posebnog</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značaja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jer</w:t>
      </w:r>
      <w:proofErr w:type="spellEnd"/>
      <w:r w:rsidRPr="00DF159B">
        <w:rPr>
          <w:rFonts w:ascii="Tahoma" w:hAnsi="Tahoma" w:cs="Tahoma"/>
          <w:sz w:val="24"/>
          <w:szCs w:val="24"/>
        </w:rPr>
        <w:t xml:space="preserve"> se </w:t>
      </w:r>
      <w:proofErr w:type="spellStart"/>
      <w:r w:rsidRPr="00DF159B">
        <w:rPr>
          <w:rFonts w:ascii="Tahoma" w:hAnsi="Tahoma" w:cs="Tahoma"/>
          <w:sz w:val="24"/>
          <w:szCs w:val="24"/>
        </w:rPr>
        <w:t>istim</w:t>
      </w:r>
      <w:proofErr w:type="spellEnd"/>
      <w:r w:rsidRPr="00DF159B">
        <w:rPr>
          <w:rFonts w:ascii="Tahoma" w:hAnsi="Tahoma" w:cs="Tahoma"/>
          <w:sz w:val="24"/>
          <w:szCs w:val="24"/>
        </w:rPr>
        <w:t xml:space="preserve"> u </w:t>
      </w:r>
      <w:proofErr w:type="spellStart"/>
      <w:r w:rsidRPr="00DF159B">
        <w:rPr>
          <w:rFonts w:ascii="Tahoma" w:hAnsi="Tahoma" w:cs="Tahoma"/>
          <w:sz w:val="24"/>
          <w:szCs w:val="24"/>
        </w:rPr>
        <w:t>stavu</w:t>
      </w:r>
      <w:proofErr w:type="spellEnd"/>
      <w:r w:rsidRPr="00DF159B">
        <w:rPr>
          <w:rFonts w:ascii="Tahoma" w:hAnsi="Tahoma" w:cs="Tahoma"/>
          <w:sz w:val="24"/>
          <w:szCs w:val="24"/>
        </w:rPr>
        <w:t xml:space="preserve"> 1 </w:t>
      </w:r>
      <w:proofErr w:type="spellStart"/>
      <w:r w:rsidRPr="00DF159B">
        <w:rPr>
          <w:rFonts w:ascii="Tahoma" w:hAnsi="Tahoma" w:cs="Tahoma"/>
          <w:sz w:val="24"/>
          <w:szCs w:val="24"/>
        </w:rPr>
        <w:t>propisuje</w:t>
      </w:r>
      <w:proofErr w:type="spellEnd"/>
      <w:r w:rsidRPr="00DF159B">
        <w:rPr>
          <w:rFonts w:ascii="Tahoma" w:hAnsi="Tahoma" w:cs="Tahoma"/>
          <w:sz w:val="24"/>
          <w:szCs w:val="24"/>
        </w:rPr>
        <w:t xml:space="preserve"> da se </w:t>
      </w:r>
      <w:proofErr w:type="spellStart"/>
      <w:r w:rsidRPr="00DF159B">
        <w:rPr>
          <w:rFonts w:ascii="Tahoma" w:hAnsi="Tahoma" w:cs="Tahoma"/>
          <w:sz w:val="24"/>
          <w:szCs w:val="24"/>
        </w:rPr>
        <w:t>podaci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mogu</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obrađivati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samo</w:t>
      </w:r>
      <w:proofErr w:type="spellEnd"/>
      <w:r w:rsidRPr="00DF159B">
        <w:rPr>
          <w:rFonts w:ascii="Tahoma" w:hAnsi="Tahoma" w:cs="Tahoma"/>
          <w:sz w:val="24"/>
          <w:szCs w:val="24"/>
        </w:rPr>
        <w:t xml:space="preserve"> </w:t>
      </w:r>
      <w:r w:rsidRPr="00DF159B">
        <w:rPr>
          <w:rFonts w:ascii="Tahoma" w:hAnsi="Tahoma" w:cs="Tahoma"/>
          <w:color w:val="000000"/>
          <w:sz w:val="24"/>
          <w:szCs w:val="24"/>
          <w:lang w:val="sr-Latn-CS"/>
        </w:rPr>
        <w:t>u svrhu radi koje su prikupljeni</w:t>
      </w:r>
      <w:r w:rsidR="007028B6" w:rsidRPr="00DF159B">
        <w:rPr>
          <w:rFonts w:ascii="Tahoma" w:hAnsi="Tahoma" w:cs="Tahoma"/>
          <w:color w:val="000000"/>
          <w:sz w:val="24"/>
          <w:szCs w:val="24"/>
          <w:lang w:val="sr-Latn-CS"/>
        </w:rPr>
        <w:t>. Navedeno</w:t>
      </w:r>
      <w:r w:rsidRPr="00DF159B">
        <w:rPr>
          <w:rFonts w:ascii="Tahoma" w:hAnsi="Tahoma" w:cs="Tahoma"/>
          <w:color w:val="000000"/>
          <w:sz w:val="24"/>
          <w:szCs w:val="24"/>
          <w:lang w:val="sr-Latn-CS"/>
        </w:rPr>
        <w:t xml:space="preserve"> ograničavanje svrhe predstavlja jedno od osnovnih načela na kojima počiva zaštita ličnih podataka</w:t>
      </w:r>
      <w:r w:rsidR="007028B6" w:rsidRPr="00DF159B">
        <w:rPr>
          <w:rFonts w:ascii="Tahoma" w:hAnsi="Tahoma" w:cs="Tahoma"/>
          <w:color w:val="000000"/>
          <w:sz w:val="24"/>
          <w:szCs w:val="24"/>
          <w:lang w:val="sr-Latn-CS"/>
        </w:rPr>
        <w:t xml:space="preserve">, </w:t>
      </w:r>
      <w:proofErr w:type="spellStart"/>
      <w:r w:rsidR="007028B6" w:rsidRPr="00DF159B">
        <w:rPr>
          <w:rFonts w:ascii="Tahoma" w:hAnsi="Tahoma" w:cs="Tahoma"/>
          <w:sz w:val="24"/>
          <w:szCs w:val="24"/>
        </w:rPr>
        <w:t>kojim</w:t>
      </w:r>
      <w:proofErr w:type="spellEnd"/>
      <w:r w:rsidR="007028B6" w:rsidRPr="00DF159B">
        <w:rPr>
          <w:rFonts w:ascii="Tahoma" w:hAnsi="Tahoma" w:cs="Tahoma"/>
          <w:sz w:val="24"/>
          <w:szCs w:val="24"/>
        </w:rPr>
        <w:t xml:space="preserve"> se </w:t>
      </w:r>
      <w:proofErr w:type="spellStart"/>
      <w:r w:rsidR="007028B6" w:rsidRPr="00DF159B">
        <w:rPr>
          <w:rFonts w:ascii="Tahoma" w:hAnsi="Tahoma" w:cs="Tahoma"/>
          <w:sz w:val="24"/>
          <w:szCs w:val="24"/>
        </w:rPr>
        <w:t>omogućava</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prikupljanje</w:t>
      </w:r>
      <w:proofErr w:type="spellEnd"/>
      <w:r w:rsidR="007028B6" w:rsidRPr="00DF159B">
        <w:rPr>
          <w:rFonts w:ascii="Tahoma" w:hAnsi="Tahoma" w:cs="Tahoma"/>
          <w:sz w:val="24"/>
          <w:szCs w:val="24"/>
        </w:rPr>
        <w:t xml:space="preserve"> </w:t>
      </w:r>
      <w:proofErr w:type="spellStart"/>
      <w:r w:rsidR="00AE733F">
        <w:rPr>
          <w:rFonts w:ascii="Tahoma" w:hAnsi="Tahoma" w:cs="Tahoma"/>
          <w:sz w:val="24"/>
          <w:szCs w:val="24"/>
        </w:rPr>
        <w:t>i</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obrada</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podataka</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samo</w:t>
      </w:r>
      <w:proofErr w:type="spellEnd"/>
      <w:r w:rsidR="007028B6" w:rsidRPr="00DF159B">
        <w:rPr>
          <w:rFonts w:ascii="Tahoma" w:hAnsi="Tahoma" w:cs="Tahoma"/>
          <w:sz w:val="24"/>
          <w:szCs w:val="24"/>
        </w:rPr>
        <w:t xml:space="preserve"> u </w:t>
      </w:r>
      <w:proofErr w:type="spellStart"/>
      <w:r w:rsidR="007028B6" w:rsidRPr="00DF159B">
        <w:rPr>
          <w:rFonts w:ascii="Tahoma" w:hAnsi="Tahoma" w:cs="Tahoma"/>
          <w:sz w:val="24"/>
          <w:szCs w:val="24"/>
        </w:rPr>
        <w:t>određene</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eksplicitne</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i</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legitimne</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svrhe</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te</w:t>
      </w:r>
      <w:proofErr w:type="spellEnd"/>
      <w:r w:rsidR="007028B6" w:rsidRPr="00DF159B">
        <w:rPr>
          <w:rFonts w:ascii="Tahoma" w:hAnsi="Tahoma" w:cs="Tahoma"/>
          <w:sz w:val="24"/>
          <w:szCs w:val="24"/>
        </w:rPr>
        <w:t xml:space="preserve"> da se </w:t>
      </w:r>
      <w:proofErr w:type="spellStart"/>
      <w:r w:rsidR="007028B6" w:rsidRPr="00DF159B">
        <w:rPr>
          <w:rFonts w:ascii="Tahoma" w:hAnsi="Tahoma" w:cs="Tahoma"/>
          <w:sz w:val="24"/>
          <w:szCs w:val="24"/>
        </w:rPr>
        <w:t>zabranjuje</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dalja</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obrada</w:t>
      </w:r>
      <w:proofErr w:type="spellEnd"/>
      <w:r w:rsidR="007028B6" w:rsidRPr="00DF159B">
        <w:rPr>
          <w:rFonts w:ascii="Tahoma" w:hAnsi="Tahoma" w:cs="Tahoma"/>
          <w:sz w:val="24"/>
          <w:szCs w:val="24"/>
        </w:rPr>
        <w:t xml:space="preserve"> </w:t>
      </w:r>
      <w:proofErr w:type="spellStart"/>
      <w:r w:rsidR="007028B6" w:rsidRPr="00DF159B">
        <w:rPr>
          <w:rFonts w:ascii="Tahoma" w:hAnsi="Tahoma" w:cs="Tahoma"/>
          <w:sz w:val="24"/>
          <w:szCs w:val="24"/>
        </w:rPr>
        <w:t>n</w:t>
      </w:r>
      <w:r w:rsidR="00123165">
        <w:rPr>
          <w:rFonts w:ascii="Tahoma" w:hAnsi="Tahoma" w:cs="Tahoma"/>
          <w:sz w:val="24"/>
          <w:szCs w:val="24"/>
        </w:rPr>
        <w:t>a</w:t>
      </w:r>
      <w:proofErr w:type="spellEnd"/>
      <w:r w:rsidR="00123165">
        <w:rPr>
          <w:rFonts w:ascii="Tahoma" w:hAnsi="Tahoma" w:cs="Tahoma"/>
          <w:sz w:val="24"/>
          <w:szCs w:val="24"/>
        </w:rPr>
        <w:t xml:space="preserve"> </w:t>
      </w:r>
      <w:proofErr w:type="spellStart"/>
      <w:r w:rsidR="00123165">
        <w:rPr>
          <w:rFonts w:ascii="Tahoma" w:hAnsi="Tahoma" w:cs="Tahoma"/>
          <w:sz w:val="24"/>
          <w:szCs w:val="24"/>
        </w:rPr>
        <w:t>način</w:t>
      </w:r>
      <w:proofErr w:type="spellEnd"/>
      <w:r w:rsidR="00123165">
        <w:rPr>
          <w:rFonts w:ascii="Tahoma" w:hAnsi="Tahoma" w:cs="Tahoma"/>
          <w:sz w:val="24"/>
          <w:szCs w:val="24"/>
        </w:rPr>
        <w:t xml:space="preserve"> </w:t>
      </w:r>
      <w:proofErr w:type="spellStart"/>
      <w:r w:rsidR="00123165">
        <w:rPr>
          <w:rFonts w:ascii="Tahoma" w:hAnsi="Tahoma" w:cs="Tahoma"/>
          <w:sz w:val="24"/>
          <w:szCs w:val="24"/>
        </w:rPr>
        <w:t>koji</w:t>
      </w:r>
      <w:proofErr w:type="spellEnd"/>
      <w:r w:rsidR="00123165">
        <w:rPr>
          <w:rFonts w:ascii="Tahoma" w:hAnsi="Tahoma" w:cs="Tahoma"/>
          <w:sz w:val="24"/>
          <w:szCs w:val="24"/>
        </w:rPr>
        <w:t xml:space="preserve"> je </w:t>
      </w:r>
      <w:proofErr w:type="spellStart"/>
      <w:r w:rsidR="00123165">
        <w:rPr>
          <w:rFonts w:ascii="Tahoma" w:hAnsi="Tahoma" w:cs="Tahoma"/>
          <w:sz w:val="24"/>
          <w:szCs w:val="24"/>
        </w:rPr>
        <w:t>nespojiv</w:t>
      </w:r>
      <w:proofErr w:type="spellEnd"/>
      <w:r w:rsidR="00123165">
        <w:rPr>
          <w:rFonts w:ascii="Tahoma" w:hAnsi="Tahoma" w:cs="Tahoma"/>
          <w:sz w:val="24"/>
          <w:szCs w:val="24"/>
        </w:rPr>
        <w:t xml:space="preserve"> s </w:t>
      </w:r>
      <w:proofErr w:type="spellStart"/>
      <w:r w:rsidR="00123165">
        <w:rPr>
          <w:rFonts w:ascii="Tahoma" w:hAnsi="Tahoma" w:cs="Tahoma"/>
          <w:sz w:val="24"/>
          <w:szCs w:val="24"/>
        </w:rPr>
        <w:t>tim</w:t>
      </w:r>
      <w:proofErr w:type="spellEnd"/>
      <w:r w:rsidR="00123165">
        <w:rPr>
          <w:rFonts w:ascii="Tahoma" w:hAnsi="Tahoma" w:cs="Tahoma"/>
          <w:sz w:val="24"/>
          <w:szCs w:val="24"/>
        </w:rPr>
        <w:t xml:space="preserve"> </w:t>
      </w:r>
      <w:proofErr w:type="spellStart"/>
      <w:r w:rsidR="00123165">
        <w:rPr>
          <w:rFonts w:ascii="Tahoma" w:hAnsi="Tahoma" w:cs="Tahoma"/>
          <w:sz w:val="24"/>
          <w:szCs w:val="24"/>
        </w:rPr>
        <w:t>svrhama</w:t>
      </w:r>
      <w:proofErr w:type="spellEnd"/>
      <w:r w:rsidR="007028B6" w:rsidRPr="00DF159B">
        <w:rPr>
          <w:rFonts w:ascii="Tahoma" w:hAnsi="Tahoma" w:cs="Tahoma"/>
          <w:sz w:val="24"/>
          <w:szCs w:val="24"/>
        </w:rPr>
        <w:t>.</w:t>
      </w:r>
    </w:p>
    <w:p w:rsidR="00D8362A" w:rsidRPr="00DF159B" w:rsidRDefault="00E7596A" w:rsidP="00AE733F">
      <w:pPr>
        <w:spacing w:after="0"/>
        <w:jc w:val="both"/>
        <w:rPr>
          <w:rFonts w:ascii="Tahoma" w:hAnsi="Tahoma" w:cs="Tahoma"/>
          <w:bCs/>
          <w:sz w:val="24"/>
          <w:szCs w:val="24"/>
          <w:lang w:val="sr-Latn-CS"/>
        </w:rPr>
      </w:pPr>
      <w:r w:rsidRPr="00DF159B">
        <w:rPr>
          <w:rFonts w:ascii="Tahoma" w:hAnsi="Tahoma" w:cs="Tahoma"/>
          <w:color w:val="000000"/>
          <w:sz w:val="24"/>
          <w:szCs w:val="24"/>
          <w:lang w:val="sr-Latn-CS"/>
        </w:rPr>
        <w:t xml:space="preserve">U istom stavu propisuje se i čuvanje ličnih podataka na način što se upućuje na odredbe </w:t>
      </w:r>
      <w:r w:rsidRPr="00DF159B">
        <w:rPr>
          <w:rFonts w:ascii="Tahoma" w:hAnsi="Tahoma" w:cs="Tahoma"/>
          <w:sz w:val="24"/>
          <w:szCs w:val="24"/>
          <w:lang w:val="sr-Latn-ME"/>
        </w:rPr>
        <w:t xml:space="preserve">Zakona o zaštiti podataka o ličnosti. Samim tim, detektivi će kao Rukovaoci biti dužni da lične podatke čuvaju na način što će biti dužni da </w:t>
      </w:r>
      <w:proofErr w:type="spellStart"/>
      <w:r w:rsidRPr="00DF159B">
        <w:rPr>
          <w:rFonts w:ascii="Tahoma" w:hAnsi="Tahoma" w:cs="Tahoma"/>
          <w:sz w:val="24"/>
          <w:szCs w:val="24"/>
        </w:rPr>
        <w:t>obezbijede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tehničke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kadrovske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organizacione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mjere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zaštite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ličnih</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podataka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radi</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zaštite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od</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gubitka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uništenja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nedopuštenog</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pristupa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promjene</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objavljivanja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kao</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i</w:t>
      </w:r>
      <w:proofErr w:type="spellEnd"/>
      <w:r w:rsidRPr="00DF159B">
        <w:rPr>
          <w:rFonts w:ascii="Tahoma" w:hAnsi="Tahoma" w:cs="Tahoma"/>
          <w:sz w:val="24"/>
          <w:szCs w:val="24"/>
        </w:rPr>
        <w:t xml:space="preserve"> od </w:t>
      </w:r>
      <w:proofErr w:type="spellStart"/>
      <w:r w:rsidRPr="00DF159B">
        <w:rPr>
          <w:rFonts w:ascii="Tahoma" w:hAnsi="Tahoma" w:cs="Tahoma"/>
          <w:sz w:val="24"/>
          <w:szCs w:val="24"/>
        </w:rPr>
        <w:t>zloupotrebe</w:t>
      </w:r>
      <w:proofErr w:type="spellEnd"/>
      <w:r w:rsidRPr="00DF159B">
        <w:rPr>
          <w:rFonts w:ascii="Tahoma" w:hAnsi="Tahoma" w:cs="Tahoma"/>
          <w:sz w:val="24"/>
          <w:szCs w:val="24"/>
        </w:rPr>
        <w:t>.</w:t>
      </w:r>
    </w:p>
    <w:p w:rsidR="00CB4709" w:rsidRPr="00DF159B" w:rsidRDefault="00CB4709" w:rsidP="00AE733F">
      <w:pPr>
        <w:spacing w:after="0"/>
        <w:jc w:val="both"/>
        <w:rPr>
          <w:rFonts w:ascii="Tahoma" w:hAnsi="Tahoma" w:cs="Tahoma"/>
          <w:color w:val="000000"/>
          <w:sz w:val="24"/>
          <w:szCs w:val="24"/>
          <w:lang w:val="sr-Latn-CS"/>
        </w:rPr>
      </w:pPr>
      <w:r w:rsidRPr="00DF159B">
        <w:rPr>
          <w:rFonts w:ascii="Tahoma" w:hAnsi="Tahoma" w:cs="Tahoma"/>
          <w:sz w:val="24"/>
          <w:szCs w:val="24"/>
          <w:lang w:val="sr-Latn-CS"/>
        </w:rPr>
        <w:lastRenderedPageBreak/>
        <w:t xml:space="preserve">U stavu 2 propisuje se nemogućnost ustupanja </w:t>
      </w:r>
      <w:r w:rsidRPr="00DF159B">
        <w:rPr>
          <w:rFonts w:ascii="Tahoma" w:hAnsi="Tahoma" w:cs="Tahoma"/>
          <w:color w:val="000000"/>
          <w:sz w:val="24"/>
          <w:szCs w:val="24"/>
          <w:lang w:val="sr-Latn-CS"/>
        </w:rPr>
        <w:t xml:space="preserve">podataka koji su obrađeni u vršenju detektivskih poslova trećim licima, i nemogućnost njihovog javnog objavljivanja, osim u slučajevima propisanim zakonom. </w:t>
      </w:r>
    </w:p>
    <w:p w:rsidR="00CB4709" w:rsidRPr="00DF159B" w:rsidRDefault="00CB4709" w:rsidP="00AE733F">
      <w:pPr>
        <w:spacing w:after="0"/>
        <w:jc w:val="both"/>
        <w:rPr>
          <w:rFonts w:ascii="Tahoma" w:hAnsi="Tahoma" w:cs="Tahoma"/>
          <w:color w:val="000000"/>
          <w:sz w:val="24"/>
          <w:szCs w:val="24"/>
          <w:lang w:val="sr-Latn-CS"/>
        </w:rPr>
      </w:pPr>
    </w:p>
    <w:p w:rsidR="005E320F" w:rsidRDefault="00CB4709" w:rsidP="00AE733F">
      <w:pPr>
        <w:spacing w:after="0"/>
        <w:jc w:val="both"/>
        <w:rPr>
          <w:rFonts w:ascii="Tahoma" w:hAnsi="Tahoma" w:cs="Tahoma"/>
          <w:color w:val="000000"/>
          <w:sz w:val="24"/>
          <w:szCs w:val="24"/>
          <w:lang w:val="sr-Latn-CS"/>
        </w:rPr>
      </w:pPr>
      <w:r w:rsidRPr="00DF159B">
        <w:rPr>
          <w:rFonts w:ascii="Tahoma" w:hAnsi="Tahoma" w:cs="Tahoma"/>
          <w:color w:val="000000"/>
          <w:sz w:val="24"/>
          <w:szCs w:val="24"/>
          <w:lang w:val="sr-Latn-CS"/>
        </w:rPr>
        <w:t xml:space="preserve">U stavu 3 i 4 uređuju se slučajevi kada dođe do raskida ugovora, odnosno </w:t>
      </w:r>
      <w:r w:rsidRPr="005E320F">
        <w:rPr>
          <w:rFonts w:ascii="Tahoma" w:hAnsi="Tahoma" w:cs="Tahoma"/>
          <w:color w:val="000000"/>
          <w:sz w:val="24"/>
          <w:szCs w:val="24"/>
          <w:lang w:val="sr-Latn-CS"/>
        </w:rPr>
        <w:t>povlačenja pisane saglasnosti</w:t>
      </w:r>
      <w:r w:rsidRPr="00DF159B">
        <w:rPr>
          <w:rFonts w:ascii="Tahoma" w:hAnsi="Tahoma" w:cs="Tahoma"/>
          <w:color w:val="000000"/>
          <w:sz w:val="24"/>
          <w:szCs w:val="24"/>
          <w:lang w:val="sr-Latn-CS"/>
        </w:rPr>
        <w:t xml:space="preserve"> lica čiji se podaci obrađuju, na način što se propisuje obaveza detektiva da podatke preda stranci ili licu koje je dalo saglasnost, u roku od 15 dana od dana ispunjenja ili raskida ugovora, odnosno povlačenja saglasnosti odnosno da iste uništi ili izvrši njihovo brisanje, u roku od osam dana, ukoliko stranka, odnosno lice koje je dalo saglasnost za obradu ličnih i drugih podataka koji se na njega odnose odbije da preuzme obrađene podatke. </w:t>
      </w:r>
      <w:r w:rsidR="00123165">
        <w:rPr>
          <w:rFonts w:ascii="Tahoma" w:hAnsi="Tahoma" w:cs="Tahoma"/>
          <w:color w:val="000000"/>
          <w:sz w:val="24"/>
          <w:szCs w:val="24"/>
          <w:lang w:val="sr-Latn-CS"/>
        </w:rPr>
        <w:t xml:space="preserve">Prethodno navedeno je usklađeno sa odredbom člana 3 stav 2 </w:t>
      </w:r>
      <w:r w:rsidR="00123165" w:rsidRPr="00123165">
        <w:rPr>
          <w:rFonts w:ascii="Tahoma" w:hAnsi="Tahoma" w:cs="Tahoma"/>
          <w:color w:val="000000"/>
          <w:sz w:val="24"/>
          <w:szCs w:val="24"/>
          <w:lang w:val="sr-Latn-CS"/>
        </w:rPr>
        <w:t>Zakon</w:t>
      </w:r>
      <w:r w:rsidR="00123165">
        <w:rPr>
          <w:rFonts w:ascii="Tahoma" w:hAnsi="Tahoma" w:cs="Tahoma"/>
          <w:color w:val="000000"/>
          <w:sz w:val="24"/>
          <w:szCs w:val="24"/>
          <w:lang w:val="sr-Latn-CS"/>
        </w:rPr>
        <w:t>a</w:t>
      </w:r>
      <w:r w:rsidR="00123165" w:rsidRPr="00123165">
        <w:rPr>
          <w:rFonts w:ascii="Tahoma" w:hAnsi="Tahoma" w:cs="Tahoma"/>
          <w:color w:val="000000"/>
          <w:sz w:val="24"/>
          <w:szCs w:val="24"/>
          <w:lang w:val="sr-Latn-CS"/>
        </w:rPr>
        <w:t xml:space="preserve"> o zaštiti podataka o ličnosti</w:t>
      </w:r>
      <w:r w:rsidR="00123165">
        <w:rPr>
          <w:rFonts w:ascii="Tahoma" w:hAnsi="Tahoma" w:cs="Tahoma"/>
          <w:color w:val="000000"/>
          <w:sz w:val="24"/>
          <w:szCs w:val="24"/>
          <w:lang w:val="sr-Latn-CS"/>
        </w:rPr>
        <w:t xml:space="preserve">, kojim se propisuje da se </w:t>
      </w:r>
      <w:r w:rsidR="00123165" w:rsidRPr="00123165">
        <w:rPr>
          <w:rFonts w:ascii="Tahoma" w:hAnsi="Tahoma" w:cs="Tahoma"/>
          <w:color w:val="000000"/>
          <w:sz w:val="24"/>
          <w:szCs w:val="24"/>
          <w:lang w:val="sr-Latn-CS"/>
        </w:rPr>
        <w:t>lični podaci koji omogućavaju utvrđivanje identiteta lica mogu čuvati samo za vrijeme koje je potrebno za namjenu z</w:t>
      </w:r>
      <w:r w:rsidR="00123165">
        <w:rPr>
          <w:rFonts w:ascii="Tahoma" w:hAnsi="Tahoma" w:cs="Tahoma"/>
          <w:color w:val="000000"/>
          <w:sz w:val="24"/>
          <w:szCs w:val="24"/>
          <w:lang w:val="sr-Latn-CS"/>
        </w:rPr>
        <w:t xml:space="preserve">a koju se lični podaci obrađuju, </w:t>
      </w:r>
      <w:r w:rsidR="00123165" w:rsidRPr="00AE733F">
        <w:rPr>
          <w:rFonts w:ascii="Tahoma" w:hAnsi="Tahoma" w:cs="Tahoma"/>
          <w:color w:val="000000"/>
          <w:sz w:val="24"/>
          <w:szCs w:val="24"/>
          <w:lang w:val="sr-Latn-CS"/>
        </w:rPr>
        <w:t xml:space="preserve">budući da detektiv kao rukovalac nema potrebu da obrađuje lične podatke lica nakon </w:t>
      </w:r>
      <w:r w:rsidR="005E320F" w:rsidRPr="00AE733F">
        <w:rPr>
          <w:rFonts w:ascii="Tahoma" w:hAnsi="Tahoma" w:cs="Tahoma"/>
          <w:color w:val="000000"/>
          <w:sz w:val="24"/>
          <w:szCs w:val="24"/>
          <w:lang w:val="sr-Latn-CS"/>
        </w:rPr>
        <w:t>ispunjenja ili raskida ugovora</w:t>
      </w:r>
      <w:r w:rsidR="005E320F" w:rsidRPr="00AE733F">
        <w:rPr>
          <w:rFonts w:ascii="Tahoma" w:hAnsi="Tahoma" w:cs="Tahoma"/>
          <w:sz w:val="24"/>
          <w:szCs w:val="24"/>
        </w:rPr>
        <w:t xml:space="preserve"> </w:t>
      </w:r>
      <w:proofErr w:type="spellStart"/>
      <w:r w:rsidR="00AE733F" w:rsidRPr="00AE733F">
        <w:rPr>
          <w:rFonts w:ascii="Tahoma" w:hAnsi="Tahoma" w:cs="Tahoma"/>
          <w:sz w:val="24"/>
          <w:szCs w:val="24"/>
        </w:rPr>
        <w:t>dok</w:t>
      </w:r>
      <w:proofErr w:type="spellEnd"/>
      <w:r w:rsidR="00AE733F" w:rsidRPr="00AE733F">
        <w:rPr>
          <w:rFonts w:ascii="Tahoma" w:hAnsi="Tahoma" w:cs="Tahoma"/>
          <w:sz w:val="24"/>
          <w:szCs w:val="24"/>
        </w:rPr>
        <w:t xml:space="preserve"> </w:t>
      </w:r>
      <w:r w:rsidR="00AE733F" w:rsidRPr="00AE733F">
        <w:rPr>
          <w:rFonts w:ascii="Tahoma" w:hAnsi="Tahoma" w:cs="Tahoma"/>
          <w:color w:val="000000"/>
          <w:sz w:val="24"/>
          <w:szCs w:val="24"/>
          <w:lang w:val="sr-Latn-CS"/>
        </w:rPr>
        <w:t>u slučaju</w:t>
      </w:r>
      <w:r w:rsidR="005E320F" w:rsidRPr="00AE733F">
        <w:rPr>
          <w:rFonts w:ascii="Tahoma" w:hAnsi="Tahoma" w:cs="Tahoma"/>
          <w:color w:val="000000"/>
          <w:sz w:val="24"/>
          <w:szCs w:val="24"/>
          <w:lang w:val="sr-Latn-CS"/>
        </w:rPr>
        <w:t xml:space="preserve"> povlačenja saglasnosti</w:t>
      </w:r>
      <w:r w:rsidR="00AE733F" w:rsidRPr="00AE733F">
        <w:rPr>
          <w:rFonts w:ascii="Tahoma" w:hAnsi="Tahoma" w:cs="Tahoma"/>
          <w:color w:val="000000"/>
          <w:sz w:val="24"/>
          <w:szCs w:val="24"/>
          <w:lang w:val="sr-Latn-CS"/>
        </w:rPr>
        <w:t xml:space="preserve"> lica čiji se</w:t>
      </w:r>
      <w:r w:rsidR="00AE733F">
        <w:rPr>
          <w:rFonts w:ascii="Tahoma" w:hAnsi="Tahoma" w:cs="Tahoma"/>
          <w:color w:val="000000"/>
          <w:sz w:val="24"/>
          <w:szCs w:val="24"/>
          <w:lang w:val="sr-Latn-CS"/>
        </w:rPr>
        <w:t xml:space="preserve"> podaci obrađuju, detektiv ostaje bez osnova za dalju obradu pa je samim tim dužan da izbriše date podatke</w:t>
      </w:r>
      <w:r w:rsidR="005E320F">
        <w:rPr>
          <w:rFonts w:ascii="Tahoma" w:hAnsi="Tahoma" w:cs="Tahoma"/>
          <w:color w:val="000000"/>
          <w:sz w:val="24"/>
          <w:szCs w:val="24"/>
          <w:lang w:val="sr-Latn-CS"/>
        </w:rPr>
        <w:t>.</w:t>
      </w:r>
    </w:p>
    <w:p w:rsidR="00CB4709" w:rsidRPr="00DF159B" w:rsidRDefault="00CB4709" w:rsidP="00AE733F">
      <w:pPr>
        <w:spacing w:after="0"/>
        <w:jc w:val="both"/>
        <w:rPr>
          <w:rFonts w:ascii="Tahoma" w:hAnsi="Tahoma" w:cs="Tahoma"/>
          <w:color w:val="000000"/>
          <w:sz w:val="24"/>
          <w:szCs w:val="24"/>
          <w:lang w:val="sr-Latn-CS"/>
        </w:rPr>
      </w:pPr>
      <w:r w:rsidRPr="00DF159B">
        <w:rPr>
          <w:rFonts w:ascii="Tahoma" w:hAnsi="Tahoma" w:cs="Tahoma"/>
          <w:color w:val="000000"/>
          <w:sz w:val="24"/>
          <w:szCs w:val="24"/>
          <w:lang w:val="sr-Latn-CS"/>
        </w:rPr>
        <w:t xml:space="preserve">Stav 7 istog člana propisuje da se uništenje </w:t>
      </w:r>
      <w:r w:rsidRPr="00DF159B">
        <w:rPr>
          <w:rFonts w:ascii="Tahoma" w:hAnsi="Tahoma" w:cs="Tahoma"/>
          <w:sz w:val="24"/>
          <w:szCs w:val="24"/>
          <w:lang w:val="sr-Latn-CS"/>
        </w:rPr>
        <w:t>podataka iz čl. 20 i 21 ovog zakona</w:t>
      </w:r>
      <w:r w:rsidRPr="00DF159B">
        <w:rPr>
          <w:rFonts w:ascii="Tahoma" w:hAnsi="Tahoma" w:cs="Tahoma"/>
          <w:bCs/>
          <w:sz w:val="24"/>
          <w:szCs w:val="24"/>
          <w:lang w:val="sr-Latn-CS"/>
        </w:rPr>
        <w:t>, vrši u skladu sa zakonom kojim se uređuje zaštita podataka o ličnosti.</w:t>
      </w:r>
    </w:p>
    <w:p w:rsidR="00CB4709" w:rsidRPr="00DF159B" w:rsidRDefault="00CB4709" w:rsidP="00AE733F">
      <w:pPr>
        <w:spacing w:after="0"/>
        <w:jc w:val="both"/>
        <w:rPr>
          <w:rFonts w:ascii="Tahoma" w:hAnsi="Tahoma" w:cs="Tahoma"/>
          <w:color w:val="000000"/>
          <w:sz w:val="24"/>
          <w:szCs w:val="24"/>
          <w:lang w:val="sr-Latn-CS"/>
        </w:rPr>
      </w:pPr>
    </w:p>
    <w:p w:rsidR="006772B2" w:rsidRPr="0022144C" w:rsidRDefault="00CB4709" w:rsidP="00AE733F">
      <w:pPr>
        <w:spacing w:after="0"/>
        <w:jc w:val="both"/>
        <w:rPr>
          <w:rFonts w:ascii="Tahoma" w:hAnsi="Tahoma" w:cs="Tahoma"/>
          <w:sz w:val="24"/>
          <w:szCs w:val="24"/>
          <w:lang w:val="sr-Latn-ME"/>
        </w:rPr>
      </w:pPr>
      <w:r w:rsidRPr="00DF159B">
        <w:rPr>
          <w:rFonts w:ascii="Tahoma" w:hAnsi="Tahoma" w:cs="Tahoma"/>
          <w:color w:val="000000"/>
          <w:sz w:val="24"/>
          <w:szCs w:val="24"/>
          <w:lang w:val="sr-Latn-CS"/>
        </w:rPr>
        <w:t xml:space="preserve">U članu 35 se propisuje obaveza lica koje obavlja detektivsku djelatnost da vodi evidenciju o </w:t>
      </w:r>
      <w:r w:rsidRPr="00DF159B">
        <w:rPr>
          <w:rFonts w:ascii="Tahoma" w:hAnsi="Tahoma" w:cs="Tahoma"/>
          <w:sz w:val="24"/>
          <w:szCs w:val="24"/>
          <w:lang w:val="sr-Latn-CS"/>
        </w:rPr>
        <w:t xml:space="preserve"> </w:t>
      </w:r>
      <w:r w:rsidR="007028B6" w:rsidRPr="00DF159B">
        <w:rPr>
          <w:rFonts w:ascii="Tahoma" w:hAnsi="Tahoma" w:cs="Tahoma"/>
          <w:sz w:val="24"/>
          <w:szCs w:val="24"/>
          <w:lang w:val="sr-Latn-CS"/>
        </w:rPr>
        <w:t xml:space="preserve">obrađenim i korišćenim ličnim podacima što je saglasno odredbi člana 26 stav 1 </w:t>
      </w:r>
      <w:r w:rsidR="007028B6" w:rsidRPr="00DF159B">
        <w:rPr>
          <w:rFonts w:ascii="Tahoma" w:hAnsi="Tahoma" w:cs="Tahoma"/>
          <w:sz w:val="24"/>
          <w:szCs w:val="24"/>
          <w:lang w:val="sr-Latn-ME"/>
        </w:rPr>
        <w:t>Zakona o zaštiti podataka o ličnosti.</w:t>
      </w:r>
    </w:p>
    <w:p w:rsidR="005E320F" w:rsidRDefault="005E320F" w:rsidP="00AE733F">
      <w:pPr>
        <w:shd w:val="clear" w:color="auto" w:fill="FFFFFF"/>
        <w:spacing w:after="0"/>
        <w:jc w:val="both"/>
        <w:rPr>
          <w:rFonts w:ascii="Tahoma" w:hAnsi="Tahoma" w:cs="Tahoma"/>
          <w:sz w:val="24"/>
          <w:szCs w:val="24"/>
        </w:rPr>
      </w:pPr>
      <w:proofErr w:type="gramStart"/>
      <w:r>
        <w:rPr>
          <w:rFonts w:ascii="Tahoma" w:hAnsi="Tahoma" w:cs="Tahoma"/>
          <w:sz w:val="24"/>
          <w:szCs w:val="24"/>
        </w:rPr>
        <w:t>Od</w:t>
      </w:r>
      <w:proofErr w:type="gramEnd"/>
      <w:r>
        <w:rPr>
          <w:rFonts w:ascii="Tahoma" w:hAnsi="Tahoma" w:cs="Tahoma"/>
          <w:sz w:val="24"/>
          <w:szCs w:val="24"/>
        </w:rPr>
        <w:t xml:space="preserve"> </w:t>
      </w:r>
      <w:proofErr w:type="spellStart"/>
      <w:r>
        <w:rPr>
          <w:rFonts w:ascii="Tahoma" w:hAnsi="Tahoma" w:cs="Tahoma"/>
          <w:sz w:val="24"/>
          <w:szCs w:val="24"/>
        </w:rPr>
        <w:t>značaja</w:t>
      </w:r>
      <w:proofErr w:type="spellEnd"/>
      <w:r>
        <w:rPr>
          <w:rFonts w:ascii="Tahoma" w:hAnsi="Tahoma" w:cs="Tahoma"/>
          <w:sz w:val="24"/>
          <w:szCs w:val="24"/>
        </w:rPr>
        <w:t xml:space="preserve"> je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odredb</w:t>
      </w:r>
      <w:r w:rsidR="002D399F">
        <w:rPr>
          <w:rFonts w:ascii="Tahoma" w:hAnsi="Tahoma" w:cs="Tahoma"/>
          <w:sz w:val="24"/>
          <w:szCs w:val="24"/>
        </w:rPr>
        <w:t>a</w:t>
      </w:r>
      <w:proofErr w:type="spellEnd"/>
      <w:r>
        <w:rPr>
          <w:rFonts w:ascii="Tahoma" w:hAnsi="Tahoma" w:cs="Tahoma"/>
          <w:sz w:val="24"/>
          <w:szCs w:val="24"/>
        </w:rPr>
        <w:t xml:space="preserve"> </w:t>
      </w:r>
      <w:proofErr w:type="spellStart"/>
      <w:r>
        <w:rPr>
          <w:rFonts w:ascii="Tahoma" w:hAnsi="Tahoma" w:cs="Tahoma"/>
          <w:sz w:val="24"/>
          <w:szCs w:val="24"/>
        </w:rPr>
        <w:t>člana</w:t>
      </w:r>
      <w:proofErr w:type="spellEnd"/>
      <w:r>
        <w:rPr>
          <w:rFonts w:ascii="Tahoma" w:hAnsi="Tahoma" w:cs="Tahoma"/>
          <w:sz w:val="24"/>
          <w:szCs w:val="24"/>
        </w:rPr>
        <w:t xml:space="preserve"> 39 </w:t>
      </w:r>
      <w:proofErr w:type="spellStart"/>
      <w:r w:rsidRPr="005E320F">
        <w:rPr>
          <w:rFonts w:ascii="Tahoma" w:hAnsi="Tahoma" w:cs="Tahoma"/>
          <w:sz w:val="24"/>
          <w:szCs w:val="24"/>
        </w:rPr>
        <w:t>Predloga</w:t>
      </w:r>
      <w:proofErr w:type="spellEnd"/>
      <w:r w:rsidRPr="005E320F">
        <w:rPr>
          <w:rFonts w:ascii="Tahoma" w:hAnsi="Tahoma" w:cs="Tahoma"/>
          <w:sz w:val="24"/>
          <w:szCs w:val="24"/>
        </w:rPr>
        <w:t xml:space="preserve"> </w:t>
      </w:r>
      <w:proofErr w:type="spellStart"/>
      <w:r w:rsidRPr="005E320F">
        <w:rPr>
          <w:rFonts w:ascii="Tahoma" w:hAnsi="Tahoma" w:cs="Tahoma"/>
          <w:sz w:val="24"/>
          <w:szCs w:val="24"/>
        </w:rPr>
        <w:t>zakona</w:t>
      </w:r>
      <w:proofErr w:type="spellEnd"/>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se </w:t>
      </w:r>
      <w:proofErr w:type="spellStart"/>
      <w:r>
        <w:rPr>
          <w:rFonts w:ascii="Tahoma" w:hAnsi="Tahoma" w:cs="Tahoma"/>
          <w:sz w:val="24"/>
          <w:szCs w:val="24"/>
        </w:rPr>
        <w:t>taksativno</w:t>
      </w:r>
      <w:proofErr w:type="spellEnd"/>
      <w:r>
        <w:rPr>
          <w:rFonts w:ascii="Tahoma" w:hAnsi="Tahoma" w:cs="Tahoma"/>
          <w:sz w:val="24"/>
          <w:szCs w:val="24"/>
        </w:rPr>
        <w:t xml:space="preserve"> </w:t>
      </w:r>
      <w:proofErr w:type="spellStart"/>
      <w:r>
        <w:rPr>
          <w:rFonts w:ascii="Tahoma" w:hAnsi="Tahoma" w:cs="Tahoma"/>
          <w:sz w:val="24"/>
          <w:szCs w:val="24"/>
        </w:rPr>
        <w:t>propisuju</w:t>
      </w:r>
      <w:proofErr w:type="spellEnd"/>
      <w:r>
        <w:rPr>
          <w:rFonts w:ascii="Tahoma" w:hAnsi="Tahoma" w:cs="Tahoma"/>
          <w:sz w:val="24"/>
          <w:szCs w:val="24"/>
        </w:rPr>
        <w:t xml:space="preserve"> </w:t>
      </w:r>
      <w:proofErr w:type="spellStart"/>
      <w:r>
        <w:rPr>
          <w:rFonts w:ascii="Tahoma" w:hAnsi="Tahoma" w:cs="Tahoma"/>
          <w:sz w:val="24"/>
          <w:szCs w:val="24"/>
        </w:rPr>
        <w:t>prekršaji</w:t>
      </w:r>
      <w:proofErr w:type="spellEnd"/>
      <w:r>
        <w:rPr>
          <w:rFonts w:ascii="Tahoma" w:hAnsi="Tahoma" w:cs="Tahoma"/>
          <w:sz w:val="24"/>
          <w:szCs w:val="24"/>
        </w:rPr>
        <w:t xml:space="preserve">. S </w:t>
      </w:r>
      <w:proofErr w:type="spellStart"/>
      <w:proofErr w:type="gramStart"/>
      <w:r>
        <w:rPr>
          <w:rFonts w:ascii="Tahoma" w:hAnsi="Tahoma" w:cs="Tahoma"/>
          <w:sz w:val="24"/>
          <w:szCs w:val="24"/>
        </w:rPr>
        <w:t>tim</w:t>
      </w:r>
      <w:proofErr w:type="spellEnd"/>
      <w:proofErr w:type="gramEnd"/>
      <w:r>
        <w:rPr>
          <w:rFonts w:ascii="Tahoma" w:hAnsi="Tahoma" w:cs="Tahoma"/>
          <w:sz w:val="24"/>
          <w:szCs w:val="24"/>
        </w:rPr>
        <w:t xml:space="preserve"> u </w:t>
      </w:r>
      <w:proofErr w:type="spellStart"/>
      <w:r>
        <w:rPr>
          <w:rFonts w:ascii="Tahoma" w:hAnsi="Tahoma" w:cs="Tahoma"/>
          <w:sz w:val="24"/>
          <w:szCs w:val="24"/>
        </w:rPr>
        <w:t>vezi</w:t>
      </w:r>
      <w:proofErr w:type="spellEnd"/>
      <w:r>
        <w:rPr>
          <w:rFonts w:ascii="Tahoma" w:hAnsi="Tahoma" w:cs="Tahoma"/>
          <w:sz w:val="24"/>
          <w:szCs w:val="24"/>
        </w:rPr>
        <w:t xml:space="preserve">, </w:t>
      </w:r>
      <w:proofErr w:type="spellStart"/>
      <w:r>
        <w:rPr>
          <w:rFonts w:ascii="Tahoma" w:hAnsi="Tahoma" w:cs="Tahoma"/>
          <w:sz w:val="24"/>
          <w:szCs w:val="24"/>
        </w:rPr>
        <w:t>prijedlog</w:t>
      </w:r>
      <w:proofErr w:type="spellEnd"/>
      <w:r>
        <w:rPr>
          <w:rFonts w:ascii="Tahoma" w:hAnsi="Tahoma" w:cs="Tahoma"/>
          <w:sz w:val="24"/>
          <w:szCs w:val="24"/>
        </w:rPr>
        <w:t xml:space="preserve"> </w:t>
      </w:r>
      <w:proofErr w:type="spellStart"/>
      <w:r>
        <w:rPr>
          <w:rFonts w:ascii="Tahoma" w:hAnsi="Tahoma" w:cs="Tahoma"/>
          <w:sz w:val="24"/>
          <w:szCs w:val="24"/>
        </w:rPr>
        <w:t>zakona</w:t>
      </w:r>
      <w:proofErr w:type="spellEnd"/>
      <w:r>
        <w:rPr>
          <w:rFonts w:ascii="Tahoma" w:hAnsi="Tahoma" w:cs="Tahoma"/>
          <w:sz w:val="24"/>
          <w:szCs w:val="24"/>
        </w:rPr>
        <w:t xml:space="preserve"> </w:t>
      </w:r>
      <w:proofErr w:type="spellStart"/>
      <w:r>
        <w:rPr>
          <w:rFonts w:ascii="Tahoma" w:hAnsi="Tahoma" w:cs="Tahoma"/>
          <w:sz w:val="24"/>
          <w:szCs w:val="24"/>
        </w:rPr>
        <w:t>sadrži</w:t>
      </w:r>
      <w:proofErr w:type="spellEnd"/>
      <w:r>
        <w:rPr>
          <w:rFonts w:ascii="Tahoma" w:hAnsi="Tahoma" w:cs="Tahoma"/>
          <w:sz w:val="24"/>
          <w:szCs w:val="24"/>
        </w:rPr>
        <w:t xml:space="preserve"> 3 </w:t>
      </w:r>
      <w:proofErr w:type="spellStart"/>
      <w:r>
        <w:rPr>
          <w:rFonts w:ascii="Tahoma" w:hAnsi="Tahoma" w:cs="Tahoma"/>
          <w:sz w:val="24"/>
          <w:szCs w:val="24"/>
        </w:rPr>
        <w:t>prekršaja</w:t>
      </w:r>
      <w:proofErr w:type="spellEnd"/>
      <w:r>
        <w:rPr>
          <w:rFonts w:ascii="Tahoma" w:hAnsi="Tahoma" w:cs="Tahoma"/>
          <w:sz w:val="24"/>
          <w:szCs w:val="24"/>
        </w:rPr>
        <w:t xml:space="preserve">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su</w:t>
      </w:r>
      <w:proofErr w:type="spellEnd"/>
      <w:r w:rsidR="002D399F">
        <w:rPr>
          <w:rFonts w:ascii="Tahoma" w:hAnsi="Tahoma" w:cs="Tahoma"/>
          <w:sz w:val="24"/>
          <w:szCs w:val="24"/>
        </w:rPr>
        <w:t xml:space="preserve"> </w:t>
      </w:r>
      <w:proofErr w:type="spellStart"/>
      <w:r w:rsidR="002D399F">
        <w:rPr>
          <w:rFonts w:ascii="Tahoma" w:hAnsi="Tahoma" w:cs="Tahoma"/>
          <w:sz w:val="24"/>
          <w:szCs w:val="24"/>
        </w:rPr>
        <w:t>usko</w:t>
      </w:r>
      <w:proofErr w:type="spellEnd"/>
      <w:r>
        <w:rPr>
          <w:rFonts w:ascii="Tahoma" w:hAnsi="Tahoma" w:cs="Tahoma"/>
          <w:sz w:val="24"/>
          <w:szCs w:val="24"/>
        </w:rPr>
        <w:t xml:space="preserve"> </w:t>
      </w:r>
      <w:proofErr w:type="spellStart"/>
      <w:r>
        <w:rPr>
          <w:rFonts w:ascii="Tahoma" w:hAnsi="Tahoma" w:cs="Tahoma"/>
          <w:sz w:val="24"/>
          <w:szCs w:val="24"/>
        </w:rPr>
        <w:t>vezani</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sidR="002D399F">
        <w:rPr>
          <w:rFonts w:ascii="Tahoma" w:hAnsi="Tahoma" w:cs="Tahoma"/>
          <w:sz w:val="24"/>
          <w:szCs w:val="24"/>
        </w:rPr>
        <w:t>kršenje</w:t>
      </w:r>
      <w:proofErr w:type="spellEnd"/>
      <w:r w:rsidR="002D399F">
        <w:rPr>
          <w:rFonts w:ascii="Tahoma" w:hAnsi="Tahoma" w:cs="Tahoma"/>
          <w:sz w:val="24"/>
          <w:szCs w:val="24"/>
        </w:rPr>
        <w:t xml:space="preserve"> </w:t>
      </w:r>
      <w:proofErr w:type="spellStart"/>
      <w:r w:rsidR="002D399F">
        <w:rPr>
          <w:rFonts w:ascii="Tahoma" w:hAnsi="Tahoma" w:cs="Tahoma"/>
          <w:sz w:val="24"/>
          <w:szCs w:val="24"/>
        </w:rPr>
        <w:t>odredbi</w:t>
      </w:r>
      <w:proofErr w:type="spellEnd"/>
      <w:r w:rsidR="002D399F">
        <w:rPr>
          <w:rFonts w:ascii="Tahoma" w:hAnsi="Tahoma" w:cs="Tahoma"/>
          <w:sz w:val="24"/>
          <w:szCs w:val="24"/>
        </w:rPr>
        <w:t xml:space="preserve"> </w:t>
      </w:r>
      <w:proofErr w:type="spellStart"/>
      <w:r w:rsidR="002D399F">
        <w:rPr>
          <w:rFonts w:ascii="Tahoma" w:hAnsi="Tahoma" w:cs="Tahoma"/>
          <w:sz w:val="24"/>
          <w:szCs w:val="24"/>
        </w:rPr>
        <w:t>koje</w:t>
      </w:r>
      <w:proofErr w:type="spellEnd"/>
      <w:r w:rsidR="002D399F">
        <w:rPr>
          <w:rFonts w:ascii="Tahoma" w:hAnsi="Tahoma" w:cs="Tahoma"/>
          <w:sz w:val="24"/>
          <w:szCs w:val="24"/>
        </w:rPr>
        <w:t xml:space="preserve"> se </w:t>
      </w:r>
      <w:proofErr w:type="spellStart"/>
      <w:r w:rsidR="002D399F">
        <w:rPr>
          <w:rFonts w:ascii="Tahoma" w:hAnsi="Tahoma" w:cs="Tahoma"/>
          <w:sz w:val="24"/>
          <w:szCs w:val="24"/>
        </w:rPr>
        <w:t>odnose</w:t>
      </w:r>
      <w:proofErr w:type="spellEnd"/>
      <w:r w:rsidR="002D399F">
        <w:rPr>
          <w:rFonts w:ascii="Tahoma" w:hAnsi="Tahoma" w:cs="Tahoma"/>
          <w:sz w:val="24"/>
          <w:szCs w:val="24"/>
        </w:rPr>
        <w:t xml:space="preserve"> </w:t>
      </w:r>
      <w:proofErr w:type="spellStart"/>
      <w:r w:rsidR="002D399F">
        <w:rPr>
          <w:rFonts w:ascii="Tahoma" w:hAnsi="Tahoma" w:cs="Tahoma"/>
          <w:sz w:val="24"/>
          <w:szCs w:val="24"/>
        </w:rPr>
        <w:t>na</w:t>
      </w:r>
      <w:proofErr w:type="spellEnd"/>
      <w:r w:rsidR="002D399F">
        <w:rPr>
          <w:rFonts w:ascii="Tahoma" w:hAnsi="Tahoma" w:cs="Tahoma"/>
          <w:sz w:val="24"/>
          <w:szCs w:val="24"/>
        </w:rPr>
        <w:t xml:space="preserve"> </w:t>
      </w:r>
      <w:proofErr w:type="spellStart"/>
      <w:r w:rsidR="002D399F">
        <w:rPr>
          <w:rFonts w:ascii="Tahoma" w:hAnsi="Tahoma" w:cs="Tahoma"/>
          <w:sz w:val="24"/>
          <w:szCs w:val="24"/>
        </w:rPr>
        <w:t>obradu</w:t>
      </w:r>
      <w:proofErr w:type="spellEnd"/>
      <w:r w:rsidR="002D399F">
        <w:rPr>
          <w:rFonts w:ascii="Tahoma" w:hAnsi="Tahoma" w:cs="Tahoma"/>
          <w:sz w:val="24"/>
          <w:szCs w:val="24"/>
        </w:rPr>
        <w:t xml:space="preserve"> </w:t>
      </w:r>
      <w:proofErr w:type="spellStart"/>
      <w:r w:rsidR="002D399F">
        <w:rPr>
          <w:rFonts w:ascii="Tahoma" w:hAnsi="Tahoma" w:cs="Tahoma"/>
          <w:sz w:val="24"/>
          <w:szCs w:val="24"/>
        </w:rPr>
        <w:t>ličnih</w:t>
      </w:r>
      <w:proofErr w:type="spellEnd"/>
      <w:r w:rsidR="002D399F">
        <w:rPr>
          <w:rFonts w:ascii="Tahoma" w:hAnsi="Tahoma" w:cs="Tahoma"/>
          <w:sz w:val="24"/>
          <w:szCs w:val="24"/>
        </w:rPr>
        <w:t xml:space="preserve"> </w:t>
      </w:r>
      <w:proofErr w:type="spellStart"/>
      <w:r w:rsidR="002D399F">
        <w:rPr>
          <w:rFonts w:ascii="Tahoma" w:hAnsi="Tahoma" w:cs="Tahoma"/>
          <w:sz w:val="24"/>
          <w:szCs w:val="24"/>
        </w:rPr>
        <w:t>podataka</w:t>
      </w:r>
      <w:proofErr w:type="spellEnd"/>
      <w:r w:rsidR="002D399F">
        <w:rPr>
          <w:rFonts w:ascii="Tahoma" w:hAnsi="Tahoma" w:cs="Tahoma"/>
          <w:sz w:val="24"/>
          <w:szCs w:val="24"/>
        </w:rPr>
        <w:t xml:space="preserve">. </w:t>
      </w:r>
    </w:p>
    <w:p w:rsidR="002D399F" w:rsidRDefault="002D399F" w:rsidP="00AE733F">
      <w:pPr>
        <w:shd w:val="clear" w:color="auto" w:fill="FFFFFF"/>
        <w:spacing w:after="0"/>
        <w:jc w:val="both"/>
        <w:rPr>
          <w:rFonts w:ascii="Tahoma" w:hAnsi="Tahoma" w:cs="Tahoma"/>
          <w:sz w:val="24"/>
          <w:szCs w:val="24"/>
        </w:rPr>
      </w:pPr>
      <w:r>
        <w:rPr>
          <w:rFonts w:ascii="Tahoma" w:hAnsi="Tahoma" w:cs="Tahoma"/>
          <w:sz w:val="24"/>
          <w:szCs w:val="24"/>
        </w:rPr>
        <w:t xml:space="preserve">Pored </w:t>
      </w:r>
      <w:proofErr w:type="spellStart"/>
      <w:r>
        <w:rPr>
          <w:rFonts w:ascii="Tahoma" w:hAnsi="Tahoma" w:cs="Tahoma"/>
          <w:sz w:val="24"/>
          <w:szCs w:val="24"/>
        </w:rPr>
        <w:t>odredbi</w:t>
      </w:r>
      <w:proofErr w:type="spellEnd"/>
      <w:r>
        <w:rPr>
          <w:rFonts w:ascii="Tahoma" w:hAnsi="Tahoma" w:cs="Tahoma"/>
          <w:sz w:val="24"/>
          <w:szCs w:val="24"/>
        </w:rPr>
        <w:t xml:space="preserve"> </w:t>
      </w:r>
      <w:proofErr w:type="spellStart"/>
      <w:r>
        <w:rPr>
          <w:rFonts w:ascii="Tahoma" w:hAnsi="Tahoma" w:cs="Tahoma"/>
          <w:sz w:val="24"/>
          <w:szCs w:val="24"/>
        </w:rPr>
        <w:t>prekršajnog</w:t>
      </w:r>
      <w:proofErr w:type="spellEnd"/>
      <w:r>
        <w:rPr>
          <w:rFonts w:ascii="Tahoma" w:hAnsi="Tahoma" w:cs="Tahoma"/>
          <w:sz w:val="24"/>
          <w:szCs w:val="24"/>
        </w:rPr>
        <w:t xml:space="preserve"> </w:t>
      </w:r>
      <w:proofErr w:type="spellStart"/>
      <w:r>
        <w:rPr>
          <w:rFonts w:ascii="Tahoma" w:hAnsi="Tahoma" w:cs="Tahoma"/>
          <w:sz w:val="24"/>
          <w:szCs w:val="24"/>
        </w:rPr>
        <w:t>karaktera</w:t>
      </w:r>
      <w:proofErr w:type="spellEnd"/>
      <w:r>
        <w:rPr>
          <w:rFonts w:ascii="Tahoma" w:hAnsi="Tahoma" w:cs="Tahoma"/>
          <w:sz w:val="24"/>
          <w:szCs w:val="24"/>
        </w:rPr>
        <w:t xml:space="preserve">, </w:t>
      </w:r>
      <w:proofErr w:type="spellStart"/>
      <w:r>
        <w:rPr>
          <w:rFonts w:ascii="Tahoma" w:hAnsi="Tahoma" w:cs="Tahoma"/>
          <w:sz w:val="24"/>
          <w:szCs w:val="24"/>
        </w:rPr>
        <w:t>Priedlog</w:t>
      </w:r>
      <w:proofErr w:type="spellEnd"/>
      <w:r>
        <w:rPr>
          <w:rFonts w:ascii="Tahoma" w:hAnsi="Tahoma" w:cs="Tahoma"/>
          <w:sz w:val="24"/>
          <w:szCs w:val="24"/>
        </w:rPr>
        <w:t xml:space="preserve"> </w:t>
      </w:r>
      <w:proofErr w:type="spellStart"/>
      <w:r>
        <w:rPr>
          <w:rFonts w:ascii="Tahoma" w:hAnsi="Tahoma" w:cs="Tahoma"/>
          <w:sz w:val="24"/>
          <w:szCs w:val="24"/>
        </w:rPr>
        <w:t>zakona</w:t>
      </w:r>
      <w:proofErr w:type="spellEnd"/>
      <w:r>
        <w:rPr>
          <w:rFonts w:ascii="Tahoma" w:hAnsi="Tahoma" w:cs="Tahoma"/>
          <w:sz w:val="24"/>
          <w:szCs w:val="24"/>
        </w:rPr>
        <w:t xml:space="preserve"> </w:t>
      </w:r>
      <w:r w:rsidR="0022144C">
        <w:rPr>
          <w:rFonts w:ascii="Tahoma" w:hAnsi="Tahoma" w:cs="Tahoma"/>
          <w:sz w:val="24"/>
          <w:szCs w:val="24"/>
        </w:rPr>
        <w:t xml:space="preserve">u </w:t>
      </w:r>
      <w:proofErr w:type="spellStart"/>
      <w:r w:rsidR="0022144C">
        <w:rPr>
          <w:rFonts w:ascii="Tahoma" w:hAnsi="Tahoma" w:cs="Tahoma"/>
          <w:sz w:val="24"/>
          <w:szCs w:val="24"/>
        </w:rPr>
        <w:t>članu</w:t>
      </w:r>
      <w:proofErr w:type="spellEnd"/>
      <w:r w:rsidR="0022144C">
        <w:rPr>
          <w:rFonts w:ascii="Tahoma" w:hAnsi="Tahoma" w:cs="Tahoma"/>
          <w:sz w:val="24"/>
          <w:szCs w:val="24"/>
        </w:rPr>
        <w:t xml:space="preserve"> 11 </w:t>
      </w:r>
      <w:proofErr w:type="spellStart"/>
      <w:r w:rsidR="0022144C">
        <w:rPr>
          <w:rFonts w:ascii="Tahoma" w:hAnsi="Tahoma" w:cs="Tahoma"/>
          <w:sz w:val="24"/>
          <w:szCs w:val="24"/>
        </w:rPr>
        <w:t>stav</w:t>
      </w:r>
      <w:proofErr w:type="spellEnd"/>
      <w:r w:rsidR="0022144C">
        <w:rPr>
          <w:rFonts w:ascii="Tahoma" w:hAnsi="Tahoma" w:cs="Tahoma"/>
          <w:sz w:val="24"/>
          <w:szCs w:val="24"/>
        </w:rPr>
        <w:t xml:space="preserve"> 1 </w:t>
      </w:r>
      <w:proofErr w:type="spellStart"/>
      <w:r w:rsidR="0022144C">
        <w:rPr>
          <w:rFonts w:ascii="Tahoma" w:hAnsi="Tahoma" w:cs="Tahoma"/>
          <w:sz w:val="24"/>
          <w:szCs w:val="24"/>
        </w:rPr>
        <w:t>tačka</w:t>
      </w:r>
      <w:proofErr w:type="spellEnd"/>
      <w:r w:rsidR="0022144C">
        <w:rPr>
          <w:rFonts w:ascii="Tahoma" w:hAnsi="Tahoma" w:cs="Tahoma"/>
          <w:sz w:val="24"/>
          <w:szCs w:val="24"/>
        </w:rPr>
        <w:t xml:space="preserve"> 5 </w:t>
      </w:r>
      <w:proofErr w:type="spellStart"/>
      <w:r w:rsidR="0022144C" w:rsidRPr="0022144C">
        <w:rPr>
          <w:rFonts w:ascii="Tahoma" w:hAnsi="Tahoma" w:cs="Tahoma"/>
          <w:sz w:val="24"/>
          <w:szCs w:val="24"/>
        </w:rPr>
        <w:t>sadrži</w:t>
      </w:r>
      <w:proofErr w:type="spellEnd"/>
      <w:r w:rsidR="0022144C">
        <w:rPr>
          <w:rFonts w:ascii="Tahoma" w:hAnsi="Tahoma" w:cs="Tahoma"/>
          <w:b/>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sankcij</w:t>
      </w:r>
      <w:r w:rsidR="0022144C">
        <w:rPr>
          <w:rFonts w:ascii="Tahoma" w:hAnsi="Tahoma" w:cs="Tahoma"/>
          <w:sz w:val="24"/>
          <w:szCs w:val="24"/>
        </w:rPr>
        <w:t>u</w:t>
      </w:r>
      <w:proofErr w:type="spellEnd"/>
      <w:r>
        <w:rPr>
          <w:rFonts w:ascii="Tahoma" w:hAnsi="Tahoma" w:cs="Tahoma"/>
          <w:sz w:val="24"/>
          <w:szCs w:val="24"/>
        </w:rPr>
        <w:t xml:space="preserve"> </w:t>
      </w:r>
      <w:r w:rsidR="0022144C" w:rsidRPr="0022144C">
        <w:rPr>
          <w:rFonts w:ascii="Tahoma" w:hAnsi="Tahoma" w:cs="Tahoma"/>
          <w:sz w:val="24"/>
          <w:szCs w:val="24"/>
        </w:rPr>
        <w:t xml:space="preserve">u </w:t>
      </w:r>
      <w:proofErr w:type="spellStart"/>
      <w:r w:rsidR="0022144C" w:rsidRPr="0022144C">
        <w:rPr>
          <w:rFonts w:ascii="Tahoma" w:hAnsi="Tahoma" w:cs="Tahoma"/>
          <w:sz w:val="24"/>
          <w:szCs w:val="24"/>
        </w:rPr>
        <w:t>vidu</w:t>
      </w:r>
      <w:proofErr w:type="spellEnd"/>
      <w:r w:rsidR="0022144C" w:rsidRPr="0022144C">
        <w:rPr>
          <w:rFonts w:ascii="Tahoma" w:hAnsi="Tahoma" w:cs="Tahoma"/>
          <w:sz w:val="24"/>
          <w:szCs w:val="24"/>
        </w:rPr>
        <w:t xml:space="preserve"> </w:t>
      </w:r>
      <w:proofErr w:type="spellStart"/>
      <w:r w:rsidR="0022144C" w:rsidRPr="0022144C">
        <w:rPr>
          <w:rFonts w:ascii="Tahoma" w:hAnsi="Tahoma" w:cs="Tahoma"/>
          <w:sz w:val="24"/>
          <w:szCs w:val="24"/>
        </w:rPr>
        <w:t>prestanka</w:t>
      </w:r>
      <w:proofErr w:type="spellEnd"/>
      <w:r w:rsidR="0022144C" w:rsidRPr="0022144C">
        <w:rPr>
          <w:rFonts w:ascii="Tahoma" w:hAnsi="Tahoma" w:cs="Tahoma"/>
          <w:sz w:val="24"/>
          <w:szCs w:val="24"/>
        </w:rPr>
        <w:t xml:space="preserve"> </w:t>
      </w:r>
      <w:proofErr w:type="spellStart"/>
      <w:r w:rsidR="0022144C" w:rsidRPr="0022144C">
        <w:rPr>
          <w:rFonts w:ascii="Tahoma" w:hAnsi="Tahoma" w:cs="Tahoma"/>
          <w:sz w:val="24"/>
          <w:szCs w:val="24"/>
        </w:rPr>
        <w:t>važenja</w:t>
      </w:r>
      <w:proofErr w:type="spellEnd"/>
      <w:r w:rsidR="0022144C" w:rsidRPr="0022144C">
        <w:rPr>
          <w:rFonts w:ascii="Tahoma" w:hAnsi="Tahoma" w:cs="Tahoma"/>
          <w:sz w:val="24"/>
          <w:szCs w:val="24"/>
        </w:rPr>
        <w:t xml:space="preserve"> </w:t>
      </w:r>
      <w:proofErr w:type="spellStart"/>
      <w:r w:rsidR="0022144C" w:rsidRPr="0022144C">
        <w:rPr>
          <w:rFonts w:ascii="Tahoma" w:hAnsi="Tahoma" w:cs="Tahoma"/>
          <w:sz w:val="24"/>
          <w:szCs w:val="24"/>
        </w:rPr>
        <w:t>dozvole</w:t>
      </w:r>
      <w:proofErr w:type="spellEnd"/>
      <w:r w:rsidR="0022144C">
        <w:rPr>
          <w:rFonts w:ascii="Tahoma" w:hAnsi="Tahoma" w:cs="Tahoma"/>
          <w:sz w:val="24"/>
          <w:szCs w:val="24"/>
        </w:rPr>
        <w:t xml:space="preserve"> </w:t>
      </w:r>
      <w:proofErr w:type="spellStart"/>
      <w:r w:rsidR="00AE733F">
        <w:rPr>
          <w:rFonts w:ascii="Tahoma" w:hAnsi="Tahoma" w:cs="Tahoma"/>
          <w:sz w:val="24"/>
          <w:szCs w:val="24"/>
        </w:rPr>
        <w:t>koja</w:t>
      </w:r>
      <w:proofErr w:type="spellEnd"/>
      <w:r w:rsidR="00AE733F">
        <w:rPr>
          <w:rFonts w:ascii="Tahoma" w:hAnsi="Tahoma" w:cs="Tahoma"/>
          <w:sz w:val="24"/>
          <w:szCs w:val="24"/>
        </w:rPr>
        <w:t xml:space="preserve"> se </w:t>
      </w:r>
      <w:proofErr w:type="spellStart"/>
      <w:r w:rsidR="00AE733F">
        <w:rPr>
          <w:rFonts w:ascii="Tahoma" w:hAnsi="Tahoma" w:cs="Tahoma"/>
          <w:sz w:val="24"/>
          <w:szCs w:val="24"/>
        </w:rPr>
        <w:t>izriče</w:t>
      </w:r>
      <w:proofErr w:type="spellEnd"/>
      <w:r w:rsidR="00AE733F">
        <w:rPr>
          <w:rFonts w:ascii="Tahoma" w:hAnsi="Tahoma" w:cs="Tahoma"/>
          <w:sz w:val="24"/>
          <w:szCs w:val="24"/>
        </w:rPr>
        <w:t xml:space="preserve"> </w:t>
      </w:r>
      <w:proofErr w:type="spellStart"/>
      <w:r w:rsidR="0022144C">
        <w:rPr>
          <w:rFonts w:ascii="Tahoma" w:hAnsi="Tahoma" w:cs="Tahoma"/>
          <w:sz w:val="24"/>
          <w:szCs w:val="24"/>
        </w:rPr>
        <w:t>ukoliko</w:t>
      </w:r>
      <w:proofErr w:type="spellEnd"/>
      <w:r>
        <w:rPr>
          <w:rFonts w:ascii="Tahoma" w:hAnsi="Tahoma" w:cs="Tahoma"/>
          <w:sz w:val="24"/>
          <w:szCs w:val="24"/>
        </w:rPr>
        <w:t xml:space="preserve"> </w:t>
      </w:r>
      <w:proofErr w:type="spellStart"/>
      <w:r>
        <w:rPr>
          <w:rFonts w:ascii="Tahoma" w:hAnsi="Tahoma" w:cs="Tahoma"/>
          <w:sz w:val="24"/>
          <w:szCs w:val="24"/>
        </w:rPr>
        <w:t>detektiv</w:t>
      </w:r>
      <w:proofErr w:type="spellEnd"/>
      <w:r>
        <w:rPr>
          <w:rFonts w:ascii="Tahoma" w:hAnsi="Tahoma" w:cs="Tahoma"/>
          <w:sz w:val="24"/>
          <w:szCs w:val="24"/>
        </w:rPr>
        <w:t xml:space="preserve"> </w:t>
      </w:r>
      <w:proofErr w:type="spellStart"/>
      <w:r>
        <w:rPr>
          <w:rFonts w:ascii="Tahoma" w:hAnsi="Tahoma" w:cs="Tahoma"/>
          <w:sz w:val="24"/>
          <w:szCs w:val="24"/>
        </w:rPr>
        <w:t>javno</w:t>
      </w:r>
      <w:proofErr w:type="spellEnd"/>
      <w:r>
        <w:rPr>
          <w:rFonts w:ascii="Tahoma" w:hAnsi="Tahoma" w:cs="Tahoma"/>
          <w:sz w:val="24"/>
          <w:szCs w:val="24"/>
        </w:rPr>
        <w:t xml:space="preserve"> </w:t>
      </w:r>
      <w:proofErr w:type="spellStart"/>
      <w:r>
        <w:rPr>
          <w:rFonts w:ascii="Tahoma" w:hAnsi="Tahoma" w:cs="Tahoma"/>
          <w:sz w:val="24"/>
          <w:szCs w:val="24"/>
        </w:rPr>
        <w:t>objavi</w:t>
      </w:r>
      <w:proofErr w:type="spellEnd"/>
      <w:r>
        <w:rPr>
          <w:rFonts w:ascii="Tahoma" w:hAnsi="Tahoma" w:cs="Tahoma"/>
          <w:sz w:val="24"/>
          <w:szCs w:val="24"/>
        </w:rPr>
        <w:t xml:space="preserve"> </w:t>
      </w:r>
      <w:proofErr w:type="spellStart"/>
      <w:proofErr w:type="gramStart"/>
      <w:r>
        <w:rPr>
          <w:rFonts w:ascii="Tahoma" w:hAnsi="Tahoma" w:cs="Tahoma"/>
          <w:sz w:val="24"/>
          <w:szCs w:val="24"/>
        </w:rPr>
        <w:t>ili</w:t>
      </w:r>
      <w:proofErr w:type="spellEnd"/>
      <w:proofErr w:type="gramEnd"/>
      <w:r>
        <w:rPr>
          <w:rFonts w:ascii="Tahoma" w:hAnsi="Tahoma" w:cs="Tahoma"/>
          <w:sz w:val="24"/>
          <w:szCs w:val="24"/>
        </w:rPr>
        <w:t xml:space="preserve"> </w:t>
      </w:r>
      <w:proofErr w:type="spellStart"/>
      <w:r>
        <w:rPr>
          <w:rFonts w:ascii="Tahoma" w:hAnsi="Tahoma" w:cs="Tahoma"/>
          <w:sz w:val="24"/>
          <w:szCs w:val="24"/>
        </w:rPr>
        <w:t>učini</w:t>
      </w:r>
      <w:proofErr w:type="spellEnd"/>
      <w:r>
        <w:rPr>
          <w:rFonts w:ascii="Tahoma" w:hAnsi="Tahoma" w:cs="Tahoma"/>
          <w:sz w:val="24"/>
          <w:szCs w:val="24"/>
        </w:rPr>
        <w:t xml:space="preserve"> </w:t>
      </w:r>
      <w:proofErr w:type="spellStart"/>
      <w:r>
        <w:rPr>
          <w:rFonts w:ascii="Tahoma" w:hAnsi="Tahoma" w:cs="Tahoma"/>
          <w:sz w:val="24"/>
          <w:szCs w:val="24"/>
        </w:rPr>
        <w:t>dostupnim</w:t>
      </w:r>
      <w:proofErr w:type="spellEnd"/>
      <w:r>
        <w:rPr>
          <w:rFonts w:ascii="Tahoma" w:hAnsi="Tahoma" w:cs="Tahoma"/>
          <w:sz w:val="24"/>
          <w:szCs w:val="24"/>
        </w:rPr>
        <w:t xml:space="preserve"> </w:t>
      </w:r>
      <w:proofErr w:type="spellStart"/>
      <w:r>
        <w:rPr>
          <w:rFonts w:ascii="Tahoma" w:hAnsi="Tahoma" w:cs="Tahoma"/>
          <w:sz w:val="24"/>
          <w:szCs w:val="24"/>
        </w:rPr>
        <w:t>podatke</w:t>
      </w:r>
      <w:proofErr w:type="spellEnd"/>
      <w:r>
        <w:rPr>
          <w:rFonts w:ascii="Tahoma" w:hAnsi="Tahoma" w:cs="Tahoma"/>
          <w:sz w:val="24"/>
          <w:szCs w:val="24"/>
        </w:rPr>
        <w:t xml:space="preserve"> </w:t>
      </w:r>
      <w:proofErr w:type="spellStart"/>
      <w:r>
        <w:rPr>
          <w:rFonts w:ascii="Tahoma" w:hAnsi="Tahoma" w:cs="Tahoma"/>
          <w:sz w:val="24"/>
          <w:szCs w:val="24"/>
        </w:rPr>
        <w:t>koje</w:t>
      </w:r>
      <w:proofErr w:type="spellEnd"/>
      <w:r>
        <w:rPr>
          <w:rFonts w:ascii="Tahoma" w:hAnsi="Tahoma" w:cs="Tahoma"/>
          <w:sz w:val="24"/>
          <w:szCs w:val="24"/>
        </w:rPr>
        <w:t xml:space="preserve"> je </w:t>
      </w:r>
      <w:proofErr w:type="spellStart"/>
      <w:r>
        <w:rPr>
          <w:rFonts w:ascii="Tahoma" w:hAnsi="Tahoma" w:cs="Tahoma"/>
          <w:sz w:val="24"/>
          <w:szCs w:val="24"/>
        </w:rPr>
        <w:t>obradio</w:t>
      </w:r>
      <w:proofErr w:type="spellEnd"/>
      <w:r>
        <w:rPr>
          <w:rFonts w:ascii="Tahoma" w:hAnsi="Tahoma" w:cs="Tahoma"/>
          <w:sz w:val="24"/>
          <w:szCs w:val="24"/>
        </w:rPr>
        <w:t xml:space="preserve"> u </w:t>
      </w:r>
      <w:proofErr w:type="spellStart"/>
      <w:r>
        <w:rPr>
          <w:rFonts w:ascii="Tahoma" w:hAnsi="Tahoma" w:cs="Tahoma"/>
          <w:sz w:val="24"/>
          <w:szCs w:val="24"/>
        </w:rPr>
        <w:t>vršenju</w:t>
      </w:r>
      <w:proofErr w:type="spellEnd"/>
      <w:r>
        <w:rPr>
          <w:rFonts w:ascii="Tahoma" w:hAnsi="Tahoma" w:cs="Tahoma"/>
          <w:sz w:val="24"/>
          <w:szCs w:val="24"/>
        </w:rPr>
        <w:t xml:space="preserve"> </w:t>
      </w:r>
      <w:proofErr w:type="spellStart"/>
      <w:r>
        <w:rPr>
          <w:rFonts w:ascii="Tahoma" w:hAnsi="Tahoma" w:cs="Tahoma"/>
          <w:sz w:val="24"/>
          <w:szCs w:val="24"/>
        </w:rPr>
        <w:t>detektivskih</w:t>
      </w:r>
      <w:proofErr w:type="spellEnd"/>
      <w:r>
        <w:rPr>
          <w:rFonts w:ascii="Tahoma" w:hAnsi="Tahoma" w:cs="Tahoma"/>
          <w:sz w:val="24"/>
          <w:szCs w:val="24"/>
        </w:rPr>
        <w:t xml:space="preserve"> </w:t>
      </w:r>
      <w:proofErr w:type="spellStart"/>
      <w:r>
        <w:rPr>
          <w:rFonts w:ascii="Tahoma" w:hAnsi="Tahoma" w:cs="Tahoma"/>
          <w:sz w:val="24"/>
          <w:szCs w:val="24"/>
        </w:rPr>
        <w:t>poslova</w:t>
      </w:r>
      <w:proofErr w:type="spellEnd"/>
      <w:r>
        <w:rPr>
          <w:rFonts w:ascii="Tahoma" w:hAnsi="Tahoma" w:cs="Tahoma"/>
          <w:sz w:val="24"/>
          <w:szCs w:val="24"/>
        </w:rPr>
        <w:t xml:space="preserve"> </w:t>
      </w:r>
      <w:proofErr w:type="spellStart"/>
      <w:r>
        <w:rPr>
          <w:rFonts w:ascii="Tahoma" w:hAnsi="Tahoma" w:cs="Tahoma"/>
          <w:sz w:val="24"/>
          <w:szCs w:val="24"/>
        </w:rPr>
        <w:t>suprotno</w:t>
      </w:r>
      <w:proofErr w:type="spellEnd"/>
      <w:r>
        <w:rPr>
          <w:rFonts w:ascii="Tahoma" w:hAnsi="Tahoma" w:cs="Tahoma"/>
          <w:sz w:val="24"/>
          <w:szCs w:val="24"/>
        </w:rPr>
        <w:t xml:space="preserve"> </w:t>
      </w:r>
      <w:proofErr w:type="spellStart"/>
      <w:r>
        <w:rPr>
          <w:rFonts w:ascii="Tahoma" w:hAnsi="Tahoma" w:cs="Tahoma"/>
          <w:sz w:val="24"/>
          <w:szCs w:val="24"/>
        </w:rPr>
        <w:t>zakonu</w:t>
      </w:r>
      <w:proofErr w:type="spellEnd"/>
      <w:r w:rsidR="0022144C">
        <w:rPr>
          <w:rFonts w:ascii="Tahoma" w:hAnsi="Tahoma" w:cs="Tahoma"/>
          <w:sz w:val="24"/>
          <w:szCs w:val="24"/>
        </w:rPr>
        <w:t>.</w:t>
      </w:r>
    </w:p>
    <w:p w:rsidR="00CC3073" w:rsidRDefault="0022144C" w:rsidP="00AE733F">
      <w:pPr>
        <w:shd w:val="clear" w:color="auto" w:fill="FFFFFF"/>
        <w:spacing w:after="0"/>
        <w:jc w:val="both"/>
        <w:rPr>
          <w:rFonts w:ascii="Tahoma" w:hAnsi="Tahoma" w:cs="Tahoma"/>
          <w:sz w:val="24"/>
          <w:szCs w:val="24"/>
        </w:rPr>
      </w:pPr>
      <w:proofErr w:type="spellStart"/>
      <w:r>
        <w:rPr>
          <w:rFonts w:ascii="Tahoma" w:hAnsi="Tahoma" w:cs="Tahoma"/>
          <w:sz w:val="24"/>
          <w:szCs w:val="24"/>
        </w:rPr>
        <w:t>Prethodno</w:t>
      </w:r>
      <w:proofErr w:type="spellEnd"/>
      <w:r>
        <w:rPr>
          <w:rFonts w:ascii="Tahoma" w:hAnsi="Tahoma" w:cs="Tahoma"/>
          <w:sz w:val="24"/>
          <w:szCs w:val="24"/>
        </w:rPr>
        <w:t xml:space="preserve"> </w:t>
      </w:r>
      <w:proofErr w:type="spellStart"/>
      <w:r>
        <w:rPr>
          <w:rFonts w:ascii="Tahoma" w:hAnsi="Tahoma" w:cs="Tahoma"/>
          <w:sz w:val="24"/>
          <w:szCs w:val="24"/>
        </w:rPr>
        <w:t>navedene</w:t>
      </w:r>
      <w:proofErr w:type="spellEnd"/>
      <w:r>
        <w:rPr>
          <w:rFonts w:ascii="Tahoma" w:hAnsi="Tahoma" w:cs="Tahoma"/>
          <w:sz w:val="24"/>
          <w:szCs w:val="24"/>
        </w:rPr>
        <w:t xml:space="preserve"> </w:t>
      </w:r>
      <w:proofErr w:type="spellStart"/>
      <w:r>
        <w:rPr>
          <w:rFonts w:ascii="Tahoma" w:hAnsi="Tahoma" w:cs="Tahoma"/>
          <w:sz w:val="24"/>
          <w:szCs w:val="24"/>
        </w:rPr>
        <w:t>odredbe</w:t>
      </w:r>
      <w:proofErr w:type="spellEnd"/>
      <w:r>
        <w:rPr>
          <w:rFonts w:ascii="Tahoma" w:hAnsi="Tahoma" w:cs="Tahoma"/>
          <w:sz w:val="24"/>
          <w:szCs w:val="24"/>
        </w:rPr>
        <w:t xml:space="preserve"> </w:t>
      </w:r>
      <w:proofErr w:type="spellStart"/>
      <w:r>
        <w:rPr>
          <w:rFonts w:ascii="Tahoma" w:hAnsi="Tahoma" w:cs="Tahoma"/>
          <w:sz w:val="24"/>
          <w:szCs w:val="24"/>
        </w:rPr>
        <w:t>su</w:t>
      </w:r>
      <w:proofErr w:type="spellEnd"/>
      <w:r>
        <w:rPr>
          <w:rFonts w:ascii="Tahoma" w:hAnsi="Tahoma" w:cs="Tahoma"/>
          <w:sz w:val="24"/>
          <w:szCs w:val="24"/>
        </w:rPr>
        <w:t xml:space="preserve"> </w:t>
      </w:r>
      <w:proofErr w:type="spellStart"/>
      <w:r>
        <w:rPr>
          <w:rFonts w:ascii="Tahoma" w:hAnsi="Tahoma" w:cs="Tahoma"/>
          <w:sz w:val="24"/>
          <w:szCs w:val="24"/>
        </w:rPr>
        <w:t>veoma</w:t>
      </w:r>
      <w:proofErr w:type="spellEnd"/>
      <w:r>
        <w:rPr>
          <w:rFonts w:ascii="Tahoma" w:hAnsi="Tahoma" w:cs="Tahoma"/>
          <w:sz w:val="24"/>
          <w:szCs w:val="24"/>
        </w:rPr>
        <w:t xml:space="preserve"> </w:t>
      </w:r>
      <w:proofErr w:type="spellStart"/>
      <w:r>
        <w:rPr>
          <w:rFonts w:ascii="Tahoma" w:hAnsi="Tahoma" w:cs="Tahoma"/>
          <w:sz w:val="24"/>
          <w:szCs w:val="24"/>
        </w:rPr>
        <w:t>važne</w:t>
      </w:r>
      <w:proofErr w:type="spellEnd"/>
      <w:r>
        <w:rPr>
          <w:rFonts w:ascii="Tahoma" w:hAnsi="Tahoma" w:cs="Tahoma"/>
          <w:sz w:val="24"/>
          <w:szCs w:val="24"/>
        </w:rPr>
        <w:t xml:space="preserve"> </w:t>
      </w:r>
      <w:proofErr w:type="spellStart"/>
      <w:r>
        <w:rPr>
          <w:rFonts w:ascii="Tahoma" w:hAnsi="Tahoma" w:cs="Tahoma"/>
          <w:sz w:val="24"/>
          <w:szCs w:val="24"/>
        </w:rPr>
        <w:t>budući</w:t>
      </w:r>
      <w:proofErr w:type="spellEnd"/>
      <w:r>
        <w:rPr>
          <w:rFonts w:ascii="Tahoma" w:hAnsi="Tahoma" w:cs="Tahoma"/>
          <w:sz w:val="24"/>
          <w:szCs w:val="24"/>
        </w:rPr>
        <w:t xml:space="preserve"> da se </w:t>
      </w:r>
      <w:proofErr w:type="spellStart"/>
      <w:r>
        <w:rPr>
          <w:rFonts w:ascii="Tahoma" w:hAnsi="Tahoma" w:cs="Tahoma"/>
          <w:sz w:val="24"/>
          <w:szCs w:val="24"/>
        </w:rPr>
        <w:t>njima</w:t>
      </w:r>
      <w:proofErr w:type="spellEnd"/>
      <w:r>
        <w:rPr>
          <w:rFonts w:ascii="Tahoma" w:hAnsi="Tahoma" w:cs="Tahoma"/>
          <w:sz w:val="24"/>
          <w:szCs w:val="24"/>
        </w:rPr>
        <w:t xml:space="preserve"> </w:t>
      </w:r>
      <w:proofErr w:type="spellStart"/>
      <w:r>
        <w:rPr>
          <w:rFonts w:ascii="Tahoma" w:hAnsi="Tahoma" w:cs="Tahoma"/>
          <w:sz w:val="24"/>
          <w:szCs w:val="24"/>
        </w:rPr>
        <w:t>skreće</w:t>
      </w:r>
      <w:proofErr w:type="spellEnd"/>
      <w:r>
        <w:rPr>
          <w:rFonts w:ascii="Tahoma" w:hAnsi="Tahoma" w:cs="Tahoma"/>
          <w:sz w:val="24"/>
          <w:szCs w:val="24"/>
        </w:rPr>
        <w:t xml:space="preserve"> </w:t>
      </w:r>
      <w:proofErr w:type="spellStart"/>
      <w:r w:rsidR="000A1F98">
        <w:rPr>
          <w:rFonts w:ascii="Tahoma" w:hAnsi="Tahoma" w:cs="Tahoma"/>
          <w:sz w:val="24"/>
          <w:szCs w:val="24"/>
        </w:rPr>
        <w:t>pažnja</w:t>
      </w:r>
      <w:proofErr w:type="spellEnd"/>
      <w:r w:rsidR="000A1F98">
        <w:rPr>
          <w:rFonts w:ascii="Tahoma" w:hAnsi="Tahoma" w:cs="Tahoma"/>
          <w:sz w:val="24"/>
          <w:szCs w:val="24"/>
        </w:rPr>
        <w:t xml:space="preserve"> </w:t>
      </w:r>
      <w:proofErr w:type="spellStart"/>
      <w:r w:rsidR="000A1F98">
        <w:rPr>
          <w:rFonts w:ascii="Tahoma" w:hAnsi="Tahoma" w:cs="Tahoma"/>
          <w:sz w:val="24"/>
          <w:szCs w:val="24"/>
        </w:rPr>
        <w:t>detektiv</w:t>
      </w:r>
      <w:r w:rsidR="001945C1">
        <w:rPr>
          <w:rFonts w:ascii="Tahoma" w:hAnsi="Tahoma" w:cs="Tahoma"/>
          <w:sz w:val="24"/>
          <w:szCs w:val="24"/>
        </w:rPr>
        <w:t>ima</w:t>
      </w:r>
      <w:proofErr w:type="spellEnd"/>
      <w:r w:rsidR="000A1F98">
        <w:rPr>
          <w:rFonts w:ascii="Tahoma" w:hAnsi="Tahoma" w:cs="Tahoma"/>
          <w:sz w:val="24"/>
          <w:szCs w:val="24"/>
        </w:rPr>
        <w:t xml:space="preserve"> </w:t>
      </w:r>
      <w:proofErr w:type="spellStart"/>
      <w:r w:rsidR="000A1F98">
        <w:rPr>
          <w:rFonts w:ascii="Tahoma" w:hAnsi="Tahoma" w:cs="Tahoma"/>
          <w:sz w:val="24"/>
          <w:szCs w:val="24"/>
        </w:rPr>
        <w:t>kao</w:t>
      </w:r>
      <w:proofErr w:type="spellEnd"/>
      <w:r w:rsidR="000A1F98">
        <w:rPr>
          <w:rFonts w:ascii="Tahoma" w:hAnsi="Tahoma" w:cs="Tahoma"/>
          <w:sz w:val="24"/>
          <w:szCs w:val="24"/>
        </w:rPr>
        <w:t xml:space="preserve"> </w:t>
      </w:r>
      <w:proofErr w:type="spellStart"/>
      <w:r w:rsidR="000A1F98">
        <w:rPr>
          <w:rFonts w:ascii="Tahoma" w:hAnsi="Tahoma" w:cs="Tahoma"/>
          <w:sz w:val="24"/>
          <w:szCs w:val="24"/>
        </w:rPr>
        <w:t>rukova</w:t>
      </w:r>
      <w:r w:rsidR="001945C1">
        <w:rPr>
          <w:rFonts w:ascii="Tahoma" w:hAnsi="Tahoma" w:cs="Tahoma"/>
          <w:sz w:val="24"/>
          <w:szCs w:val="24"/>
        </w:rPr>
        <w:t>ocima</w:t>
      </w:r>
      <w:proofErr w:type="spellEnd"/>
      <w:r>
        <w:rPr>
          <w:rFonts w:ascii="Tahoma" w:hAnsi="Tahoma" w:cs="Tahoma"/>
          <w:sz w:val="24"/>
          <w:szCs w:val="24"/>
        </w:rPr>
        <w:t xml:space="preserve">, </w:t>
      </w:r>
      <w:proofErr w:type="spellStart"/>
      <w:proofErr w:type="gramStart"/>
      <w:r>
        <w:rPr>
          <w:rFonts w:ascii="Tahoma" w:hAnsi="Tahoma" w:cs="Tahoma"/>
          <w:sz w:val="24"/>
          <w:szCs w:val="24"/>
        </w:rPr>
        <w:t>na</w:t>
      </w:r>
      <w:proofErr w:type="spellEnd"/>
      <w:proofErr w:type="gramEnd"/>
      <w:r>
        <w:rPr>
          <w:rFonts w:ascii="Tahoma" w:hAnsi="Tahoma" w:cs="Tahoma"/>
          <w:sz w:val="24"/>
          <w:szCs w:val="24"/>
        </w:rPr>
        <w:t xml:space="preserve"> </w:t>
      </w:r>
      <w:proofErr w:type="spellStart"/>
      <w:r>
        <w:rPr>
          <w:rFonts w:ascii="Tahoma" w:hAnsi="Tahoma" w:cs="Tahoma"/>
          <w:sz w:val="24"/>
          <w:szCs w:val="24"/>
        </w:rPr>
        <w:t>značaj</w:t>
      </w:r>
      <w:proofErr w:type="spellEnd"/>
      <w:r>
        <w:rPr>
          <w:rFonts w:ascii="Tahoma" w:hAnsi="Tahoma" w:cs="Tahoma"/>
          <w:sz w:val="24"/>
          <w:szCs w:val="24"/>
        </w:rPr>
        <w:t xml:space="preserve">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ima</w:t>
      </w:r>
      <w:proofErr w:type="spellEnd"/>
      <w:r>
        <w:rPr>
          <w:rFonts w:ascii="Tahoma" w:hAnsi="Tahoma" w:cs="Tahoma"/>
          <w:sz w:val="24"/>
          <w:szCs w:val="24"/>
        </w:rPr>
        <w:t xml:space="preserve"> </w:t>
      </w:r>
      <w:proofErr w:type="spellStart"/>
      <w:r>
        <w:rPr>
          <w:rFonts w:ascii="Tahoma" w:hAnsi="Tahoma" w:cs="Tahoma"/>
          <w:sz w:val="24"/>
          <w:szCs w:val="24"/>
        </w:rPr>
        <w:t>zaštita</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ljudsk</w:t>
      </w:r>
      <w:r w:rsidR="000A1F98">
        <w:rPr>
          <w:rFonts w:ascii="Tahoma" w:hAnsi="Tahoma" w:cs="Tahoma"/>
          <w:sz w:val="24"/>
          <w:szCs w:val="24"/>
        </w:rPr>
        <w:t>o</w:t>
      </w:r>
      <w:proofErr w:type="spellEnd"/>
      <w:r w:rsidR="000A1F98">
        <w:rPr>
          <w:rFonts w:ascii="Tahoma" w:hAnsi="Tahoma" w:cs="Tahoma"/>
          <w:sz w:val="24"/>
          <w:szCs w:val="24"/>
        </w:rPr>
        <w:t xml:space="preserve"> </w:t>
      </w:r>
      <w:proofErr w:type="spellStart"/>
      <w:r>
        <w:rPr>
          <w:rFonts w:ascii="Tahoma" w:hAnsi="Tahoma" w:cs="Tahoma"/>
          <w:sz w:val="24"/>
          <w:szCs w:val="24"/>
        </w:rPr>
        <w:t>prava</w:t>
      </w:r>
      <w:proofErr w:type="spellEnd"/>
      <w:r>
        <w:rPr>
          <w:rFonts w:ascii="Tahoma" w:hAnsi="Tahoma" w:cs="Tahoma"/>
          <w:sz w:val="24"/>
          <w:szCs w:val="24"/>
        </w:rPr>
        <w:t xml:space="preserve"> </w:t>
      </w:r>
      <w:proofErr w:type="spellStart"/>
      <w:r>
        <w:rPr>
          <w:rFonts w:ascii="Tahoma" w:hAnsi="Tahoma" w:cs="Tahoma"/>
          <w:sz w:val="24"/>
          <w:szCs w:val="24"/>
        </w:rPr>
        <w:t>koje</w:t>
      </w:r>
      <w:proofErr w:type="spellEnd"/>
      <w:r>
        <w:rPr>
          <w:rFonts w:ascii="Tahoma" w:hAnsi="Tahoma" w:cs="Tahoma"/>
          <w:sz w:val="24"/>
          <w:szCs w:val="24"/>
        </w:rPr>
        <w:t xml:space="preserve"> je </w:t>
      </w:r>
      <w:proofErr w:type="spellStart"/>
      <w:r>
        <w:rPr>
          <w:rFonts w:ascii="Tahoma" w:hAnsi="Tahoma" w:cs="Tahoma"/>
          <w:sz w:val="24"/>
          <w:szCs w:val="24"/>
        </w:rPr>
        <w:t>tijesno</w:t>
      </w:r>
      <w:proofErr w:type="spellEnd"/>
      <w:r>
        <w:rPr>
          <w:rFonts w:ascii="Tahoma" w:hAnsi="Tahoma" w:cs="Tahoma"/>
          <w:sz w:val="24"/>
          <w:szCs w:val="24"/>
        </w:rPr>
        <w:t xml:space="preserve"> </w:t>
      </w:r>
      <w:proofErr w:type="spellStart"/>
      <w:r>
        <w:rPr>
          <w:rFonts w:ascii="Tahoma" w:hAnsi="Tahoma" w:cs="Tahoma"/>
          <w:sz w:val="24"/>
          <w:szCs w:val="24"/>
        </w:rPr>
        <w:t>povezano</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obavljanjem</w:t>
      </w:r>
      <w:proofErr w:type="spellEnd"/>
      <w:r w:rsidR="000A1F98">
        <w:rPr>
          <w:rFonts w:ascii="Tahoma" w:hAnsi="Tahoma" w:cs="Tahoma"/>
          <w:sz w:val="24"/>
          <w:szCs w:val="24"/>
        </w:rPr>
        <w:t xml:space="preserve"> </w:t>
      </w:r>
      <w:proofErr w:type="spellStart"/>
      <w:r w:rsidR="000A1F98">
        <w:rPr>
          <w:rFonts w:ascii="Tahoma" w:hAnsi="Tahoma" w:cs="Tahoma"/>
          <w:sz w:val="24"/>
          <w:szCs w:val="24"/>
        </w:rPr>
        <w:t>njihove</w:t>
      </w:r>
      <w:proofErr w:type="spellEnd"/>
      <w:r w:rsidR="000A1F98">
        <w:rPr>
          <w:rFonts w:ascii="Tahoma" w:hAnsi="Tahoma" w:cs="Tahoma"/>
          <w:sz w:val="24"/>
          <w:szCs w:val="24"/>
        </w:rPr>
        <w:t xml:space="preserve"> </w:t>
      </w:r>
      <w:proofErr w:type="spellStart"/>
      <w:r w:rsidR="000A1F98">
        <w:rPr>
          <w:rFonts w:ascii="Tahoma" w:hAnsi="Tahoma" w:cs="Tahoma"/>
          <w:sz w:val="24"/>
          <w:szCs w:val="24"/>
        </w:rPr>
        <w:t>djelatnosti</w:t>
      </w:r>
      <w:proofErr w:type="spellEnd"/>
      <w:r w:rsidR="00995132">
        <w:rPr>
          <w:rFonts w:ascii="Tahoma" w:hAnsi="Tahoma" w:cs="Tahoma"/>
          <w:sz w:val="24"/>
          <w:szCs w:val="24"/>
        </w:rPr>
        <w:t>.</w:t>
      </w:r>
      <w:r>
        <w:rPr>
          <w:rFonts w:ascii="Tahoma" w:hAnsi="Tahoma" w:cs="Tahoma"/>
          <w:sz w:val="24"/>
          <w:szCs w:val="24"/>
        </w:rPr>
        <w:t xml:space="preserve"> </w:t>
      </w:r>
    </w:p>
    <w:p w:rsidR="0022144C" w:rsidRPr="00DF159B" w:rsidRDefault="0022144C" w:rsidP="00AE733F">
      <w:pPr>
        <w:shd w:val="clear" w:color="auto" w:fill="FFFFFF"/>
        <w:spacing w:after="0"/>
        <w:jc w:val="both"/>
        <w:rPr>
          <w:rFonts w:ascii="Tahoma" w:hAnsi="Tahoma" w:cs="Tahoma"/>
          <w:sz w:val="24"/>
          <w:szCs w:val="24"/>
        </w:rPr>
      </w:pPr>
    </w:p>
    <w:p w:rsidR="002F1EDB" w:rsidRDefault="001F0938" w:rsidP="00AE733F">
      <w:pPr>
        <w:jc w:val="both"/>
        <w:rPr>
          <w:rFonts w:ascii="Tahoma" w:hAnsi="Tahoma" w:cs="Tahoma"/>
          <w:sz w:val="24"/>
          <w:szCs w:val="24"/>
        </w:rPr>
      </w:pPr>
      <w:proofErr w:type="spellStart"/>
      <w:r w:rsidRPr="001F0938">
        <w:rPr>
          <w:rFonts w:ascii="Tahoma" w:hAnsi="Tahoma" w:cs="Tahoma"/>
          <w:sz w:val="24"/>
          <w:szCs w:val="24"/>
        </w:rPr>
        <w:t>Savjet</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Agencije</w:t>
      </w:r>
      <w:proofErr w:type="spellEnd"/>
      <w:r w:rsidRPr="001F0938">
        <w:rPr>
          <w:rFonts w:ascii="Tahoma" w:hAnsi="Tahoma" w:cs="Tahoma"/>
          <w:sz w:val="24"/>
          <w:szCs w:val="24"/>
        </w:rPr>
        <w:t xml:space="preserve"> je </w:t>
      </w:r>
      <w:proofErr w:type="spellStart"/>
      <w:r w:rsidRPr="001F0938">
        <w:rPr>
          <w:rFonts w:ascii="Tahoma" w:hAnsi="Tahoma" w:cs="Tahoma"/>
          <w:sz w:val="24"/>
          <w:szCs w:val="24"/>
        </w:rPr>
        <w:t>razmatrajući</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cjelokupnu</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sadržinu</w:t>
      </w:r>
      <w:proofErr w:type="spellEnd"/>
      <w:r w:rsidRPr="001F0938">
        <w:rPr>
          <w:rFonts w:ascii="Tahoma" w:hAnsi="Tahoma" w:cs="Tahoma"/>
          <w:sz w:val="24"/>
          <w:szCs w:val="24"/>
        </w:rPr>
        <w:t xml:space="preserve"> </w:t>
      </w:r>
      <w:proofErr w:type="spellStart"/>
      <w:r w:rsidRPr="00DF159B">
        <w:rPr>
          <w:rFonts w:ascii="Tahoma" w:hAnsi="Tahoma" w:cs="Tahoma"/>
          <w:sz w:val="24"/>
          <w:szCs w:val="24"/>
        </w:rPr>
        <w:t>Predloga</w:t>
      </w:r>
      <w:proofErr w:type="spellEnd"/>
      <w:r w:rsidRPr="00DF159B">
        <w:rPr>
          <w:rFonts w:ascii="Tahoma" w:hAnsi="Tahoma" w:cs="Tahoma"/>
          <w:sz w:val="24"/>
          <w:szCs w:val="24"/>
        </w:rPr>
        <w:t xml:space="preserve"> </w:t>
      </w:r>
      <w:proofErr w:type="spellStart"/>
      <w:r w:rsidRPr="00DF159B">
        <w:rPr>
          <w:rFonts w:ascii="Tahoma" w:hAnsi="Tahoma" w:cs="Tahoma"/>
          <w:sz w:val="24"/>
          <w:szCs w:val="24"/>
        </w:rPr>
        <w:t>zakona</w:t>
      </w:r>
      <w:proofErr w:type="spellEnd"/>
      <w:r w:rsidRPr="00DF159B">
        <w:rPr>
          <w:rFonts w:ascii="Tahoma" w:hAnsi="Tahoma" w:cs="Tahoma"/>
          <w:bCs/>
          <w:sz w:val="24"/>
          <w:szCs w:val="24"/>
          <w:lang w:val="sr-Latn-CS"/>
        </w:rPr>
        <w:t xml:space="preserve"> </w:t>
      </w:r>
      <w:proofErr w:type="spellStart"/>
      <w:r w:rsidRPr="001F0938">
        <w:rPr>
          <w:rFonts w:ascii="Tahoma" w:hAnsi="Tahoma" w:cs="Tahoma"/>
          <w:sz w:val="24"/>
          <w:szCs w:val="24"/>
        </w:rPr>
        <w:t>zauzeo</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mišljenje</w:t>
      </w:r>
      <w:proofErr w:type="spellEnd"/>
      <w:r w:rsidRPr="001F0938">
        <w:rPr>
          <w:rFonts w:ascii="Tahoma" w:hAnsi="Tahoma" w:cs="Tahoma"/>
          <w:sz w:val="24"/>
          <w:szCs w:val="24"/>
        </w:rPr>
        <w:t xml:space="preserve"> da </w:t>
      </w:r>
      <w:proofErr w:type="spellStart"/>
      <w:r w:rsidRPr="001F0938">
        <w:rPr>
          <w:rFonts w:ascii="Tahoma" w:hAnsi="Tahoma" w:cs="Tahoma"/>
          <w:sz w:val="24"/>
          <w:szCs w:val="24"/>
        </w:rPr>
        <w:t>će</w:t>
      </w:r>
      <w:proofErr w:type="spellEnd"/>
      <w:r w:rsidRPr="001F0938">
        <w:rPr>
          <w:rFonts w:ascii="Tahoma" w:hAnsi="Tahoma" w:cs="Tahoma"/>
          <w:sz w:val="24"/>
          <w:szCs w:val="24"/>
        </w:rPr>
        <w:t xml:space="preserve"> se </w:t>
      </w:r>
      <w:proofErr w:type="spellStart"/>
      <w:r w:rsidRPr="001F0938">
        <w:rPr>
          <w:rFonts w:ascii="Tahoma" w:hAnsi="Tahoma" w:cs="Tahoma"/>
          <w:sz w:val="24"/>
          <w:szCs w:val="24"/>
        </w:rPr>
        <w:t>stupanjem</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na</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snagu</w:t>
      </w:r>
      <w:proofErr w:type="spellEnd"/>
      <w:r w:rsidRPr="001F0938">
        <w:rPr>
          <w:rFonts w:ascii="Tahoma" w:hAnsi="Tahoma" w:cs="Tahoma"/>
          <w:sz w:val="24"/>
          <w:szCs w:val="24"/>
        </w:rPr>
        <w:t xml:space="preserve"> </w:t>
      </w:r>
      <w:proofErr w:type="spellStart"/>
      <w:r w:rsidRPr="001F0938">
        <w:rPr>
          <w:rFonts w:ascii="Tahoma" w:hAnsi="Tahoma" w:cs="Tahoma"/>
          <w:sz w:val="24"/>
          <w:szCs w:val="24"/>
        </w:rPr>
        <w:t>istog</w:t>
      </w:r>
      <w:proofErr w:type="spellEnd"/>
      <w:r>
        <w:rPr>
          <w:rFonts w:ascii="Tahoma" w:hAnsi="Tahoma" w:cs="Tahoma"/>
          <w:sz w:val="24"/>
          <w:szCs w:val="24"/>
        </w:rPr>
        <w:t xml:space="preserve">, </w:t>
      </w:r>
      <w:proofErr w:type="spellStart"/>
      <w:r>
        <w:rPr>
          <w:rFonts w:ascii="Tahoma" w:hAnsi="Tahoma" w:cs="Tahoma"/>
          <w:sz w:val="24"/>
          <w:szCs w:val="24"/>
        </w:rPr>
        <w:t>biti</w:t>
      </w:r>
      <w:proofErr w:type="spellEnd"/>
      <w:r>
        <w:rPr>
          <w:rFonts w:ascii="Tahoma" w:hAnsi="Tahoma" w:cs="Tahoma"/>
          <w:sz w:val="24"/>
          <w:szCs w:val="24"/>
        </w:rPr>
        <w:t xml:space="preserve"> u </w:t>
      </w:r>
      <w:proofErr w:type="spellStart"/>
      <w:r>
        <w:rPr>
          <w:rFonts w:ascii="Tahoma" w:hAnsi="Tahoma" w:cs="Tahoma"/>
          <w:sz w:val="24"/>
          <w:szCs w:val="24"/>
        </w:rPr>
        <w:t>potpunosti</w:t>
      </w:r>
      <w:proofErr w:type="spellEnd"/>
      <w:r>
        <w:rPr>
          <w:rFonts w:ascii="Tahoma" w:hAnsi="Tahoma" w:cs="Tahoma"/>
          <w:sz w:val="24"/>
          <w:szCs w:val="24"/>
        </w:rPr>
        <w:t xml:space="preserve"> </w:t>
      </w:r>
      <w:proofErr w:type="spellStart"/>
      <w:r>
        <w:rPr>
          <w:rFonts w:ascii="Tahoma" w:hAnsi="Tahoma" w:cs="Tahoma"/>
          <w:sz w:val="24"/>
          <w:szCs w:val="24"/>
        </w:rPr>
        <w:t>zaštićeni</w:t>
      </w:r>
      <w:proofErr w:type="spellEnd"/>
      <w:r>
        <w:rPr>
          <w:rFonts w:ascii="Tahoma" w:hAnsi="Tahoma" w:cs="Tahoma"/>
          <w:sz w:val="24"/>
          <w:szCs w:val="24"/>
        </w:rPr>
        <w:t xml:space="preserve"> </w:t>
      </w:r>
      <w:proofErr w:type="spellStart"/>
      <w:r>
        <w:rPr>
          <w:rFonts w:ascii="Tahoma" w:hAnsi="Tahoma" w:cs="Tahoma"/>
          <w:sz w:val="24"/>
          <w:szCs w:val="24"/>
        </w:rPr>
        <w:t>lični</w:t>
      </w:r>
      <w:proofErr w:type="spellEnd"/>
      <w:r>
        <w:rPr>
          <w:rFonts w:ascii="Tahoma" w:hAnsi="Tahoma" w:cs="Tahoma"/>
          <w:sz w:val="24"/>
          <w:szCs w:val="24"/>
        </w:rPr>
        <w:t xml:space="preserve"> </w:t>
      </w:r>
      <w:proofErr w:type="spellStart"/>
      <w:r>
        <w:rPr>
          <w:rFonts w:ascii="Tahoma" w:hAnsi="Tahoma" w:cs="Tahoma"/>
          <w:sz w:val="24"/>
          <w:szCs w:val="24"/>
        </w:rPr>
        <w:t>podaci</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koje</w:t>
      </w:r>
      <w:proofErr w:type="spellEnd"/>
      <w:r>
        <w:rPr>
          <w:rFonts w:ascii="Tahoma" w:hAnsi="Tahoma" w:cs="Tahoma"/>
          <w:sz w:val="24"/>
          <w:szCs w:val="24"/>
        </w:rPr>
        <w:t xml:space="preserve"> </w:t>
      </w:r>
      <w:proofErr w:type="spellStart"/>
      <w:r>
        <w:rPr>
          <w:rFonts w:ascii="Tahoma" w:hAnsi="Tahoma" w:cs="Tahoma"/>
          <w:sz w:val="24"/>
          <w:szCs w:val="24"/>
        </w:rPr>
        <w:t>budu</w:t>
      </w:r>
      <w:proofErr w:type="spellEnd"/>
      <w:r>
        <w:rPr>
          <w:rFonts w:ascii="Tahoma" w:hAnsi="Tahoma" w:cs="Tahoma"/>
          <w:sz w:val="24"/>
          <w:szCs w:val="24"/>
        </w:rPr>
        <w:t xml:space="preserve"> </w:t>
      </w:r>
      <w:proofErr w:type="spellStart"/>
      <w:r>
        <w:rPr>
          <w:rFonts w:ascii="Tahoma" w:hAnsi="Tahoma" w:cs="Tahoma"/>
          <w:sz w:val="24"/>
          <w:szCs w:val="24"/>
        </w:rPr>
        <w:t>obrađivali</w:t>
      </w:r>
      <w:proofErr w:type="spellEnd"/>
      <w:r>
        <w:rPr>
          <w:rFonts w:ascii="Tahoma" w:hAnsi="Tahoma" w:cs="Tahoma"/>
          <w:sz w:val="24"/>
          <w:szCs w:val="24"/>
        </w:rPr>
        <w:t xml:space="preserve"> </w:t>
      </w:r>
      <w:proofErr w:type="spellStart"/>
      <w:r>
        <w:rPr>
          <w:rFonts w:ascii="Tahoma" w:hAnsi="Tahoma" w:cs="Tahoma"/>
          <w:sz w:val="24"/>
          <w:szCs w:val="24"/>
        </w:rPr>
        <w:t>detektivi</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rukovaoci</w:t>
      </w:r>
      <w:proofErr w:type="spellEnd"/>
      <w:r>
        <w:rPr>
          <w:rFonts w:ascii="Tahoma" w:hAnsi="Tahoma" w:cs="Tahoma"/>
          <w:sz w:val="24"/>
          <w:szCs w:val="24"/>
        </w:rPr>
        <w:t xml:space="preserve"> </w:t>
      </w:r>
      <w:proofErr w:type="spellStart"/>
      <w:r>
        <w:rPr>
          <w:rFonts w:ascii="Tahoma" w:hAnsi="Tahoma" w:cs="Tahoma"/>
          <w:sz w:val="24"/>
          <w:szCs w:val="24"/>
        </w:rPr>
        <w:t>zbirki</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da </w:t>
      </w:r>
      <w:proofErr w:type="spellStart"/>
      <w:r>
        <w:rPr>
          <w:rFonts w:ascii="Tahoma" w:hAnsi="Tahoma" w:cs="Tahoma"/>
          <w:sz w:val="24"/>
          <w:szCs w:val="24"/>
        </w:rPr>
        <w:t>su</w:t>
      </w:r>
      <w:proofErr w:type="spellEnd"/>
      <w:r>
        <w:rPr>
          <w:rFonts w:ascii="Tahoma" w:hAnsi="Tahoma" w:cs="Tahoma"/>
          <w:sz w:val="24"/>
          <w:szCs w:val="24"/>
        </w:rPr>
        <w:t xml:space="preserve"> </w:t>
      </w:r>
      <w:proofErr w:type="spellStart"/>
      <w:r>
        <w:rPr>
          <w:rFonts w:ascii="Tahoma" w:hAnsi="Tahoma" w:cs="Tahoma"/>
          <w:sz w:val="24"/>
          <w:szCs w:val="24"/>
        </w:rPr>
        <w:t>sva</w:t>
      </w:r>
      <w:proofErr w:type="spellEnd"/>
      <w:r>
        <w:rPr>
          <w:rFonts w:ascii="Tahoma" w:hAnsi="Tahoma" w:cs="Tahoma"/>
          <w:sz w:val="24"/>
          <w:szCs w:val="24"/>
        </w:rPr>
        <w:t xml:space="preserve"> </w:t>
      </w:r>
      <w:proofErr w:type="spellStart"/>
      <w:r>
        <w:rPr>
          <w:rFonts w:ascii="Tahoma" w:hAnsi="Tahoma" w:cs="Tahoma"/>
          <w:sz w:val="24"/>
          <w:szCs w:val="24"/>
        </w:rPr>
        <w:t>zakonska</w:t>
      </w:r>
      <w:proofErr w:type="spellEnd"/>
      <w:r>
        <w:rPr>
          <w:rFonts w:ascii="Tahoma" w:hAnsi="Tahoma" w:cs="Tahoma"/>
          <w:sz w:val="24"/>
          <w:szCs w:val="24"/>
        </w:rPr>
        <w:t xml:space="preserve"> </w:t>
      </w:r>
      <w:proofErr w:type="spellStart"/>
      <w:r>
        <w:rPr>
          <w:rFonts w:ascii="Tahoma" w:hAnsi="Tahoma" w:cs="Tahoma"/>
          <w:sz w:val="24"/>
          <w:szCs w:val="24"/>
        </w:rPr>
        <w:t>rješenja</w:t>
      </w:r>
      <w:proofErr w:type="spellEnd"/>
      <w:r>
        <w:rPr>
          <w:rFonts w:ascii="Tahoma" w:hAnsi="Tahoma" w:cs="Tahoma"/>
          <w:sz w:val="24"/>
          <w:szCs w:val="24"/>
        </w:rPr>
        <w:t xml:space="preserve"> u </w:t>
      </w:r>
      <w:proofErr w:type="spellStart"/>
      <w:r>
        <w:rPr>
          <w:rFonts w:ascii="Tahoma" w:hAnsi="Tahoma" w:cs="Tahoma"/>
          <w:sz w:val="24"/>
          <w:szCs w:val="24"/>
        </w:rPr>
        <w:t>vezi</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obradom</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u </w:t>
      </w:r>
      <w:proofErr w:type="spellStart"/>
      <w:r>
        <w:rPr>
          <w:rFonts w:ascii="Tahoma" w:hAnsi="Tahoma" w:cs="Tahoma"/>
          <w:sz w:val="24"/>
          <w:szCs w:val="24"/>
        </w:rPr>
        <w:t>potpunosti</w:t>
      </w:r>
      <w:proofErr w:type="spellEnd"/>
      <w:r>
        <w:rPr>
          <w:rFonts w:ascii="Tahoma" w:hAnsi="Tahoma" w:cs="Tahoma"/>
          <w:sz w:val="24"/>
          <w:szCs w:val="24"/>
        </w:rPr>
        <w:t xml:space="preserve"> </w:t>
      </w:r>
      <w:proofErr w:type="spellStart"/>
      <w:r>
        <w:rPr>
          <w:rFonts w:ascii="Tahoma" w:hAnsi="Tahoma" w:cs="Tahoma"/>
          <w:sz w:val="24"/>
          <w:szCs w:val="24"/>
        </w:rPr>
        <w:t>usklađena</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matičnim</w:t>
      </w:r>
      <w:proofErr w:type="spellEnd"/>
      <w:r>
        <w:rPr>
          <w:rFonts w:ascii="Tahoma" w:hAnsi="Tahoma" w:cs="Tahoma"/>
          <w:sz w:val="24"/>
          <w:szCs w:val="24"/>
        </w:rPr>
        <w:t xml:space="preserve"> </w:t>
      </w:r>
      <w:proofErr w:type="spellStart"/>
      <w:r>
        <w:rPr>
          <w:rFonts w:ascii="Tahoma" w:hAnsi="Tahoma" w:cs="Tahoma"/>
          <w:sz w:val="24"/>
          <w:szCs w:val="24"/>
        </w:rPr>
        <w:t>zakonom</w:t>
      </w:r>
      <w:proofErr w:type="spellEnd"/>
      <w:r>
        <w:rPr>
          <w:rFonts w:ascii="Tahoma" w:hAnsi="Tahoma" w:cs="Tahoma"/>
          <w:sz w:val="24"/>
          <w:szCs w:val="24"/>
        </w:rPr>
        <w:t xml:space="preserve">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uređuje</w:t>
      </w:r>
      <w:proofErr w:type="spellEnd"/>
      <w:r>
        <w:rPr>
          <w:rFonts w:ascii="Tahoma" w:hAnsi="Tahoma" w:cs="Tahoma"/>
          <w:sz w:val="24"/>
          <w:szCs w:val="24"/>
        </w:rPr>
        <w:t xml:space="preserve"> </w:t>
      </w:r>
      <w:proofErr w:type="spellStart"/>
      <w:r>
        <w:rPr>
          <w:rFonts w:ascii="Tahoma" w:hAnsi="Tahoma" w:cs="Tahoma"/>
          <w:sz w:val="24"/>
          <w:szCs w:val="24"/>
        </w:rPr>
        <w:t>ovu</w:t>
      </w:r>
      <w:proofErr w:type="spellEnd"/>
      <w:r>
        <w:rPr>
          <w:rFonts w:ascii="Tahoma" w:hAnsi="Tahoma" w:cs="Tahoma"/>
          <w:sz w:val="24"/>
          <w:szCs w:val="24"/>
        </w:rPr>
        <w:t xml:space="preserve"> oblast.</w:t>
      </w:r>
    </w:p>
    <w:p w:rsidR="001F0938" w:rsidRPr="002F1EDB" w:rsidRDefault="001F0938" w:rsidP="00AE733F">
      <w:pPr>
        <w:jc w:val="both"/>
        <w:rPr>
          <w:rFonts w:ascii="Tahoma" w:hAnsi="Tahoma" w:cs="Tahoma"/>
          <w:sz w:val="24"/>
          <w:szCs w:val="24"/>
        </w:rPr>
      </w:pPr>
      <w:r>
        <w:rPr>
          <w:rFonts w:ascii="Tahoma" w:hAnsi="Tahoma" w:cs="Tahoma"/>
          <w:sz w:val="24"/>
          <w:szCs w:val="24"/>
        </w:rPr>
        <w:lastRenderedPageBreak/>
        <w:t xml:space="preserve">Na </w:t>
      </w:r>
      <w:proofErr w:type="spellStart"/>
      <w:r>
        <w:rPr>
          <w:rFonts w:ascii="Tahoma" w:hAnsi="Tahoma" w:cs="Tahoma"/>
          <w:sz w:val="24"/>
          <w:szCs w:val="24"/>
        </w:rPr>
        <w:t>osnovu</w:t>
      </w:r>
      <w:proofErr w:type="spellEnd"/>
      <w:r>
        <w:rPr>
          <w:rFonts w:ascii="Tahoma" w:hAnsi="Tahoma" w:cs="Tahoma"/>
          <w:sz w:val="24"/>
          <w:szCs w:val="24"/>
        </w:rPr>
        <w:t xml:space="preserve"> </w:t>
      </w:r>
      <w:proofErr w:type="spellStart"/>
      <w:r>
        <w:rPr>
          <w:rFonts w:ascii="Tahoma" w:hAnsi="Tahoma" w:cs="Tahoma"/>
          <w:sz w:val="24"/>
          <w:szCs w:val="24"/>
        </w:rPr>
        <w:t>naprijed</w:t>
      </w:r>
      <w:proofErr w:type="spellEnd"/>
      <w:r>
        <w:rPr>
          <w:rFonts w:ascii="Tahoma" w:hAnsi="Tahoma" w:cs="Tahoma"/>
          <w:sz w:val="24"/>
          <w:szCs w:val="24"/>
        </w:rPr>
        <w:t xml:space="preserve"> </w:t>
      </w:r>
      <w:proofErr w:type="spellStart"/>
      <w:r>
        <w:rPr>
          <w:rFonts w:ascii="Tahoma" w:hAnsi="Tahoma" w:cs="Tahoma"/>
          <w:sz w:val="24"/>
          <w:szCs w:val="24"/>
        </w:rPr>
        <w:t>navedenog</w:t>
      </w:r>
      <w:proofErr w:type="spellEnd"/>
      <w:r>
        <w:rPr>
          <w:rFonts w:ascii="Tahoma" w:hAnsi="Tahoma" w:cs="Tahoma"/>
          <w:sz w:val="24"/>
          <w:szCs w:val="24"/>
        </w:rPr>
        <w:t xml:space="preserve">, </w:t>
      </w:r>
      <w:proofErr w:type="spellStart"/>
      <w:r>
        <w:rPr>
          <w:rFonts w:ascii="Tahoma" w:hAnsi="Tahoma" w:cs="Tahoma"/>
          <w:sz w:val="24"/>
          <w:szCs w:val="24"/>
        </w:rPr>
        <w:t>Savjet</w:t>
      </w:r>
      <w:proofErr w:type="spellEnd"/>
      <w:r>
        <w:rPr>
          <w:rFonts w:ascii="Tahoma" w:hAnsi="Tahoma" w:cs="Tahoma"/>
          <w:sz w:val="24"/>
          <w:szCs w:val="24"/>
        </w:rPr>
        <w:t xml:space="preserve"> </w:t>
      </w:r>
      <w:proofErr w:type="spellStart"/>
      <w:r>
        <w:rPr>
          <w:rFonts w:ascii="Tahoma" w:hAnsi="Tahoma" w:cs="Tahoma"/>
          <w:sz w:val="24"/>
          <w:szCs w:val="24"/>
        </w:rPr>
        <w:t>Agencije</w:t>
      </w:r>
      <w:proofErr w:type="spellEnd"/>
      <w:r w:rsidRPr="006D33E4">
        <w:rPr>
          <w:rFonts w:ascii="Tahoma" w:hAnsi="Tahoma" w:cs="Tahoma"/>
          <w:sz w:val="24"/>
          <w:szCs w:val="24"/>
        </w:rPr>
        <w:t xml:space="preserve"> je </w:t>
      </w:r>
      <w:proofErr w:type="spellStart"/>
      <w:r w:rsidRPr="006D33E4">
        <w:rPr>
          <w:rFonts w:ascii="Tahoma" w:hAnsi="Tahoma" w:cs="Tahoma"/>
          <w:sz w:val="24"/>
          <w:szCs w:val="24"/>
        </w:rPr>
        <w:t>mišljenja</w:t>
      </w:r>
      <w:proofErr w:type="spellEnd"/>
      <w:r w:rsidRPr="006D33E4">
        <w:rPr>
          <w:rFonts w:ascii="Tahoma" w:hAnsi="Tahoma" w:cs="Tahoma"/>
          <w:sz w:val="24"/>
          <w:szCs w:val="24"/>
        </w:rPr>
        <w:t xml:space="preserve"> </w:t>
      </w:r>
      <w:proofErr w:type="spellStart"/>
      <w:r w:rsidRPr="006D33E4">
        <w:rPr>
          <w:rFonts w:ascii="Tahoma" w:hAnsi="Tahoma" w:cs="Tahoma"/>
          <w:sz w:val="24"/>
          <w:szCs w:val="24"/>
        </w:rPr>
        <w:t>istaknutog</w:t>
      </w:r>
      <w:proofErr w:type="spellEnd"/>
      <w:r w:rsidRPr="006D33E4">
        <w:rPr>
          <w:rFonts w:ascii="Tahoma" w:hAnsi="Tahoma" w:cs="Tahoma"/>
          <w:sz w:val="24"/>
          <w:szCs w:val="24"/>
        </w:rPr>
        <w:t xml:space="preserve"> u </w:t>
      </w:r>
      <w:proofErr w:type="spellStart"/>
      <w:r w:rsidRPr="006D33E4">
        <w:rPr>
          <w:rFonts w:ascii="Tahoma" w:hAnsi="Tahoma" w:cs="Tahoma"/>
          <w:sz w:val="24"/>
          <w:szCs w:val="24"/>
        </w:rPr>
        <w:t>dispozitivu</w:t>
      </w:r>
      <w:proofErr w:type="spellEnd"/>
      <w:r w:rsidRPr="006D33E4">
        <w:rPr>
          <w:rFonts w:ascii="Tahoma" w:hAnsi="Tahoma" w:cs="Tahoma"/>
          <w:sz w:val="24"/>
          <w:szCs w:val="24"/>
        </w:rPr>
        <w:t>.</w:t>
      </w:r>
    </w:p>
    <w:p w:rsidR="001F0938" w:rsidRPr="002F1EDB" w:rsidRDefault="001F0938" w:rsidP="002F1EDB">
      <w:pPr>
        <w:rPr>
          <w:rFonts w:ascii="Tahoma" w:hAnsi="Tahoma" w:cs="Tahoma"/>
          <w:sz w:val="24"/>
          <w:szCs w:val="24"/>
        </w:rPr>
      </w:pPr>
    </w:p>
    <w:p w:rsidR="00CC3073" w:rsidRPr="00363181" w:rsidRDefault="00CC3073" w:rsidP="00CC3073">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CC3073" w:rsidRPr="00D32F39" w:rsidRDefault="00CC3073" w:rsidP="00CC3073">
      <w:pPr>
        <w:spacing w:after="0" w:line="240" w:lineRule="auto"/>
        <w:jc w:val="right"/>
        <w:rPr>
          <w:rFonts w:ascii="Tahoma" w:hAnsi="Tahoma" w:cs="Tahoma"/>
          <w:b/>
          <w:sz w:val="24"/>
          <w:szCs w:val="24"/>
          <w:lang w:val="sr-Latn-ME"/>
        </w:rPr>
      </w:pPr>
    </w:p>
    <w:p w:rsidR="00CC3073" w:rsidRPr="00B01E03" w:rsidRDefault="00CC3073" w:rsidP="00CC3073">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Pr>
          <w:rFonts w:ascii="Tahoma" w:hAnsi="Tahoma" w:cs="Tahoma"/>
          <w:b/>
          <w:sz w:val="24"/>
          <w:szCs w:val="24"/>
          <w:lang w:val="sr-Latn-ME"/>
        </w:rPr>
        <w:t>Muhamed Gjokaj</w:t>
      </w:r>
    </w:p>
    <w:p w:rsidR="00CC3073" w:rsidRDefault="00CC3073" w:rsidP="00653567">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653567" w:rsidRPr="00653567" w:rsidRDefault="00653567" w:rsidP="00653567">
      <w:pPr>
        <w:tabs>
          <w:tab w:val="left" w:pos="780"/>
          <w:tab w:val="right" w:pos="9027"/>
        </w:tabs>
        <w:spacing w:after="0" w:line="240" w:lineRule="auto"/>
        <w:jc w:val="both"/>
        <w:rPr>
          <w:rFonts w:ascii="Tahoma" w:hAnsi="Tahoma" w:cs="Tahoma"/>
          <w:b/>
          <w:sz w:val="20"/>
          <w:szCs w:val="20"/>
          <w:lang w:val="sr-Latn-ME"/>
        </w:rPr>
      </w:pPr>
    </w:p>
    <w:p w:rsidR="00CC3073" w:rsidRPr="00CF3A99" w:rsidRDefault="00CC3073" w:rsidP="00CC3073">
      <w:pPr>
        <w:numPr>
          <w:ilvl w:val="0"/>
          <w:numId w:val="13"/>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p w:rsidR="007648BB" w:rsidRPr="002F1EDB" w:rsidRDefault="007648BB" w:rsidP="002F1EDB">
      <w:pPr>
        <w:tabs>
          <w:tab w:val="left" w:pos="3735"/>
        </w:tabs>
        <w:rPr>
          <w:rFonts w:ascii="Tahoma" w:hAnsi="Tahoma" w:cs="Tahoma"/>
          <w:sz w:val="24"/>
          <w:szCs w:val="24"/>
        </w:rPr>
      </w:pPr>
    </w:p>
    <w:sectPr w:rsidR="007648BB" w:rsidRPr="002F1EDB" w:rsidSect="00F03089">
      <w:footerReference w:type="even" r:id="rId10"/>
      <w:footerReference w:type="default" r:id="rId11"/>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A0" w:rsidRDefault="006735A0" w:rsidP="00CB7F9A">
      <w:pPr>
        <w:spacing w:after="0" w:line="240" w:lineRule="auto"/>
      </w:pPr>
      <w:r>
        <w:separator/>
      </w:r>
    </w:p>
  </w:endnote>
  <w:endnote w:type="continuationSeparator" w:id="0">
    <w:p w:rsidR="006735A0" w:rsidRDefault="006735A0"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AGENCIJA ZA ZAŠTITU LIČNIH PODATAKA I SLOBODAN PRISTUP INFORMACAIJAMA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A0" w:rsidRDefault="006735A0" w:rsidP="00CB7F9A">
      <w:pPr>
        <w:spacing w:after="0" w:line="240" w:lineRule="auto"/>
      </w:pPr>
      <w:r>
        <w:separator/>
      </w:r>
    </w:p>
  </w:footnote>
  <w:footnote w:type="continuationSeparator" w:id="0">
    <w:p w:rsidR="006735A0" w:rsidRDefault="006735A0"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061508"/>
    <w:multiLevelType w:val="multilevel"/>
    <w:tmpl w:val="02B057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45243965"/>
    <w:multiLevelType w:val="hybridMultilevel"/>
    <w:tmpl w:val="1DC8E4CC"/>
    <w:lvl w:ilvl="0" w:tplc="8EA2697C">
      <w:numFmt w:val="bullet"/>
      <w:lvlText w:val="-"/>
      <w:lvlJc w:val="left"/>
      <w:pPr>
        <w:ind w:left="720" w:hanging="360"/>
      </w:pPr>
      <w:rPr>
        <w:rFonts w:ascii="Tahoma" w:eastAsiaTheme="minorHAns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8"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1"/>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97025"/>
    <w:rsid w:val="000A1F98"/>
    <w:rsid w:val="000A4C5D"/>
    <w:rsid w:val="000B043B"/>
    <w:rsid w:val="000D0F0B"/>
    <w:rsid w:val="000D5AEF"/>
    <w:rsid w:val="0011170C"/>
    <w:rsid w:val="001131DD"/>
    <w:rsid w:val="00114C29"/>
    <w:rsid w:val="00123165"/>
    <w:rsid w:val="00153118"/>
    <w:rsid w:val="00155DE7"/>
    <w:rsid w:val="00167CB6"/>
    <w:rsid w:val="001711DD"/>
    <w:rsid w:val="00175942"/>
    <w:rsid w:val="00186F5F"/>
    <w:rsid w:val="001945C1"/>
    <w:rsid w:val="001A5EEE"/>
    <w:rsid w:val="001C0B45"/>
    <w:rsid w:val="001C2DCA"/>
    <w:rsid w:val="001C659C"/>
    <w:rsid w:val="001C7CAF"/>
    <w:rsid w:val="001E3261"/>
    <w:rsid w:val="001F0938"/>
    <w:rsid w:val="001F29BD"/>
    <w:rsid w:val="00203703"/>
    <w:rsid w:val="0022144C"/>
    <w:rsid w:val="00243A9F"/>
    <w:rsid w:val="00255127"/>
    <w:rsid w:val="002621D0"/>
    <w:rsid w:val="0026319C"/>
    <w:rsid w:val="002702D8"/>
    <w:rsid w:val="00272B03"/>
    <w:rsid w:val="0027443A"/>
    <w:rsid w:val="00280588"/>
    <w:rsid w:val="00283736"/>
    <w:rsid w:val="0029425F"/>
    <w:rsid w:val="00295D8B"/>
    <w:rsid w:val="002A50A6"/>
    <w:rsid w:val="002A6C94"/>
    <w:rsid w:val="002B6C39"/>
    <w:rsid w:val="002D399F"/>
    <w:rsid w:val="002D6E09"/>
    <w:rsid w:val="002E3275"/>
    <w:rsid w:val="002F1EDB"/>
    <w:rsid w:val="002F211F"/>
    <w:rsid w:val="002F4DDC"/>
    <w:rsid w:val="00337E9F"/>
    <w:rsid w:val="00340B4A"/>
    <w:rsid w:val="00350892"/>
    <w:rsid w:val="003529EB"/>
    <w:rsid w:val="00360A43"/>
    <w:rsid w:val="003636E4"/>
    <w:rsid w:val="0036544B"/>
    <w:rsid w:val="00387445"/>
    <w:rsid w:val="003A4CDF"/>
    <w:rsid w:val="003B20EE"/>
    <w:rsid w:val="003C5119"/>
    <w:rsid w:val="003D46D8"/>
    <w:rsid w:val="003D4DD8"/>
    <w:rsid w:val="003E1BCE"/>
    <w:rsid w:val="0044288F"/>
    <w:rsid w:val="00443FFD"/>
    <w:rsid w:val="00446379"/>
    <w:rsid w:val="00461303"/>
    <w:rsid w:val="00464905"/>
    <w:rsid w:val="00473754"/>
    <w:rsid w:val="00482B16"/>
    <w:rsid w:val="00483434"/>
    <w:rsid w:val="004860E6"/>
    <w:rsid w:val="00487198"/>
    <w:rsid w:val="00495DAC"/>
    <w:rsid w:val="00497090"/>
    <w:rsid w:val="00497F2D"/>
    <w:rsid w:val="004A1B9C"/>
    <w:rsid w:val="004A6B1F"/>
    <w:rsid w:val="004B481E"/>
    <w:rsid w:val="004D1136"/>
    <w:rsid w:val="004D4DF0"/>
    <w:rsid w:val="004E7F76"/>
    <w:rsid w:val="00501104"/>
    <w:rsid w:val="00502DA8"/>
    <w:rsid w:val="00502EA3"/>
    <w:rsid w:val="0050548F"/>
    <w:rsid w:val="00513EB5"/>
    <w:rsid w:val="005171A0"/>
    <w:rsid w:val="00530460"/>
    <w:rsid w:val="00533C20"/>
    <w:rsid w:val="00536B17"/>
    <w:rsid w:val="00542738"/>
    <w:rsid w:val="00570121"/>
    <w:rsid w:val="00575027"/>
    <w:rsid w:val="0057631C"/>
    <w:rsid w:val="005B3A7E"/>
    <w:rsid w:val="005D1D01"/>
    <w:rsid w:val="005D3CAF"/>
    <w:rsid w:val="005E320F"/>
    <w:rsid w:val="005F4F38"/>
    <w:rsid w:val="0060132C"/>
    <w:rsid w:val="0060767C"/>
    <w:rsid w:val="006109C6"/>
    <w:rsid w:val="00621111"/>
    <w:rsid w:val="00626CF9"/>
    <w:rsid w:val="00653567"/>
    <w:rsid w:val="00656E64"/>
    <w:rsid w:val="006735A0"/>
    <w:rsid w:val="006772B2"/>
    <w:rsid w:val="00677C9A"/>
    <w:rsid w:val="00677FFC"/>
    <w:rsid w:val="006933A6"/>
    <w:rsid w:val="006C2D9B"/>
    <w:rsid w:val="006D7FD1"/>
    <w:rsid w:val="006E3B1D"/>
    <w:rsid w:val="0070044E"/>
    <w:rsid w:val="007028B6"/>
    <w:rsid w:val="007034DC"/>
    <w:rsid w:val="00705245"/>
    <w:rsid w:val="0070689F"/>
    <w:rsid w:val="007229C4"/>
    <w:rsid w:val="00740F75"/>
    <w:rsid w:val="007545C7"/>
    <w:rsid w:val="007648BB"/>
    <w:rsid w:val="0076490A"/>
    <w:rsid w:val="0077093E"/>
    <w:rsid w:val="00781EBB"/>
    <w:rsid w:val="007A4C5A"/>
    <w:rsid w:val="007A7AD4"/>
    <w:rsid w:val="007C3477"/>
    <w:rsid w:val="00804B4A"/>
    <w:rsid w:val="008123B6"/>
    <w:rsid w:val="0081526E"/>
    <w:rsid w:val="00817D11"/>
    <w:rsid w:val="00835B33"/>
    <w:rsid w:val="008513AF"/>
    <w:rsid w:val="00887560"/>
    <w:rsid w:val="00891C17"/>
    <w:rsid w:val="00892092"/>
    <w:rsid w:val="008933E1"/>
    <w:rsid w:val="008C70F7"/>
    <w:rsid w:val="008D03E8"/>
    <w:rsid w:val="008D29C2"/>
    <w:rsid w:val="008D42CE"/>
    <w:rsid w:val="008E5439"/>
    <w:rsid w:val="008F04E6"/>
    <w:rsid w:val="008F0555"/>
    <w:rsid w:val="008F2CEE"/>
    <w:rsid w:val="00900B4C"/>
    <w:rsid w:val="00904268"/>
    <w:rsid w:val="0090753B"/>
    <w:rsid w:val="00910E99"/>
    <w:rsid w:val="009355B6"/>
    <w:rsid w:val="00937EDC"/>
    <w:rsid w:val="00942D27"/>
    <w:rsid w:val="0094564A"/>
    <w:rsid w:val="00970930"/>
    <w:rsid w:val="009773AC"/>
    <w:rsid w:val="00980099"/>
    <w:rsid w:val="00990591"/>
    <w:rsid w:val="0099473E"/>
    <w:rsid w:val="00995132"/>
    <w:rsid w:val="00995ADD"/>
    <w:rsid w:val="009B4D71"/>
    <w:rsid w:val="009C083C"/>
    <w:rsid w:val="009E35AF"/>
    <w:rsid w:val="009E4E7A"/>
    <w:rsid w:val="009F7809"/>
    <w:rsid w:val="00A53FBF"/>
    <w:rsid w:val="00A66826"/>
    <w:rsid w:val="00A71CED"/>
    <w:rsid w:val="00A86BA7"/>
    <w:rsid w:val="00A9394D"/>
    <w:rsid w:val="00A94CF7"/>
    <w:rsid w:val="00AB502E"/>
    <w:rsid w:val="00AE733F"/>
    <w:rsid w:val="00B0134A"/>
    <w:rsid w:val="00B05C8C"/>
    <w:rsid w:val="00B07017"/>
    <w:rsid w:val="00B132A7"/>
    <w:rsid w:val="00B144EB"/>
    <w:rsid w:val="00B15346"/>
    <w:rsid w:val="00B30A52"/>
    <w:rsid w:val="00B36E00"/>
    <w:rsid w:val="00B5137B"/>
    <w:rsid w:val="00B513AE"/>
    <w:rsid w:val="00B55E2C"/>
    <w:rsid w:val="00B65E5D"/>
    <w:rsid w:val="00B85C88"/>
    <w:rsid w:val="00B932E3"/>
    <w:rsid w:val="00BB4ED8"/>
    <w:rsid w:val="00BD5B98"/>
    <w:rsid w:val="00BD7622"/>
    <w:rsid w:val="00BD7F70"/>
    <w:rsid w:val="00BF2F93"/>
    <w:rsid w:val="00BF77FB"/>
    <w:rsid w:val="00C00D7B"/>
    <w:rsid w:val="00C155F5"/>
    <w:rsid w:val="00C21521"/>
    <w:rsid w:val="00C33C0D"/>
    <w:rsid w:val="00C436E9"/>
    <w:rsid w:val="00C55206"/>
    <w:rsid w:val="00C67FDB"/>
    <w:rsid w:val="00C9527E"/>
    <w:rsid w:val="00CB342B"/>
    <w:rsid w:val="00CB4709"/>
    <w:rsid w:val="00CB7F9A"/>
    <w:rsid w:val="00CC0D7C"/>
    <w:rsid w:val="00CC3073"/>
    <w:rsid w:val="00CD365B"/>
    <w:rsid w:val="00D2736A"/>
    <w:rsid w:val="00D35952"/>
    <w:rsid w:val="00D4029B"/>
    <w:rsid w:val="00D46260"/>
    <w:rsid w:val="00D507DE"/>
    <w:rsid w:val="00D568DE"/>
    <w:rsid w:val="00D64681"/>
    <w:rsid w:val="00D8362A"/>
    <w:rsid w:val="00DA0A90"/>
    <w:rsid w:val="00DA5B0D"/>
    <w:rsid w:val="00DB2597"/>
    <w:rsid w:val="00DC1A1D"/>
    <w:rsid w:val="00DC5F09"/>
    <w:rsid w:val="00DD27D0"/>
    <w:rsid w:val="00DE069C"/>
    <w:rsid w:val="00DE51FF"/>
    <w:rsid w:val="00DF159B"/>
    <w:rsid w:val="00E03674"/>
    <w:rsid w:val="00E07885"/>
    <w:rsid w:val="00E17A08"/>
    <w:rsid w:val="00E204A4"/>
    <w:rsid w:val="00E22909"/>
    <w:rsid w:val="00E5189F"/>
    <w:rsid w:val="00E62A90"/>
    <w:rsid w:val="00E7596A"/>
    <w:rsid w:val="00E8428E"/>
    <w:rsid w:val="00E9209C"/>
    <w:rsid w:val="00E92931"/>
    <w:rsid w:val="00EA1642"/>
    <w:rsid w:val="00EA2993"/>
    <w:rsid w:val="00EB20F9"/>
    <w:rsid w:val="00EC087C"/>
    <w:rsid w:val="00EC67B4"/>
    <w:rsid w:val="00ED0E85"/>
    <w:rsid w:val="00ED7732"/>
    <w:rsid w:val="00EE41C0"/>
    <w:rsid w:val="00F03089"/>
    <w:rsid w:val="00F12FFC"/>
    <w:rsid w:val="00F147BC"/>
    <w:rsid w:val="00F17D8A"/>
    <w:rsid w:val="00F20709"/>
    <w:rsid w:val="00F2349F"/>
    <w:rsid w:val="00F24863"/>
    <w:rsid w:val="00F404CF"/>
    <w:rsid w:val="00F50793"/>
    <w:rsid w:val="00F53FCA"/>
    <w:rsid w:val="00F76CAE"/>
    <w:rsid w:val="00F81B08"/>
    <w:rsid w:val="00F83B26"/>
    <w:rsid w:val="00F91BE3"/>
    <w:rsid w:val="00F95485"/>
    <w:rsid w:val="00F97123"/>
    <w:rsid w:val="00FB2EE2"/>
    <w:rsid w:val="00FD75E9"/>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49A28FDB-3CBF-4ACF-B822-4DC30BA5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Default">
    <w:name w:val="Default"/>
    <w:rsid w:val="006772B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9FDC4-B18D-4736-A643-2E366EC9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Nenad Durković</cp:lastModifiedBy>
  <cp:revision>2</cp:revision>
  <cp:lastPrinted>2018-10-25T10:55:00Z</cp:lastPrinted>
  <dcterms:created xsi:type="dcterms:W3CDTF">2018-10-26T12:28:00Z</dcterms:created>
  <dcterms:modified xsi:type="dcterms:W3CDTF">2018-10-26T12:28:00Z</dcterms:modified>
</cp:coreProperties>
</file>