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D20099">
        <w:rPr>
          <w:rFonts w:ascii="Tahoma" w:hAnsi="Tahoma" w:cs="Tahoma"/>
          <w:b/>
          <w:sz w:val="24"/>
          <w:szCs w:val="24"/>
          <w:lang w:val="sr-Latn-ME"/>
        </w:rPr>
        <w:t>06-11-6812-5</w:t>
      </w:r>
      <w:r w:rsidR="00496EA8">
        <w:rPr>
          <w:rFonts w:ascii="Tahoma" w:hAnsi="Tahoma" w:cs="Tahoma"/>
          <w:b/>
          <w:sz w:val="24"/>
          <w:szCs w:val="24"/>
          <w:lang w:val="sr-Latn-ME"/>
        </w:rPr>
        <w:t>/22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D20099">
        <w:rPr>
          <w:rFonts w:ascii="Tahoma" w:hAnsi="Tahoma" w:cs="Tahoma"/>
          <w:b/>
          <w:sz w:val="24"/>
          <w:szCs w:val="24"/>
          <w:lang w:val="sr-Latn-ME"/>
        </w:rPr>
        <w:t>09.12.2022.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0F6620" w:rsidRDefault="00496EA8" w:rsidP="00496E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338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dlučujući po Zahtjevu, br. 06-11-6812-1/22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29.07.2022</w:t>
      </w:r>
      <w:r w:rsidRPr="00033891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033891">
        <w:rPr>
          <w:rFonts w:ascii="Tahoma" w:hAnsi="Tahoma" w:cs="Tahoma"/>
          <w:sz w:val="24"/>
          <w:szCs w:val="24"/>
        </w:rPr>
        <w:t>godine, upućenog od strane</w:t>
      </w:r>
      <w:r>
        <w:rPr>
          <w:rFonts w:ascii="Tahoma" w:hAnsi="Tahoma" w:cs="Tahoma"/>
          <w:sz w:val="24"/>
          <w:szCs w:val="24"/>
        </w:rPr>
        <w:t xml:space="preserve"> Platne institucije </w:t>
      </w:r>
      <w:r w:rsidRPr="004349D2">
        <w:rPr>
          <w:rFonts w:ascii="Tahoma" w:hAnsi="Tahoma" w:cs="Tahoma"/>
          <w:b/>
          <w:sz w:val="24"/>
          <w:szCs w:val="24"/>
        </w:rPr>
        <w:t>Montenegro Transfers d.o.o. Podgorica</w:t>
      </w:r>
      <w:r w:rsidRPr="00033891">
        <w:rPr>
          <w:rFonts w:ascii="Tahoma" w:hAnsi="Tahoma" w:cs="Tahoma"/>
          <w:sz w:val="24"/>
          <w:szCs w:val="24"/>
        </w:rPr>
        <w:t>, kojim se od Agencije za zaštitu ličnih podataka i slobodan pristup informacijama traži mišljenje</w:t>
      </w:r>
      <w:r w:rsidRPr="00496EA8">
        <w:t xml:space="preserve"> </w:t>
      </w:r>
      <w:r w:rsidRPr="00496EA8">
        <w:rPr>
          <w:rFonts w:ascii="Tahoma" w:hAnsi="Tahoma" w:cs="Tahoma"/>
          <w:sz w:val="24"/>
          <w:szCs w:val="24"/>
        </w:rPr>
        <w:t>da li je u skladu sa Zakonom o zaštiti podataka o ličnosti pribavljanje</w:t>
      </w:r>
      <w:r>
        <w:rPr>
          <w:rFonts w:ascii="Tahoma" w:hAnsi="Tahoma" w:cs="Tahoma"/>
          <w:sz w:val="24"/>
          <w:szCs w:val="24"/>
        </w:rPr>
        <w:t xml:space="preserve"> fotokopije identifikacionog dokumenta korisnika usluge putem posebne </w:t>
      </w:r>
      <w:r w:rsidR="004E3E75">
        <w:rPr>
          <w:rFonts w:ascii="Tahoma" w:hAnsi="Tahoma" w:cs="Tahoma"/>
          <w:sz w:val="24"/>
          <w:szCs w:val="24"/>
        </w:rPr>
        <w:t xml:space="preserve">mobilne </w:t>
      </w:r>
      <w:r>
        <w:rPr>
          <w:rFonts w:ascii="Tahoma" w:hAnsi="Tahoma" w:cs="Tahoma"/>
          <w:sz w:val="24"/>
          <w:szCs w:val="24"/>
        </w:rPr>
        <w:t xml:space="preserve">aplikacije, koja bi služila za slikanje i prenos slike istog od strane Agenata ove Platne institucije direktno u bazu podataka Platne institucije </w:t>
      </w:r>
      <w:r w:rsidRPr="00496EA8">
        <w:rPr>
          <w:rFonts w:ascii="Tahoma" w:hAnsi="Tahoma" w:cs="Tahoma"/>
          <w:sz w:val="24"/>
          <w:szCs w:val="24"/>
        </w:rPr>
        <w:t>Montenegro Transfers</w:t>
      </w:r>
      <w:r>
        <w:rPr>
          <w:rFonts w:ascii="Tahoma" w:hAnsi="Tahoma" w:cs="Tahoma"/>
          <w:sz w:val="24"/>
          <w:szCs w:val="24"/>
        </w:rPr>
        <w:t xml:space="preserve"> – Western Union transakcija, vezivanjem snimka za predmetnu WU transakciju</w:t>
      </w:r>
      <w:r w:rsidR="00153DCE">
        <w:rPr>
          <w:rFonts w:ascii="Tahoma" w:hAnsi="Tahoma" w:cs="Tahoma"/>
          <w:sz w:val="24"/>
          <w:szCs w:val="24"/>
        </w:rPr>
        <w:t>, a koja aplikacija ne čuva i ne zadržava sliku tj.</w:t>
      </w:r>
      <w:proofErr w:type="gramEnd"/>
      <w:r w:rsidR="00153DC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53DCE">
        <w:rPr>
          <w:rFonts w:ascii="Tahoma" w:hAnsi="Tahoma" w:cs="Tahoma"/>
          <w:sz w:val="24"/>
          <w:szCs w:val="24"/>
        </w:rPr>
        <w:t>snimak</w:t>
      </w:r>
      <w:proofErr w:type="gramEnd"/>
      <w:r w:rsidR="00153DCE">
        <w:rPr>
          <w:rFonts w:ascii="Tahoma" w:hAnsi="Tahoma" w:cs="Tahoma"/>
          <w:sz w:val="24"/>
          <w:szCs w:val="24"/>
        </w:rPr>
        <w:t xml:space="preserve"> u memoriji telefona/uređaja n</w:t>
      </w:r>
      <w:r w:rsidR="000F6620">
        <w:rPr>
          <w:rFonts w:ascii="Tahoma" w:hAnsi="Tahoma" w:cs="Tahoma"/>
          <w:sz w:val="24"/>
          <w:szCs w:val="24"/>
        </w:rPr>
        <w:t>a kome je instalirana, Savjet Agencij</w:t>
      </w:r>
      <w:r w:rsidR="00C166A3">
        <w:rPr>
          <w:rFonts w:ascii="Tahoma" w:hAnsi="Tahoma" w:cs="Tahoma"/>
          <w:sz w:val="24"/>
          <w:szCs w:val="24"/>
        </w:rPr>
        <w:t>e je na sjednici održanoj dana 08.12.2022.</w:t>
      </w:r>
      <w:r w:rsidR="000F662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F6620">
        <w:rPr>
          <w:rFonts w:ascii="Tahoma" w:hAnsi="Tahoma" w:cs="Tahoma"/>
          <w:sz w:val="24"/>
          <w:szCs w:val="24"/>
        </w:rPr>
        <w:t>godine</w:t>
      </w:r>
      <w:proofErr w:type="gramEnd"/>
      <w:r w:rsidR="000F6620">
        <w:rPr>
          <w:rFonts w:ascii="Tahoma" w:hAnsi="Tahoma" w:cs="Tahoma"/>
          <w:sz w:val="24"/>
          <w:szCs w:val="24"/>
        </w:rPr>
        <w:t xml:space="preserve"> donio sljedeće </w:t>
      </w:r>
    </w:p>
    <w:p w:rsidR="000F6620" w:rsidRDefault="000F6620" w:rsidP="00496EA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605C5" w:rsidRDefault="000F6620" w:rsidP="000F662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 I Š LJ E NJ E</w:t>
      </w:r>
    </w:p>
    <w:p w:rsidR="000F6620" w:rsidRDefault="000F6620" w:rsidP="000F662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225D0" w:rsidRDefault="001568BB" w:rsidP="001568BB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Obrada ličnih podataka, odnosno pribavljanje fotokopije ličnih isprava klijenata putem posebne aplikacije instalirane </w:t>
      </w:r>
      <w:proofErr w:type="gramStart"/>
      <w:r>
        <w:rPr>
          <w:rFonts w:ascii="Tahoma" w:hAnsi="Tahoma" w:cs="Tahoma"/>
          <w:b/>
          <w:sz w:val="24"/>
          <w:szCs w:val="24"/>
        </w:rPr>
        <w:t>na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mobilnom uređaju Agenata platne institucije, koji u ime i za račun Montenegro transfers d.o.o. vrše poslove iz njene djelatnosti,</w:t>
      </w:r>
      <w:r w:rsidR="003B0204">
        <w:rPr>
          <w:rFonts w:ascii="Tahoma" w:hAnsi="Tahoma" w:cs="Tahoma"/>
          <w:b/>
          <w:sz w:val="24"/>
          <w:szCs w:val="24"/>
        </w:rPr>
        <w:t xml:space="preserve"> može se </w:t>
      </w:r>
      <w:r w:rsidR="002752F7">
        <w:rPr>
          <w:rFonts w:ascii="Tahoma" w:hAnsi="Tahoma" w:cs="Tahoma"/>
          <w:b/>
          <w:sz w:val="24"/>
          <w:szCs w:val="24"/>
        </w:rPr>
        <w:t xml:space="preserve">vršiti </w:t>
      </w:r>
      <w:r w:rsidR="003B0204" w:rsidRPr="003B0204">
        <w:rPr>
          <w:rFonts w:ascii="Tahoma" w:hAnsi="Tahoma" w:cs="Tahoma"/>
          <w:b/>
          <w:sz w:val="24"/>
          <w:szCs w:val="24"/>
        </w:rPr>
        <w:t>ukoliko su prethodno ispunjeni uslovi shodno odredbama Zakona o zaštiti podataka o ličnosti i u skladu sa posebnim zakonom.</w:t>
      </w:r>
    </w:p>
    <w:p w:rsidR="000F6620" w:rsidRDefault="000F6620" w:rsidP="000F662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F6620" w:rsidRPr="00033891" w:rsidRDefault="000F6620" w:rsidP="000F6620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033891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gramStart"/>
      <w:r w:rsidRPr="00033891">
        <w:rPr>
          <w:rFonts w:ascii="Tahoma" w:hAnsi="Tahoma" w:cs="Tahoma"/>
          <w:b/>
          <w:sz w:val="24"/>
          <w:szCs w:val="24"/>
        </w:rPr>
        <w:t>nj</w:t>
      </w:r>
      <w:proofErr w:type="gramEnd"/>
      <w:r w:rsidRPr="00033891">
        <w:rPr>
          <w:rFonts w:ascii="Tahoma" w:hAnsi="Tahoma" w:cs="Tahoma"/>
          <w:b/>
          <w:sz w:val="24"/>
          <w:szCs w:val="24"/>
        </w:rPr>
        <w:t xml:space="preserve"> e</w:t>
      </w:r>
    </w:p>
    <w:p w:rsidR="000F6620" w:rsidRDefault="000F6620" w:rsidP="000F6620">
      <w:pPr>
        <w:spacing w:after="0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FF5999" w:rsidRDefault="000F6620" w:rsidP="000F662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33891">
        <w:rPr>
          <w:rFonts w:ascii="Tahoma" w:hAnsi="Tahoma" w:cs="Tahoma"/>
          <w:sz w:val="24"/>
          <w:szCs w:val="24"/>
        </w:rPr>
        <w:t>Agenciji za zaštitu ličnih podataka i sloboda</w:t>
      </w:r>
      <w:r>
        <w:rPr>
          <w:rFonts w:ascii="Tahoma" w:hAnsi="Tahoma" w:cs="Tahoma"/>
          <w:sz w:val="24"/>
          <w:szCs w:val="24"/>
        </w:rPr>
        <w:t xml:space="preserve">n pristup informacijama obratila se Platna institucija Montenegro Transfers d.o.o. Podgorica </w:t>
      </w:r>
      <w:r w:rsidRPr="00033891">
        <w:rPr>
          <w:rFonts w:ascii="Tahoma" w:hAnsi="Tahoma" w:cs="Tahoma"/>
          <w:sz w:val="24"/>
          <w:szCs w:val="24"/>
        </w:rPr>
        <w:t>Zahtjevom kojim se traži mišljenje</w:t>
      </w:r>
      <w:r>
        <w:rPr>
          <w:rFonts w:ascii="Tahoma" w:hAnsi="Tahoma" w:cs="Tahoma"/>
          <w:sz w:val="24"/>
          <w:szCs w:val="24"/>
        </w:rPr>
        <w:t xml:space="preserve"> vezano za način pribavljanja </w:t>
      </w:r>
      <w:r w:rsidRPr="000F6620">
        <w:rPr>
          <w:rFonts w:ascii="Tahoma" w:hAnsi="Tahoma" w:cs="Tahoma"/>
          <w:sz w:val="24"/>
          <w:szCs w:val="24"/>
        </w:rPr>
        <w:t xml:space="preserve">fotokopije identifikacionog dokumenta korisnika usluge putem posebne </w:t>
      </w:r>
      <w:r w:rsidR="009773A8">
        <w:rPr>
          <w:rFonts w:ascii="Tahoma" w:hAnsi="Tahoma" w:cs="Tahoma"/>
          <w:sz w:val="24"/>
          <w:szCs w:val="24"/>
        </w:rPr>
        <w:t xml:space="preserve">mobilne </w:t>
      </w:r>
      <w:r w:rsidRPr="000F6620">
        <w:rPr>
          <w:rFonts w:ascii="Tahoma" w:hAnsi="Tahoma" w:cs="Tahoma"/>
          <w:sz w:val="24"/>
          <w:szCs w:val="24"/>
        </w:rPr>
        <w:t>aplikacije</w:t>
      </w:r>
      <w:r>
        <w:rPr>
          <w:rFonts w:ascii="Tahoma" w:hAnsi="Tahoma" w:cs="Tahoma"/>
          <w:sz w:val="24"/>
          <w:szCs w:val="24"/>
        </w:rPr>
        <w:t>. Kako se u Zahtjevu navodi, ova Platna institucija je zastupnik Western Union</w:t>
      </w:r>
      <w:r w:rsidR="009D59FD">
        <w:rPr>
          <w:rFonts w:ascii="Tahoma" w:hAnsi="Tahoma" w:cs="Tahoma"/>
          <w:sz w:val="24"/>
          <w:szCs w:val="24"/>
        </w:rPr>
        <w:t xml:space="preserve"> (WU)</w:t>
      </w:r>
      <w:r>
        <w:rPr>
          <w:rFonts w:ascii="Tahoma" w:hAnsi="Tahoma" w:cs="Tahoma"/>
          <w:sz w:val="24"/>
          <w:szCs w:val="24"/>
        </w:rPr>
        <w:t xml:space="preserve"> usluge u Crnoj Gori </w:t>
      </w:r>
      <w:r w:rsidRPr="000F6620">
        <w:rPr>
          <w:rFonts w:ascii="Tahoma" w:hAnsi="Tahoma" w:cs="Tahoma"/>
          <w:sz w:val="24"/>
          <w:szCs w:val="24"/>
        </w:rPr>
        <w:t xml:space="preserve">i odobrenje za pružanje platnih usluga dobila je </w:t>
      </w:r>
      <w:proofErr w:type="gramStart"/>
      <w:r w:rsidRPr="000F6620">
        <w:rPr>
          <w:rFonts w:ascii="Tahoma" w:hAnsi="Tahoma" w:cs="Tahoma"/>
          <w:sz w:val="24"/>
          <w:szCs w:val="24"/>
        </w:rPr>
        <w:t>od</w:t>
      </w:r>
      <w:proofErr w:type="gramEnd"/>
      <w:r w:rsidRPr="000F6620">
        <w:rPr>
          <w:rFonts w:ascii="Tahoma" w:hAnsi="Tahoma" w:cs="Tahoma"/>
          <w:sz w:val="24"/>
          <w:szCs w:val="24"/>
        </w:rPr>
        <w:t xml:space="preserve"> strane Centralne banke Crne Gore dana 26.03.2015. </w:t>
      </w:r>
      <w:proofErr w:type="gramStart"/>
      <w:r w:rsidRPr="000F6620">
        <w:rPr>
          <w:rFonts w:ascii="Tahoma" w:hAnsi="Tahoma" w:cs="Tahoma"/>
          <w:sz w:val="24"/>
          <w:szCs w:val="24"/>
        </w:rPr>
        <w:t>godine</w:t>
      </w:r>
      <w:proofErr w:type="gramEnd"/>
      <w:r w:rsidRPr="000F662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9D59FD">
        <w:rPr>
          <w:rFonts w:ascii="Tahoma" w:hAnsi="Tahoma" w:cs="Tahoma"/>
          <w:sz w:val="24"/>
          <w:szCs w:val="24"/>
        </w:rPr>
        <w:t>kao i da se Western Union usluga prijema i sl</w:t>
      </w:r>
      <w:r w:rsidR="006C3C7C">
        <w:rPr>
          <w:rFonts w:ascii="Tahoma" w:hAnsi="Tahoma" w:cs="Tahoma"/>
          <w:sz w:val="24"/>
          <w:szCs w:val="24"/>
        </w:rPr>
        <w:t>anja novca pruža na lokacijama A</w:t>
      </w:r>
      <w:r w:rsidR="009D59FD">
        <w:rPr>
          <w:rFonts w:ascii="Tahoma" w:hAnsi="Tahoma" w:cs="Tahoma"/>
          <w:sz w:val="24"/>
          <w:szCs w:val="24"/>
        </w:rPr>
        <w:t xml:space="preserve">genata ove Platne institucije koji u ime i za račun iste pružaju WU uslugu. Takođe, navodi se </w:t>
      </w:r>
      <w:r w:rsidR="002D5B29">
        <w:rPr>
          <w:rFonts w:ascii="Tahoma" w:hAnsi="Tahoma" w:cs="Tahoma"/>
          <w:sz w:val="24"/>
          <w:szCs w:val="24"/>
        </w:rPr>
        <w:t xml:space="preserve">da Platna institucija razmatra mogućnost novog načina pribavljanja fotokopije </w:t>
      </w:r>
      <w:r w:rsidR="002D5B29">
        <w:rPr>
          <w:rFonts w:ascii="Tahoma" w:hAnsi="Tahoma" w:cs="Tahoma"/>
          <w:sz w:val="24"/>
          <w:szCs w:val="24"/>
        </w:rPr>
        <w:lastRenderedPageBreak/>
        <w:t xml:space="preserve">identifikacionog dokumenta korisnika usluge putem posebne aplikacije instalirane </w:t>
      </w:r>
      <w:proofErr w:type="gramStart"/>
      <w:r w:rsidR="002D5B29">
        <w:rPr>
          <w:rFonts w:ascii="Tahoma" w:hAnsi="Tahoma" w:cs="Tahoma"/>
          <w:sz w:val="24"/>
          <w:szCs w:val="24"/>
        </w:rPr>
        <w:t>na</w:t>
      </w:r>
      <w:proofErr w:type="gramEnd"/>
      <w:r w:rsidR="002D5B29">
        <w:rPr>
          <w:rFonts w:ascii="Tahoma" w:hAnsi="Tahoma" w:cs="Tahoma"/>
          <w:sz w:val="24"/>
          <w:szCs w:val="24"/>
        </w:rPr>
        <w:t xml:space="preserve"> mobilnom telefonu/uređaju koji koriste operateri Agenata, koja bi služila za bezbjedno i jednostavno slanje dokumenata od strane Agenata, tj. </w:t>
      </w:r>
      <w:proofErr w:type="gramStart"/>
      <w:r w:rsidR="002D5B29">
        <w:rPr>
          <w:rFonts w:ascii="Tahoma" w:hAnsi="Tahoma" w:cs="Tahoma"/>
          <w:sz w:val="24"/>
          <w:szCs w:val="24"/>
        </w:rPr>
        <w:t>za</w:t>
      </w:r>
      <w:proofErr w:type="gramEnd"/>
      <w:r w:rsidR="002D5B29">
        <w:rPr>
          <w:rFonts w:ascii="Tahoma" w:hAnsi="Tahoma" w:cs="Tahoma"/>
          <w:sz w:val="24"/>
          <w:szCs w:val="24"/>
        </w:rPr>
        <w:t xml:space="preserve"> slikanje i prenos slike identifikacionog dokumenta direktno u bazu podataka Platne in</w:t>
      </w:r>
      <w:r w:rsidR="0004288E">
        <w:rPr>
          <w:rFonts w:ascii="Tahoma" w:hAnsi="Tahoma" w:cs="Tahoma"/>
          <w:sz w:val="24"/>
          <w:szCs w:val="24"/>
        </w:rPr>
        <w:t>stitucije Montenegro Transfers - Western Union transakcija,</w:t>
      </w:r>
      <w:r w:rsidR="002D5B29">
        <w:rPr>
          <w:rFonts w:ascii="Tahoma" w:hAnsi="Tahoma" w:cs="Tahoma"/>
          <w:sz w:val="24"/>
          <w:szCs w:val="24"/>
        </w:rPr>
        <w:t xml:space="preserve"> </w:t>
      </w:r>
      <w:r w:rsidR="0004288E">
        <w:rPr>
          <w:rFonts w:ascii="Tahoma" w:hAnsi="Tahoma" w:cs="Tahoma"/>
          <w:sz w:val="24"/>
          <w:szCs w:val="24"/>
        </w:rPr>
        <w:t xml:space="preserve">vezivanjem snimka za predmetnu WU transakciju. Kako se u Zahtjevu napominje, uslov prilikom nabavljanja takve aplikacije bio bi da ista ne čuva i ne zadržava sliku, tj. snimak u memoriji telefona/uređaja na kome je instalirana, već bi tako sačinjena fotokopija identifikacionog dokumenta direktno iz aplikacije bila prenijeta i sačuvana u zaštićenoj bazi podataka Platne institucije zajedno sa podacima o WU transakcijama gdje je pristup omogućen samo ovlašćenim licima iz Montenegro </w:t>
      </w:r>
      <w:r w:rsidR="00FE5DA0">
        <w:rPr>
          <w:rFonts w:ascii="Tahoma" w:hAnsi="Tahoma" w:cs="Tahoma"/>
          <w:sz w:val="24"/>
          <w:szCs w:val="24"/>
        </w:rPr>
        <w:t>Transfers-a d.o.o.</w:t>
      </w:r>
      <w:r w:rsidR="00C146F5">
        <w:rPr>
          <w:rFonts w:ascii="Tahoma" w:hAnsi="Tahoma" w:cs="Tahoma"/>
          <w:sz w:val="24"/>
          <w:szCs w:val="24"/>
        </w:rPr>
        <w:t>,</w:t>
      </w:r>
      <w:r w:rsidR="00EE5D7E">
        <w:rPr>
          <w:rFonts w:ascii="Tahoma" w:hAnsi="Tahoma" w:cs="Tahoma"/>
          <w:sz w:val="24"/>
          <w:szCs w:val="24"/>
        </w:rPr>
        <w:t xml:space="preserve"> uz korisničko ime i šifru. </w:t>
      </w:r>
      <w:proofErr w:type="gramStart"/>
      <w:r w:rsidR="009773A8">
        <w:rPr>
          <w:rFonts w:ascii="Tahoma" w:hAnsi="Tahoma" w:cs="Tahoma"/>
          <w:sz w:val="24"/>
          <w:szCs w:val="24"/>
        </w:rPr>
        <w:t>Na zahtjev kontrolnih organa odnosno regulatora, kako se navodi</w:t>
      </w:r>
      <w:r w:rsidR="006407A7">
        <w:rPr>
          <w:rFonts w:ascii="Tahoma" w:hAnsi="Tahoma" w:cs="Tahoma"/>
          <w:sz w:val="24"/>
          <w:szCs w:val="24"/>
        </w:rPr>
        <w:t>, ova fotokopija ličnog dokumenta, koja sadrži ime i prezime</w:t>
      </w:r>
      <w:r w:rsidR="002D5B29">
        <w:rPr>
          <w:rFonts w:ascii="Tahoma" w:hAnsi="Tahoma" w:cs="Tahoma"/>
          <w:sz w:val="24"/>
          <w:szCs w:val="24"/>
        </w:rPr>
        <w:t xml:space="preserve"> </w:t>
      </w:r>
      <w:r w:rsidR="006407A7">
        <w:rPr>
          <w:rFonts w:ascii="Tahoma" w:hAnsi="Tahoma" w:cs="Tahoma"/>
          <w:sz w:val="24"/>
          <w:szCs w:val="24"/>
        </w:rPr>
        <w:t xml:space="preserve">operatera koji je izvršio uvid u isti, kao i datum i vrijeme izvršenja uvida, </w:t>
      </w:r>
      <w:r w:rsidR="004270E3">
        <w:rPr>
          <w:rFonts w:ascii="Tahoma" w:hAnsi="Tahoma" w:cs="Tahoma"/>
          <w:sz w:val="24"/>
          <w:szCs w:val="24"/>
        </w:rPr>
        <w:t>mogla bi biti odštampana iz zaštićene baze transakcija i dalje po</w:t>
      </w:r>
      <w:r w:rsidR="00583BB3">
        <w:rPr>
          <w:rFonts w:ascii="Tahoma" w:hAnsi="Tahoma" w:cs="Tahoma"/>
          <w:sz w:val="24"/>
          <w:szCs w:val="24"/>
        </w:rPr>
        <w:t>h</w:t>
      </w:r>
      <w:r w:rsidR="004270E3">
        <w:rPr>
          <w:rFonts w:ascii="Tahoma" w:hAnsi="Tahoma" w:cs="Tahoma"/>
          <w:sz w:val="24"/>
          <w:szCs w:val="24"/>
        </w:rPr>
        <w:t>ranjena na čuvanje u arhivi Platne institucije ili uništena, te da bi korisnik usluge prije izvršenja transakcije bio upoznat u pisanoj formi na WU obrascu na koji će se način, za potrebe ispunjavanja obaveza iz Zakona, izvršiti pribavljanje fotokopije ličnog dokumenta.</w:t>
      </w:r>
      <w:proofErr w:type="gramEnd"/>
      <w:r w:rsidR="004270E3">
        <w:rPr>
          <w:rFonts w:ascii="Tahoma" w:hAnsi="Tahoma" w:cs="Tahoma"/>
          <w:sz w:val="24"/>
          <w:szCs w:val="24"/>
        </w:rPr>
        <w:t xml:space="preserve"> </w:t>
      </w:r>
    </w:p>
    <w:p w:rsidR="00FF5999" w:rsidRDefault="00FF5999" w:rsidP="000F662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B5ABB" w:rsidRPr="006B5ABB" w:rsidRDefault="00FF5999" w:rsidP="006B5ABB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033891">
        <w:rPr>
          <w:rFonts w:ascii="Tahoma" w:hAnsi="Tahoma" w:cs="Tahoma"/>
          <w:sz w:val="24"/>
          <w:szCs w:val="24"/>
        </w:rPr>
        <w:t>Postupajući u skladu sa članom 50 tačka 3 Zakona o zaštiti podataka o ličnosti - ZZPL („Sl. List CG“, br. 79/08, 70/09, 44/12</w:t>
      </w:r>
      <w:r w:rsidRPr="00033891">
        <w:rPr>
          <w:rFonts w:ascii="Tahoma" w:eastAsia="Times New Roman" w:hAnsi="Tahoma" w:cs="Tahoma"/>
          <w:color w:val="000000"/>
          <w:sz w:val="24"/>
          <w:szCs w:val="24"/>
        </w:rPr>
        <w:t xml:space="preserve"> i 22/17</w:t>
      </w:r>
      <w:r w:rsidRPr="00033891">
        <w:rPr>
          <w:rFonts w:ascii="Tahoma" w:hAnsi="Tahoma" w:cs="Tahoma"/>
          <w:sz w:val="24"/>
          <w:szCs w:val="24"/>
        </w:rPr>
        <w:t>) u kojem se navodi da Agencija daje mišljenja u vezi sa primjenom ovog zakona, a na osnovu predmetnog zahtjeva, Savjet Agencije je mišljenja</w:t>
      </w:r>
      <w:r>
        <w:rPr>
          <w:rFonts w:ascii="Tahoma" w:hAnsi="Tahoma" w:cs="Tahoma"/>
          <w:sz w:val="24"/>
          <w:szCs w:val="24"/>
        </w:rPr>
        <w:t xml:space="preserve"> da</w:t>
      </w:r>
      <w:r w:rsidR="009D59FD">
        <w:rPr>
          <w:rFonts w:ascii="Tahoma" w:hAnsi="Tahoma" w:cs="Tahoma"/>
          <w:sz w:val="24"/>
          <w:szCs w:val="24"/>
        </w:rPr>
        <w:t xml:space="preserve"> </w:t>
      </w:r>
      <w:r w:rsidR="006B5ABB">
        <w:rPr>
          <w:rFonts w:ascii="Tahoma" w:hAnsi="Tahoma" w:cs="Tahoma"/>
          <w:sz w:val="24"/>
          <w:szCs w:val="24"/>
        </w:rPr>
        <w:t xml:space="preserve">se </w:t>
      </w:r>
      <w:r w:rsidR="006B5ABB" w:rsidRPr="006B5ABB">
        <w:rPr>
          <w:rFonts w:ascii="Tahoma" w:hAnsi="Tahoma" w:cs="Tahoma"/>
          <w:sz w:val="24"/>
          <w:szCs w:val="24"/>
        </w:rPr>
        <w:t>obrada ličnih podataka, odnosno pribavljanje fotokopije ličnih isprava klijenata putem posebne aplikacije instalirane na mobilnom uređaju Agenata platne institucije, koji u ime i za račun Montenegro transfers d.o.o. vrše poslove iz njene djelatnosti, može se vršiti ukoliko su prethodno ispunjeni uslovi shodno odredbama Zakona o zaštiti podataka o ličnosti i u skladu sa posebnim zakonom.</w:t>
      </w:r>
      <w:proofErr w:type="gramEnd"/>
    </w:p>
    <w:p w:rsidR="005E3F81" w:rsidRDefault="000F6620" w:rsidP="000F662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B620CA" w:rsidRPr="000154B0" w:rsidRDefault="005E3F81" w:rsidP="005E3F81">
      <w:pPr>
        <w:jc w:val="both"/>
        <w:rPr>
          <w:rFonts w:ascii="Tahoma" w:hAnsi="Tahoma" w:cs="Tahoma"/>
          <w:sz w:val="24"/>
          <w:szCs w:val="23"/>
        </w:rPr>
      </w:pPr>
      <w:r>
        <w:rPr>
          <w:rFonts w:ascii="Tahoma" w:eastAsia="Calibri" w:hAnsi="Tahoma" w:cs="Tahoma"/>
          <w:sz w:val="24"/>
          <w:szCs w:val="24"/>
          <w:lang w:val="sr-Latn-CS"/>
        </w:rPr>
        <w:t>Članom 2 st. 1 i 2</w:t>
      </w:r>
      <w:r w:rsidRPr="004867B4">
        <w:rPr>
          <w:rFonts w:ascii="Tahoma" w:eastAsia="Calibri" w:hAnsi="Tahoma" w:cs="Tahoma"/>
          <w:sz w:val="24"/>
          <w:szCs w:val="24"/>
          <w:lang w:val="sr-Latn-CS"/>
        </w:rPr>
        <w:t xml:space="preserve"> Zakona o zaštiti podatka o ličnosti propisano je da </w:t>
      </w:r>
      <w:r w:rsidRPr="004867B4">
        <w:rPr>
          <w:rFonts w:ascii="Tahoma" w:eastAsia="Calibri" w:hAnsi="Tahoma" w:cs="Tahoma"/>
          <w:sz w:val="24"/>
          <w:szCs w:val="24"/>
        </w:rPr>
        <w:t>se lični podaci moraju obrađivati na pošten i zakonit način i da se isti ne mogu obrađivati u većem obimu nego što je potrebno da bi se postigla svrha obrade niti na način koji nije u skladu sa njihovom namjenom.</w:t>
      </w:r>
      <w:r>
        <w:rPr>
          <w:rFonts w:ascii="Tahoma" w:eastAsia="Calibri" w:hAnsi="Tahoma" w:cs="Tahoma"/>
          <w:sz w:val="24"/>
          <w:szCs w:val="24"/>
        </w:rPr>
        <w:t xml:space="preserve"> Princip zakonitosti obrade ličnih podataka podrazumijeva da uslovi za njihovu obradu moraju pretpostaviti postojanje bar jednog alternativnog pravnog osnova i to zakonsko ovlašćenje rukovaoca </w:t>
      </w:r>
      <w:proofErr w:type="gramStart"/>
      <w:r>
        <w:rPr>
          <w:rFonts w:ascii="Tahoma" w:eastAsia="Calibri" w:hAnsi="Tahoma" w:cs="Tahoma"/>
          <w:sz w:val="24"/>
          <w:szCs w:val="24"/>
        </w:rPr>
        <w:t>ili</w:t>
      </w:r>
      <w:proofErr w:type="gramEnd"/>
      <w:r>
        <w:rPr>
          <w:rFonts w:ascii="Tahoma" w:eastAsia="Calibri" w:hAnsi="Tahoma" w:cs="Tahoma"/>
          <w:sz w:val="24"/>
          <w:szCs w:val="24"/>
        </w:rPr>
        <w:t xml:space="preserve"> prethodnu pisanu saglasnost lica čiji se podaci obrađuju. </w:t>
      </w:r>
      <w:r w:rsidRPr="00D37F66">
        <w:rPr>
          <w:rFonts w:ascii="Tahoma" w:hAnsi="Tahoma" w:cs="Tahoma"/>
          <w:sz w:val="24"/>
          <w:szCs w:val="24"/>
        </w:rPr>
        <w:t xml:space="preserve">To podrazumijeva da </w:t>
      </w:r>
      <w:r>
        <w:rPr>
          <w:rFonts w:ascii="Tahoma" w:hAnsi="Tahoma" w:cs="Tahoma"/>
          <w:sz w:val="24"/>
          <w:szCs w:val="24"/>
        </w:rPr>
        <w:t>za svaku obradu ličnih podataka u smislu člana 9 stav 1 tačka 2 Zakona mora postojati pravni osnov</w:t>
      </w:r>
      <w:r w:rsidRPr="00550A53">
        <w:rPr>
          <w:rFonts w:ascii="Tahoma" w:hAnsi="Tahoma" w:cs="Tahoma"/>
          <w:sz w:val="24"/>
          <w:szCs w:val="24"/>
        </w:rPr>
        <w:t xml:space="preserve"> određen na osnovu pozitivnopravnih propisa koji uređuju određenu oblast ili na osnovu saglasnosti lica na koje se podaci odnose, koja se može opozvati u svakom  trenutku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lastRenderedPageBreak/>
        <w:t xml:space="preserve">(član 10). </w:t>
      </w:r>
      <w:r w:rsidRPr="00D37F66">
        <w:rPr>
          <w:rFonts w:ascii="Tahoma" w:hAnsi="Tahoma" w:cs="Tahoma"/>
          <w:sz w:val="24"/>
          <w:szCs w:val="24"/>
        </w:rPr>
        <w:t>Kao pravni osnov za obradu ličnih podataka, sagl</w:t>
      </w:r>
      <w:r>
        <w:rPr>
          <w:rFonts w:ascii="Tahoma" w:hAnsi="Tahoma" w:cs="Tahoma"/>
          <w:sz w:val="24"/>
          <w:szCs w:val="24"/>
        </w:rPr>
        <w:t>asnost mora biti slobodno</w:t>
      </w:r>
      <w:r w:rsidRPr="00D37F66">
        <w:rPr>
          <w:rFonts w:ascii="Tahoma" w:hAnsi="Tahoma" w:cs="Tahoma"/>
          <w:sz w:val="24"/>
          <w:szCs w:val="24"/>
        </w:rPr>
        <w:t xml:space="preserve"> dat</w:t>
      </w:r>
      <w:r>
        <w:rPr>
          <w:rFonts w:ascii="Tahoma" w:hAnsi="Tahoma" w:cs="Tahoma"/>
          <w:sz w:val="24"/>
          <w:szCs w:val="24"/>
        </w:rPr>
        <w:t>a i</w:t>
      </w:r>
      <w:r w:rsidRPr="00D37F66">
        <w:rPr>
          <w:rFonts w:ascii="Tahoma" w:hAnsi="Tahoma" w:cs="Tahoma"/>
          <w:sz w:val="24"/>
          <w:szCs w:val="24"/>
        </w:rPr>
        <w:t xml:space="preserve"> utemeljen</w:t>
      </w:r>
      <w:r>
        <w:rPr>
          <w:rFonts w:ascii="Tahoma" w:hAnsi="Tahoma" w:cs="Tahoma"/>
          <w:sz w:val="24"/>
          <w:szCs w:val="24"/>
        </w:rPr>
        <w:t>a</w:t>
      </w:r>
      <w:r w:rsidRPr="00D37F66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37F66">
        <w:rPr>
          <w:rFonts w:ascii="Tahoma" w:hAnsi="Tahoma" w:cs="Tahoma"/>
          <w:sz w:val="24"/>
          <w:szCs w:val="24"/>
        </w:rPr>
        <w:t>na</w:t>
      </w:r>
      <w:proofErr w:type="gramEnd"/>
      <w:r>
        <w:rPr>
          <w:rFonts w:ascii="Tahoma" w:hAnsi="Tahoma" w:cs="Tahoma"/>
          <w:sz w:val="24"/>
          <w:szCs w:val="24"/>
        </w:rPr>
        <w:t xml:space="preserve"> informacijama o namjeni obrade, kojom se izražava</w:t>
      </w:r>
      <w:r w:rsidRPr="00D37F66">
        <w:rPr>
          <w:rFonts w:ascii="Tahoma" w:hAnsi="Tahoma" w:cs="Tahoma"/>
          <w:sz w:val="24"/>
          <w:szCs w:val="24"/>
        </w:rPr>
        <w:t xml:space="preserve"> pristanak</w:t>
      </w:r>
      <w:r>
        <w:rPr>
          <w:rFonts w:ascii="Tahoma" w:hAnsi="Tahoma" w:cs="Tahoma"/>
          <w:sz w:val="24"/>
          <w:szCs w:val="24"/>
        </w:rPr>
        <w:t xml:space="preserve"> da se lični podaci obrađuju za</w:t>
      </w:r>
      <w:r w:rsidRPr="00D37F66">
        <w:rPr>
          <w:rFonts w:ascii="Tahoma" w:hAnsi="Tahoma" w:cs="Tahoma"/>
          <w:sz w:val="24"/>
          <w:szCs w:val="24"/>
        </w:rPr>
        <w:t xml:space="preserve"> određenu namjenu (član 9 stav 1 tačka 6 ovog Zakona).</w:t>
      </w:r>
      <w:r w:rsidR="000154B0" w:rsidRPr="000154B0">
        <w:rPr>
          <w:rFonts w:ascii="Tahoma" w:hAnsi="Tahoma" w:cs="Tahoma"/>
          <w:sz w:val="24"/>
          <w:szCs w:val="23"/>
        </w:rPr>
        <w:t xml:space="preserve"> </w:t>
      </w:r>
      <w:proofErr w:type="gramStart"/>
      <w:r w:rsidR="000154B0">
        <w:rPr>
          <w:rFonts w:ascii="Tahoma" w:hAnsi="Tahoma" w:cs="Tahoma"/>
          <w:sz w:val="24"/>
          <w:szCs w:val="23"/>
        </w:rPr>
        <w:t xml:space="preserve">U konkretnom slučaju, </w:t>
      </w:r>
      <w:r w:rsidR="000154B0" w:rsidRPr="00371D0C">
        <w:rPr>
          <w:rFonts w:ascii="Tahoma" w:hAnsi="Tahoma" w:cs="Tahoma"/>
          <w:sz w:val="24"/>
          <w:szCs w:val="23"/>
        </w:rPr>
        <w:t>kako bi saglasnost lica čiji se podaci obrađuju predstavljala pravni osnov za obradu istih, na osnovu člana</w:t>
      </w:r>
      <w:r w:rsidR="006B5ABB">
        <w:rPr>
          <w:rFonts w:ascii="Tahoma" w:hAnsi="Tahoma" w:cs="Tahoma"/>
          <w:sz w:val="24"/>
          <w:szCs w:val="23"/>
        </w:rPr>
        <w:t xml:space="preserve"> 10 stav 1 ZZPL, kojom klijent</w:t>
      </w:r>
      <w:r w:rsidR="000154B0" w:rsidRPr="00371D0C">
        <w:rPr>
          <w:rFonts w:ascii="Tahoma" w:hAnsi="Tahoma" w:cs="Tahoma"/>
          <w:sz w:val="24"/>
          <w:szCs w:val="23"/>
        </w:rPr>
        <w:t xml:space="preserve"> izjavljuje da je saglasan da dostavi kopiju ličnog dokumenta prilikom izvršavanja transakcija bez obzira na iznos, u tom slučaju saglasnost mora biti dobrovoljna, nedvosmislena, utemeljena na informacijama o posljedicama davanja iste i ne bi smjela biti iznuđena i predstavljati uslov za izvršavanje transakcija, već jedna od alternativa koja je ponuđena klijentu.</w:t>
      </w:r>
      <w:proofErr w:type="gramEnd"/>
      <w:r w:rsidR="000154B0">
        <w:rPr>
          <w:rFonts w:ascii="Tahoma" w:hAnsi="Tahoma" w:cs="Tahoma"/>
          <w:sz w:val="24"/>
          <w:szCs w:val="23"/>
        </w:rPr>
        <w:t xml:space="preserve"> Dakle, ako posljedice davanja saglasnosti narušavaju slobodu izbora pojedinca, saglasnost nije slobodno data.</w:t>
      </w:r>
      <w:r w:rsidR="000154B0" w:rsidRPr="00FB7C97">
        <w:t xml:space="preserve"> </w:t>
      </w:r>
      <w:r w:rsidR="000154B0" w:rsidRPr="00FB7C97">
        <w:rPr>
          <w:rFonts w:ascii="Tahoma" w:hAnsi="Tahoma" w:cs="Tahoma"/>
          <w:sz w:val="24"/>
          <w:szCs w:val="23"/>
        </w:rPr>
        <w:t xml:space="preserve">Navedeno podrazumijeva da klijent, ukoliko ne želi, nije dužan da dostavi kopiju ličnog dokumanta jer bi se radilo o uslovljenoj saglasnosti koja nije valjana, što je </w:t>
      </w:r>
      <w:proofErr w:type="gramStart"/>
      <w:r w:rsidR="000154B0" w:rsidRPr="00FB7C97">
        <w:rPr>
          <w:rFonts w:ascii="Tahoma" w:hAnsi="Tahoma" w:cs="Tahoma"/>
          <w:sz w:val="24"/>
          <w:szCs w:val="23"/>
        </w:rPr>
        <w:t>sa</w:t>
      </w:r>
      <w:proofErr w:type="gramEnd"/>
      <w:r w:rsidR="000154B0" w:rsidRPr="00FB7C97">
        <w:rPr>
          <w:rFonts w:ascii="Tahoma" w:hAnsi="Tahoma" w:cs="Tahoma"/>
          <w:sz w:val="24"/>
          <w:szCs w:val="23"/>
        </w:rPr>
        <w:t xml:space="preserve"> aspekta ZZPL u dir</w:t>
      </w:r>
      <w:r w:rsidR="000154B0">
        <w:rPr>
          <w:rFonts w:ascii="Tahoma" w:hAnsi="Tahoma" w:cs="Tahoma"/>
          <w:sz w:val="24"/>
          <w:szCs w:val="23"/>
        </w:rPr>
        <w:t>ektnoj suprotnosti sa članom 10</w:t>
      </w:r>
      <w:r w:rsidR="000154B0" w:rsidRPr="00FB7C97">
        <w:rPr>
          <w:rFonts w:ascii="Tahoma" w:hAnsi="Tahoma" w:cs="Tahoma"/>
          <w:sz w:val="24"/>
          <w:szCs w:val="23"/>
        </w:rPr>
        <w:t xml:space="preserve"> stav 1 ovog Zakona.</w:t>
      </w:r>
      <w:r w:rsidRPr="006777CF">
        <w:rPr>
          <w:rFonts w:ascii="Tahoma" w:eastAsia="Calibri" w:hAnsi="Tahoma" w:cs="Tahoma"/>
          <w:sz w:val="24"/>
          <w:szCs w:val="24"/>
        </w:rPr>
        <w:t xml:space="preserve"> </w:t>
      </w:r>
      <w:r w:rsidR="00220CDC">
        <w:rPr>
          <w:rFonts w:ascii="Tahoma" w:eastAsia="Calibri" w:hAnsi="Tahoma" w:cs="Tahoma"/>
          <w:sz w:val="24"/>
          <w:szCs w:val="24"/>
        </w:rPr>
        <w:t xml:space="preserve">Svrhu i način obrade ličnih podataka utvrđuje rukovalac zbirke ličnih podataka, ako nijesu propisani zakonom, </w:t>
      </w:r>
      <w:proofErr w:type="gramStart"/>
      <w:r w:rsidR="00220CDC">
        <w:rPr>
          <w:rFonts w:ascii="Tahoma" w:eastAsia="Calibri" w:hAnsi="Tahoma" w:cs="Tahoma"/>
          <w:sz w:val="24"/>
          <w:szCs w:val="24"/>
        </w:rPr>
        <w:t>te</w:t>
      </w:r>
      <w:proofErr w:type="gramEnd"/>
      <w:r w:rsidR="00220CDC">
        <w:rPr>
          <w:rFonts w:ascii="Tahoma" w:eastAsia="Calibri" w:hAnsi="Tahoma" w:cs="Tahoma"/>
          <w:sz w:val="24"/>
          <w:szCs w:val="24"/>
        </w:rPr>
        <w:t xml:space="preserve"> kada sam vrši obradu ličnih podataka ili kad se ti podaci obrađuju u njegovo ime, rukovalac mora da obezbijedi da se ta obrada vrši u skladu sa članom 2 i 3 ovog zakona, shodno članu 4a ZZPL. </w:t>
      </w:r>
    </w:p>
    <w:p w:rsidR="000154B0" w:rsidRDefault="00B620CA" w:rsidP="00193B98">
      <w:pPr>
        <w:jc w:val="both"/>
        <w:rPr>
          <w:rFonts w:ascii="Tahoma" w:hAnsi="Tahoma" w:cs="Tahoma"/>
          <w:sz w:val="24"/>
          <w:szCs w:val="23"/>
        </w:rPr>
      </w:pPr>
      <w:r>
        <w:rPr>
          <w:rFonts w:ascii="Tahoma" w:eastAsia="Calibri" w:hAnsi="Tahoma" w:cs="Tahoma"/>
          <w:sz w:val="24"/>
          <w:szCs w:val="24"/>
        </w:rPr>
        <w:t xml:space="preserve">Mišljenjem Savjeta Agencije, br. 06-11-6055-4/21 </w:t>
      </w:r>
      <w:proofErr w:type="gramStart"/>
      <w:r>
        <w:rPr>
          <w:rFonts w:ascii="Tahoma" w:eastAsia="Calibri" w:hAnsi="Tahoma" w:cs="Tahoma"/>
          <w:sz w:val="24"/>
          <w:szCs w:val="24"/>
        </w:rPr>
        <w:t>od</w:t>
      </w:r>
      <w:proofErr w:type="gramEnd"/>
      <w:r>
        <w:rPr>
          <w:rFonts w:ascii="Tahoma" w:eastAsia="Calibri" w:hAnsi="Tahoma" w:cs="Tahoma"/>
          <w:sz w:val="24"/>
          <w:szCs w:val="24"/>
        </w:rPr>
        <w:t xml:space="preserve"> 01.11.2021. </w:t>
      </w:r>
      <w:proofErr w:type="gramStart"/>
      <w:r>
        <w:rPr>
          <w:rFonts w:ascii="Tahoma" w:eastAsia="Calibri" w:hAnsi="Tahoma" w:cs="Tahoma"/>
          <w:sz w:val="24"/>
          <w:szCs w:val="24"/>
        </w:rPr>
        <w:t>godine</w:t>
      </w:r>
      <w:proofErr w:type="gramEnd"/>
      <w:r>
        <w:rPr>
          <w:rFonts w:ascii="Tahoma" w:eastAsia="Calibri" w:hAnsi="Tahoma" w:cs="Tahoma"/>
          <w:sz w:val="24"/>
          <w:szCs w:val="24"/>
        </w:rPr>
        <w:t>,</w:t>
      </w:r>
      <w:r w:rsidR="003F0256">
        <w:rPr>
          <w:rFonts w:ascii="Tahoma" w:eastAsia="Calibri" w:hAnsi="Tahoma" w:cs="Tahoma"/>
          <w:sz w:val="24"/>
          <w:szCs w:val="24"/>
        </w:rPr>
        <w:t xml:space="preserve"> sačinjenim po zahtjevu </w:t>
      </w:r>
      <w:r w:rsidR="003F0256">
        <w:rPr>
          <w:rFonts w:ascii="Tahoma" w:hAnsi="Tahoma" w:cs="Tahoma"/>
          <w:sz w:val="24"/>
          <w:szCs w:val="24"/>
        </w:rPr>
        <w:t>Montenegro Transfers d.o.o. Podgorica,</w:t>
      </w:r>
      <w:r>
        <w:rPr>
          <w:rFonts w:ascii="Tahoma" w:eastAsia="Calibri" w:hAnsi="Tahoma" w:cs="Tahoma"/>
          <w:sz w:val="24"/>
          <w:szCs w:val="24"/>
        </w:rPr>
        <w:t xml:space="preserve"> usvojenim na sjednici Savjeta Agencije održanoj dana 11.10.201.</w:t>
      </w:r>
      <w:r w:rsidR="00220CDC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>
        <w:rPr>
          <w:rFonts w:ascii="Tahoma" w:eastAsia="Calibri" w:hAnsi="Tahoma" w:cs="Tahoma"/>
          <w:sz w:val="24"/>
          <w:szCs w:val="24"/>
        </w:rPr>
        <w:t xml:space="preserve">godine načelno ste upoznati sa obavezama propisanim Zakonom o zaštiti podataka o ličnosti </w:t>
      </w:r>
      <w:r w:rsidR="006C6B66">
        <w:rPr>
          <w:rFonts w:ascii="Tahoma" w:eastAsia="Calibri" w:hAnsi="Tahoma" w:cs="Tahoma"/>
          <w:sz w:val="24"/>
          <w:szCs w:val="24"/>
        </w:rPr>
        <w:t xml:space="preserve">kao </w:t>
      </w:r>
      <w:r>
        <w:rPr>
          <w:rFonts w:ascii="Tahoma" w:eastAsia="Calibri" w:hAnsi="Tahoma" w:cs="Tahoma"/>
          <w:sz w:val="24"/>
          <w:szCs w:val="24"/>
        </w:rPr>
        <w:t>i Zakonom o sprječavanju pranja novca i finansiranja terorizma</w:t>
      </w:r>
      <w:r w:rsidR="0079176D">
        <w:rPr>
          <w:rFonts w:ascii="Tahoma" w:eastAsia="Calibri" w:hAnsi="Tahoma" w:cs="Tahoma"/>
          <w:sz w:val="24"/>
          <w:szCs w:val="24"/>
        </w:rPr>
        <w:t xml:space="preserve"> </w:t>
      </w:r>
      <w:r w:rsidR="0079176D">
        <w:rPr>
          <w:rFonts w:ascii="Tahoma" w:hAnsi="Tahoma" w:cs="Tahoma"/>
          <w:sz w:val="24"/>
          <w:szCs w:val="23"/>
        </w:rPr>
        <w:t>(“Sl. list CG”, br. 33/14, 44/18, 73/19 i 70/21)</w:t>
      </w:r>
      <w:r>
        <w:rPr>
          <w:rFonts w:ascii="Tahoma" w:eastAsia="Calibri" w:hAnsi="Tahoma" w:cs="Tahoma"/>
          <w:sz w:val="24"/>
          <w:szCs w:val="24"/>
        </w:rPr>
        <w:t xml:space="preserve">, </w:t>
      </w:r>
      <w:r w:rsidR="001113D2">
        <w:rPr>
          <w:rFonts w:ascii="Tahoma" w:eastAsia="Calibri" w:hAnsi="Tahoma" w:cs="Tahoma"/>
          <w:sz w:val="24"/>
          <w:szCs w:val="24"/>
        </w:rPr>
        <w:t>u koje</w:t>
      </w:r>
      <w:r>
        <w:rPr>
          <w:rFonts w:ascii="Tahoma" w:eastAsia="Calibri" w:hAnsi="Tahoma" w:cs="Tahoma"/>
          <w:sz w:val="24"/>
          <w:szCs w:val="24"/>
        </w:rPr>
        <w:t xml:space="preserve">m su navedeni uslovi pod kojima se sprovode mjere </w:t>
      </w:r>
      <w:r w:rsidR="00C150DD">
        <w:rPr>
          <w:rFonts w:ascii="Tahoma" w:eastAsia="Calibri" w:hAnsi="Tahoma" w:cs="Tahoma"/>
          <w:sz w:val="24"/>
          <w:szCs w:val="24"/>
        </w:rPr>
        <w:t>utvrđivanja i provjere identiteta klijenta, odnosno uslovi kada se mogu pribavljati i zadržati kopije ličnih dokumenata od strane platne institucije</w:t>
      </w:r>
      <w:r w:rsidR="00A71CB0">
        <w:rPr>
          <w:rFonts w:ascii="Tahoma" w:eastAsia="Calibri" w:hAnsi="Tahoma" w:cs="Tahoma"/>
          <w:sz w:val="24"/>
          <w:szCs w:val="24"/>
        </w:rPr>
        <w:t xml:space="preserve"> Montenegro Transfers d.o.o. koja je pružalac usluge Western Union u Crnoj Gori</w:t>
      </w:r>
      <w:r w:rsidR="00904D19">
        <w:rPr>
          <w:rFonts w:ascii="Tahoma" w:eastAsia="Calibri" w:hAnsi="Tahoma" w:cs="Tahoma"/>
          <w:sz w:val="24"/>
          <w:szCs w:val="24"/>
        </w:rPr>
        <w:t>, kao obveznik ovog zakona</w:t>
      </w:r>
      <w:r w:rsidR="00A71CB0">
        <w:rPr>
          <w:rFonts w:ascii="Tahoma" w:eastAsia="Calibri" w:hAnsi="Tahoma" w:cs="Tahoma"/>
          <w:sz w:val="24"/>
          <w:szCs w:val="24"/>
        </w:rPr>
        <w:t>.</w:t>
      </w:r>
      <w:proofErr w:type="gramEnd"/>
      <w:r w:rsidR="00A71CB0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="00A71CB0">
        <w:rPr>
          <w:rFonts w:ascii="Tahoma" w:eastAsia="Calibri" w:hAnsi="Tahoma" w:cs="Tahoma"/>
          <w:sz w:val="24"/>
          <w:szCs w:val="24"/>
        </w:rPr>
        <w:t>Kako je navedeno u predmetnom Mišljenju, obveznik je dužan da sprovodi mjere utvrđivanja i provjere identiteta klijenata, praćenje poslovnog odnosa i kontrola transakcija klijenta propisanih članom 8 Zakona o sprječavanju pranja novca i finansiranja terorizma</w:t>
      </w:r>
      <w:r w:rsidR="00A71CB0">
        <w:rPr>
          <w:rFonts w:ascii="Tahoma" w:hAnsi="Tahoma" w:cs="Tahoma"/>
          <w:sz w:val="24"/>
          <w:szCs w:val="23"/>
        </w:rPr>
        <w:t xml:space="preserve">, u slučajevima propisanim članom 9 ovog Zakona koje je obveznik naročito dužan da sprovodi prilikom uspostavljanja poslovnog odnosa sa klijentom i prilikom svake povremene transakcije, koja </w:t>
      </w:r>
      <w:r w:rsidR="00193B98">
        <w:rPr>
          <w:rFonts w:ascii="Tahoma" w:hAnsi="Tahoma" w:cs="Tahoma"/>
          <w:sz w:val="24"/>
          <w:szCs w:val="23"/>
        </w:rPr>
        <w:t xml:space="preserve">predstavlja prenos novčanih sredstava u vrijednosti od </w:t>
      </w:r>
      <w:r w:rsidR="00C150DD">
        <w:rPr>
          <w:rFonts w:ascii="Tahoma" w:eastAsia="Calibri" w:hAnsi="Tahoma" w:cs="Tahoma"/>
          <w:sz w:val="24"/>
          <w:szCs w:val="24"/>
        </w:rPr>
        <w:t xml:space="preserve"> </w:t>
      </w:r>
      <w:r w:rsidR="00193B98">
        <w:rPr>
          <w:rFonts w:ascii="Tahoma" w:hAnsi="Tahoma" w:cs="Tahoma"/>
          <w:sz w:val="24"/>
          <w:szCs w:val="23"/>
        </w:rPr>
        <w:t>1.000 eura i više (st 1 tačka 1 i 3 ovog člana).</w:t>
      </w:r>
      <w:proofErr w:type="gramEnd"/>
      <w:r w:rsidR="00193B98">
        <w:rPr>
          <w:rFonts w:ascii="Tahoma" w:hAnsi="Tahoma" w:cs="Tahoma"/>
          <w:sz w:val="24"/>
          <w:szCs w:val="23"/>
        </w:rPr>
        <w:t xml:space="preserve"> </w:t>
      </w:r>
      <w:proofErr w:type="gramStart"/>
      <w:r w:rsidR="00193B98">
        <w:rPr>
          <w:rFonts w:ascii="Tahoma" w:hAnsi="Tahoma" w:cs="Tahoma"/>
          <w:sz w:val="24"/>
          <w:szCs w:val="23"/>
        </w:rPr>
        <w:t>S tim u vezi, obveznik je dužan da navedene mjere sprovede prije uspostavljanja poslovnog odnosa sa klijentom, te da je u tom slučaju, u postupku utvrđivanja identiteta klijenta obveznik dužan da pribavi fotokopiju lične isprave</w:t>
      </w:r>
      <w:r w:rsidR="00193B98" w:rsidRPr="00964E74">
        <w:t xml:space="preserve"> </w:t>
      </w:r>
      <w:r w:rsidR="00193B98" w:rsidRPr="00964E74">
        <w:rPr>
          <w:rFonts w:ascii="Tahoma" w:hAnsi="Tahoma" w:cs="Tahoma"/>
          <w:sz w:val="24"/>
          <w:szCs w:val="23"/>
        </w:rPr>
        <w:t>(npr. lične karte, pasoša, vozačke dozvole ili drugog dokumenta koji sadrži fotografiju lica čiji identitet obveznik utvrđuje ili provjerava), na kojoj upisuje datum, vrijeme i ime lica koje je izvršilo uvid i koj</w:t>
      </w:r>
      <w:r w:rsidR="00193B98">
        <w:rPr>
          <w:rFonts w:ascii="Tahoma" w:hAnsi="Tahoma" w:cs="Tahoma"/>
          <w:sz w:val="24"/>
          <w:szCs w:val="23"/>
        </w:rPr>
        <w:t xml:space="preserve">u čuva u skladu sa ovim </w:t>
      </w:r>
      <w:r w:rsidR="00193B98">
        <w:rPr>
          <w:rFonts w:ascii="Tahoma" w:hAnsi="Tahoma" w:cs="Tahoma"/>
          <w:sz w:val="24"/>
          <w:szCs w:val="23"/>
        </w:rPr>
        <w:lastRenderedPageBreak/>
        <w:t xml:space="preserve">zakonom, shodno članu 14 stav 5 zakona, a što se ne odnosi na slučaj kada se sprovode mjere utvrđivanja i provjere identiteta klijenta prilikom obavljanja transakcija bez obzira na iznos iste (koje su manje od 1.000 </w:t>
      </w:r>
      <w:r w:rsidR="00516975">
        <w:rPr>
          <w:rFonts w:ascii="Tahoma" w:hAnsi="Tahoma" w:cs="Tahoma"/>
          <w:sz w:val="24"/>
          <w:szCs w:val="23"/>
        </w:rPr>
        <w:t>eura).</w:t>
      </w:r>
      <w:proofErr w:type="gramEnd"/>
      <w:r w:rsidR="00516975">
        <w:rPr>
          <w:rFonts w:ascii="Tahoma" w:hAnsi="Tahoma" w:cs="Tahoma"/>
          <w:sz w:val="24"/>
          <w:szCs w:val="23"/>
        </w:rPr>
        <w:t xml:space="preserve"> </w:t>
      </w:r>
    </w:p>
    <w:p w:rsidR="001024EF" w:rsidRDefault="000154B0" w:rsidP="00193B98">
      <w:pPr>
        <w:jc w:val="both"/>
        <w:rPr>
          <w:rFonts w:ascii="Tahoma" w:hAnsi="Tahoma" w:cs="Tahoma"/>
          <w:sz w:val="24"/>
          <w:szCs w:val="23"/>
        </w:rPr>
      </w:pPr>
      <w:proofErr w:type="gramStart"/>
      <w:r>
        <w:rPr>
          <w:rFonts w:ascii="Tahoma" w:hAnsi="Tahoma" w:cs="Tahoma"/>
          <w:sz w:val="24"/>
          <w:szCs w:val="23"/>
        </w:rPr>
        <w:t xml:space="preserve">Kako se iz predmetnog zahtjeva može zaključiti da pružalac platnih usluga ima namjeru da obradu ličnih podataka </w:t>
      </w:r>
      <w:r w:rsidR="000D38F5">
        <w:rPr>
          <w:rFonts w:ascii="Tahoma" w:hAnsi="Tahoma" w:cs="Tahoma"/>
          <w:sz w:val="24"/>
          <w:szCs w:val="23"/>
        </w:rPr>
        <w:t>vrši automatskim putem (</w:t>
      </w:r>
      <w:r w:rsidR="00A4783B">
        <w:rPr>
          <w:rFonts w:ascii="Tahoma" w:hAnsi="Tahoma" w:cs="Tahoma"/>
          <w:sz w:val="24"/>
          <w:szCs w:val="23"/>
        </w:rPr>
        <w:t xml:space="preserve">pribavljanjem </w:t>
      </w:r>
      <w:r w:rsidR="000D38F5">
        <w:rPr>
          <w:rFonts w:ascii="Tahoma" w:hAnsi="Tahoma" w:cs="Tahoma"/>
          <w:sz w:val="24"/>
          <w:szCs w:val="23"/>
        </w:rPr>
        <w:t>fotokopije</w:t>
      </w:r>
      <w:r w:rsidR="00A4783B">
        <w:rPr>
          <w:rFonts w:ascii="Tahoma" w:hAnsi="Tahoma" w:cs="Tahoma"/>
          <w:sz w:val="24"/>
          <w:szCs w:val="23"/>
        </w:rPr>
        <w:t xml:space="preserve"> identifikacionog dokumenta slikanjem putem mobilne aplikacije)</w:t>
      </w:r>
      <w:r w:rsidR="000D38F5">
        <w:rPr>
          <w:rFonts w:ascii="Tahoma" w:hAnsi="Tahoma" w:cs="Tahoma"/>
          <w:sz w:val="24"/>
          <w:szCs w:val="23"/>
        </w:rPr>
        <w:t xml:space="preserve"> </w:t>
      </w:r>
      <w:r w:rsidR="00A4783B">
        <w:rPr>
          <w:rFonts w:ascii="Tahoma" w:hAnsi="Tahoma" w:cs="Tahoma"/>
          <w:sz w:val="24"/>
          <w:szCs w:val="23"/>
        </w:rPr>
        <w:t>preko agen</w:t>
      </w:r>
      <w:r w:rsidR="00D40D0D">
        <w:rPr>
          <w:rFonts w:ascii="Tahoma" w:hAnsi="Tahoma" w:cs="Tahoma"/>
          <w:sz w:val="24"/>
          <w:szCs w:val="23"/>
        </w:rPr>
        <w:t>a</w:t>
      </w:r>
      <w:r w:rsidR="00A4783B">
        <w:rPr>
          <w:rFonts w:ascii="Tahoma" w:hAnsi="Tahoma" w:cs="Tahoma"/>
          <w:sz w:val="24"/>
          <w:szCs w:val="23"/>
        </w:rPr>
        <w:t>ta Platne institucije</w:t>
      </w:r>
      <w:r w:rsidR="00D40D0D">
        <w:rPr>
          <w:rFonts w:ascii="Tahoma" w:hAnsi="Tahoma" w:cs="Tahoma"/>
          <w:sz w:val="24"/>
          <w:szCs w:val="23"/>
        </w:rPr>
        <w:t xml:space="preserve">, koji u ime i za račun Montenegro Transfers d.o.o. vrše poslove iz njene djelatnosti, shodno članu 5 </w:t>
      </w:r>
      <w:r w:rsidR="00D40D0D" w:rsidRPr="00D40D0D">
        <w:rPr>
          <w:rFonts w:ascii="Tahoma" w:hAnsi="Tahoma" w:cs="Tahoma"/>
          <w:sz w:val="24"/>
          <w:szCs w:val="23"/>
        </w:rPr>
        <w:t>Zakon</w:t>
      </w:r>
      <w:r w:rsidR="00D40D0D">
        <w:rPr>
          <w:rFonts w:ascii="Tahoma" w:hAnsi="Tahoma" w:cs="Tahoma"/>
          <w:sz w:val="24"/>
          <w:szCs w:val="23"/>
        </w:rPr>
        <w:t>a</w:t>
      </w:r>
      <w:r w:rsidR="00D40D0D" w:rsidRPr="00D40D0D">
        <w:rPr>
          <w:rFonts w:ascii="Tahoma" w:hAnsi="Tahoma" w:cs="Tahoma"/>
          <w:sz w:val="24"/>
          <w:szCs w:val="23"/>
        </w:rPr>
        <w:t xml:space="preserve"> o platnom prometu (Sl. list CG”, br. 62/13 i 06/14)</w:t>
      </w:r>
      <w:r w:rsidR="00D40D0D">
        <w:rPr>
          <w:rFonts w:ascii="Tahoma" w:hAnsi="Tahoma" w:cs="Tahoma"/>
          <w:sz w:val="24"/>
          <w:szCs w:val="23"/>
        </w:rPr>
        <w:t>,</w:t>
      </w:r>
      <w:r w:rsidR="00D40D0D" w:rsidRPr="00D40D0D">
        <w:rPr>
          <w:rFonts w:ascii="Tahoma" w:hAnsi="Tahoma" w:cs="Tahoma"/>
          <w:sz w:val="24"/>
          <w:szCs w:val="23"/>
        </w:rPr>
        <w:t xml:space="preserve"> </w:t>
      </w:r>
      <w:r w:rsidR="00D40D0D">
        <w:rPr>
          <w:rFonts w:ascii="Tahoma" w:hAnsi="Tahoma" w:cs="Tahoma"/>
          <w:sz w:val="24"/>
          <w:szCs w:val="23"/>
        </w:rPr>
        <w:t>Savjet Agencije ističe da</w:t>
      </w:r>
      <w:r w:rsidR="001024EF">
        <w:rPr>
          <w:rFonts w:ascii="Tahoma" w:hAnsi="Tahoma" w:cs="Tahoma"/>
          <w:sz w:val="24"/>
          <w:szCs w:val="23"/>
        </w:rPr>
        <w:t xml:space="preserve"> je</w:t>
      </w:r>
      <w:r w:rsidR="00D40D0D">
        <w:rPr>
          <w:rFonts w:ascii="Tahoma" w:hAnsi="Tahoma" w:cs="Tahoma"/>
          <w:sz w:val="24"/>
          <w:szCs w:val="23"/>
        </w:rPr>
        <w:t xml:space="preserve"> </w:t>
      </w:r>
      <w:r w:rsidR="001024EF" w:rsidRPr="001024EF">
        <w:rPr>
          <w:rFonts w:ascii="Tahoma" w:hAnsi="Tahoma" w:cs="Tahoma"/>
          <w:sz w:val="24"/>
          <w:szCs w:val="23"/>
        </w:rPr>
        <w:t>prilikom obavljanja transakcija za iznose manje od 1.000 eura</w:t>
      </w:r>
      <w:r w:rsidR="001024EF">
        <w:rPr>
          <w:rFonts w:ascii="Tahoma" w:hAnsi="Tahoma" w:cs="Tahoma"/>
          <w:sz w:val="24"/>
          <w:szCs w:val="23"/>
        </w:rPr>
        <w:t xml:space="preserve"> </w:t>
      </w:r>
      <w:r w:rsidR="001024EF" w:rsidRPr="001024EF">
        <w:rPr>
          <w:rFonts w:ascii="Tahoma" w:hAnsi="Tahoma" w:cs="Tahoma"/>
          <w:sz w:val="24"/>
          <w:szCs w:val="23"/>
        </w:rPr>
        <w:t>neophodno da klijent da saglasnost</w:t>
      </w:r>
      <w:r w:rsidR="001024EF">
        <w:rPr>
          <w:rFonts w:ascii="Tahoma" w:hAnsi="Tahoma" w:cs="Tahoma"/>
          <w:sz w:val="24"/>
          <w:szCs w:val="23"/>
        </w:rPr>
        <w:t xml:space="preserve"> kojom izjavljuje da je saglasan da dostavi kopiju svog ličnog dokumenta.</w:t>
      </w:r>
      <w:proofErr w:type="gramEnd"/>
    </w:p>
    <w:p w:rsidR="006605C5" w:rsidRPr="006D2A94" w:rsidRDefault="0086306F" w:rsidP="006D2A94">
      <w:pPr>
        <w:jc w:val="both"/>
        <w:rPr>
          <w:rFonts w:ascii="Tahoma" w:hAnsi="Tahoma" w:cs="Tahoma"/>
          <w:sz w:val="24"/>
          <w:szCs w:val="23"/>
        </w:rPr>
      </w:pPr>
      <w:proofErr w:type="gramStart"/>
      <w:r>
        <w:rPr>
          <w:rFonts w:ascii="Tahoma" w:hAnsi="Tahoma" w:cs="Tahoma"/>
          <w:sz w:val="24"/>
          <w:szCs w:val="23"/>
        </w:rPr>
        <w:t>U</w:t>
      </w:r>
      <w:r w:rsidR="008C2C4F" w:rsidRPr="008C2C4F">
        <w:rPr>
          <w:rFonts w:ascii="Tahoma" w:hAnsi="Tahoma" w:cs="Tahoma"/>
          <w:sz w:val="24"/>
          <w:szCs w:val="23"/>
        </w:rPr>
        <w:t xml:space="preserve"> odnosu na odredbe Zakona o zaštiti podatka o ličnosti, </w:t>
      </w:r>
      <w:r w:rsidR="000C7E7D">
        <w:rPr>
          <w:rFonts w:ascii="Tahoma" w:hAnsi="Tahoma" w:cs="Tahoma"/>
          <w:sz w:val="24"/>
          <w:szCs w:val="23"/>
        </w:rPr>
        <w:t>pružalac platnih usluga, dužan je da</w:t>
      </w:r>
      <w:r w:rsidR="008C2C4F" w:rsidRPr="008C2C4F">
        <w:rPr>
          <w:rFonts w:ascii="Tahoma" w:hAnsi="Tahoma" w:cs="Tahoma"/>
          <w:sz w:val="24"/>
          <w:szCs w:val="23"/>
        </w:rPr>
        <w:t xml:space="preserve"> klijentima</w:t>
      </w:r>
      <w:r w:rsidR="000C7E7D">
        <w:rPr>
          <w:rFonts w:ascii="Tahoma" w:hAnsi="Tahoma" w:cs="Tahoma"/>
          <w:sz w:val="24"/>
          <w:szCs w:val="23"/>
        </w:rPr>
        <w:t xml:space="preserve"> u pisanoj formi</w:t>
      </w:r>
      <w:r w:rsidR="008C2C4F" w:rsidRPr="008C2C4F">
        <w:rPr>
          <w:rFonts w:ascii="Tahoma" w:hAnsi="Tahoma" w:cs="Tahoma"/>
          <w:sz w:val="24"/>
          <w:szCs w:val="23"/>
        </w:rPr>
        <w:t xml:space="preserve"> da obavještenje, na jasan i transparentan način, koja vrsta ličnih podataka i u koju svrhu se obrađuje na osnovu izvršavanja zakonom propisanih obaveza, odnosno saglasnosti lica na koje se podaci odnose, kao i o tome da li je davanje ličnih podataka obavezno ili dobrovoljno i o mogućim posljedicama odbijanja davanja tih podataka, shodno članu 20 ovog Zakona.</w:t>
      </w:r>
      <w:proofErr w:type="gramEnd"/>
      <w:r w:rsidR="00EE47D9">
        <w:rPr>
          <w:rFonts w:ascii="Tahoma" w:hAnsi="Tahoma" w:cs="Tahoma"/>
          <w:sz w:val="24"/>
          <w:szCs w:val="23"/>
        </w:rPr>
        <w:t xml:space="preserve"> </w:t>
      </w:r>
      <w:proofErr w:type="gramStart"/>
      <w:r w:rsidR="000C7E7D">
        <w:rPr>
          <w:rFonts w:ascii="Tahoma" w:hAnsi="Tahoma" w:cs="Tahoma"/>
          <w:sz w:val="24"/>
          <w:szCs w:val="23"/>
        </w:rPr>
        <w:t>S tim u vezi, pružalac platne usluge je u obavezi da</w:t>
      </w:r>
      <w:r w:rsidR="00574FB0">
        <w:rPr>
          <w:rFonts w:ascii="Tahoma" w:hAnsi="Tahoma" w:cs="Tahoma"/>
          <w:sz w:val="24"/>
          <w:szCs w:val="23"/>
        </w:rPr>
        <w:t xml:space="preserve"> obez</w:t>
      </w:r>
      <w:r w:rsidR="00D305D5">
        <w:rPr>
          <w:rFonts w:ascii="Tahoma" w:hAnsi="Tahoma" w:cs="Tahoma"/>
          <w:sz w:val="24"/>
          <w:szCs w:val="23"/>
        </w:rPr>
        <w:t>bijedi informacionu bezbjednost</w:t>
      </w:r>
      <w:r w:rsidR="000C7E7D">
        <w:rPr>
          <w:rFonts w:ascii="Tahoma" w:hAnsi="Tahoma" w:cs="Tahoma"/>
          <w:sz w:val="24"/>
          <w:szCs w:val="23"/>
        </w:rPr>
        <w:t xml:space="preserve"> </w:t>
      </w:r>
      <w:r w:rsidR="00574FB0">
        <w:rPr>
          <w:rFonts w:ascii="Tahoma" w:hAnsi="Tahoma" w:cs="Tahoma"/>
          <w:sz w:val="24"/>
          <w:szCs w:val="23"/>
        </w:rPr>
        <w:t xml:space="preserve">primjenom mjera </w:t>
      </w:r>
      <w:r w:rsidR="000C7E7D">
        <w:rPr>
          <w:rFonts w:ascii="Tahoma" w:hAnsi="Tahoma" w:cs="Tahoma"/>
          <w:sz w:val="24"/>
          <w:szCs w:val="23"/>
        </w:rPr>
        <w:t xml:space="preserve">i </w:t>
      </w:r>
      <w:r w:rsidR="00574FB0">
        <w:rPr>
          <w:rFonts w:ascii="Tahoma" w:hAnsi="Tahoma" w:cs="Tahoma"/>
          <w:sz w:val="24"/>
          <w:szCs w:val="23"/>
        </w:rPr>
        <w:t>standarda informacione bezbjednosti, u skladu sa članom 1 Zakona o informacionoj bezbjednosti (“Sl. list CG”, br. 14/10, 40/16, 74/20 i 67/21), po kojem s</w:t>
      </w:r>
      <w:r w:rsidR="00D305D5">
        <w:rPr>
          <w:rFonts w:ascii="Tahoma" w:hAnsi="Tahoma" w:cs="Tahoma"/>
          <w:sz w:val="24"/>
          <w:szCs w:val="23"/>
        </w:rPr>
        <w:t>u obavezni da postupaju organi i druga pravna i fizička lica koja ostvaruju pristup ili postupaju sa podacima, shodno članu 3 ovog zakona.</w:t>
      </w:r>
      <w:proofErr w:type="gramEnd"/>
      <w:r w:rsidR="00D305D5">
        <w:rPr>
          <w:rFonts w:ascii="Tahoma" w:hAnsi="Tahoma" w:cs="Tahoma"/>
          <w:sz w:val="24"/>
          <w:szCs w:val="23"/>
        </w:rPr>
        <w:t xml:space="preserve"> </w:t>
      </w:r>
      <w:proofErr w:type="gramStart"/>
      <w:r w:rsidR="00D305D5">
        <w:rPr>
          <w:rFonts w:ascii="Tahoma" w:hAnsi="Tahoma" w:cs="Tahoma"/>
          <w:sz w:val="24"/>
          <w:szCs w:val="23"/>
        </w:rPr>
        <w:t>Dakle,</w:t>
      </w:r>
      <w:r w:rsidR="002B17F2">
        <w:rPr>
          <w:rFonts w:ascii="Tahoma" w:hAnsi="Tahoma" w:cs="Tahoma"/>
          <w:sz w:val="24"/>
          <w:szCs w:val="23"/>
        </w:rPr>
        <w:t xml:space="preserve"> pisanim</w:t>
      </w:r>
      <w:r w:rsidR="00591D12">
        <w:rPr>
          <w:rFonts w:ascii="Tahoma" w:hAnsi="Tahoma" w:cs="Tahoma"/>
          <w:sz w:val="24"/>
          <w:szCs w:val="23"/>
        </w:rPr>
        <w:t xml:space="preserve"> obavještenje</w:t>
      </w:r>
      <w:r w:rsidR="002B17F2">
        <w:rPr>
          <w:rFonts w:ascii="Tahoma" w:hAnsi="Tahoma" w:cs="Tahoma"/>
          <w:sz w:val="24"/>
          <w:szCs w:val="23"/>
        </w:rPr>
        <w:t>m naročito moraju biti istaknute mjere informacione bezbjednosti, na koji će se način izvršiti pribavljanje fotokopije identifikacionog dokumenta</w:t>
      </w:r>
      <w:r w:rsidR="003B0C88">
        <w:rPr>
          <w:rFonts w:ascii="Tahoma" w:hAnsi="Tahoma" w:cs="Tahoma"/>
          <w:sz w:val="24"/>
          <w:szCs w:val="23"/>
        </w:rPr>
        <w:t xml:space="preserve">, način prenosa i skladištenja istog, o licima koja su ovlašćena da pristupaju podacima, rokovi </w:t>
      </w:r>
      <w:r w:rsidR="001F25F9">
        <w:rPr>
          <w:rFonts w:ascii="Tahoma" w:hAnsi="Tahoma" w:cs="Tahoma"/>
          <w:sz w:val="24"/>
          <w:szCs w:val="23"/>
        </w:rPr>
        <w:t>čuvanja podataka i sl. nakon čega</w:t>
      </w:r>
      <w:r w:rsidR="003B0C88">
        <w:rPr>
          <w:rFonts w:ascii="Tahoma" w:hAnsi="Tahoma" w:cs="Tahoma"/>
          <w:sz w:val="24"/>
          <w:szCs w:val="23"/>
        </w:rPr>
        <w:t xml:space="preserve"> </w:t>
      </w:r>
      <w:r w:rsidR="00D305D5">
        <w:rPr>
          <w:rFonts w:ascii="Tahoma" w:hAnsi="Tahoma" w:cs="Tahoma"/>
          <w:sz w:val="24"/>
          <w:szCs w:val="23"/>
        </w:rPr>
        <w:t>klijent</w:t>
      </w:r>
      <w:r w:rsidR="001F25F9">
        <w:rPr>
          <w:rFonts w:ascii="Tahoma" w:hAnsi="Tahoma" w:cs="Tahoma"/>
          <w:sz w:val="24"/>
          <w:szCs w:val="23"/>
        </w:rPr>
        <w:t xml:space="preserve"> svojim potpisom</w:t>
      </w:r>
      <w:r w:rsidR="00BC37C5">
        <w:rPr>
          <w:rFonts w:ascii="Tahoma" w:hAnsi="Tahoma" w:cs="Tahoma"/>
          <w:sz w:val="24"/>
          <w:szCs w:val="23"/>
        </w:rPr>
        <w:t xml:space="preserve"> daje saglasnost za obradu ličnih podataka na prednje navedeni način</w:t>
      </w:r>
      <w:r w:rsidR="00D305D5">
        <w:rPr>
          <w:rFonts w:ascii="Tahoma" w:hAnsi="Tahoma" w:cs="Tahoma"/>
          <w:sz w:val="24"/>
          <w:szCs w:val="23"/>
        </w:rPr>
        <w:t xml:space="preserve"> </w:t>
      </w:r>
      <w:r>
        <w:rPr>
          <w:rFonts w:ascii="Tahoma" w:hAnsi="Tahoma" w:cs="Tahoma"/>
          <w:sz w:val="24"/>
          <w:szCs w:val="23"/>
        </w:rPr>
        <w:t>i omogućavanjem slikanja</w:t>
      </w:r>
      <w:r w:rsidR="00B62FF9">
        <w:rPr>
          <w:rFonts w:ascii="Tahoma" w:hAnsi="Tahoma" w:cs="Tahoma"/>
          <w:sz w:val="24"/>
          <w:szCs w:val="23"/>
        </w:rPr>
        <w:t xml:space="preserve"> (konkludentnom radnjom)</w:t>
      </w:r>
      <w:r>
        <w:rPr>
          <w:rFonts w:ascii="Tahoma" w:hAnsi="Tahoma" w:cs="Tahoma"/>
          <w:sz w:val="24"/>
          <w:szCs w:val="23"/>
        </w:rPr>
        <w:t xml:space="preserve"> </w:t>
      </w:r>
      <w:r w:rsidR="001024EF" w:rsidRPr="00BC37C5">
        <w:rPr>
          <w:rFonts w:ascii="Tahoma" w:hAnsi="Tahoma" w:cs="Tahoma"/>
          <w:sz w:val="24"/>
          <w:szCs w:val="23"/>
        </w:rPr>
        <w:t>jasno pokazuje da prihvata predloženu obradu istih.</w:t>
      </w:r>
      <w:proofErr w:type="gramEnd"/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Predsjednik,</w:t>
      </w:r>
      <w:r w:rsidR="00E9341A">
        <w:rPr>
          <w:rFonts w:ascii="Tahoma" w:hAnsi="Tahoma" w:cs="Tahoma"/>
          <w:b/>
          <w:sz w:val="28"/>
          <w:szCs w:val="28"/>
          <w:lang w:val="sr-Latn-ME"/>
        </w:rPr>
        <w:t xml:space="preserve"> mr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68" w:rsidRDefault="00C87F68" w:rsidP="00CB7F9A">
      <w:pPr>
        <w:spacing w:after="0" w:line="240" w:lineRule="auto"/>
      </w:pPr>
      <w:r>
        <w:separator/>
      </w:r>
    </w:p>
  </w:endnote>
  <w:endnote w:type="continuationSeparator" w:id="0">
    <w:p w:rsidR="00C87F68" w:rsidRDefault="00C87F6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gramStart"/>
    <w:r w:rsidRPr="002B6C39">
      <w:rPr>
        <w:sz w:val="16"/>
        <w:szCs w:val="16"/>
      </w:rPr>
      <w:t>tel/fax</w:t>
    </w:r>
    <w:proofErr w:type="gramEnd"/>
    <w:r w:rsidRPr="002B6C39">
      <w:rPr>
        <w:sz w:val="16"/>
        <w:szCs w:val="16"/>
      </w:rPr>
      <w:t>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68" w:rsidRDefault="00C87F68" w:rsidP="00CB7F9A">
      <w:pPr>
        <w:spacing w:after="0" w:line="240" w:lineRule="auto"/>
      </w:pPr>
      <w:r>
        <w:separator/>
      </w:r>
    </w:p>
  </w:footnote>
  <w:footnote w:type="continuationSeparator" w:id="0">
    <w:p w:rsidR="00C87F68" w:rsidRDefault="00C87F68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54B0"/>
    <w:rsid w:val="0002102C"/>
    <w:rsid w:val="00024646"/>
    <w:rsid w:val="00025B0C"/>
    <w:rsid w:val="0004288E"/>
    <w:rsid w:val="00065AEA"/>
    <w:rsid w:val="00067C4C"/>
    <w:rsid w:val="00072AFB"/>
    <w:rsid w:val="00075B9A"/>
    <w:rsid w:val="00097025"/>
    <w:rsid w:val="000A3B3D"/>
    <w:rsid w:val="000B6BDC"/>
    <w:rsid w:val="000C7E7D"/>
    <w:rsid w:val="000D0F0B"/>
    <w:rsid w:val="000D38F5"/>
    <w:rsid w:val="000D5AEF"/>
    <w:rsid w:val="000F6620"/>
    <w:rsid w:val="001024EF"/>
    <w:rsid w:val="001113D2"/>
    <w:rsid w:val="0011170C"/>
    <w:rsid w:val="001131DD"/>
    <w:rsid w:val="00114C29"/>
    <w:rsid w:val="001161E4"/>
    <w:rsid w:val="00133F64"/>
    <w:rsid w:val="00153118"/>
    <w:rsid w:val="00153DCE"/>
    <w:rsid w:val="00155DE7"/>
    <w:rsid w:val="001568BB"/>
    <w:rsid w:val="00161BD3"/>
    <w:rsid w:val="00167CB6"/>
    <w:rsid w:val="001711DD"/>
    <w:rsid w:val="00175942"/>
    <w:rsid w:val="0017632D"/>
    <w:rsid w:val="00182ED4"/>
    <w:rsid w:val="00186F5F"/>
    <w:rsid w:val="00193B98"/>
    <w:rsid w:val="00196066"/>
    <w:rsid w:val="001A5EEE"/>
    <w:rsid w:val="001C0B45"/>
    <w:rsid w:val="001C2DCA"/>
    <w:rsid w:val="001C6263"/>
    <w:rsid w:val="001C659C"/>
    <w:rsid w:val="001C7CAF"/>
    <w:rsid w:val="001E7E31"/>
    <w:rsid w:val="001F25F9"/>
    <w:rsid w:val="001F29BD"/>
    <w:rsid w:val="00203703"/>
    <w:rsid w:val="00207209"/>
    <w:rsid w:val="00220CDC"/>
    <w:rsid w:val="00224442"/>
    <w:rsid w:val="00243A9F"/>
    <w:rsid w:val="00245D84"/>
    <w:rsid w:val="00255127"/>
    <w:rsid w:val="002621D0"/>
    <w:rsid w:val="0026319C"/>
    <w:rsid w:val="002702D8"/>
    <w:rsid w:val="00272B03"/>
    <w:rsid w:val="002752F7"/>
    <w:rsid w:val="00286A75"/>
    <w:rsid w:val="0029425F"/>
    <w:rsid w:val="00295D8B"/>
    <w:rsid w:val="002A50A6"/>
    <w:rsid w:val="002A6C94"/>
    <w:rsid w:val="002B17F2"/>
    <w:rsid w:val="002B4959"/>
    <w:rsid w:val="002B6C39"/>
    <w:rsid w:val="002D5B29"/>
    <w:rsid w:val="002E3275"/>
    <w:rsid w:val="002F0B36"/>
    <w:rsid w:val="002F1EDB"/>
    <w:rsid w:val="002F4DDC"/>
    <w:rsid w:val="003244D4"/>
    <w:rsid w:val="00337E9F"/>
    <w:rsid w:val="00340AEC"/>
    <w:rsid w:val="00340B4A"/>
    <w:rsid w:val="00350892"/>
    <w:rsid w:val="003529EB"/>
    <w:rsid w:val="003636E4"/>
    <w:rsid w:val="0036544B"/>
    <w:rsid w:val="003708F2"/>
    <w:rsid w:val="00371D0C"/>
    <w:rsid w:val="00387445"/>
    <w:rsid w:val="003915AB"/>
    <w:rsid w:val="003A4CDF"/>
    <w:rsid w:val="003B0204"/>
    <w:rsid w:val="003B0C88"/>
    <w:rsid w:val="003B65F0"/>
    <w:rsid w:val="003C36AB"/>
    <w:rsid w:val="003D46D8"/>
    <w:rsid w:val="003D4DD8"/>
    <w:rsid w:val="003F0256"/>
    <w:rsid w:val="003F707F"/>
    <w:rsid w:val="004270E3"/>
    <w:rsid w:val="0042723B"/>
    <w:rsid w:val="004349D2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6EA8"/>
    <w:rsid w:val="00497090"/>
    <w:rsid w:val="00497F2D"/>
    <w:rsid w:val="004A1B9C"/>
    <w:rsid w:val="004B481E"/>
    <w:rsid w:val="004C3E4E"/>
    <w:rsid w:val="004D1136"/>
    <w:rsid w:val="004D4DF0"/>
    <w:rsid w:val="004E3E75"/>
    <w:rsid w:val="004E7F76"/>
    <w:rsid w:val="00501104"/>
    <w:rsid w:val="00502115"/>
    <w:rsid w:val="00502DA8"/>
    <w:rsid w:val="00502EA3"/>
    <w:rsid w:val="0050548F"/>
    <w:rsid w:val="0051199F"/>
    <w:rsid w:val="00513EB5"/>
    <w:rsid w:val="00516975"/>
    <w:rsid w:val="00530460"/>
    <w:rsid w:val="00533C20"/>
    <w:rsid w:val="00536B17"/>
    <w:rsid w:val="00542738"/>
    <w:rsid w:val="0054704E"/>
    <w:rsid w:val="00551FC8"/>
    <w:rsid w:val="00570121"/>
    <w:rsid w:val="00570FB7"/>
    <w:rsid w:val="00574DF7"/>
    <w:rsid w:val="00574FB0"/>
    <w:rsid w:val="00575027"/>
    <w:rsid w:val="0057631C"/>
    <w:rsid w:val="0058322B"/>
    <w:rsid w:val="00583BB3"/>
    <w:rsid w:val="00591D12"/>
    <w:rsid w:val="005B3A7E"/>
    <w:rsid w:val="005D1D01"/>
    <w:rsid w:val="005D3CAF"/>
    <w:rsid w:val="005E3CD6"/>
    <w:rsid w:val="005E3F81"/>
    <w:rsid w:val="005F4F38"/>
    <w:rsid w:val="005F6087"/>
    <w:rsid w:val="0060132C"/>
    <w:rsid w:val="00602E86"/>
    <w:rsid w:val="0060767C"/>
    <w:rsid w:val="00621111"/>
    <w:rsid w:val="00626CF9"/>
    <w:rsid w:val="006407A7"/>
    <w:rsid w:val="00656E64"/>
    <w:rsid w:val="00660310"/>
    <w:rsid w:val="006605C5"/>
    <w:rsid w:val="00666709"/>
    <w:rsid w:val="00677FFC"/>
    <w:rsid w:val="0069174D"/>
    <w:rsid w:val="006933A6"/>
    <w:rsid w:val="00693FCF"/>
    <w:rsid w:val="006965AC"/>
    <w:rsid w:val="00697E43"/>
    <w:rsid w:val="006A1934"/>
    <w:rsid w:val="006B5ABB"/>
    <w:rsid w:val="006B616E"/>
    <w:rsid w:val="006C2D9B"/>
    <w:rsid w:val="006C3C7C"/>
    <w:rsid w:val="006C6B66"/>
    <w:rsid w:val="006D2A94"/>
    <w:rsid w:val="006D7FD1"/>
    <w:rsid w:val="006E3B1D"/>
    <w:rsid w:val="006F7137"/>
    <w:rsid w:val="0070044E"/>
    <w:rsid w:val="007034DC"/>
    <w:rsid w:val="00705245"/>
    <w:rsid w:val="00722020"/>
    <w:rsid w:val="007229C4"/>
    <w:rsid w:val="00740F75"/>
    <w:rsid w:val="0074702D"/>
    <w:rsid w:val="007545C7"/>
    <w:rsid w:val="007648BB"/>
    <w:rsid w:val="0076490A"/>
    <w:rsid w:val="00764BBE"/>
    <w:rsid w:val="0077093E"/>
    <w:rsid w:val="00781EBB"/>
    <w:rsid w:val="0079176D"/>
    <w:rsid w:val="007A7AD4"/>
    <w:rsid w:val="007B1439"/>
    <w:rsid w:val="007C3477"/>
    <w:rsid w:val="007E022A"/>
    <w:rsid w:val="00804B4A"/>
    <w:rsid w:val="008072E4"/>
    <w:rsid w:val="008123B6"/>
    <w:rsid w:val="00817D11"/>
    <w:rsid w:val="00835B33"/>
    <w:rsid w:val="008513AF"/>
    <w:rsid w:val="0085151A"/>
    <w:rsid w:val="00851C56"/>
    <w:rsid w:val="0086306F"/>
    <w:rsid w:val="0086410A"/>
    <w:rsid w:val="00867277"/>
    <w:rsid w:val="008722CA"/>
    <w:rsid w:val="00887560"/>
    <w:rsid w:val="00891C17"/>
    <w:rsid w:val="008933E1"/>
    <w:rsid w:val="008A0042"/>
    <w:rsid w:val="008A1B96"/>
    <w:rsid w:val="008B2BE5"/>
    <w:rsid w:val="008C2C4F"/>
    <w:rsid w:val="008C4254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4D19"/>
    <w:rsid w:val="0090753B"/>
    <w:rsid w:val="00910E99"/>
    <w:rsid w:val="00924FD2"/>
    <w:rsid w:val="009355B6"/>
    <w:rsid w:val="00937EDC"/>
    <w:rsid w:val="00942D27"/>
    <w:rsid w:val="0094564A"/>
    <w:rsid w:val="00961E6F"/>
    <w:rsid w:val="00970930"/>
    <w:rsid w:val="009710A6"/>
    <w:rsid w:val="009773A8"/>
    <w:rsid w:val="009773AC"/>
    <w:rsid w:val="00980099"/>
    <w:rsid w:val="0099473E"/>
    <w:rsid w:val="00995C37"/>
    <w:rsid w:val="009B4D71"/>
    <w:rsid w:val="009D59FD"/>
    <w:rsid w:val="009E35AF"/>
    <w:rsid w:val="009E4E7A"/>
    <w:rsid w:val="009F7809"/>
    <w:rsid w:val="00A225D0"/>
    <w:rsid w:val="00A406FA"/>
    <w:rsid w:val="00A4131F"/>
    <w:rsid w:val="00A4783B"/>
    <w:rsid w:val="00A53FBF"/>
    <w:rsid w:val="00A540B4"/>
    <w:rsid w:val="00A56F26"/>
    <w:rsid w:val="00A6373D"/>
    <w:rsid w:val="00A66826"/>
    <w:rsid w:val="00A71CB0"/>
    <w:rsid w:val="00A71CED"/>
    <w:rsid w:val="00A73862"/>
    <w:rsid w:val="00A743CF"/>
    <w:rsid w:val="00A8610B"/>
    <w:rsid w:val="00A86BA7"/>
    <w:rsid w:val="00A9394D"/>
    <w:rsid w:val="00A970FF"/>
    <w:rsid w:val="00AA64B4"/>
    <w:rsid w:val="00AB502E"/>
    <w:rsid w:val="00AE5FFD"/>
    <w:rsid w:val="00AF1302"/>
    <w:rsid w:val="00B05C8C"/>
    <w:rsid w:val="00B0661B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77D3"/>
    <w:rsid w:val="00B620CA"/>
    <w:rsid w:val="00B62FF9"/>
    <w:rsid w:val="00B63A04"/>
    <w:rsid w:val="00B65E5D"/>
    <w:rsid w:val="00B932E3"/>
    <w:rsid w:val="00B97B6F"/>
    <w:rsid w:val="00BB4ED8"/>
    <w:rsid w:val="00BC37C5"/>
    <w:rsid w:val="00BD5B98"/>
    <w:rsid w:val="00BD7622"/>
    <w:rsid w:val="00BD7F70"/>
    <w:rsid w:val="00BF2F93"/>
    <w:rsid w:val="00C00D7B"/>
    <w:rsid w:val="00C146F5"/>
    <w:rsid w:val="00C150DD"/>
    <w:rsid w:val="00C155F5"/>
    <w:rsid w:val="00C166A3"/>
    <w:rsid w:val="00C21521"/>
    <w:rsid w:val="00C3337F"/>
    <w:rsid w:val="00C33C0D"/>
    <w:rsid w:val="00C436E9"/>
    <w:rsid w:val="00C457AE"/>
    <w:rsid w:val="00C55206"/>
    <w:rsid w:val="00C67FDB"/>
    <w:rsid w:val="00C70906"/>
    <w:rsid w:val="00C85C5E"/>
    <w:rsid w:val="00C87F68"/>
    <w:rsid w:val="00C9527E"/>
    <w:rsid w:val="00CB342B"/>
    <w:rsid w:val="00CB7F9A"/>
    <w:rsid w:val="00CC0D7C"/>
    <w:rsid w:val="00CE7F29"/>
    <w:rsid w:val="00D072C4"/>
    <w:rsid w:val="00D20099"/>
    <w:rsid w:val="00D203DE"/>
    <w:rsid w:val="00D2736A"/>
    <w:rsid w:val="00D305D5"/>
    <w:rsid w:val="00D35952"/>
    <w:rsid w:val="00D4029B"/>
    <w:rsid w:val="00D40D0D"/>
    <w:rsid w:val="00D46260"/>
    <w:rsid w:val="00D568DE"/>
    <w:rsid w:val="00D62002"/>
    <w:rsid w:val="00D64681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531A3"/>
    <w:rsid w:val="00E57A6C"/>
    <w:rsid w:val="00E62A90"/>
    <w:rsid w:val="00E80B05"/>
    <w:rsid w:val="00E8428E"/>
    <w:rsid w:val="00E9209C"/>
    <w:rsid w:val="00E92931"/>
    <w:rsid w:val="00E9341A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41C0"/>
    <w:rsid w:val="00EE47D9"/>
    <w:rsid w:val="00EE5D7E"/>
    <w:rsid w:val="00F03089"/>
    <w:rsid w:val="00F12FFC"/>
    <w:rsid w:val="00F147BC"/>
    <w:rsid w:val="00F17D8A"/>
    <w:rsid w:val="00F20709"/>
    <w:rsid w:val="00F2349F"/>
    <w:rsid w:val="00F24863"/>
    <w:rsid w:val="00F404CF"/>
    <w:rsid w:val="00F4578D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B7C97"/>
    <w:rsid w:val="00FD75E9"/>
    <w:rsid w:val="00FE28EC"/>
    <w:rsid w:val="00FE5DA0"/>
    <w:rsid w:val="00FF255F"/>
    <w:rsid w:val="00FF5999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1C1F78C1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EDC6-C0E2-4EA5-962B-B9781E0E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13470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64</cp:revision>
  <cp:lastPrinted>2022-10-17T09:13:00Z</cp:lastPrinted>
  <dcterms:created xsi:type="dcterms:W3CDTF">2018-11-20T11:25:00Z</dcterms:created>
  <dcterms:modified xsi:type="dcterms:W3CDTF">2022-12-09T12:49:00Z</dcterms:modified>
</cp:coreProperties>
</file>