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102EAB">
        <w:rPr>
          <w:rFonts w:ascii="Tahoma" w:hAnsi="Tahoma" w:cs="Tahoma"/>
          <w:b/>
          <w:sz w:val="24"/>
          <w:szCs w:val="24"/>
          <w:lang w:val="sr-Latn-ME"/>
        </w:rPr>
        <w:t>06-11-5570-4</w:t>
      </w:r>
      <w:r w:rsidR="002D17C4">
        <w:rPr>
          <w:rFonts w:ascii="Tahoma" w:hAnsi="Tahoma" w:cs="Tahoma"/>
          <w:b/>
          <w:sz w:val="24"/>
          <w:szCs w:val="24"/>
          <w:lang w:val="sr-Latn-ME"/>
        </w:rPr>
        <w:t>/23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102EAB">
        <w:rPr>
          <w:rFonts w:ascii="Tahoma" w:hAnsi="Tahoma" w:cs="Tahoma"/>
          <w:b/>
          <w:sz w:val="24"/>
          <w:szCs w:val="24"/>
          <w:lang w:val="sr-Latn-ME"/>
        </w:rPr>
        <w:t>22.06.2023.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DF69EB" w:rsidRDefault="00DF69EB" w:rsidP="00DF69EB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9D7FF1" w:rsidRDefault="002D17C4" w:rsidP="009D7FF1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52338">
        <w:rPr>
          <w:rFonts w:ascii="Tahoma" w:hAnsi="Tahoma" w:cs="Tahoma"/>
          <w:sz w:val="24"/>
          <w:szCs w:val="24"/>
          <w:lang w:val="sr-Latn-ME"/>
        </w:rPr>
        <w:t>Odluču</w:t>
      </w:r>
      <w:r>
        <w:rPr>
          <w:rFonts w:ascii="Tahoma" w:hAnsi="Tahoma" w:cs="Tahoma"/>
          <w:sz w:val="24"/>
          <w:szCs w:val="24"/>
          <w:lang w:val="sr-Latn-ME"/>
        </w:rPr>
        <w:t>jući po Zahtjevu, br. 06-11-5570-1/23 od 14.03.2023</w:t>
      </w:r>
      <w:r w:rsidRPr="00652338">
        <w:rPr>
          <w:rFonts w:ascii="Tahoma" w:hAnsi="Tahoma" w:cs="Tahoma"/>
          <w:sz w:val="24"/>
          <w:szCs w:val="24"/>
          <w:lang w:val="sr-Latn-ME"/>
        </w:rPr>
        <w:t>. godine, upućenog od strane</w:t>
      </w:r>
      <w:r>
        <w:rPr>
          <w:rFonts w:ascii="Tahoma" w:hAnsi="Tahoma" w:cs="Tahoma"/>
          <w:sz w:val="24"/>
          <w:szCs w:val="24"/>
          <w:lang w:val="sr-Latn-ME"/>
        </w:rPr>
        <w:t xml:space="preserve"> Ministarstva unutrašnjih poslova – Direktorat za normativne poslove i razvoj policije</w:t>
      </w:r>
      <w:r w:rsidRPr="00652338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 traži mišljenje</w:t>
      </w:r>
      <w:r w:rsidRPr="002D17C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D7FF1">
        <w:rPr>
          <w:rFonts w:ascii="Tahoma" w:hAnsi="Tahoma" w:cs="Tahoma"/>
          <w:sz w:val="24"/>
          <w:szCs w:val="24"/>
          <w:lang w:val="sr-Latn-ME"/>
        </w:rPr>
        <w:t>da li su</w:t>
      </w:r>
      <w:r>
        <w:rPr>
          <w:rFonts w:ascii="Tahoma" w:hAnsi="Tahoma" w:cs="Tahoma"/>
          <w:sz w:val="24"/>
          <w:szCs w:val="24"/>
          <w:lang w:val="sr-Latn-ME"/>
        </w:rPr>
        <w:t xml:space="preserve"> u skladu sa Zakonom o zaštiti podataka o ličnosti</w:t>
      </w:r>
      <w:r w:rsidR="009D7FF1">
        <w:rPr>
          <w:rFonts w:ascii="Tahoma" w:hAnsi="Tahoma" w:cs="Tahoma"/>
          <w:sz w:val="24"/>
          <w:szCs w:val="24"/>
          <w:lang w:val="sr-Latn-ME"/>
        </w:rPr>
        <w:t xml:space="preserve"> odredbe nacrta Pravilnika o kontroli imovine, prihoda i životnog stila policijskih službenika kojima se uređuje sadržaj izvještaja o imovini i prihodima, obzirom da se radi o ličnim podacima policijskih službenika koji podnose navedeni izvještaj, </w:t>
      </w:r>
      <w:r w:rsidR="009D7FF1" w:rsidRPr="005D24F4">
        <w:rPr>
          <w:rFonts w:ascii="Tahoma" w:hAnsi="Tahoma" w:cs="Tahoma"/>
          <w:sz w:val="24"/>
          <w:szCs w:val="24"/>
          <w:lang w:val="sr-Latn-ME"/>
        </w:rPr>
        <w:t>Savjet Agencije je n</w:t>
      </w:r>
      <w:r w:rsidR="00C77603">
        <w:rPr>
          <w:rFonts w:ascii="Tahoma" w:hAnsi="Tahoma" w:cs="Tahoma"/>
          <w:sz w:val="24"/>
          <w:szCs w:val="24"/>
          <w:lang w:val="sr-Latn-ME"/>
        </w:rPr>
        <w:t xml:space="preserve">a sjednici održanoj dana 22.06.2023. </w:t>
      </w:r>
      <w:r w:rsidR="009D7FF1" w:rsidRPr="005D24F4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9D7FF1" w:rsidRDefault="009D7FF1" w:rsidP="009D7FF1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D7FF1" w:rsidRDefault="009D7FF1" w:rsidP="009D7FF1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5D24F4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906C95" w:rsidRDefault="00906C95" w:rsidP="009D7FF1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E217C5" w:rsidRPr="00906C95" w:rsidRDefault="00906C95" w:rsidP="00906C95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Predlog </w:t>
      </w:r>
      <w:r w:rsidRPr="00906C95">
        <w:rPr>
          <w:rFonts w:ascii="Tahoma" w:hAnsi="Tahoma" w:cs="Tahoma"/>
          <w:b/>
          <w:sz w:val="24"/>
          <w:szCs w:val="24"/>
          <w:lang w:val="sr-Latn-ME"/>
        </w:rPr>
        <w:t>Pravilnik</w:t>
      </w:r>
      <w:r>
        <w:rPr>
          <w:rFonts w:ascii="Tahoma" w:hAnsi="Tahoma" w:cs="Tahoma"/>
          <w:b/>
          <w:sz w:val="24"/>
          <w:szCs w:val="24"/>
          <w:lang w:val="sr-Latn-ME"/>
        </w:rPr>
        <w:t>a</w:t>
      </w:r>
      <w:r w:rsidRPr="00906C95">
        <w:rPr>
          <w:rFonts w:ascii="Tahoma" w:hAnsi="Tahoma" w:cs="Tahoma"/>
          <w:b/>
          <w:sz w:val="24"/>
          <w:szCs w:val="24"/>
          <w:lang w:val="sr-Latn-ME"/>
        </w:rPr>
        <w:t xml:space="preserve"> o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kontroli imovine, prihoda i životnog stila policijskih službenika </w:t>
      </w:r>
      <w:r w:rsidR="00716178">
        <w:rPr>
          <w:rFonts w:ascii="Tahoma" w:hAnsi="Tahoma" w:cs="Tahoma"/>
          <w:b/>
          <w:sz w:val="24"/>
          <w:szCs w:val="24"/>
          <w:lang w:val="sr-Latn-ME"/>
        </w:rPr>
        <w:t>nije u skladu sa</w:t>
      </w:r>
      <w:r w:rsidRPr="00906C95">
        <w:rPr>
          <w:rFonts w:ascii="Tahoma" w:hAnsi="Tahoma" w:cs="Tahoma"/>
          <w:b/>
          <w:sz w:val="24"/>
          <w:szCs w:val="24"/>
          <w:lang w:val="sr-Latn-ME"/>
        </w:rPr>
        <w:t xml:space="preserve"> Zakonom o zaštiti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podataka o ličnosti. </w:t>
      </w:r>
    </w:p>
    <w:p w:rsidR="00E217C5" w:rsidRDefault="00E217C5" w:rsidP="009D7FF1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E217C5" w:rsidRDefault="00E217C5" w:rsidP="00E217C5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5D24F4">
        <w:rPr>
          <w:rFonts w:ascii="Tahoma" w:eastAsia="Calibri" w:hAnsi="Tahoma" w:cs="Tahoma"/>
          <w:b/>
          <w:sz w:val="24"/>
          <w:szCs w:val="24"/>
          <w:lang w:val="sr-Latn-ME"/>
        </w:rPr>
        <w:t>O b r a z l o ž e nj e</w:t>
      </w:r>
    </w:p>
    <w:p w:rsidR="00E217C5" w:rsidRDefault="00E217C5" w:rsidP="009D7FF1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E217C5" w:rsidP="002F76C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Dana 14.03.2023. godine </w:t>
      </w:r>
      <w:r w:rsidRPr="005D24F4">
        <w:rPr>
          <w:rFonts w:ascii="Tahoma" w:eastAsia="Calibri" w:hAnsi="Tahoma" w:cs="Tahoma"/>
          <w:sz w:val="24"/>
          <w:szCs w:val="24"/>
          <w:lang w:val="sr-Latn-ME"/>
        </w:rPr>
        <w:t>ovoj Agenciji se Zahtjevom obrati</w:t>
      </w:r>
      <w:r>
        <w:rPr>
          <w:rFonts w:ascii="Tahoma" w:eastAsia="Calibri" w:hAnsi="Tahoma" w:cs="Tahoma"/>
          <w:sz w:val="24"/>
          <w:szCs w:val="24"/>
          <w:lang w:val="sr-Latn-ME"/>
        </w:rPr>
        <w:t>l</w:t>
      </w:r>
      <w:r w:rsidRPr="005D24F4">
        <w:rPr>
          <w:rFonts w:ascii="Tahoma" w:eastAsia="Calibri" w:hAnsi="Tahoma" w:cs="Tahoma"/>
          <w:sz w:val="24"/>
          <w:szCs w:val="24"/>
          <w:lang w:val="sr-Latn-ME"/>
        </w:rPr>
        <w:t>o</w:t>
      </w:r>
      <w:r w:rsidRPr="004B279D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Ministarstvo unutrašnjih poslova – Direktorat za normativne poslove i razvoj policije, radi davanja mišljenja da li su</w:t>
      </w:r>
      <w:r w:rsidRPr="005D24F4">
        <w:rPr>
          <w:rFonts w:ascii="Tahoma" w:hAnsi="Tahoma" w:cs="Tahoma"/>
          <w:sz w:val="24"/>
          <w:szCs w:val="24"/>
          <w:lang w:val="sr-Latn-ME"/>
        </w:rPr>
        <w:t xml:space="preserve"> u skladu sa Zakonom o zaštiti podataka o ličnosti</w:t>
      </w:r>
      <w:r>
        <w:rPr>
          <w:rFonts w:ascii="Tahoma" w:hAnsi="Tahoma" w:cs="Tahoma"/>
          <w:sz w:val="24"/>
          <w:szCs w:val="24"/>
          <w:lang w:val="sr-Latn-ME"/>
        </w:rPr>
        <w:t xml:space="preserve"> odredbe nacrta Pravilnika o kontroli imovine, prihoda i životnog stila policijskih službenika kojima se uređuje sadržaj izvještaja o imovini i prihodima,</w:t>
      </w:r>
      <w:r w:rsidR="002F76CB">
        <w:rPr>
          <w:rFonts w:ascii="Tahoma" w:hAnsi="Tahoma" w:cs="Tahoma"/>
          <w:sz w:val="24"/>
          <w:szCs w:val="24"/>
          <w:lang w:val="sr-Latn-ME"/>
        </w:rPr>
        <w:t xml:space="preserve"> s</w:t>
      </w:r>
      <w:r>
        <w:rPr>
          <w:rFonts w:ascii="Tahoma" w:hAnsi="Tahoma" w:cs="Tahoma"/>
          <w:sz w:val="24"/>
          <w:szCs w:val="24"/>
          <w:lang w:val="sr-Latn-ME"/>
        </w:rPr>
        <w:t xml:space="preserve"> obzirom da se radi o ličnim podacima policijskih službenika koji podnose navedeni izvještaj. Kako </w:t>
      </w:r>
      <w:r w:rsidR="00D46151">
        <w:rPr>
          <w:rFonts w:ascii="Tahoma" w:hAnsi="Tahoma" w:cs="Tahoma"/>
          <w:sz w:val="24"/>
          <w:szCs w:val="24"/>
          <w:lang w:val="sr-Latn-ME"/>
        </w:rPr>
        <w:t>se navodi u Zahtjevu,</w:t>
      </w:r>
      <w:r>
        <w:rPr>
          <w:rFonts w:ascii="Tahoma" w:hAnsi="Tahoma" w:cs="Tahoma"/>
          <w:sz w:val="24"/>
          <w:szCs w:val="24"/>
          <w:lang w:val="sr-Latn-ME"/>
        </w:rPr>
        <w:t xml:space="preserve"> Zakonom o unutrašnjim poslovima u članu 169 propisano</w:t>
      </w:r>
      <w:r w:rsidR="00FD420A">
        <w:rPr>
          <w:rFonts w:ascii="Tahoma" w:hAnsi="Tahoma" w:cs="Tahoma"/>
          <w:sz w:val="24"/>
          <w:szCs w:val="24"/>
          <w:lang w:val="sr-Latn-ME"/>
        </w:rPr>
        <w:t xml:space="preserve"> je</w:t>
      </w:r>
      <w:r>
        <w:rPr>
          <w:rFonts w:ascii="Tahoma" w:hAnsi="Tahoma" w:cs="Tahoma"/>
          <w:sz w:val="24"/>
          <w:szCs w:val="24"/>
          <w:lang w:val="sr-Latn-ME"/>
        </w:rPr>
        <w:t xml:space="preserve"> da su svi policijski službenici </w:t>
      </w:r>
      <w:r w:rsidR="00D46151">
        <w:rPr>
          <w:rFonts w:ascii="Tahoma" w:hAnsi="Tahoma" w:cs="Tahoma"/>
          <w:sz w:val="24"/>
          <w:szCs w:val="24"/>
          <w:lang w:val="sr-Latn-ME"/>
        </w:rPr>
        <w:t xml:space="preserve">dužni da podnesu izvještaj o imovini i prihodima, kao i o imovini i prihodima bračnih i vanbračnih supružnika i djece koja žive u zajedničkom domaćinstvu, organizacionoj jedinici shodno članu 183 stav 1 ovog Zakona. Kako ovim Zakonom nije propisan sadržaj predmetnog izvještaja, već se propisuje da bliži način dostavljanja i obrazac istog propisuje Ministarstvo unutrašnjih poslova, te s tim u vezi, Direktorat za normativne poslove i razvoj policije izradio je nacrt Pravilnika o kontroli imovine, </w:t>
      </w:r>
      <w:r w:rsidR="00D46151">
        <w:rPr>
          <w:rFonts w:ascii="Tahoma" w:hAnsi="Tahoma" w:cs="Tahoma"/>
          <w:sz w:val="24"/>
          <w:szCs w:val="24"/>
          <w:lang w:val="sr-Latn-ME"/>
        </w:rPr>
        <w:lastRenderedPageBreak/>
        <w:t>prihoda i životnog stila policijskih službenika</w:t>
      </w:r>
      <w:r w:rsidR="00D55CA1">
        <w:rPr>
          <w:rFonts w:ascii="Tahoma" w:hAnsi="Tahoma" w:cs="Tahoma"/>
          <w:sz w:val="24"/>
          <w:szCs w:val="24"/>
          <w:lang w:val="sr-Latn-ME"/>
        </w:rPr>
        <w:t xml:space="preserve"> u čijem je sastavnom dijelu i obrazac izvještaja</w:t>
      </w:r>
      <w:r w:rsidR="0031201B">
        <w:rPr>
          <w:rFonts w:ascii="Tahoma" w:hAnsi="Tahoma" w:cs="Tahoma"/>
          <w:sz w:val="24"/>
          <w:szCs w:val="24"/>
          <w:lang w:val="sr-Latn-ME"/>
        </w:rPr>
        <w:t>, koji je dostavljen u prilogu ovog Zahtjeva.</w:t>
      </w:r>
    </w:p>
    <w:p w:rsidR="0031201B" w:rsidRDefault="0031201B" w:rsidP="002F76C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1201B" w:rsidRDefault="0031201B" w:rsidP="002F76CB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94E5E">
        <w:rPr>
          <w:rFonts w:ascii="Tahoma" w:hAnsi="Tahoma" w:cs="Tahoma"/>
          <w:sz w:val="24"/>
          <w:szCs w:val="24"/>
        </w:rPr>
        <w:t>Postupajući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4E5E">
        <w:rPr>
          <w:rFonts w:ascii="Tahoma" w:hAnsi="Tahoma" w:cs="Tahoma"/>
          <w:sz w:val="24"/>
          <w:szCs w:val="24"/>
        </w:rPr>
        <w:t>skladu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sa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članom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E94E5E">
        <w:rPr>
          <w:rFonts w:ascii="Tahoma" w:hAnsi="Tahoma" w:cs="Tahoma"/>
          <w:sz w:val="24"/>
          <w:szCs w:val="24"/>
        </w:rPr>
        <w:t>tačka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E94E5E">
        <w:rPr>
          <w:rFonts w:ascii="Tahoma" w:hAnsi="Tahoma" w:cs="Tahoma"/>
          <w:sz w:val="24"/>
          <w:szCs w:val="24"/>
        </w:rPr>
        <w:t>Zakona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4E5E">
        <w:rPr>
          <w:rFonts w:ascii="Tahoma" w:hAnsi="Tahoma" w:cs="Tahoma"/>
          <w:sz w:val="24"/>
          <w:szCs w:val="24"/>
        </w:rPr>
        <w:t>zaštiti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podataka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4E5E">
        <w:rPr>
          <w:rFonts w:ascii="Tahoma" w:hAnsi="Tahoma" w:cs="Tahoma"/>
          <w:sz w:val="24"/>
          <w:szCs w:val="24"/>
        </w:rPr>
        <w:t>ličnosti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E94E5E">
        <w:rPr>
          <w:rFonts w:ascii="Tahoma" w:hAnsi="Tahoma" w:cs="Tahoma"/>
          <w:sz w:val="24"/>
          <w:szCs w:val="24"/>
        </w:rPr>
        <w:t>Službeni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list CG“, br. 79/08, 70/09, 44/12 </w:t>
      </w:r>
      <w:proofErr w:type="spellStart"/>
      <w:r w:rsidRPr="00E94E5E">
        <w:rPr>
          <w:rFonts w:ascii="Tahoma" w:hAnsi="Tahoma" w:cs="Tahoma"/>
          <w:sz w:val="24"/>
          <w:szCs w:val="24"/>
        </w:rPr>
        <w:t>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E94E5E">
        <w:rPr>
          <w:rFonts w:ascii="Tahoma" w:hAnsi="Tahoma" w:cs="Tahoma"/>
          <w:sz w:val="24"/>
          <w:szCs w:val="24"/>
        </w:rPr>
        <w:t>kojem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94E5E">
        <w:rPr>
          <w:rFonts w:ascii="Tahoma" w:hAnsi="Tahoma" w:cs="Tahoma"/>
          <w:sz w:val="24"/>
          <w:szCs w:val="24"/>
        </w:rPr>
        <w:t>navodi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94E5E">
        <w:rPr>
          <w:rFonts w:ascii="Tahoma" w:hAnsi="Tahoma" w:cs="Tahoma"/>
          <w:sz w:val="24"/>
          <w:szCs w:val="24"/>
        </w:rPr>
        <w:t>Agencija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daje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mišljenja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4E5E">
        <w:rPr>
          <w:rFonts w:ascii="Tahoma" w:hAnsi="Tahoma" w:cs="Tahoma"/>
          <w:sz w:val="24"/>
          <w:szCs w:val="24"/>
        </w:rPr>
        <w:t>vezi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sa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primjenom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ovog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zakona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E94E5E">
        <w:rPr>
          <w:rFonts w:ascii="Tahoma" w:hAnsi="Tahoma" w:cs="Tahoma"/>
          <w:sz w:val="24"/>
          <w:szCs w:val="24"/>
        </w:rPr>
        <w:t>na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osnovu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predmetnog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Zahtjeva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94E5E">
        <w:rPr>
          <w:rFonts w:ascii="Tahoma" w:hAnsi="Tahoma" w:cs="Tahoma"/>
          <w:sz w:val="24"/>
          <w:szCs w:val="24"/>
        </w:rPr>
        <w:t>Savjet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Agencije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4E5E">
        <w:rPr>
          <w:rFonts w:ascii="Tahoma" w:hAnsi="Tahoma" w:cs="Tahoma"/>
          <w:sz w:val="24"/>
          <w:szCs w:val="24"/>
        </w:rPr>
        <w:t>mišljenja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da</w:t>
      </w:r>
      <w:r w:rsidR="00FD420A">
        <w:rPr>
          <w:rFonts w:ascii="Tahoma" w:hAnsi="Tahoma" w:cs="Tahoma"/>
          <w:sz w:val="24"/>
          <w:szCs w:val="24"/>
        </w:rPr>
        <w:t xml:space="preserve"> je</w:t>
      </w:r>
      <w:r w:rsidR="00FD420A" w:rsidRPr="00FD420A"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Predlog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Pravilnika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kontroli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imovine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prihoda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i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životnog</w:t>
      </w:r>
      <w:proofErr w:type="spellEnd"/>
      <w:r w:rsid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>
        <w:rPr>
          <w:rFonts w:ascii="Tahoma" w:hAnsi="Tahoma" w:cs="Tahoma"/>
          <w:sz w:val="24"/>
          <w:szCs w:val="24"/>
        </w:rPr>
        <w:t>stila</w:t>
      </w:r>
      <w:proofErr w:type="spellEnd"/>
      <w:r w:rsid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>
        <w:rPr>
          <w:rFonts w:ascii="Tahoma" w:hAnsi="Tahoma" w:cs="Tahoma"/>
          <w:sz w:val="24"/>
          <w:szCs w:val="24"/>
        </w:rPr>
        <w:t>policijskih</w:t>
      </w:r>
      <w:proofErr w:type="spellEnd"/>
      <w:r w:rsid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>
        <w:rPr>
          <w:rFonts w:ascii="Tahoma" w:hAnsi="Tahoma" w:cs="Tahoma"/>
          <w:sz w:val="24"/>
          <w:szCs w:val="24"/>
        </w:rPr>
        <w:t>službenika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6178">
        <w:rPr>
          <w:rFonts w:ascii="Tahoma" w:hAnsi="Tahoma" w:cs="Tahoma"/>
          <w:sz w:val="24"/>
          <w:szCs w:val="24"/>
        </w:rPr>
        <w:t>nije</w:t>
      </w:r>
      <w:proofErr w:type="spellEnd"/>
      <w:r w:rsidR="0071617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16178">
        <w:rPr>
          <w:rFonts w:ascii="Tahoma" w:hAnsi="Tahoma" w:cs="Tahoma"/>
          <w:sz w:val="24"/>
          <w:szCs w:val="24"/>
        </w:rPr>
        <w:t>skladu</w:t>
      </w:r>
      <w:proofErr w:type="spellEnd"/>
      <w:r w:rsidR="0071617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6178">
        <w:rPr>
          <w:rFonts w:ascii="Tahoma" w:hAnsi="Tahoma" w:cs="Tahoma"/>
          <w:sz w:val="24"/>
          <w:szCs w:val="24"/>
        </w:rPr>
        <w:t>sa</w:t>
      </w:r>
      <w:proofErr w:type="spellEnd"/>
      <w:r w:rsidR="0071617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Zakonom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zaštiti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podataka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D420A" w:rsidRPr="00FD420A">
        <w:rPr>
          <w:rFonts w:ascii="Tahoma" w:hAnsi="Tahoma" w:cs="Tahoma"/>
          <w:sz w:val="24"/>
          <w:szCs w:val="24"/>
        </w:rPr>
        <w:t>ličnosti</w:t>
      </w:r>
      <w:proofErr w:type="spellEnd"/>
      <w:r w:rsidR="00FD420A" w:rsidRPr="00FD420A">
        <w:rPr>
          <w:rFonts w:ascii="Tahoma" w:hAnsi="Tahoma" w:cs="Tahoma"/>
          <w:sz w:val="24"/>
          <w:szCs w:val="24"/>
        </w:rPr>
        <w:t>.</w:t>
      </w:r>
      <w:proofErr w:type="gramEnd"/>
    </w:p>
    <w:p w:rsidR="00252B7F" w:rsidRDefault="00252B7F" w:rsidP="002F76CB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52B7F" w:rsidRDefault="00252B7F" w:rsidP="00E10063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027561">
        <w:rPr>
          <w:rFonts w:ascii="Tahoma" w:hAnsi="Tahoma" w:cs="Tahoma"/>
          <w:sz w:val="24"/>
          <w:szCs w:val="24"/>
        </w:rPr>
        <w:t>Zakonom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27561">
        <w:rPr>
          <w:rFonts w:ascii="Tahoma" w:hAnsi="Tahoma" w:cs="Tahoma"/>
          <w:sz w:val="24"/>
          <w:szCs w:val="24"/>
        </w:rPr>
        <w:t>zaštiti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podataka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27561">
        <w:rPr>
          <w:rFonts w:ascii="Tahoma" w:hAnsi="Tahoma" w:cs="Tahoma"/>
          <w:sz w:val="24"/>
          <w:szCs w:val="24"/>
        </w:rPr>
        <w:t>ličnosti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(ZZPL) </w:t>
      </w:r>
      <w:proofErr w:type="spellStart"/>
      <w:r w:rsidRPr="00027561">
        <w:rPr>
          <w:rFonts w:ascii="Tahoma" w:hAnsi="Tahoma" w:cs="Tahoma"/>
          <w:sz w:val="24"/>
          <w:szCs w:val="24"/>
        </w:rPr>
        <w:t>propisano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027561">
        <w:rPr>
          <w:rFonts w:ascii="Tahoma" w:hAnsi="Tahoma" w:cs="Tahoma"/>
          <w:sz w:val="24"/>
          <w:szCs w:val="24"/>
        </w:rPr>
        <w:t>lični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podaci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moraju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obrađivati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na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pošten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zakonit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način</w:t>
      </w:r>
      <w:proofErr w:type="spellEnd"/>
      <w:r w:rsidR="00E100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i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isti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mogu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obrađivati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većem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obimu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nego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što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potrebno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postigla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svrha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obrade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niti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na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način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koji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nije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skladu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sa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njihovom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namjenom</w:t>
      </w:r>
      <w:proofErr w:type="spellEnd"/>
      <w:r w:rsidR="00E10063">
        <w:rPr>
          <w:rFonts w:ascii="Tahoma" w:hAnsi="Tahoma" w:cs="Tahoma"/>
          <w:sz w:val="24"/>
          <w:szCs w:val="24"/>
        </w:rPr>
        <w:t>,</w:t>
      </w:r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 w:rsidRPr="003B1826">
        <w:rPr>
          <w:rFonts w:ascii="Tahoma" w:hAnsi="Tahoma" w:cs="Tahoma"/>
          <w:sz w:val="24"/>
          <w:szCs w:val="24"/>
        </w:rPr>
        <w:t>shodno</w:t>
      </w:r>
      <w:proofErr w:type="spellEnd"/>
      <w:r w:rsidR="00E1006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063">
        <w:rPr>
          <w:rFonts w:ascii="Tahoma" w:hAnsi="Tahoma" w:cs="Tahoma"/>
          <w:sz w:val="24"/>
          <w:szCs w:val="24"/>
        </w:rPr>
        <w:t>članu</w:t>
      </w:r>
      <w:proofErr w:type="spellEnd"/>
      <w:r w:rsidR="00E10063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E10063">
        <w:rPr>
          <w:rFonts w:ascii="Tahoma" w:hAnsi="Tahoma" w:cs="Tahoma"/>
          <w:sz w:val="24"/>
          <w:szCs w:val="24"/>
        </w:rPr>
        <w:t>stavovi</w:t>
      </w:r>
      <w:proofErr w:type="spellEnd"/>
      <w:r w:rsidR="00E10063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E10063">
        <w:rPr>
          <w:rFonts w:ascii="Tahoma" w:hAnsi="Tahoma" w:cs="Tahoma"/>
          <w:sz w:val="24"/>
          <w:szCs w:val="24"/>
        </w:rPr>
        <w:t>i</w:t>
      </w:r>
      <w:proofErr w:type="spellEnd"/>
      <w:r w:rsidR="00E10063">
        <w:rPr>
          <w:rFonts w:ascii="Tahoma" w:hAnsi="Tahoma" w:cs="Tahoma"/>
          <w:sz w:val="24"/>
          <w:szCs w:val="24"/>
        </w:rPr>
        <w:t xml:space="preserve"> </w:t>
      </w:r>
      <w:r w:rsidR="00E10063" w:rsidRPr="003B1826">
        <w:rPr>
          <w:rFonts w:ascii="Tahoma" w:hAnsi="Tahoma" w:cs="Tahoma"/>
          <w:sz w:val="24"/>
          <w:szCs w:val="24"/>
        </w:rPr>
        <w:t>2</w:t>
      </w:r>
      <w:r w:rsidR="00E1006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Kad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sam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vrši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obradu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ličnih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podataka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ili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kad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ti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podaci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obrađuju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njegovo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ime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rukovalac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zbirke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ličnih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podataka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mora da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obezbijedi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da se ta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obrada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vrši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skladu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sa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načelom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zakonitosti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proporci</w:t>
      </w:r>
      <w:r w:rsidR="00B10294">
        <w:rPr>
          <w:rFonts w:ascii="Tahoma" w:hAnsi="Tahoma" w:cs="Tahoma"/>
          <w:sz w:val="24"/>
          <w:szCs w:val="24"/>
        </w:rPr>
        <w:t>onalnosti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>
        <w:rPr>
          <w:rFonts w:ascii="Tahoma" w:hAnsi="Tahoma" w:cs="Tahoma"/>
          <w:sz w:val="24"/>
          <w:szCs w:val="24"/>
        </w:rPr>
        <w:t>i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>
        <w:rPr>
          <w:rFonts w:ascii="Tahoma" w:hAnsi="Tahoma" w:cs="Tahoma"/>
          <w:sz w:val="24"/>
          <w:szCs w:val="24"/>
        </w:rPr>
        <w:t>svrhovitosti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>
        <w:rPr>
          <w:rFonts w:ascii="Tahoma" w:hAnsi="Tahoma" w:cs="Tahoma"/>
          <w:sz w:val="24"/>
          <w:szCs w:val="24"/>
        </w:rPr>
        <w:t>obrade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ličnih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podataka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>.</w:t>
      </w:r>
      <w:r w:rsidR="00B10294" w:rsidRPr="00B10294"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Članom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Zakona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propisuje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se da u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slučaju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kad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su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namjena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ličnih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podataka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način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njihove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obrade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propisani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zakonom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rukovalac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zbirke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ličnih</w:t>
      </w:r>
      <w:proofErr w:type="spellEnd"/>
      <w:r w:rsidR="00B10294" w:rsidRP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 w:rsidRPr="00B10294">
        <w:rPr>
          <w:rFonts w:ascii="Tahoma" w:hAnsi="Tahoma" w:cs="Tahoma"/>
          <w:sz w:val="24"/>
          <w:szCs w:val="24"/>
        </w:rPr>
        <w:t>po</w:t>
      </w:r>
      <w:r w:rsidR="00B10294">
        <w:rPr>
          <w:rFonts w:ascii="Tahoma" w:hAnsi="Tahoma" w:cs="Tahoma"/>
          <w:sz w:val="24"/>
          <w:szCs w:val="24"/>
        </w:rPr>
        <w:t>dataka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>
        <w:rPr>
          <w:rFonts w:ascii="Tahoma" w:hAnsi="Tahoma" w:cs="Tahoma"/>
          <w:sz w:val="24"/>
          <w:szCs w:val="24"/>
        </w:rPr>
        <w:t>određuje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10294">
        <w:rPr>
          <w:rFonts w:ascii="Tahoma" w:hAnsi="Tahoma" w:cs="Tahoma"/>
          <w:sz w:val="24"/>
          <w:szCs w:val="24"/>
        </w:rPr>
        <w:t>tim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>
        <w:rPr>
          <w:rFonts w:ascii="Tahoma" w:hAnsi="Tahoma" w:cs="Tahoma"/>
          <w:sz w:val="24"/>
          <w:szCs w:val="24"/>
        </w:rPr>
        <w:t>zakonom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10063">
        <w:rPr>
          <w:rFonts w:ascii="Tahoma" w:hAnsi="Tahoma" w:cs="Tahoma"/>
          <w:sz w:val="24"/>
          <w:szCs w:val="24"/>
        </w:rPr>
        <w:t>O</w:t>
      </w:r>
      <w:r w:rsidRPr="00027561">
        <w:rPr>
          <w:rFonts w:ascii="Tahoma" w:hAnsi="Tahoma" w:cs="Tahoma"/>
          <w:sz w:val="24"/>
          <w:szCs w:val="24"/>
        </w:rPr>
        <w:t>brada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ličnih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podataka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može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r w:rsidR="001E7B4D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Pr="00027561">
        <w:rPr>
          <w:rFonts w:ascii="Tahoma" w:hAnsi="Tahoma" w:cs="Tahoma"/>
          <w:sz w:val="24"/>
          <w:szCs w:val="24"/>
        </w:rPr>
        <w:t>vršiti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ukoliko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za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027561">
        <w:rPr>
          <w:rFonts w:ascii="Tahoma" w:hAnsi="Tahoma" w:cs="Tahoma"/>
          <w:sz w:val="24"/>
          <w:szCs w:val="24"/>
        </w:rPr>
        <w:t>postoji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osnov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27561">
        <w:rPr>
          <w:rFonts w:ascii="Tahoma" w:hAnsi="Tahoma" w:cs="Tahoma"/>
          <w:sz w:val="24"/>
          <w:szCs w:val="24"/>
        </w:rPr>
        <w:t>zakonu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ili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uz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saglasnost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lica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čiji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r w:rsidR="00B10294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B10294">
        <w:rPr>
          <w:rFonts w:ascii="Tahoma" w:hAnsi="Tahoma" w:cs="Tahoma"/>
          <w:sz w:val="24"/>
          <w:szCs w:val="24"/>
        </w:rPr>
        <w:t>podaci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0294">
        <w:rPr>
          <w:rFonts w:ascii="Tahoma" w:hAnsi="Tahoma" w:cs="Tahoma"/>
          <w:sz w:val="24"/>
          <w:szCs w:val="24"/>
        </w:rPr>
        <w:t>obrađuju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10294">
        <w:rPr>
          <w:rFonts w:ascii="Tahoma" w:hAnsi="Tahoma" w:cs="Tahoma"/>
          <w:sz w:val="24"/>
          <w:szCs w:val="24"/>
        </w:rPr>
        <w:t>član</w:t>
      </w:r>
      <w:proofErr w:type="spellEnd"/>
      <w:r w:rsidR="00B10294">
        <w:rPr>
          <w:rFonts w:ascii="Tahoma" w:hAnsi="Tahoma" w:cs="Tahoma"/>
          <w:sz w:val="24"/>
          <w:szCs w:val="24"/>
        </w:rPr>
        <w:t xml:space="preserve"> </w:t>
      </w:r>
      <w:r w:rsidRPr="00027561">
        <w:rPr>
          <w:rFonts w:ascii="Tahoma" w:hAnsi="Tahoma" w:cs="Tahoma"/>
          <w:sz w:val="24"/>
          <w:szCs w:val="24"/>
        </w:rPr>
        <w:t>10 ZZPL).</w:t>
      </w:r>
      <w:r w:rsidR="00E10063" w:rsidRPr="00E10063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Zakon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27561">
        <w:rPr>
          <w:rFonts w:ascii="Tahoma" w:hAnsi="Tahoma" w:cs="Tahoma"/>
          <w:sz w:val="24"/>
          <w:szCs w:val="24"/>
        </w:rPr>
        <w:t>zaštiti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podataka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27561">
        <w:rPr>
          <w:rFonts w:ascii="Tahoma" w:hAnsi="Tahoma" w:cs="Tahoma"/>
          <w:sz w:val="24"/>
          <w:szCs w:val="24"/>
        </w:rPr>
        <w:t>ličnosti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27561">
        <w:rPr>
          <w:rFonts w:ascii="Tahoma" w:hAnsi="Tahoma" w:cs="Tahoma"/>
          <w:sz w:val="24"/>
          <w:szCs w:val="24"/>
        </w:rPr>
        <w:t>sistemskog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karaktera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što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podrazumijeva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27561">
        <w:rPr>
          <w:rFonts w:ascii="Tahoma" w:hAnsi="Tahoma" w:cs="Tahoma"/>
          <w:sz w:val="24"/>
          <w:szCs w:val="24"/>
        </w:rPr>
        <w:t>ostali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zakoni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koji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propisuju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obradu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ličnih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podataka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moraju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biti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usaglašeni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sa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561">
        <w:rPr>
          <w:rFonts w:ascii="Tahoma" w:hAnsi="Tahoma" w:cs="Tahoma"/>
          <w:sz w:val="24"/>
          <w:szCs w:val="24"/>
        </w:rPr>
        <w:t>istim</w:t>
      </w:r>
      <w:proofErr w:type="spellEnd"/>
      <w:r w:rsidRPr="00027561">
        <w:rPr>
          <w:rFonts w:ascii="Tahoma" w:hAnsi="Tahoma" w:cs="Tahoma"/>
          <w:sz w:val="24"/>
          <w:szCs w:val="24"/>
        </w:rPr>
        <w:t xml:space="preserve">. </w:t>
      </w:r>
    </w:p>
    <w:p w:rsidR="00E10063" w:rsidRDefault="00E10063" w:rsidP="00E1006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52B7F" w:rsidRDefault="00E10063" w:rsidP="00E1006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Referentni zakoni, vezano za</w:t>
      </w:r>
      <w:r w:rsidR="00A7351B">
        <w:rPr>
          <w:rFonts w:ascii="Tahoma" w:hAnsi="Tahoma" w:cs="Tahoma"/>
          <w:sz w:val="24"/>
          <w:szCs w:val="24"/>
          <w:lang w:val="sr-Latn-ME"/>
        </w:rPr>
        <w:t xml:space="preserve"> odredbe predloga Pravilnika</w:t>
      </w:r>
      <w:r>
        <w:rPr>
          <w:rFonts w:ascii="Tahoma" w:hAnsi="Tahoma" w:cs="Tahoma"/>
          <w:sz w:val="24"/>
          <w:szCs w:val="24"/>
          <w:lang w:val="sr-Latn-ME"/>
        </w:rPr>
        <w:t xml:space="preserve"> su Zakon o unutrašnjim poslovima („Sl. List CG“ </w:t>
      </w:r>
      <w:r w:rsidRPr="00E10063">
        <w:rPr>
          <w:rFonts w:ascii="Tahoma" w:hAnsi="Tahoma" w:cs="Tahoma"/>
          <w:sz w:val="24"/>
          <w:szCs w:val="24"/>
          <w:lang w:val="sr-Latn-ME"/>
        </w:rPr>
        <w:t>br. 070/21, 123/21</w:t>
      </w:r>
      <w:r>
        <w:rPr>
          <w:rFonts w:ascii="Tahoma" w:hAnsi="Tahoma" w:cs="Tahoma"/>
          <w:sz w:val="24"/>
          <w:szCs w:val="24"/>
          <w:lang w:val="sr-Latn-ME"/>
        </w:rPr>
        <w:t xml:space="preserve"> i</w:t>
      </w:r>
      <w:r w:rsidRPr="00E10063">
        <w:rPr>
          <w:rFonts w:ascii="Tahoma" w:hAnsi="Tahoma" w:cs="Tahoma"/>
          <w:sz w:val="24"/>
          <w:szCs w:val="24"/>
          <w:lang w:val="sr-Latn-ME"/>
        </w:rPr>
        <w:t xml:space="preserve"> 003/23</w:t>
      </w:r>
      <w:r w:rsidR="00295FAD">
        <w:rPr>
          <w:rFonts w:ascii="Tahoma" w:hAnsi="Tahoma" w:cs="Tahoma"/>
          <w:sz w:val="24"/>
          <w:szCs w:val="24"/>
          <w:lang w:val="sr-Latn-ME"/>
        </w:rPr>
        <w:t xml:space="preserve">) i </w:t>
      </w:r>
      <w:proofErr w:type="spellStart"/>
      <w:r>
        <w:rPr>
          <w:rFonts w:ascii="Tahoma" w:hAnsi="Tahoma" w:cs="Tahoma"/>
          <w:sz w:val="24"/>
          <w:szCs w:val="24"/>
        </w:rPr>
        <w:t>Zakon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sprječavanju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korupcije</w:t>
      </w:r>
      <w:proofErr w:type="spellEnd"/>
      <w:r>
        <w:rPr>
          <w:rFonts w:ascii="Tahoma" w:hAnsi="Tahoma" w:cs="Tahoma"/>
          <w:sz w:val="24"/>
          <w:szCs w:val="24"/>
        </w:rPr>
        <w:t xml:space="preserve"> ("Sl. list CG", br. </w:t>
      </w:r>
      <w:r w:rsidRPr="00E10063">
        <w:rPr>
          <w:rFonts w:ascii="Tahoma" w:hAnsi="Tahoma" w:cs="Tahoma"/>
          <w:sz w:val="24"/>
          <w:szCs w:val="24"/>
        </w:rPr>
        <w:t>53/14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 w:rsidRPr="00E10063">
        <w:rPr>
          <w:rFonts w:ascii="Tahoma" w:hAnsi="Tahoma" w:cs="Tahoma"/>
          <w:sz w:val="24"/>
          <w:szCs w:val="24"/>
        </w:rPr>
        <w:t xml:space="preserve"> 042/17)</w:t>
      </w:r>
      <w:r w:rsidR="00295FAD">
        <w:rPr>
          <w:rFonts w:ascii="Tahoma" w:hAnsi="Tahoma" w:cs="Tahoma"/>
          <w:sz w:val="24"/>
          <w:szCs w:val="24"/>
        </w:rPr>
        <w:t>.</w:t>
      </w:r>
    </w:p>
    <w:p w:rsidR="00A7351B" w:rsidRDefault="00A7351B" w:rsidP="00E1006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7351B" w:rsidRDefault="00A7351B" w:rsidP="00E10063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7351B">
        <w:rPr>
          <w:rFonts w:ascii="Tahoma" w:hAnsi="Tahoma" w:cs="Tahoma"/>
          <w:sz w:val="24"/>
          <w:szCs w:val="24"/>
        </w:rPr>
        <w:t>Analizirajući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odredbe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Predloga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Pravilnika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aspekta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zaštite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podataka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A7351B">
        <w:rPr>
          <w:rFonts w:ascii="Tahoma" w:hAnsi="Tahoma" w:cs="Tahoma"/>
          <w:sz w:val="24"/>
          <w:szCs w:val="24"/>
        </w:rPr>
        <w:t>ličnosti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od </w:t>
      </w:r>
      <w:proofErr w:type="spellStart"/>
      <w:r w:rsidRPr="00A7351B">
        <w:rPr>
          <w:rFonts w:ascii="Tahoma" w:hAnsi="Tahoma" w:cs="Tahoma"/>
          <w:sz w:val="24"/>
          <w:szCs w:val="24"/>
        </w:rPr>
        <w:t>posebnog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značaja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članovi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3, 8, 9, 10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11, s </w:t>
      </w:r>
      <w:proofErr w:type="spellStart"/>
      <w:r w:rsidRPr="00A7351B">
        <w:rPr>
          <w:rFonts w:ascii="Tahoma" w:hAnsi="Tahoma" w:cs="Tahoma"/>
          <w:sz w:val="24"/>
          <w:szCs w:val="24"/>
        </w:rPr>
        <w:t>obzirom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A7351B">
        <w:rPr>
          <w:rFonts w:ascii="Tahoma" w:hAnsi="Tahoma" w:cs="Tahoma"/>
          <w:sz w:val="24"/>
          <w:szCs w:val="24"/>
        </w:rPr>
        <w:t>bliže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propisuju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svrhu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obrade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ličnih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podataka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kategorije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lica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čiji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A7351B">
        <w:rPr>
          <w:rFonts w:ascii="Tahoma" w:hAnsi="Tahoma" w:cs="Tahoma"/>
          <w:sz w:val="24"/>
          <w:szCs w:val="24"/>
        </w:rPr>
        <w:t>podaci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prikupljaju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za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određenu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svrhu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način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obrade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korišćenja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ličnih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podataka</w:t>
      </w:r>
      <w:proofErr w:type="spellEnd"/>
      <w:r w:rsidRPr="00A7351B">
        <w:rPr>
          <w:rFonts w:ascii="Tahoma" w:hAnsi="Tahoma" w:cs="Tahoma"/>
          <w:sz w:val="24"/>
          <w:szCs w:val="24"/>
        </w:rPr>
        <w:t>.</w:t>
      </w:r>
    </w:p>
    <w:p w:rsidR="00E10063" w:rsidRDefault="00E10063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47DFE" w:rsidRDefault="00A7351B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7351B">
        <w:rPr>
          <w:rFonts w:ascii="Tahoma" w:hAnsi="Tahoma" w:cs="Tahoma"/>
          <w:sz w:val="24"/>
          <w:szCs w:val="24"/>
        </w:rPr>
        <w:t>Predlogom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Pravilnika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A7351B">
        <w:rPr>
          <w:rFonts w:ascii="Tahoma" w:hAnsi="Tahoma" w:cs="Tahoma"/>
          <w:sz w:val="24"/>
          <w:szCs w:val="24"/>
        </w:rPr>
        <w:t>kontroli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imovine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prihoda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životnog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stila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policijskih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službenika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propisuje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A7351B">
        <w:rPr>
          <w:rFonts w:ascii="Tahoma" w:hAnsi="Tahoma" w:cs="Tahoma"/>
          <w:sz w:val="24"/>
          <w:szCs w:val="24"/>
        </w:rPr>
        <w:t>bliži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način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dostavljanja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obrazac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izvještaja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A7351B">
        <w:rPr>
          <w:rFonts w:ascii="Tahoma" w:hAnsi="Tahoma" w:cs="Tahoma"/>
          <w:sz w:val="24"/>
          <w:szCs w:val="24"/>
        </w:rPr>
        <w:t>imovini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prihodima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policijskih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službenika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kao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imovini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prihodima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njihovih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bračnih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vanbračnih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supružnika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djece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koja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žive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A7351B">
        <w:rPr>
          <w:rFonts w:ascii="Tahoma" w:hAnsi="Tahoma" w:cs="Tahoma"/>
          <w:sz w:val="24"/>
          <w:szCs w:val="24"/>
        </w:rPr>
        <w:t>zajedničkom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domaćinstvu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(u </w:t>
      </w:r>
      <w:proofErr w:type="spellStart"/>
      <w:r w:rsidRPr="00A7351B">
        <w:rPr>
          <w:rFonts w:ascii="Tahoma" w:hAnsi="Tahoma" w:cs="Tahoma"/>
          <w:sz w:val="24"/>
          <w:szCs w:val="24"/>
        </w:rPr>
        <w:t>daljem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tekstu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A7351B">
        <w:rPr>
          <w:rFonts w:ascii="Tahoma" w:hAnsi="Tahoma" w:cs="Tahoma"/>
          <w:sz w:val="24"/>
          <w:szCs w:val="24"/>
        </w:rPr>
        <w:t>Izvještaj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bliži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način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kotrole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imovine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prihoda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životnog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stila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policijskih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službenika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njihovih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bračnih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vanbračnih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lastRenderedPageBreak/>
        <w:t>supružnika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djece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7351B">
        <w:rPr>
          <w:rFonts w:ascii="Tahoma" w:hAnsi="Tahoma" w:cs="Tahoma"/>
          <w:sz w:val="24"/>
          <w:szCs w:val="24"/>
        </w:rPr>
        <w:t>kao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i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lica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povezanih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sa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njima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A7351B">
        <w:rPr>
          <w:rFonts w:ascii="Tahoma" w:hAnsi="Tahoma" w:cs="Tahoma"/>
          <w:sz w:val="24"/>
          <w:szCs w:val="24"/>
        </w:rPr>
        <w:t>smislu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člana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A7351B">
        <w:rPr>
          <w:rFonts w:ascii="Tahoma" w:hAnsi="Tahoma" w:cs="Tahoma"/>
          <w:sz w:val="24"/>
          <w:szCs w:val="24"/>
        </w:rPr>
        <w:t>ovog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predloga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351B">
        <w:rPr>
          <w:rFonts w:ascii="Tahoma" w:hAnsi="Tahoma" w:cs="Tahoma"/>
          <w:sz w:val="24"/>
          <w:szCs w:val="24"/>
        </w:rPr>
        <w:t>Pravilnika</w:t>
      </w:r>
      <w:proofErr w:type="spellEnd"/>
      <w:r w:rsidRPr="00A7351B">
        <w:rPr>
          <w:rFonts w:ascii="Tahoma" w:hAnsi="Tahoma" w:cs="Tahoma"/>
          <w:sz w:val="24"/>
          <w:szCs w:val="24"/>
        </w:rPr>
        <w:t xml:space="preserve">.   </w:t>
      </w:r>
    </w:p>
    <w:p w:rsidR="00602A6F" w:rsidRDefault="00602A6F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6A6BC9" w:rsidRDefault="00602A6F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načelo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zakonitosti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 w:rsid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351B">
        <w:rPr>
          <w:rFonts w:ascii="Tahoma" w:hAnsi="Tahoma" w:cs="Tahoma"/>
          <w:sz w:val="24"/>
          <w:szCs w:val="24"/>
        </w:rPr>
        <w:t>iz</w:t>
      </w:r>
      <w:proofErr w:type="spellEnd"/>
      <w:r w:rsidR="00A735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351B">
        <w:rPr>
          <w:rFonts w:ascii="Tahoma" w:hAnsi="Tahoma" w:cs="Tahoma"/>
          <w:sz w:val="24"/>
          <w:szCs w:val="24"/>
        </w:rPr>
        <w:t>člana</w:t>
      </w:r>
      <w:proofErr w:type="spellEnd"/>
      <w:r w:rsidR="00A7351B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A7351B">
        <w:rPr>
          <w:rFonts w:ascii="Tahoma" w:hAnsi="Tahoma" w:cs="Tahoma"/>
          <w:sz w:val="24"/>
          <w:szCs w:val="24"/>
        </w:rPr>
        <w:t>stav</w:t>
      </w:r>
      <w:proofErr w:type="spellEnd"/>
      <w:r w:rsidR="00A7351B">
        <w:rPr>
          <w:rFonts w:ascii="Tahoma" w:hAnsi="Tahoma" w:cs="Tahoma"/>
          <w:sz w:val="24"/>
          <w:szCs w:val="24"/>
        </w:rPr>
        <w:t xml:space="preserve"> 1</w:t>
      </w:r>
      <w:r w:rsidR="00295F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>
        <w:rPr>
          <w:rFonts w:ascii="Tahoma" w:hAnsi="Tahoma" w:cs="Tahoma"/>
          <w:sz w:val="24"/>
          <w:szCs w:val="24"/>
        </w:rPr>
        <w:t>Zakona</w:t>
      </w:r>
      <w:proofErr w:type="spellEnd"/>
      <w:r w:rsidR="00295FA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95FAD">
        <w:rPr>
          <w:rFonts w:ascii="Tahoma" w:hAnsi="Tahoma" w:cs="Tahoma"/>
          <w:sz w:val="24"/>
          <w:szCs w:val="24"/>
        </w:rPr>
        <w:t>zaštiti</w:t>
      </w:r>
      <w:proofErr w:type="spellEnd"/>
      <w:r w:rsidR="00295F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>
        <w:rPr>
          <w:rFonts w:ascii="Tahoma" w:hAnsi="Tahoma" w:cs="Tahoma"/>
          <w:sz w:val="24"/>
          <w:szCs w:val="24"/>
        </w:rPr>
        <w:t>podataka</w:t>
      </w:r>
      <w:proofErr w:type="spellEnd"/>
      <w:r w:rsidR="00295FA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95FAD">
        <w:rPr>
          <w:rFonts w:ascii="Tahoma" w:hAnsi="Tahoma" w:cs="Tahoma"/>
          <w:sz w:val="24"/>
          <w:szCs w:val="24"/>
        </w:rPr>
        <w:t>ličnosti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A6F">
        <w:rPr>
          <w:rFonts w:ascii="Tahoma" w:hAnsi="Tahoma" w:cs="Tahoma"/>
          <w:sz w:val="24"/>
          <w:szCs w:val="24"/>
        </w:rPr>
        <w:t>Savjet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Agencije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polazi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169 </w:t>
      </w:r>
      <w:proofErr w:type="spellStart"/>
      <w:r w:rsidRPr="00602A6F">
        <w:rPr>
          <w:rFonts w:ascii="Tahoma" w:hAnsi="Tahoma" w:cs="Tahoma"/>
          <w:sz w:val="24"/>
          <w:szCs w:val="24"/>
        </w:rPr>
        <w:t>Zakona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02A6F">
        <w:rPr>
          <w:rFonts w:ascii="Tahoma" w:hAnsi="Tahoma" w:cs="Tahoma"/>
          <w:sz w:val="24"/>
          <w:szCs w:val="24"/>
        </w:rPr>
        <w:t>unutrašnjim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poslovima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glasi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</w:p>
    <w:p w:rsidR="00602A6F" w:rsidRPr="005D505A" w:rsidRDefault="00602A6F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službenici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02A6F">
        <w:rPr>
          <w:rFonts w:ascii="Tahoma" w:hAnsi="Tahoma" w:cs="Tahoma"/>
          <w:sz w:val="24"/>
          <w:szCs w:val="24"/>
        </w:rPr>
        <w:t>zvanju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glavni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inspektor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05A">
        <w:rPr>
          <w:rFonts w:ascii="Tahoma" w:hAnsi="Tahoma" w:cs="Tahoma"/>
          <w:sz w:val="24"/>
          <w:szCs w:val="24"/>
        </w:rPr>
        <w:t>viši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policijski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inspektor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05A">
        <w:rPr>
          <w:rFonts w:ascii="Tahoma" w:hAnsi="Tahoma" w:cs="Tahoma"/>
          <w:sz w:val="24"/>
          <w:szCs w:val="24"/>
        </w:rPr>
        <w:t>klase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05A">
        <w:rPr>
          <w:rFonts w:ascii="Tahoma" w:hAnsi="Tahoma" w:cs="Tahoma"/>
          <w:sz w:val="24"/>
          <w:szCs w:val="24"/>
        </w:rPr>
        <w:t>viši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policijski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inspektor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05A">
        <w:rPr>
          <w:rFonts w:ascii="Tahoma" w:hAnsi="Tahoma" w:cs="Tahoma"/>
          <w:sz w:val="24"/>
          <w:szCs w:val="24"/>
        </w:rPr>
        <w:t>samostalni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inspektor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glavni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savjetnik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A6F">
        <w:rPr>
          <w:rFonts w:ascii="Tahoma" w:hAnsi="Tahoma" w:cs="Tahoma"/>
          <w:sz w:val="24"/>
          <w:szCs w:val="24"/>
        </w:rPr>
        <w:t>viši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savjetnik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02A6F">
        <w:rPr>
          <w:rFonts w:ascii="Tahoma" w:hAnsi="Tahoma" w:cs="Tahoma"/>
          <w:sz w:val="24"/>
          <w:szCs w:val="24"/>
        </w:rPr>
        <w:t>klase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A6F">
        <w:rPr>
          <w:rFonts w:ascii="Tahoma" w:hAnsi="Tahoma" w:cs="Tahoma"/>
          <w:sz w:val="24"/>
          <w:szCs w:val="24"/>
        </w:rPr>
        <w:t>viši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savjetnik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samostalni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savjetnik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A6F">
        <w:rPr>
          <w:rFonts w:ascii="Tahoma" w:hAnsi="Tahoma" w:cs="Tahoma"/>
          <w:sz w:val="24"/>
          <w:szCs w:val="24"/>
        </w:rPr>
        <w:t>dužni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02A6F">
        <w:rPr>
          <w:rFonts w:ascii="Tahoma" w:hAnsi="Tahoma" w:cs="Tahoma"/>
          <w:sz w:val="24"/>
          <w:szCs w:val="24"/>
        </w:rPr>
        <w:t>podnesu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izvještaj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02A6F">
        <w:rPr>
          <w:rFonts w:ascii="Tahoma" w:hAnsi="Tahoma" w:cs="Tahoma"/>
          <w:sz w:val="24"/>
          <w:szCs w:val="24"/>
        </w:rPr>
        <w:t>imovini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prihodima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05A">
        <w:rPr>
          <w:rFonts w:ascii="Tahoma" w:hAnsi="Tahoma" w:cs="Tahoma"/>
          <w:sz w:val="24"/>
          <w:szCs w:val="24"/>
        </w:rPr>
        <w:t>kao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imovini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prihodima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bračnog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vanbračnog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supružnika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i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djece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koja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žive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r w:rsidRPr="005D505A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5D505A">
        <w:rPr>
          <w:rFonts w:ascii="Tahoma" w:hAnsi="Tahoma" w:cs="Tahoma"/>
          <w:sz w:val="24"/>
          <w:szCs w:val="24"/>
        </w:rPr>
        <w:t>zajedničkom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domaćinstvu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5D505A">
        <w:rPr>
          <w:rFonts w:ascii="Tahoma" w:hAnsi="Tahoma" w:cs="Tahoma"/>
          <w:sz w:val="24"/>
          <w:szCs w:val="24"/>
        </w:rPr>
        <w:t>skladu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sa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posebnim</w:t>
      </w:r>
      <w:proofErr w:type="spellEnd"/>
      <w:r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05A">
        <w:rPr>
          <w:rFonts w:ascii="Tahoma" w:hAnsi="Tahoma" w:cs="Tahoma"/>
          <w:sz w:val="24"/>
          <w:szCs w:val="24"/>
        </w:rPr>
        <w:t>zakonom</w:t>
      </w:r>
      <w:proofErr w:type="spellEnd"/>
      <w:r w:rsidRPr="005D505A">
        <w:rPr>
          <w:rFonts w:ascii="Tahoma" w:hAnsi="Tahoma" w:cs="Tahoma"/>
          <w:sz w:val="24"/>
          <w:szCs w:val="24"/>
        </w:rPr>
        <w:t>.</w:t>
      </w:r>
    </w:p>
    <w:p w:rsidR="00602A6F" w:rsidRPr="00602A6F" w:rsidRDefault="00602A6F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02A6F">
        <w:rPr>
          <w:rFonts w:ascii="Tahoma" w:hAnsi="Tahoma" w:cs="Tahoma"/>
          <w:sz w:val="24"/>
          <w:szCs w:val="24"/>
        </w:rPr>
        <w:t>Svi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službenici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dužni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02A6F">
        <w:rPr>
          <w:rFonts w:ascii="Tahoma" w:hAnsi="Tahoma" w:cs="Tahoma"/>
          <w:sz w:val="24"/>
          <w:szCs w:val="24"/>
        </w:rPr>
        <w:t>podnesu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izvještaj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02A6F">
        <w:rPr>
          <w:rFonts w:ascii="Tahoma" w:hAnsi="Tahoma" w:cs="Tahoma"/>
          <w:sz w:val="24"/>
          <w:szCs w:val="24"/>
        </w:rPr>
        <w:t>imovini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prihodima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A6F">
        <w:rPr>
          <w:rFonts w:ascii="Tahoma" w:hAnsi="Tahoma" w:cs="Tahoma"/>
          <w:sz w:val="24"/>
          <w:szCs w:val="24"/>
        </w:rPr>
        <w:t>kao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imovini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prihodima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bračnih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vanbračnih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supružnika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djece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koja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žive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02A6F">
        <w:rPr>
          <w:rFonts w:ascii="Tahoma" w:hAnsi="Tahoma" w:cs="Tahoma"/>
          <w:sz w:val="24"/>
          <w:szCs w:val="24"/>
        </w:rPr>
        <w:t>zajedničkom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domaćinstvu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organizacionoj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jedinici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iz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člana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183 </w:t>
      </w:r>
      <w:proofErr w:type="spellStart"/>
      <w:r w:rsidRPr="00602A6F">
        <w:rPr>
          <w:rFonts w:ascii="Tahoma" w:hAnsi="Tahoma" w:cs="Tahoma"/>
          <w:sz w:val="24"/>
          <w:szCs w:val="24"/>
        </w:rPr>
        <w:t>stav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602A6F">
        <w:rPr>
          <w:rFonts w:ascii="Tahoma" w:hAnsi="Tahoma" w:cs="Tahoma"/>
          <w:sz w:val="24"/>
          <w:szCs w:val="24"/>
        </w:rPr>
        <w:t>ovog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zakona</w:t>
      </w:r>
      <w:proofErr w:type="spellEnd"/>
      <w:r w:rsidRPr="00602A6F">
        <w:rPr>
          <w:rFonts w:ascii="Tahoma" w:hAnsi="Tahoma" w:cs="Tahoma"/>
          <w:sz w:val="24"/>
          <w:szCs w:val="24"/>
        </w:rPr>
        <w:t>.</w:t>
      </w:r>
    </w:p>
    <w:p w:rsidR="00602A6F" w:rsidRPr="00602A6F" w:rsidRDefault="00602A6F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02A6F">
        <w:rPr>
          <w:rFonts w:ascii="Tahoma" w:hAnsi="Tahoma" w:cs="Tahoma"/>
          <w:sz w:val="24"/>
          <w:szCs w:val="24"/>
        </w:rPr>
        <w:t>Izvještaj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02A6F">
        <w:rPr>
          <w:rFonts w:ascii="Tahoma" w:hAnsi="Tahoma" w:cs="Tahoma"/>
          <w:sz w:val="24"/>
          <w:szCs w:val="24"/>
        </w:rPr>
        <w:t>imovini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prihodima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602A6F">
        <w:rPr>
          <w:rFonts w:ascii="Tahoma" w:hAnsi="Tahoma" w:cs="Tahoma"/>
          <w:sz w:val="24"/>
          <w:szCs w:val="24"/>
        </w:rPr>
        <w:t>smislu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ovog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zakona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A6F">
        <w:rPr>
          <w:rFonts w:ascii="Tahoma" w:hAnsi="Tahoma" w:cs="Tahoma"/>
          <w:sz w:val="24"/>
          <w:szCs w:val="24"/>
        </w:rPr>
        <w:t>dužni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su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02A6F">
        <w:rPr>
          <w:rFonts w:ascii="Tahoma" w:hAnsi="Tahoma" w:cs="Tahoma"/>
          <w:sz w:val="24"/>
          <w:szCs w:val="24"/>
        </w:rPr>
        <w:t>dostave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policijski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službenici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kojima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02A6F">
        <w:rPr>
          <w:rFonts w:ascii="Tahoma" w:hAnsi="Tahoma" w:cs="Tahoma"/>
          <w:sz w:val="24"/>
          <w:szCs w:val="24"/>
        </w:rPr>
        <w:t>prestao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radni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odnos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02A6F">
        <w:rPr>
          <w:rFonts w:ascii="Tahoma" w:hAnsi="Tahoma" w:cs="Tahoma"/>
          <w:sz w:val="24"/>
          <w:szCs w:val="24"/>
        </w:rPr>
        <w:t>policijskom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zvanju</w:t>
      </w:r>
      <w:proofErr w:type="spellEnd"/>
      <w:r w:rsidRPr="00602A6F">
        <w:rPr>
          <w:rFonts w:ascii="Tahoma" w:hAnsi="Tahoma" w:cs="Tahoma"/>
          <w:sz w:val="24"/>
          <w:szCs w:val="24"/>
        </w:rPr>
        <w:t>.</w:t>
      </w:r>
    </w:p>
    <w:p w:rsidR="006A6BC9" w:rsidRDefault="00602A6F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02A6F">
        <w:rPr>
          <w:rFonts w:ascii="Tahoma" w:hAnsi="Tahoma" w:cs="Tahoma"/>
          <w:sz w:val="24"/>
          <w:szCs w:val="24"/>
        </w:rPr>
        <w:t>Bliži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način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dostavljanja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obrazac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izvještaja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iz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st.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02A6F">
        <w:rPr>
          <w:rFonts w:ascii="Tahoma" w:hAnsi="Tahoma" w:cs="Tahoma"/>
          <w:sz w:val="24"/>
          <w:szCs w:val="24"/>
        </w:rPr>
        <w:t>i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602A6F">
        <w:rPr>
          <w:rFonts w:ascii="Tahoma" w:hAnsi="Tahoma" w:cs="Tahoma"/>
          <w:sz w:val="24"/>
          <w:szCs w:val="24"/>
        </w:rPr>
        <w:t>ovog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člana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propisuje</w:t>
      </w:r>
      <w:proofErr w:type="spellEnd"/>
      <w:r w:rsidRPr="00602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A6F">
        <w:rPr>
          <w:rFonts w:ascii="Tahoma" w:hAnsi="Tahoma" w:cs="Tahoma"/>
          <w:sz w:val="24"/>
          <w:szCs w:val="24"/>
        </w:rPr>
        <w:t>Ministarstvo</w:t>
      </w:r>
      <w:proofErr w:type="spellEnd"/>
      <w:r w:rsidRPr="00602A6F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</w:p>
    <w:p w:rsidR="006A6BC9" w:rsidRDefault="006A6BC9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602A6F" w:rsidRDefault="005D505A" w:rsidP="00602A6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Dakle</w:t>
      </w:r>
      <w:proofErr w:type="spellEnd"/>
      <w:r>
        <w:rPr>
          <w:rFonts w:ascii="Tahoma" w:hAnsi="Tahoma" w:cs="Tahoma"/>
          <w:sz w:val="24"/>
          <w:szCs w:val="24"/>
        </w:rPr>
        <w:t>, u</w:t>
      </w:r>
      <w:r w:rsidR="00602A6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2A6F" w:rsidRPr="005D505A">
        <w:rPr>
          <w:rFonts w:ascii="Tahoma" w:hAnsi="Tahoma" w:cs="Tahoma"/>
          <w:sz w:val="24"/>
          <w:szCs w:val="24"/>
        </w:rPr>
        <w:t>stavu</w:t>
      </w:r>
      <w:proofErr w:type="spellEnd"/>
      <w:r w:rsidR="00602A6F" w:rsidRPr="005D505A">
        <w:rPr>
          <w:rFonts w:ascii="Tahoma" w:hAnsi="Tahoma" w:cs="Tahoma"/>
          <w:sz w:val="24"/>
          <w:szCs w:val="24"/>
        </w:rPr>
        <w:t xml:space="preserve"> 1</w:t>
      </w:r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i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3</w:t>
      </w:r>
      <w:r w:rsidR="00602A6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2A6F" w:rsidRPr="005D505A">
        <w:rPr>
          <w:rFonts w:ascii="Tahoma" w:hAnsi="Tahoma" w:cs="Tahoma"/>
          <w:sz w:val="24"/>
          <w:szCs w:val="24"/>
        </w:rPr>
        <w:t>ovog</w:t>
      </w:r>
      <w:proofErr w:type="spellEnd"/>
      <w:r w:rsidR="00602A6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člana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propisuje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se</w:t>
      </w:r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svrha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obrade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ličnih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podataka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kao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i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kategorija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lica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koja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su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dužna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dostavljaju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Izvještaj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imovini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i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prihodima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>,</w:t>
      </w:r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koja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određuje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na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osnovu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zvanja</w:t>
      </w:r>
      <w:proofErr w:type="spellEnd"/>
      <w:r w:rsidR="00295FAD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5FAD" w:rsidRPr="005D505A">
        <w:rPr>
          <w:rFonts w:ascii="Tahoma" w:hAnsi="Tahoma" w:cs="Tahoma"/>
          <w:sz w:val="24"/>
          <w:szCs w:val="24"/>
        </w:rPr>
        <w:t>policijskih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2A6F" w:rsidRPr="005D505A">
        <w:rPr>
          <w:rFonts w:ascii="Tahoma" w:hAnsi="Tahoma" w:cs="Tahoma"/>
          <w:sz w:val="24"/>
          <w:szCs w:val="24"/>
        </w:rPr>
        <w:t>službenika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njihovih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bračnih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i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vanbračnih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supružnika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i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djece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koja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žive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zajedničkom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domaćinstvu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skladu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sa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posebnim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677" w:rsidRPr="005D505A">
        <w:rPr>
          <w:rFonts w:ascii="Tahoma" w:hAnsi="Tahoma" w:cs="Tahoma"/>
          <w:sz w:val="24"/>
          <w:szCs w:val="24"/>
        </w:rPr>
        <w:t>zakonom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>,</w:t>
      </w:r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kao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i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policijski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službenici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kojima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je</w:t>
      </w:r>
      <w:r w:rsidR="000363DF" w:rsidRPr="005D505A"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prestao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radni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odnos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policijskom</w:t>
      </w:r>
      <w:proofErr w:type="spellEnd"/>
      <w:r w:rsidR="000363DF" w:rsidRPr="005D50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63DF" w:rsidRPr="005D505A">
        <w:rPr>
          <w:rFonts w:ascii="Tahoma" w:hAnsi="Tahoma" w:cs="Tahoma"/>
          <w:sz w:val="24"/>
          <w:szCs w:val="24"/>
        </w:rPr>
        <w:t>zvanju</w:t>
      </w:r>
      <w:proofErr w:type="spellEnd"/>
      <w:r w:rsidR="00025677" w:rsidRPr="005D505A">
        <w:rPr>
          <w:rFonts w:ascii="Tahoma" w:hAnsi="Tahoma" w:cs="Tahoma"/>
          <w:sz w:val="24"/>
          <w:szCs w:val="24"/>
        </w:rPr>
        <w:t>.</w:t>
      </w:r>
      <w:r w:rsidR="000363DF" w:rsidRPr="005D505A">
        <w:rPr>
          <w:rFonts w:ascii="Tahoma" w:hAnsi="Tahoma" w:cs="Tahoma"/>
          <w:sz w:val="24"/>
          <w:szCs w:val="24"/>
        </w:rPr>
        <w:t xml:space="preserve"> </w:t>
      </w:r>
    </w:p>
    <w:p w:rsidR="00602A6F" w:rsidRDefault="00602A6F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6A6BC9" w:rsidRDefault="00C61AFF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Nadalje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kontrola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rada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70142">
        <w:rPr>
          <w:rFonts w:ascii="Tahoma" w:hAnsi="Tahoma" w:cs="Tahoma"/>
          <w:sz w:val="24"/>
          <w:szCs w:val="24"/>
        </w:rPr>
        <w:t>Ministarstvu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regulisana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70142">
        <w:rPr>
          <w:rFonts w:ascii="Tahoma" w:hAnsi="Tahoma" w:cs="Tahoma"/>
          <w:sz w:val="24"/>
          <w:szCs w:val="24"/>
        </w:rPr>
        <w:t>članovima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od 183-188 </w:t>
      </w:r>
      <w:proofErr w:type="spellStart"/>
      <w:r w:rsidR="00570142">
        <w:rPr>
          <w:rFonts w:ascii="Tahoma" w:hAnsi="Tahoma" w:cs="Tahoma"/>
          <w:sz w:val="24"/>
          <w:szCs w:val="24"/>
        </w:rPr>
        <w:t>Zakona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70142">
        <w:rPr>
          <w:rFonts w:ascii="Tahoma" w:hAnsi="Tahoma" w:cs="Tahoma"/>
          <w:sz w:val="24"/>
          <w:szCs w:val="24"/>
        </w:rPr>
        <w:t>unutrašnjim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poslovima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570142">
        <w:rPr>
          <w:rFonts w:ascii="Tahoma" w:hAnsi="Tahoma" w:cs="Tahoma"/>
          <w:sz w:val="24"/>
          <w:szCs w:val="24"/>
        </w:rPr>
        <w:t>kojima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su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propisani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>
        <w:rPr>
          <w:rFonts w:ascii="Tahoma" w:hAnsi="Tahoma" w:cs="Tahoma"/>
          <w:sz w:val="24"/>
          <w:szCs w:val="24"/>
        </w:rPr>
        <w:t>p</w:t>
      </w:r>
      <w:r w:rsidR="00570142" w:rsidRPr="00570142">
        <w:rPr>
          <w:rFonts w:ascii="Tahoma" w:hAnsi="Tahoma" w:cs="Tahoma"/>
          <w:sz w:val="24"/>
          <w:szCs w:val="24"/>
        </w:rPr>
        <w:t>oslovi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ovlašćenja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prava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i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dužnosti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službenika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za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kontrolu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rada</w:t>
      </w:r>
      <w:proofErr w:type="spellEnd"/>
      <w:r w:rsidR="00570142" w:rsidRPr="0057014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70142" w:rsidRPr="00570142">
        <w:rPr>
          <w:rFonts w:ascii="Tahoma" w:hAnsi="Tahoma" w:cs="Tahoma"/>
          <w:sz w:val="24"/>
          <w:szCs w:val="24"/>
        </w:rPr>
        <w:t>Ministarstvu</w:t>
      </w:r>
      <w:proofErr w:type="spellEnd"/>
      <w:r w:rsidR="005701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i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način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postupanja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istog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6A6BC9">
        <w:rPr>
          <w:rFonts w:ascii="Tahoma" w:hAnsi="Tahoma" w:cs="Tahoma"/>
          <w:sz w:val="24"/>
          <w:szCs w:val="24"/>
        </w:rPr>
        <w:t>Član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188 </w:t>
      </w:r>
      <w:proofErr w:type="spellStart"/>
      <w:r w:rsidR="006A6BC9">
        <w:rPr>
          <w:rFonts w:ascii="Tahoma" w:hAnsi="Tahoma" w:cs="Tahoma"/>
          <w:sz w:val="24"/>
          <w:szCs w:val="24"/>
        </w:rPr>
        <w:t>ovog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zakona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6BC9">
        <w:rPr>
          <w:rFonts w:ascii="Tahoma" w:hAnsi="Tahoma" w:cs="Tahoma"/>
          <w:sz w:val="24"/>
          <w:szCs w:val="24"/>
        </w:rPr>
        <w:t>glasi</w:t>
      </w:r>
      <w:proofErr w:type="spellEnd"/>
      <w:r w:rsidR="006A6BC9">
        <w:rPr>
          <w:rFonts w:ascii="Tahoma" w:hAnsi="Tahoma" w:cs="Tahoma"/>
          <w:sz w:val="24"/>
          <w:szCs w:val="24"/>
        </w:rPr>
        <w:t xml:space="preserve">: </w:t>
      </w:r>
    </w:p>
    <w:p w:rsidR="006A6BC9" w:rsidRPr="006A6BC9" w:rsidRDefault="006A6BC9" w:rsidP="006A6B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proofErr w:type="spellStart"/>
      <w:r w:rsidRPr="006A6BC9">
        <w:rPr>
          <w:rFonts w:ascii="Tahoma" w:hAnsi="Tahoma" w:cs="Tahoma"/>
          <w:sz w:val="24"/>
          <w:szCs w:val="24"/>
        </w:rPr>
        <w:t>Službenik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za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kontrolu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rada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A6BC9">
        <w:rPr>
          <w:rFonts w:ascii="Tahoma" w:hAnsi="Tahoma" w:cs="Tahoma"/>
          <w:sz w:val="24"/>
          <w:szCs w:val="24"/>
        </w:rPr>
        <w:t>Ministarstvu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pored </w:t>
      </w:r>
      <w:proofErr w:type="spellStart"/>
      <w:r w:rsidRPr="006A6BC9">
        <w:rPr>
          <w:rFonts w:ascii="Tahoma" w:hAnsi="Tahoma" w:cs="Tahoma"/>
          <w:sz w:val="24"/>
          <w:szCs w:val="24"/>
        </w:rPr>
        <w:t>kontrole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iz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člana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183 </w:t>
      </w:r>
      <w:proofErr w:type="spellStart"/>
      <w:r w:rsidRPr="006A6BC9">
        <w:rPr>
          <w:rFonts w:ascii="Tahoma" w:hAnsi="Tahoma" w:cs="Tahoma"/>
          <w:sz w:val="24"/>
          <w:szCs w:val="24"/>
        </w:rPr>
        <w:t>ovog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zakona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vrši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kontrolu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imovine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prihoda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životnog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stila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policijskih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službenika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njihovih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bračnih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vanbračnih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supružnika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djece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kao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lica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povezanih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njima</w:t>
      </w:r>
      <w:proofErr w:type="spellEnd"/>
      <w:r w:rsidRPr="006A6BC9">
        <w:rPr>
          <w:rFonts w:ascii="Tahoma" w:hAnsi="Tahoma" w:cs="Tahoma"/>
          <w:sz w:val="24"/>
          <w:szCs w:val="24"/>
        </w:rPr>
        <w:t>.</w:t>
      </w:r>
    </w:p>
    <w:p w:rsidR="006A6BC9" w:rsidRPr="006A6BC9" w:rsidRDefault="006A6BC9" w:rsidP="006A6B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A6BC9">
        <w:rPr>
          <w:rFonts w:ascii="Tahoma" w:hAnsi="Tahoma" w:cs="Tahoma"/>
          <w:sz w:val="24"/>
          <w:szCs w:val="24"/>
        </w:rPr>
        <w:t>Kontrolu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iz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stava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6A6BC9">
        <w:rPr>
          <w:rFonts w:ascii="Tahoma" w:hAnsi="Tahoma" w:cs="Tahoma"/>
          <w:sz w:val="24"/>
          <w:szCs w:val="24"/>
        </w:rPr>
        <w:t>ovog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člana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vrši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službenik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za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kontrolu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rada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A6BC9">
        <w:rPr>
          <w:rFonts w:ascii="Tahoma" w:hAnsi="Tahoma" w:cs="Tahoma"/>
          <w:sz w:val="24"/>
          <w:szCs w:val="24"/>
        </w:rPr>
        <w:t>Ministarstvu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shodno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čl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. 184 do 187 </w:t>
      </w:r>
      <w:proofErr w:type="spellStart"/>
      <w:r w:rsidRPr="006A6BC9">
        <w:rPr>
          <w:rFonts w:ascii="Tahoma" w:hAnsi="Tahoma" w:cs="Tahoma"/>
          <w:sz w:val="24"/>
          <w:szCs w:val="24"/>
        </w:rPr>
        <w:t>ovog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zakona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kao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uvidom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analizom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izvještaja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iz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člana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169 </w:t>
      </w:r>
      <w:proofErr w:type="spellStart"/>
      <w:r w:rsidRPr="006A6BC9">
        <w:rPr>
          <w:rFonts w:ascii="Tahoma" w:hAnsi="Tahoma" w:cs="Tahoma"/>
          <w:sz w:val="24"/>
          <w:szCs w:val="24"/>
        </w:rPr>
        <w:t>st.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6A6BC9">
        <w:rPr>
          <w:rFonts w:ascii="Tahoma" w:hAnsi="Tahoma" w:cs="Tahoma"/>
          <w:sz w:val="24"/>
          <w:szCs w:val="24"/>
        </w:rPr>
        <w:t>ovog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zakona</w:t>
      </w:r>
      <w:proofErr w:type="spellEnd"/>
      <w:r w:rsidRPr="006A6BC9">
        <w:rPr>
          <w:rFonts w:ascii="Tahoma" w:hAnsi="Tahoma" w:cs="Tahoma"/>
          <w:sz w:val="24"/>
          <w:szCs w:val="24"/>
        </w:rPr>
        <w:t>.</w:t>
      </w:r>
    </w:p>
    <w:p w:rsidR="006A6BC9" w:rsidRDefault="006A6BC9" w:rsidP="006A6B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A6BC9">
        <w:rPr>
          <w:rFonts w:ascii="Tahoma" w:hAnsi="Tahoma" w:cs="Tahoma"/>
          <w:sz w:val="24"/>
          <w:szCs w:val="24"/>
        </w:rPr>
        <w:t>Bliži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način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kontrole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imovine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prihoda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životnog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stila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policijskih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službenika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njihovih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bračnih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vanbračnih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supružnika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djece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kao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lica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povezanih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njima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propisuje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Ministarstvo</w:t>
      </w:r>
      <w:proofErr w:type="spellEnd"/>
      <w:r w:rsidRPr="006A6BC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</w:p>
    <w:p w:rsidR="00183E9D" w:rsidRDefault="00183E9D" w:rsidP="006A6B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183E9D" w:rsidRPr="00183E9D" w:rsidRDefault="00183E9D" w:rsidP="00183E9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183E9D">
        <w:rPr>
          <w:rFonts w:ascii="Tahoma" w:hAnsi="Tahoma" w:cs="Tahoma"/>
          <w:sz w:val="24"/>
          <w:szCs w:val="24"/>
        </w:rPr>
        <w:t>Članom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183E9D">
        <w:rPr>
          <w:rFonts w:ascii="Tahoma" w:hAnsi="Tahoma" w:cs="Tahoma"/>
          <w:sz w:val="24"/>
          <w:szCs w:val="24"/>
        </w:rPr>
        <w:t>stav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183E9D">
        <w:rPr>
          <w:rFonts w:ascii="Tahoma" w:hAnsi="Tahoma" w:cs="Tahoma"/>
          <w:sz w:val="24"/>
          <w:szCs w:val="24"/>
        </w:rPr>
        <w:t>tačka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183E9D">
        <w:rPr>
          <w:rFonts w:ascii="Tahoma" w:hAnsi="Tahoma" w:cs="Tahoma"/>
          <w:sz w:val="24"/>
          <w:szCs w:val="24"/>
        </w:rPr>
        <w:t>Zakona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183E9D">
        <w:rPr>
          <w:rFonts w:ascii="Tahoma" w:hAnsi="Tahoma" w:cs="Tahoma"/>
          <w:sz w:val="24"/>
          <w:szCs w:val="24"/>
        </w:rPr>
        <w:t>sprječavanju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korupcije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navedeno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183E9D">
        <w:rPr>
          <w:rFonts w:ascii="Tahoma" w:hAnsi="Tahoma" w:cs="Tahoma"/>
          <w:sz w:val="24"/>
          <w:szCs w:val="24"/>
        </w:rPr>
        <w:t>značenje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izraza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povezano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lice, </w:t>
      </w:r>
      <w:proofErr w:type="spellStart"/>
      <w:r w:rsidRPr="00183E9D">
        <w:rPr>
          <w:rFonts w:ascii="Tahoma" w:hAnsi="Tahoma" w:cs="Tahoma"/>
          <w:sz w:val="24"/>
          <w:szCs w:val="24"/>
        </w:rPr>
        <w:t>koje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glasi</w:t>
      </w:r>
      <w:proofErr w:type="spellEnd"/>
      <w:r w:rsidRPr="00183E9D">
        <w:rPr>
          <w:rFonts w:ascii="Tahoma" w:hAnsi="Tahoma" w:cs="Tahoma"/>
          <w:sz w:val="24"/>
          <w:szCs w:val="24"/>
        </w:rPr>
        <w:t>:</w:t>
      </w:r>
    </w:p>
    <w:p w:rsidR="006A6BC9" w:rsidRDefault="00183E9D" w:rsidP="00183E9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183E9D">
        <w:rPr>
          <w:rFonts w:ascii="Tahoma" w:hAnsi="Tahoma" w:cs="Tahoma"/>
          <w:sz w:val="24"/>
          <w:szCs w:val="24"/>
        </w:rPr>
        <w:t>“</w:t>
      </w:r>
      <w:proofErr w:type="spellStart"/>
      <w:r w:rsidRPr="00183E9D">
        <w:rPr>
          <w:rFonts w:ascii="Tahoma" w:hAnsi="Tahoma" w:cs="Tahoma"/>
          <w:sz w:val="24"/>
          <w:szCs w:val="24"/>
        </w:rPr>
        <w:t>Povezano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183E9D">
        <w:rPr>
          <w:rFonts w:ascii="Tahoma" w:hAnsi="Tahoma" w:cs="Tahoma"/>
          <w:sz w:val="24"/>
          <w:szCs w:val="24"/>
        </w:rPr>
        <w:t>sa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javnim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funkcionerom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183E9D">
        <w:rPr>
          <w:rFonts w:ascii="Tahoma" w:hAnsi="Tahoma" w:cs="Tahoma"/>
          <w:sz w:val="24"/>
          <w:szCs w:val="24"/>
        </w:rPr>
        <w:t>srodnik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javnog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funkcionera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183E9D">
        <w:rPr>
          <w:rFonts w:ascii="Tahoma" w:hAnsi="Tahoma" w:cs="Tahoma"/>
          <w:sz w:val="24"/>
          <w:szCs w:val="24"/>
        </w:rPr>
        <w:t>pravoj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liniji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pobočnoj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183E9D">
        <w:rPr>
          <w:rFonts w:ascii="Tahoma" w:hAnsi="Tahoma" w:cs="Tahoma"/>
          <w:sz w:val="24"/>
          <w:szCs w:val="24"/>
        </w:rPr>
        <w:t>drugog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stepena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srodstva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83E9D">
        <w:rPr>
          <w:rFonts w:ascii="Tahoma" w:hAnsi="Tahoma" w:cs="Tahoma"/>
          <w:sz w:val="24"/>
          <w:szCs w:val="24"/>
        </w:rPr>
        <w:t>srodnik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po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tazbini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183E9D">
        <w:rPr>
          <w:rFonts w:ascii="Tahoma" w:hAnsi="Tahoma" w:cs="Tahoma"/>
          <w:sz w:val="24"/>
          <w:szCs w:val="24"/>
        </w:rPr>
        <w:t>prvog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stepena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srodstva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83E9D">
        <w:rPr>
          <w:rFonts w:ascii="Tahoma" w:hAnsi="Tahoma" w:cs="Tahoma"/>
          <w:sz w:val="24"/>
          <w:szCs w:val="24"/>
        </w:rPr>
        <w:t>bračni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vanbračni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supružnik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83E9D">
        <w:rPr>
          <w:rFonts w:ascii="Tahoma" w:hAnsi="Tahoma" w:cs="Tahoma"/>
          <w:sz w:val="24"/>
          <w:szCs w:val="24"/>
        </w:rPr>
        <w:t>usvojilac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usvojenik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83E9D">
        <w:rPr>
          <w:rFonts w:ascii="Tahoma" w:hAnsi="Tahoma" w:cs="Tahoma"/>
          <w:sz w:val="24"/>
          <w:szCs w:val="24"/>
        </w:rPr>
        <w:t>član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zajedničkog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domaćinstva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83E9D">
        <w:rPr>
          <w:rFonts w:ascii="Tahoma" w:hAnsi="Tahoma" w:cs="Tahoma"/>
          <w:sz w:val="24"/>
          <w:szCs w:val="24"/>
        </w:rPr>
        <w:t>drugo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fizičko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ili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pravno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183E9D">
        <w:rPr>
          <w:rFonts w:ascii="Tahoma" w:hAnsi="Tahoma" w:cs="Tahoma"/>
          <w:sz w:val="24"/>
          <w:szCs w:val="24"/>
        </w:rPr>
        <w:t>sa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kojim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javni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funkcioner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uspostavlja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ili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183E9D">
        <w:rPr>
          <w:rFonts w:ascii="Tahoma" w:hAnsi="Tahoma" w:cs="Tahoma"/>
          <w:sz w:val="24"/>
          <w:szCs w:val="24"/>
        </w:rPr>
        <w:t>uspostavio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poslovni</w:t>
      </w:r>
      <w:proofErr w:type="spellEnd"/>
      <w:r w:rsidRPr="00183E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83E9D">
        <w:rPr>
          <w:rFonts w:ascii="Tahoma" w:hAnsi="Tahoma" w:cs="Tahoma"/>
          <w:sz w:val="24"/>
          <w:szCs w:val="24"/>
        </w:rPr>
        <w:t>odnos</w:t>
      </w:r>
      <w:proofErr w:type="spellEnd"/>
      <w:r w:rsidRPr="00183E9D">
        <w:rPr>
          <w:rFonts w:ascii="Tahoma" w:hAnsi="Tahoma" w:cs="Tahoma"/>
          <w:sz w:val="24"/>
          <w:szCs w:val="24"/>
        </w:rPr>
        <w:t>.”.</w:t>
      </w:r>
    </w:p>
    <w:p w:rsidR="00183E9D" w:rsidRDefault="00183E9D" w:rsidP="00183E9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F24A09" w:rsidRDefault="00F24A09" w:rsidP="00183E9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24A09">
        <w:rPr>
          <w:rFonts w:ascii="Tahoma" w:hAnsi="Tahoma" w:cs="Tahoma"/>
          <w:sz w:val="24"/>
          <w:szCs w:val="24"/>
        </w:rPr>
        <w:t>Predlogom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Pravilnika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24A09">
        <w:rPr>
          <w:rFonts w:ascii="Tahoma" w:hAnsi="Tahoma" w:cs="Tahoma"/>
          <w:sz w:val="24"/>
          <w:szCs w:val="24"/>
        </w:rPr>
        <w:t>članu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F24A09">
        <w:rPr>
          <w:rFonts w:ascii="Tahoma" w:hAnsi="Tahoma" w:cs="Tahoma"/>
          <w:sz w:val="24"/>
          <w:szCs w:val="24"/>
        </w:rPr>
        <w:t>stav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F24A09">
        <w:rPr>
          <w:rFonts w:ascii="Tahoma" w:hAnsi="Tahoma" w:cs="Tahoma"/>
          <w:sz w:val="24"/>
          <w:szCs w:val="24"/>
        </w:rPr>
        <w:t>glasi</w:t>
      </w:r>
      <w:proofErr w:type="spellEnd"/>
      <w:r w:rsidRPr="00F24A09">
        <w:rPr>
          <w:rFonts w:ascii="Tahoma" w:hAnsi="Tahoma" w:cs="Tahoma"/>
          <w:sz w:val="24"/>
          <w:szCs w:val="24"/>
        </w:rPr>
        <w:t>: “</w:t>
      </w:r>
      <w:proofErr w:type="spellStart"/>
      <w:r w:rsidRPr="00F24A09">
        <w:rPr>
          <w:rFonts w:ascii="Tahoma" w:hAnsi="Tahoma" w:cs="Tahoma"/>
          <w:sz w:val="24"/>
          <w:szCs w:val="24"/>
        </w:rPr>
        <w:t>Povezano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F24A09">
        <w:rPr>
          <w:rFonts w:ascii="Tahoma" w:hAnsi="Tahoma" w:cs="Tahoma"/>
          <w:sz w:val="24"/>
          <w:szCs w:val="24"/>
        </w:rPr>
        <w:t>sa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policijskim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službenikom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njegovim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bračnim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vanbračnim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supružnikom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djecom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F24A09">
        <w:rPr>
          <w:rFonts w:ascii="Tahoma" w:hAnsi="Tahoma" w:cs="Tahoma"/>
          <w:sz w:val="24"/>
          <w:szCs w:val="24"/>
        </w:rPr>
        <w:t>smislu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ovog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pravilnika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jeste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srodnik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24A09">
        <w:rPr>
          <w:rFonts w:ascii="Tahoma" w:hAnsi="Tahoma" w:cs="Tahoma"/>
          <w:sz w:val="24"/>
          <w:szCs w:val="24"/>
        </w:rPr>
        <w:t>pravoj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liniji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pobočnoj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liniji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F24A09">
        <w:rPr>
          <w:rFonts w:ascii="Tahoma" w:hAnsi="Tahoma" w:cs="Tahoma"/>
          <w:sz w:val="24"/>
          <w:szCs w:val="24"/>
        </w:rPr>
        <w:t>drugog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stepena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srodstva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srodnik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tazbini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F24A09">
        <w:rPr>
          <w:rFonts w:ascii="Tahoma" w:hAnsi="Tahoma" w:cs="Tahoma"/>
          <w:sz w:val="24"/>
          <w:szCs w:val="24"/>
        </w:rPr>
        <w:t>prvog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stepena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srodstva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usvojilac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usvojenik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član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zajedničkog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domaćinstva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kao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svako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drugo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fizičko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ili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pravno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F24A09">
        <w:rPr>
          <w:rFonts w:ascii="Tahoma" w:hAnsi="Tahoma" w:cs="Tahoma"/>
          <w:sz w:val="24"/>
          <w:szCs w:val="24"/>
        </w:rPr>
        <w:t>koje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F24A09">
        <w:rPr>
          <w:rFonts w:ascii="Tahoma" w:hAnsi="Tahoma" w:cs="Tahoma"/>
          <w:sz w:val="24"/>
          <w:szCs w:val="24"/>
        </w:rPr>
        <w:t>prema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drugim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osnovama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okolnostima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može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opravdano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smatrati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interesno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povezanim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policijskim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službenikom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24A09">
        <w:rPr>
          <w:rFonts w:ascii="Tahoma" w:hAnsi="Tahoma" w:cs="Tahoma"/>
          <w:sz w:val="24"/>
          <w:szCs w:val="24"/>
        </w:rPr>
        <w:t>njegovim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bračnim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vanbračnim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supružnikom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djecom</w:t>
      </w:r>
      <w:proofErr w:type="spellEnd"/>
      <w:r w:rsidRPr="00F24A09">
        <w:rPr>
          <w:rFonts w:ascii="Tahoma" w:hAnsi="Tahoma" w:cs="Tahoma"/>
          <w:sz w:val="24"/>
          <w:szCs w:val="24"/>
        </w:rPr>
        <w:t>.”</w:t>
      </w:r>
    </w:p>
    <w:p w:rsidR="00F24A09" w:rsidRDefault="00F24A09" w:rsidP="00183E9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F24A09" w:rsidRDefault="00F24A09" w:rsidP="00183E9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prednje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navedenim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zakonskim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odredbama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F24A09">
        <w:rPr>
          <w:rFonts w:ascii="Tahoma" w:hAnsi="Tahoma" w:cs="Tahoma"/>
          <w:sz w:val="24"/>
          <w:szCs w:val="24"/>
        </w:rPr>
        <w:t>Zakona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F24A09">
        <w:rPr>
          <w:rFonts w:ascii="Tahoma" w:hAnsi="Tahoma" w:cs="Tahoma"/>
          <w:sz w:val="24"/>
          <w:szCs w:val="24"/>
        </w:rPr>
        <w:t>državnim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službenicima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namještenicima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("Sl. list CG", br. 002/18, 034/19 </w:t>
      </w:r>
      <w:proofErr w:type="spellStart"/>
      <w:r w:rsidRPr="00F24A09">
        <w:rPr>
          <w:rFonts w:ascii="Tahoma" w:hAnsi="Tahoma" w:cs="Tahoma"/>
          <w:sz w:val="24"/>
          <w:szCs w:val="24"/>
        </w:rPr>
        <w:t>i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008/21)</w:t>
      </w:r>
      <w:r w:rsidRPr="00F24A09">
        <w:t xml:space="preserve"> </w:t>
      </w:r>
      <w:r w:rsidRPr="00F24A09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24A09">
        <w:rPr>
          <w:rFonts w:ascii="Tahoma" w:hAnsi="Tahoma" w:cs="Tahoma"/>
          <w:sz w:val="24"/>
          <w:szCs w:val="24"/>
        </w:rPr>
        <w:t>članu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76 </w:t>
      </w:r>
      <w:proofErr w:type="spellStart"/>
      <w:r w:rsidRPr="00F24A09">
        <w:rPr>
          <w:rFonts w:ascii="Tahoma" w:hAnsi="Tahoma" w:cs="Tahoma"/>
          <w:sz w:val="24"/>
          <w:szCs w:val="24"/>
        </w:rPr>
        <w:t>stav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2</w:t>
      </w:r>
      <w:r w:rsidRPr="00F24A09"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 je data</w:t>
      </w:r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definicija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povezanih</w:t>
      </w:r>
      <w:proofErr w:type="spellEnd"/>
      <w:r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glasi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FB0DB2" w:rsidRDefault="006A6BC9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proofErr w:type="spellStart"/>
      <w:r w:rsidRPr="006A6BC9">
        <w:rPr>
          <w:rFonts w:ascii="Tahoma" w:hAnsi="Tahoma" w:cs="Tahoma"/>
          <w:sz w:val="24"/>
          <w:szCs w:val="24"/>
        </w:rPr>
        <w:t>Povezano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lice, u </w:t>
      </w:r>
      <w:proofErr w:type="spellStart"/>
      <w:r w:rsidRPr="006A6BC9">
        <w:rPr>
          <w:rFonts w:ascii="Tahoma" w:hAnsi="Tahoma" w:cs="Tahoma"/>
          <w:sz w:val="24"/>
          <w:szCs w:val="24"/>
        </w:rPr>
        <w:t>smislu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ovog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zakona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je </w:t>
      </w:r>
      <w:proofErr w:type="spellStart"/>
      <w:r w:rsidRPr="006A6BC9">
        <w:rPr>
          <w:rFonts w:ascii="Tahoma" w:hAnsi="Tahoma" w:cs="Tahoma"/>
          <w:sz w:val="24"/>
          <w:szCs w:val="24"/>
        </w:rPr>
        <w:t>srodnik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državnog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službenika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odnosno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namještenika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A6BC9">
        <w:rPr>
          <w:rFonts w:ascii="Tahoma" w:hAnsi="Tahoma" w:cs="Tahoma"/>
          <w:sz w:val="24"/>
          <w:szCs w:val="24"/>
        </w:rPr>
        <w:t>pravoj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liniji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pobočnoj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6A6BC9">
        <w:rPr>
          <w:rFonts w:ascii="Tahoma" w:hAnsi="Tahoma" w:cs="Tahoma"/>
          <w:sz w:val="24"/>
          <w:szCs w:val="24"/>
        </w:rPr>
        <w:t>drugog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stepena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srodstva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srodnik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po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tazbini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6A6BC9">
        <w:rPr>
          <w:rFonts w:ascii="Tahoma" w:hAnsi="Tahoma" w:cs="Tahoma"/>
          <w:sz w:val="24"/>
          <w:szCs w:val="24"/>
        </w:rPr>
        <w:t>prvog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stepena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srodstva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bračni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vanbračni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supružnik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A6BC9">
        <w:rPr>
          <w:rFonts w:ascii="Tahoma" w:hAnsi="Tahoma" w:cs="Tahoma"/>
          <w:sz w:val="24"/>
          <w:szCs w:val="24"/>
        </w:rPr>
        <w:t>usvojilac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i</w:t>
      </w:r>
      <w:proofErr w:type="spellEnd"/>
      <w:r w:rsidRPr="006A6B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6BC9">
        <w:rPr>
          <w:rFonts w:ascii="Tahoma" w:hAnsi="Tahoma" w:cs="Tahoma"/>
          <w:sz w:val="24"/>
          <w:szCs w:val="24"/>
        </w:rPr>
        <w:t>usvojenik</w:t>
      </w:r>
      <w:proofErr w:type="spellEnd"/>
      <w:r w:rsidRPr="006A6BC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</w:p>
    <w:p w:rsidR="00F24A09" w:rsidRDefault="00F24A09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94A27" w:rsidRDefault="00F24A09" w:rsidP="00252B7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ukazuje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aspekta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predlogom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proširena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zakonska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definicija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b/>
          <w:sz w:val="24"/>
          <w:szCs w:val="24"/>
        </w:rPr>
        <w:t>povezanih</w:t>
      </w:r>
      <w:proofErr w:type="spellEnd"/>
      <w:r w:rsidRPr="00F24A0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24A09">
        <w:rPr>
          <w:rFonts w:ascii="Tahoma" w:hAnsi="Tahoma" w:cs="Tahoma"/>
          <w:b/>
          <w:sz w:val="24"/>
          <w:szCs w:val="24"/>
        </w:rPr>
        <w:t>lica</w:t>
      </w:r>
      <w:proofErr w:type="spellEnd"/>
      <w:r w:rsidR="008622C0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što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nije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skladu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sa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načelom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zakonitosti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i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proporcionalnosti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obrade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ličnih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podataka</w:t>
      </w:r>
      <w:proofErr w:type="spellEnd"/>
      <w:r w:rsidR="008622C0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da ne </w:t>
      </w:r>
      <w:proofErr w:type="spellStart"/>
      <w:r>
        <w:rPr>
          <w:rFonts w:ascii="Tahoma" w:hAnsi="Tahoma" w:cs="Tahoma"/>
          <w:sz w:val="24"/>
          <w:szCs w:val="24"/>
        </w:rPr>
        <w:t>postoji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zakonu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594A27">
        <w:rPr>
          <w:rFonts w:ascii="Tahoma" w:hAnsi="Tahoma" w:cs="Tahoma"/>
          <w:sz w:val="24"/>
          <w:szCs w:val="24"/>
        </w:rPr>
        <w:t>ista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proširi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na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 </w:t>
      </w:r>
      <w:r w:rsidR="00594A27">
        <w:rPr>
          <w:rFonts w:ascii="Tahoma" w:hAnsi="Tahoma" w:cs="Tahoma"/>
          <w:b/>
          <w:sz w:val="24"/>
          <w:szCs w:val="24"/>
        </w:rPr>
        <w:t>“…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svako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drugo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fizičko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ili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pravno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lice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koje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prema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drugim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osnovama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i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okolnostima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može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opravdano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smatrati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interesno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povezanim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sa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policijskim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službenikom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njegovim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bračnim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i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vanbračnim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supružnikom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i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b/>
          <w:sz w:val="24"/>
          <w:szCs w:val="24"/>
        </w:rPr>
        <w:t>djecom</w:t>
      </w:r>
      <w:proofErr w:type="spellEnd"/>
      <w:r w:rsidR="008622C0" w:rsidRPr="008622C0">
        <w:rPr>
          <w:rFonts w:ascii="Tahoma" w:hAnsi="Tahoma" w:cs="Tahoma"/>
          <w:b/>
          <w:sz w:val="24"/>
          <w:szCs w:val="24"/>
        </w:rPr>
        <w:t>“</w:t>
      </w:r>
      <w:r w:rsidR="008622C0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već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samo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ona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lica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koja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su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uspostavila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poslovni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odnos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sa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 w:rsidRPr="008622C0">
        <w:rPr>
          <w:rFonts w:ascii="Tahoma" w:hAnsi="Tahoma" w:cs="Tahoma"/>
          <w:sz w:val="24"/>
          <w:szCs w:val="24"/>
        </w:rPr>
        <w:t>njima</w:t>
      </w:r>
      <w:proofErr w:type="spellEnd"/>
      <w:r w:rsidR="008622C0" w:rsidRPr="008622C0">
        <w:rPr>
          <w:rFonts w:ascii="Tahoma" w:hAnsi="Tahoma" w:cs="Tahoma"/>
          <w:sz w:val="24"/>
          <w:szCs w:val="24"/>
        </w:rPr>
        <w:t>.</w:t>
      </w:r>
      <w:r w:rsidR="008622C0">
        <w:rPr>
          <w:rFonts w:ascii="Tahoma" w:hAnsi="Tahoma" w:cs="Tahoma"/>
          <w:sz w:val="24"/>
          <w:szCs w:val="24"/>
        </w:rPr>
        <w:t xml:space="preserve"> U tom </w:t>
      </w:r>
      <w:proofErr w:type="spellStart"/>
      <w:r w:rsidR="00594A27">
        <w:rPr>
          <w:rFonts w:ascii="Tahoma" w:hAnsi="Tahoma" w:cs="Tahoma"/>
          <w:sz w:val="24"/>
          <w:szCs w:val="24"/>
        </w:rPr>
        <w:t>smislu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>
        <w:rPr>
          <w:rFonts w:ascii="Tahoma" w:hAnsi="Tahoma" w:cs="Tahoma"/>
          <w:sz w:val="24"/>
          <w:szCs w:val="24"/>
        </w:rPr>
        <w:t>Savjet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Agencije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uvažava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stav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Agencije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za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sprječavanje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korupcije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iznijetim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622C0">
        <w:rPr>
          <w:rFonts w:ascii="Tahoma" w:hAnsi="Tahoma" w:cs="Tahoma"/>
          <w:sz w:val="24"/>
          <w:szCs w:val="24"/>
        </w:rPr>
        <w:t>Mišljenju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na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predlog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Pravilnika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622C0">
        <w:rPr>
          <w:rFonts w:ascii="Tahoma" w:hAnsi="Tahoma" w:cs="Tahoma"/>
          <w:sz w:val="24"/>
          <w:szCs w:val="24"/>
        </w:rPr>
        <w:t>kontroli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imovine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22C0">
        <w:rPr>
          <w:rFonts w:ascii="Tahoma" w:hAnsi="Tahoma" w:cs="Tahoma"/>
          <w:sz w:val="24"/>
          <w:szCs w:val="24"/>
        </w:rPr>
        <w:t>prihoda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i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životnog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stila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policijskih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2C0">
        <w:rPr>
          <w:rFonts w:ascii="Tahoma" w:hAnsi="Tahoma" w:cs="Tahoma"/>
          <w:sz w:val="24"/>
          <w:szCs w:val="24"/>
        </w:rPr>
        <w:t>službenika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22C0">
        <w:rPr>
          <w:rFonts w:ascii="Tahoma" w:hAnsi="Tahoma" w:cs="Tahoma"/>
          <w:sz w:val="24"/>
          <w:szCs w:val="24"/>
        </w:rPr>
        <w:t>broj</w:t>
      </w:r>
      <w:proofErr w:type="spellEnd"/>
      <w:r w:rsidR="008622C0">
        <w:rPr>
          <w:rFonts w:ascii="Tahoma" w:hAnsi="Tahoma" w:cs="Tahoma"/>
          <w:sz w:val="24"/>
          <w:szCs w:val="24"/>
        </w:rPr>
        <w:t xml:space="preserve"> 03-04-2185/6 od 12.05.2023. </w:t>
      </w:r>
      <w:proofErr w:type="spellStart"/>
      <w:r w:rsidR="008622C0">
        <w:rPr>
          <w:rFonts w:ascii="Tahoma" w:hAnsi="Tahoma" w:cs="Tahoma"/>
          <w:sz w:val="24"/>
          <w:szCs w:val="24"/>
        </w:rPr>
        <w:t>godine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594A27">
        <w:rPr>
          <w:rFonts w:ascii="Tahoma" w:hAnsi="Tahoma" w:cs="Tahoma"/>
          <w:sz w:val="24"/>
          <w:szCs w:val="24"/>
        </w:rPr>
        <w:t>dijelu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koji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glasi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594A27">
        <w:rPr>
          <w:rFonts w:ascii="Tahoma" w:hAnsi="Tahoma" w:cs="Tahoma"/>
          <w:sz w:val="24"/>
          <w:szCs w:val="24"/>
        </w:rPr>
        <w:t>povezano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594A27">
        <w:rPr>
          <w:rFonts w:ascii="Tahoma" w:hAnsi="Tahoma" w:cs="Tahoma"/>
          <w:sz w:val="24"/>
          <w:szCs w:val="24"/>
        </w:rPr>
        <w:t>sa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policijskim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službenikom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njegovim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bračnim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vanbračnim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supružnikom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djecom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smislu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ovog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pravilnika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jeste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srodnik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pravoj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liniji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pobočnoj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liniji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drugog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stepena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srodstva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srodnik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po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tazbini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prvog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stepena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srodstva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usvojilac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usvojenik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član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zajedničkog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domaćinstva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kao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svako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drugo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fizičko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ili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 w:rsidRPr="00F24A09">
        <w:rPr>
          <w:rFonts w:ascii="Tahoma" w:hAnsi="Tahoma" w:cs="Tahoma"/>
          <w:sz w:val="24"/>
          <w:szCs w:val="24"/>
        </w:rPr>
        <w:t>pravno</w:t>
      </w:r>
      <w:proofErr w:type="spellEnd"/>
      <w:r w:rsidR="00594A27" w:rsidRPr="00F24A09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594A27">
        <w:rPr>
          <w:rFonts w:ascii="Tahoma" w:hAnsi="Tahoma" w:cs="Tahoma"/>
          <w:sz w:val="24"/>
          <w:szCs w:val="24"/>
        </w:rPr>
        <w:t>sa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kojim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su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policijski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službenik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>
        <w:rPr>
          <w:rFonts w:ascii="Tahoma" w:hAnsi="Tahoma" w:cs="Tahoma"/>
          <w:sz w:val="24"/>
          <w:szCs w:val="24"/>
        </w:rPr>
        <w:t>njegov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bračni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4A27">
        <w:rPr>
          <w:rFonts w:ascii="Tahoma" w:hAnsi="Tahoma" w:cs="Tahoma"/>
          <w:sz w:val="24"/>
          <w:szCs w:val="24"/>
        </w:rPr>
        <w:t>odnosno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vanbračni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supružnik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djeca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94A27">
        <w:rPr>
          <w:rFonts w:ascii="Tahoma" w:hAnsi="Tahoma" w:cs="Tahoma"/>
          <w:sz w:val="24"/>
          <w:szCs w:val="24"/>
        </w:rPr>
        <w:t>poslovnoj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ili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lastRenderedPageBreak/>
        <w:t>finansijskoj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vezi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za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koju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94A27">
        <w:rPr>
          <w:rFonts w:ascii="Tahoma" w:hAnsi="Tahoma" w:cs="Tahoma"/>
          <w:sz w:val="24"/>
          <w:szCs w:val="24"/>
        </w:rPr>
        <w:t>opravdano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smatra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da bi </w:t>
      </w:r>
      <w:proofErr w:type="spellStart"/>
      <w:r w:rsidR="00594A27">
        <w:rPr>
          <w:rFonts w:ascii="Tahoma" w:hAnsi="Tahoma" w:cs="Tahoma"/>
          <w:sz w:val="24"/>
          <w:szCs w:val="24"/>
        </w:rPr>
        <w:t>mogla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uticati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na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policijskog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službenika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koji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94A27">
        <w:rPr>
          <w:rFonts w:ascii="Tahoma" w:hAnsi="Tahoma" w:cs="Tahoma"/>
          <w:sz w:val="24"/>
          <w:szCs w:val="24"/>
        </w:rPr>
        <w:t>predmet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kontrole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94A27">
        <w:rPr>
          <w:rFonts w:ascii="Tahoma" w:hAnsi="Tahoma" w:cs="Tahoma"/>
          <w:sz w:val="24"/>
          <w:szCs w:val="24"/>
        </w:rPr>
        <w:t>vršenju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zakonom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povjerenih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policijskih</w:t>
      </w:r>
      <w:proofErr w:type="spellEnd"/>
      <w:r w:rsidR="00594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A27">
        <w:rPr>
          <w:rFonts w:ascii="Tahoma" w:hAnsi="Tahoma" w:cs="Tahoma"/>
          <w:sz w:val="24"/>
          <w:szCs w:val="24"/>
        </w:rPr>
        <w:t>poslova</w:t>
      </w:r>
      <w:proofErr w:type="spellEnd"/>
      <w:r w:rsidR="00594A27">
        <w:rPr>
          <w:rFonts w:ascii="Tahoma" w:hAnsi="Tahoma" w:cs="Tahoma"/>
          <w:sz w:val="24"/>
          <w:szCs w:val="24"/>
        </w:rPr>
        <w:t>”.</w:t>
      </w:r>
    </w:p>
    <w:p w:rsidR="00E10063" w:rsidRDefault="00E10063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679FF" w:rsidRDefault="00E10063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Nadalje, u članu 8 predloga Pravilnika propisano je da policijski službenik podnosi Izvještaj elektronski i u pisanoj formi. </w:t>
      </w:r>
      <w:r w:rsidR="009679FF">
        <w:rPr>
          <w:rFonts w:ascii="Tahoma" w:hAnsi="Tahoma" w:cs="Tahoma"/>
          <w:sz w:val="24"/>
          <w:szCs w:val="24"/>
          <w:lang w:val="sr-Latn-ME"/>
        </w:rPr>
        <w:t>Ministarstvo, kao r</w:t>
      </w:r>
      <w:r>
        <w:rPr>
          <w:rFonts w:ascii="Tahoma" w:hAnsi="Tahoma" w:cs="Tahoma"/>
          <w:sz w:val="24"/>
          <w:szCs w:val="24"/>
          <w:lang w:val="sr-Latn-ME"/>
        </w:rPr>
        <w:t>ukovala</w:t>
      </w:r>
      <w:r w:rsidR="009679FF">
        <w:rPr>
          <w:rFonts w:ascii="Tahoma" w:hAnsi="Tahoma" w:cs="Tahoma"/>
          <w:sz w:val="24"/>
          <w:szCs w:val="24"/>
          <w:lang w:val="sr-Latn-ME"/>
        </w:rPr>
        <w:t>c zbirke ličnih podataka obavez</w:t>
      </w:r>
      <w:r>
        <w:rPr>
          <w:rFonts w:ascii="Tahoma" w:hAnsi="Tahoma" w:cs="Tahoma"/>
          <w:sz w:val="24"/>
          <w:szCs w:val="24"/>
          <w:lang w:val="sr-Latn-ME"/>
        </w:rPr>
        <w:t>n</w:t>
      </w:r>
      <w:r w:rsidR="009679FF">
        <w:rPr>
          <w:rFonts w:ascii="Tahoma" w:hAnsi="Tahoma" w:cs="Tahoma"/>
          <w:sz w:val="24"/>
          <w:szCs w:val="24"/>
          <w:lang w:val="sr-Latn-ME"/>
        </w:rPr>
        <w:t>o</w:t>
      </w:r>
      <w:r>
        <w:rPr>
          <w:rFonts w:ascii="Tahoma" w:hAnsi="Tahoma" w:cs="Tahoma"/>
          <w:sz w:val="24"/>
          <w:szCs w:val="24"/>
          <w:lang w:val="sr-Latn-ME"/>
        </w:rPr>
        <w:t xml:space="preserve"> je da obezbijedi tehničke, kadrovske i organizacione mjere zaštite ličnih podataka radi zaštite od gubitka, uništenja</w:t>
      </w:r>
      <w:r w:rsidRPr="00E10063">
        <w:rPr>
          <w:rFonts w:ascii="Tahoma" w:hAnsi="Tahoma" w:cs="Tahoma"/>
          <w:sz w:val="24"/>
          <w:szCs w:val="24"/>
          <w:lang w:val="sr-Latn-ME"/>
        </w:rPr>
        <w:t>, nedopuštenog pristupa, promjene, obja</w:t>
      </w:r>
      <w:r>
        <w:rPr>
          <w:rFonts w:ascii="Tahoma" w:hAnsi="Tahoma" w:cs="Tahoma"/>
          <w:sz w:val="24"/>
          <w:szCs w:val="24"/>
          <w:lang w:val="sr-Latn-ME"/>
        </w:rPr>
        <w:t>vljivanja, kao i od zloupotrebe, propisane članom 24 Zakona o zaštiti podataka o ličnosti. Kad se obrada ličnih podataka vrši elektronskim putem</w:t>
      </w:r>
      <w:r w:rsidR="009679FF">
        <w:rPr>
          <w:rFonts w:ascii="Tahoma" w:hAnsi="Tahoma" w:cs="Tahoma"/>
          <w:sz w:val="24"/>
          <w:szCs w:val="24"/>
          <w:lang w:val="sr-Latn-ME"/>
        </w:rPr>
        <w:t xml:space="preserve">, obaveze rukovaoca zbirke ličnih podataka moraju biti preciznije propisane, te je isti obavezan da obezbijedi da se </w:t>
      </w:r>
      <w:r w:rsidR="009679FF" w:rsidRPr="009679FF">
        <w:rPr>
          <w:rFonts w:ascii="Tahoma" w:hAnsi="Tahoma" w:cs="Tahoma"/>
          <w:sz w:val="24"/>
          <w:szCs w:val="24"/>
          <w:lang w:val="sr-Latn-ME"/>
        </w:rPr>
        <w:t>u informacionom sistemu automatski evidentiraju korisnici ličnih podataka, podaci koji su obrađivani, pravni osnov za korišćenje podataka,</w:t>
      </w:r>
      <w:r w:rsidR="009679FF">
        <w:rPr>
          <w:rFonts w:ascii="Tahoma" w:hAnsi="Tahoma" w:cs="Tahoma"/>
          <w:sz w:val="24"/>
          <w:szCs w:val="24"/>
          <w:lang w:val="sr-Latn-ME"/>
        </w:rPr>
        <w:t xml:space="preserve"> način čuvanja i brisanja ličnih podataka, rokovi čuvanja, budući da sadržina samog obrasca izvještaja, niti b</w:t>
      </w:r>
      <w:r w:rsidR="002733EE">
        <w:rPr>
          <w:rFonts w:ascii="Tahoma" w:hAnsi="Tahoma" w:cs="Tahoma"/>
          <w:sz w:val="24"/>
          <w:szCs w:val="24"/>
          <w:lang w:val="sr-Latn-ME"/>
        </w:rPr>
        <w:t>liži način i uslovi obrade, nisu propisani</w:t>
      </w:r>
      <w:r w:rsidR="009679FF">
        <w:rPr>
          <w:rFonts w:ascii="Tahoma" w:hAnsi="Tahoma" w:cs="Tahoma"/>
          <w:sz w:val="24"/>
          <w:szCs w:val="24"/>
          <w:lang w:val="sr-Latn-ME"/>
        </w:rPr>
        <w:t xml:space="preserve"> ekplicitnom zakonskom normom. </w:t>
      </w:r>
      <w:r w:rsidR="00906C95">
        <w:rPr>
          <w:rFonts w:ascii="Tahoma" w:hAnsi="Tahoma" w:cs="Tahoma"/>
          <w:sz w:val="24"/>
          <w:szCs w:val="24"/>
          <w:lang w:val="sr-Latn-ME"/>
        </w:rPr>
        <w:t xml:space="preserve">Ista analogija se odnosi i na podnošenje predmetnog Izvještaja u pisanoj formi. </w:t>
      </w:r>
      <w:r w:rsidR="009679FF">
        <w:rPr>
          <w:rFonts w:ascii="Tahoma" w:hAnsi="Tahoma" w:cs="Tahoma"/>
          <w:sz w:val="24"/>
          <w:szCs w:val="24"/>
          <w:lang w:val="sr-Latn-ME"/>
        </w:rPr>
        <w:t xml:space="preserve">U tom smislu, potrebno je izvršiti dopunu člana 8 predloga Pravilnika. </w:t>
      </w:r>
    </w:p>
    <w:p w:rsidR="009679FF" w:rsidRDefault="009679FF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679FF" w:rsidRDefault="003665B0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Sadržina obrasca Izvještaja propisana je u članu 9 predloga ovog podzakonskog akta, koji podrazumijeva lične podatke policijskog službenika, bračnog odnosno vanbračnog supružnika i djece koja žive u zajedničkom domaćinstvu, podatke o imovini istih, podatke o prihodima policijskog službenika, podatke o prihodima bračnog, odnosno vanbračnog supružnika i djece koja žive u zajedničkom domaćinstvu, izjavu policijskog službenika o tačnosti unešenih podataka kao i podatke o mjestu i datumu podnošenja i potpis policijskog službenika. </w:t>
      </w:r>
      <w:r w:rsidR="002F76CB">
        <w:rPr>
          <w:rFonts w:ascii="Tahoma" w:hAnsi="Tahoma" w:cs="Tahoma"/>
          <w:sz w:val="24"/>
          <w:szCs w:val="24"/>
          <w:lang w:val="sr-Latn-ME"/>
        </w:rPr>
        <w:t xml:space="preserve">Navedeni član predloga Pravilnika </w:t>
      </w:r>
      <w:r w:rsidR="002C5FC9">
        <w:rPr>
          <w:rFonts w:ascii="Tahoma" w:hAnsi="Tahoma" w:cs="Tahoma"/>
          <w:sz w:val="24"/>
          <w:szCs w:val="24"/>
          <w:lang w:val="sr-Latn-ME"/>
        </w:rPr>
        <w:t xml:space="preserve">je u saglasnosti sa </w:t>
      </w:r>
      <w:r w:rsidR="002F76CB">
        <w:rPr>
          <w:rFonts w:ascii="Tahoma" w:hAnsi="Tahoma" w:cs="Tahoma"/>
          <w:sz w:val="24"/>
          <w:szCs w:val="24"/>
          <w:lang w:val="sr-Latn-ME"/>
        </w:rPr>
        <w:t>članom 24 Zakona o sprječavanju korupcije.</w:t>
      </w:r>
      <w:r>
        <w:rPr>
          <w:rFonts w:ascii="Tahoma" w:hAnsi="Tahoma" w:cs="Tahoma"/>
          <w:sz w:val="24"/>
          <w:szCs w:val="24"/>
          <w:lang w:val="sr-Latn-ME"/>
        </w:rPr>
        <w:t xml:space="preserve">   </w:t>
      </w:r>
    </w:p>
    <w:p w:rsidR="005D505A" w:rsidRDefault="005D505A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C5FC9" w:rsidRDefault="00A5111B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Nadalje, članom 10 predloga Pravilnika reguliše se način vršenja kontrole imovine i prihoda </w:t>
      </w:r>
      <w:r w:rsidR="002C70AB">
        <w:rPr>
          <w:rFonts w:ascii="Tahoma" w:hAnsi="Tahoma" w:cs="Tahoma"/>
          <w:sz w:val="24"/>
          <w:szCs w:val="24"/>
          <w:lang w:val="sr-Latn-ME"/>
        </w:rPr>
        <w:t>policijskih službenika, njihovih bračnih i vanbračnih supružnika i djece koja žive u zajedničkom domaćinstvu provjeravanjem tačnosti i potpunosti podataka iz Izvještaja. U stavu 5 ovog člana navodi se sljedeće: „Radi provjere podataka iz Izvještaja, policijski službenik može dati saglasnost organizacionoj jedinici iz člana 4 ovog pravilnika za pristup podacima na računima kreditnih i drugih sličnih institucija, u skladu sa zakonom kojim se uređuje poslovanje kreditnih institucija.“</w:t>
      </w:r>
      <w:r w:rsidR="00CD47D9">
        <w:rPr>
          <w:rFonts w:ascii="Tahoma" w:hAnsi="Tahoma" w:cs="Tahoma"/>
          <w:sz w:val="24"/>
          <w:szCs w:val="24"/>
          <w:lang w:val="sr-Latn-ME"/>
        </w:rPr>
        <w:t>. S</w:t>
      </w:r>
      <w:r w:rsidR="002C70AB">
        <w:rPr>
          <w:rFonts w:ascii="Tahoma" w:hAnsi="Tahoma" w:cs="Tahoma"/>
          <w:sz w:val="24"/>
          <w:szCs w:val="24"/>
          <w:lang w:val="sr-Latn-ME"/>
        </w:rPr>
        <w:t xml:space="preserve">a aspekta zaštite ličnih podataka, </w:t>
      </w:r>
      <w:r w:rsidR="00CD47D9">
        <w:rPr>
          <w:rFonts w:ascii="Tahoma" w:hAnsi="Tahoma" w:cs="Tahoma"/>
          <w:sz w:val="24"/>
          <w:szCs w:val="24"/>
          <w:lang w:val="sr-Latn-ME"/>
        </w:rPr>
        <w:t xml:space="preserve">davanje 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>saglasnost</w:t>
      </w:r>
      <w:r w:rsidR="00CD47D9">
        <w:rPr>
          <w:rFonts w:ascii="Tahoma" w:hAnsi="Tahoma" w:cs="Tahoma"/>
          <w:sz w:val="24"/>
          <w:szCs w:val="24"/>
          <w:lang w:val="sr-Latn-ME"/>
        </w:rPr>
        <w:t>i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 xml:space="preserve"> organizacionoj jedinici</w:t>
      </w:r>
      <w:r w:rsidR="00CD47D9">
        <w:rPr>
          <w:rFonts w:ascii="Tahoma" w:hAnsi="Tahoma" w:cs="Tahoma"/>
          <w:sz w:val="24"/>
          <w:szCs w:val="24"/>
          <w:lang w:val="sr-Latn-ME"/>
        </w:rPr>
        <w:t xml:space="preserve"> od strane policijskog službenika za pristup kompletnim podacima 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>na računima kreditnih i drugih sličnih institucija</w:t>
      </w:r>
      <w:r w:rsidR="00CD47D9">
        <w:rPr>
          <w:rFonts w:ascii="Tahoma" w:hAnsi="Tahoma" w:cs="Tahoma"/>
          <w:sz w:val="24"/>
          <w:szCs w:val="24"/>
          <w:lang w:val="sr-Latn-ME"/>
        </w:rPr>
        <w:t xml:space="preserve">, koje, u tom smislu, podrazumijevaju 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>uvid u ukupni priliv i ukupni odliv sredstava sa računa</w:t>
      </w:r>
      <w:r w:rsidR="002C70A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>je neprihvatljivo iz razloga što</w:t>
      </w:r>
      <w:r w:rsidR="00CD47D9" w:rsidRPr="00CD47D9">
        <w:t xml:space="preserve"> 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>uvid u ukupni odliv sredstava</w:t>
      </w:r>
      <w:r w:rsidR="00CD47D9" w:rsidRPr="00CD47D9">
        <w:t xml:space="preserve"> 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>predstavlja prekomjernu obradu ličnih podataka, koja nije u skladu sa principo</w:t>
      </w:r>
      <w:r w:rsidR="002C5FC9">
        <w:rPr>
          <w:rFonts w:ascii="Tahoma" w:hAnsi="Tahoma" w:cs="Tahoma"/>
          <w:sz w:val="24"/>
          <w:szCs w:val="24"/>
          <w:lang w:val="sr-Latn-ME"/>
        </w:rPr>
        <w:t>m srazmjernosti i neophodnosti iz člana</w:t>
      </w:r>
      <w:r w:rsidR="00CD47D9" w:rsidRPr="00CD47D9">
        <w:rPr>
          <w:rFonts w:ascii="Tahoma" w:hAnsi="Tahoma" w:cs="Tahoma"/>
          <w:sz w:val="24"/>
          <w:szCs w:val="24"/>
          <w:lang w:val="sr-Latn-ME"/>
        </w:rPr>
        <w:t xml:space="preserve"> 2 stav 1 i 2 Zakona o zaštiti podataka o ličnosti</w:t>
      </w:r>
      <w:r w:rsidR="002C5FC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2C5FC9">
        <w:rPr>
          <w:rFonts w:ascii="Tahoma" w:hAnsi="Tahoma" w:cs="Tahoma"/>
          <w:sz w:val="24"/>
          <w:szCs w:val="24"/>
          <w:lang w:val="sr-Latn-ME"/>
        </w:rPr>
        <w:lastRenderedPageBreak/>
        <w:t>Savjet Agencije je stava da se može tražiti saglasnost policijskih službenika koja se odnosi na uvid u priliv istih.</w:t>
      </w:r>
    </w:p>
    <w:p w:rsidR="002C5FC9" w:rsidRDefault="002C5FC9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679FF" w:rsidRDefault="00367027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Članom 11 predloga Pravilnika propisano je da tačnost i potpunost podataka iz Izvještaja koje vrši službenik ovlašćen za kontrolu rada Ministarstva, provjerava upoređivanjem tih podataka sa podacima organa i pravnih lica koji raspolažu tim podacima, a koji su dostupni u skladu sa zakonom. Shodno navedenom, </w:t>
      </w:r>
      <w:r w:rsidR="00990FD6">
        <w:rPr>
          <w:rFonts w:ascii="Tahoma" w:hAnsi="Tahoma" w:cs="Tahoma"/>
          <w:sz w:val="24"/>
          <w:szCs w:val="24"/>
          <w:lang w:val="sr-Latn-ME"/>
        </w:rPr>
        <w:t xml:space="preserve">kada </w:t>
      </w:r>
      <w:r w:rsidR="00990FD6" w:rsidRPr="00990FD6">
        <w:rPr>
          <w:rFonts w:ascii="Tahoma" w:hAnsi="Tahoma" w:cs="Tahoma"/>
          <w:sz w:val="24"/>
          <w:szCs w:val="24"/>
          <w:lang w:val="sr-Latn-ME"/>
        </w:rPr>
        <w:t>službenik ovlašćen za kontrolu rada Ministarstva</w:t>
      </w:r>
      <w:r w:rsidR="00990FD6">
        <w:rPr>
          <w:rFonts w:ascii="Tahoma" w:hAnsi="Tahoma" w:cs="Tahoma"/>
          <w:sz w:val="24"/>
          <w:szCs w:val="24"/>
          <w:lang w:val="sr-Latn-ME"/>
        </w:rPr>
        <w:t xml:space="preserve"> provjerava tačnost i potpunost podataka upoređivanjem </w:t>
      </w:r>
      <w:r w:rsidR="00990FD6" w:rsidRPr="00990FD6">
        <w:rPr>
          <w:rFonts w:ascii="Tahoma" w:hAnsi="Tahoma" w:cs="Tahoma"/>
          <w:sz w:val="24"/>
          <w:szCs w:val="24"/>
          <w:lang w:val="sr-Latn-ME"/>
        </w:rPr>
        <w:t>tih podataka sa podacima organa i pravnih lica koji raspolažu tim podacima</w:t>
      </w:r>
      <w:r w:rsidR="00990FD6">
        <w:rPr>
          <w:rFonts w:ascii="Tahoma" w:hAnsi="Tahoma" w:cs="Tahoma"/>
          <w:sz w:val="24"/>
          <w:szCs w:val="24"/>
          <w:lang w:val="sr-Latn-ME"/>
        </w:rPr>
        <w:t xml:space="preserve"> kao rukovaocima zbirki ličnih podataka</w:t>
      </w:r>
      <w:r w:rsidR="00990FD6" w:rsidRPr="00990FD6">
        <w:rPr>
          <w:rFonts w:ascii="Tahoma" w:hAnsi="Tahoma" w:cs="Tahoma"/>
          <w:sz w:val="24"/>
          <w:szCs w:val="24"/>
          <w:lang w:val="sr-Latn-ME"/>
        </w:rPr>
        <w:t>,</w:t>
      </w:r>
      <w:r w:rsidR="00990FD6">
        <w:rPr>
          <w:rFonts w:ascii="Tahoma" w:hAnsi="Tahoma" w:cs="Tahoma"/>
          <w:sz w:val="24"/>
          <w:szCs w:val="24"/>
          <w:lang w:val="sr-Latn-ME"/>
        </w:rPr>
        <w:t xml:space="preserve"> dužan je da istima podnese Zahtjev koji sadrži </w:t>
      </w:r>
      <w:r w:rsidR="00990FD6" w:rsidRPr="00990FD6">
        <w:rPr>
          <w:rFonts w:ascii="Tahoma" w:hAnsi="Tahoma" w:cs="Tahoma"/>
          <w:sz w:val="24"/>
          <w:szCs w:val="24"/>
          <w:lang w:val="sr-Latn-ME"/>
        </w:rPr>
        <w:t>informacije o kategorijama ličnih podataka koji se traže, njihovoj namjeni, pravnom osnovu za korišćenje i davanje podataka na korišćenje, vremenu korišćenja i dovoljno podataka za identifik</w:t>
      </w:r>
      <w:r w:rsidR="00990FD6">
        <w:rPr>
          <w:rFonts w:ascii="Tahoma" w:hAnsi="Tahoma" w:cs="Tahoma"/>
          <w:sz w:val="24"/>
          <w:szCs w:val="24"/>
          <w:lang w:val="sr-Latn-ME"/>
        </w:rPr>
        <w:t xml:space="preserve">aciju lica čiji se podaci traže, shodno članu 17 stav 2 Zakona o zaštiti podataka o ličnosti. </w:t>
      </w:r>
    </w:p>
    <w:p w:rsidR="002C5FC9" w:rsidRDefault="002C5FC9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0063" w:rsidRPr="00E10063" w:rsidRDefault="009679FF" w:rsidP="00E100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Savjet Agencije je, razmatrajući cjelokupnu sadržinu predmetnog predloga Pravilnika, zauzeo mišljenje da</w:t>
      </w:r>
      <w:r w:rsidR="002C5FC9">
        <w:rPr>
          <w:rFonts w:ascii="Tahoma" w:hAnsi="Tahoma" w:cs="Tahoma"/>
          <w:sz w:val="24"/>
          <w:szCs w:val="24"/>
          <w:lang w:val="sr-Latn-ME"/>
        </w:rPr>
        <w:t xml:space="preserve"> je isti potrebno dopuniti kako bi obrada bila u skladu sa načelima zakonitosti, proporcionalnosti i svrsishodnosti obrade ličnih podataka policijskih službenika.</w:t>
      </w:r>
    </w:p>
    <w:p w:rsidR="00B708CF" w:rsidRDefault="00B708CF" w:rsidP="00E1006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Predsjednik,</w:t>
      </w:r>
      <w:r w:rsidR="00977905">
        <w:rPr>
          <w:rFonts w:ascii="Tahoma" w:hAnsi="Tahoma" w:cs="Tahoma"/>
          <w:b/>
          <w:sz w:val="28"/>
          <w:szCs w:val="28"/>
          <w:lang w:val="sr-Latn-ME"/>
        </w:rPr>
        <w:t xml:space="preserve"> mr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19" w:rsidRDefault="00023619" w:rsidP="00CB7F9A">
      <w:pPr>
        <w:spacing w:after="0" w:line="240" w:lineRule="auto"/>
      </w:pPr>
      <w:r>
        <w:separator/>
      </w:r>
    </w:p>
  </w:endnote>
  <w:endnote w:type="continuationSeparator" w:id="0">
    <w:p w:rsidR="00023619" w:rsidRDefault="0002361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19" w:rsidRDefault="00023619" w:rsidP="00CB7F9A">
      <w:pPr>
        <w:spacing w:after="0" w:line="240" w:lineRule="auto"/>
      </w:pPr>
      <w:r>
        <w:separator/>
      </w:r>
    </w:p>
  </w:footnote>
  <w:footnote w:type="continuationSeparator" w:id="0">
    <w:p w:rsidR="00023619" w:rsidRDefault="00023619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3619"/>
    <w:rsid w:val="00024646"/>
    <w:rsid w:val="00025677"/>
    <w:rsid w:val="00025B0C"/>
    <w:rsid w:val="000262E0"/>
    <w:rsid w:val="000363DF"/>
    <w:rsid w:val="00065AEA"/>
    <w:rsid w:val="00067C4C"/>
    <w:rsid w:val="00072AFB"/>
    <w:rsid w:val="00075B9A"/>
    <w:rsid w:val="0009659E"/>
    <w:rsid w:val="00097025"/>
    <w:rsid w:val="000A3B3D"/>
    <w:rsid w:val="000B6BDC"/>
    <w:rsid w:val="000D0F0B"/>
    <w:rsid w:val="000D5AEF"/>
    <w:rsid w:val="000F605F"/>
    <w:rsid w:val="00102EAB"/>
    <w:rsid w:val="0011170C"/>
    <w:rsid w:val="001131DD"/>
    <w:rsid w:val="00114C29"/>
    <w:rsid w:val="00133F64"/>
    <w:rsid w:val="00153118"/>
    <w:rsid w:val="00155DE7"/>
    <w:rsid w:val="00165E81"/>
    <w:rsid w:val="00167CB6"/>
    <w:rsid w:val="001711DD"/>
    <w:rsid w:val="00175942"/>
    <w:rsid w:val="0017632D"/>
    <w:rsid w:val="00182ED4"/>
    <w:rsid w:val="00183E9D"/>
    <w:rsid w:val="00186F5F"/>
    <w:rsid w:val="00196066"/>
    <w:rsid w:val="001A5EEE"/>
    <w:rsid w:val="001C0B45"/>
    <w:rsid w:val="001C2DCA"/>
    <w:rsid w:val="001C659C"/>
    <w:rsid w:val="001C7CAF"/>
    <w:rsid w:val="001E7B4D"/>
    <w:rsid w:val="001E7E31"/>
    <w:rsid w:val="001F29BD"/>
    <w:rsid w:val="00203703"/>
    <w:rsid w:val="00207209"/>
    <w:rsid w:val="00224442"/>
    <w:rsid w:val="00243A9F"/>
    <w:rsid w:val="00245D84"/>
    <w:rsid w:val="00252B7F"/>
    <w:rsid w:val="00255127"/>
    <w:rsid w:val="002621D0"/>
    <w:rsid w:val="0026319C"/>
    <w:rsid w:val="002702D8"/>
    <w:rsid w:val="00272B03"/>
    <w:rsid w:val="002733EE"/>
    <w:rsid w:val="00286A75"/>
    <w:rsid w:val="0029425F"/>
    <w:rsid w:val="00295D8B"/>
    <w:rsid w:val="00295FAD"/>
    <w:rsid w:val="002A50A6"/>
    <w:rsid w:val="002A6C94"/>
    <w:rsid w:val="002B4959"/>
    <w:rsid w:val="002B6C39"/>
    <w:rsid w:val="002C5FC9"/>
    <w:rsid w:val="002C70AB"/>
    <w:rsid w:val="002D17C4"/>
    <w:rsid w:val="002E3275"/>
    <w:rsid w:val="002F0B36"/>
    <w:rsid w:val="002F1EDB"/>
    <w:rsid w:val="002F4DDC"/>
    <w:rsid w:val="002F76CB"/>
    <w:rsid w:val="0031201B"/>
    <w:rsid w:val="00337E9F"/>
    <w:rsid w:val="00340AEC"/>
    <w:rsid w:val="00340B4A"/>
    <w:rsid w:val="00350892"/>
    <w:rsid w:val="00350E59"/>
    <w:rsid w:val="003529EB"/>
    <w:rsid w:val="003636E4"/>
    <w:rsid w:val="0036544B"/>
    <w:rsid w:val="003665B0"/>
    <w:rsid w:val="00367027"/>
    <w:rsid w:val="003708F2"/>
    <w:rsid w:val="00387445"/>
    <w:rsid w:val="003915AB"/>
    <w:rsid w:val="003A4CDF"/>
    <w:rsid w:val="003B65F0"/>
    <w:rsid w:val="003C36AB"/>
    <w:rsid w:val="003D46D8"/>
    <w:rsid w:val="003D4DD8"/>
    <w:rsid w:val="003F707F"/>
    <w:rsid w:val="0042723B"/>
    <w:rsid w:val="00441C44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142"/>
    <w:rsid w:val="00570FB7"/>
    <w:rsid w:val="00575027"/>
    <w:rsid w:val="0057631C"/>
    <w:rsid w:val="0058322B"/>
    <w:rsid w:val="00594A27"/>
    <w:rsid w:val="00595B6D"/>
    <w:rsid w:val="005B3A7E"/>
    <w:rsid w:val="005D1D01"/>
    <w:rsid w:val="005D3CAF"/>
    <w:rsid w:val="005D505A"/>
    <w:rsid w:val="005E2EEC"/>
    <w:rsid w:val="005E3CD6"/>
    <w:rsid w:val="005F4F38"/>
    <w:rsid w:val="005F6087"/>
    <w:rsid w:val="0060132C"/>
    <w:rsid w:val="00602A6F"/>
    <w:rsid w:val="0060767C"/>
    <w:rsid w:val="00613BCA"/>
    <w:rsid w:val="00621111"/>
    <w:rsid w:val="00626CF9"/>
    <w:rsid w:val="00656E64"/>
    <w:rsid w:val="006605C5"/>
    <w:rsid w:val="00664B69"/>
    <w:rsid w:val="00666709"/>
    <w:rsid w:val="00677FFC"/>
    <w:rsid w:val="0069174D"/>
    <w:rsid w:val="006933A6"/>
    <w:rsid w:val="00693FCF"/>
    <w:rsid w:val="006965AC"/>
    <w:rsid w:val="00697E43"/>
    <w:rsid w:val="006A1934"/>
    <w:rsid w:val="006A6BC9"/>
    <w:rsid w:val="006B616E"/>
    <w:rsid w:val="006C2D9B"/>
    <w:rsid w:val="006D7FD1"/>
    <w:rsid w:val="006E3B1D"/>
    <w:rsid w:val="006F7137"/>
    <w:rsid w:val="0070044E"/>
    <w:rsid w:val="007034DC"/>
    <w:rsid w:val="00705245"/>
    <w:rsid w:val="007141C9"/>
    <w:rsid w:val="00716178"/>
    <w:rsid w:val="00722020"/>
    <w:rsid w:val="007229C4"/>
    <w:rsid w:val="00740F75"/>
    <w:rsid w:val="007545C7"/>
    <w:rsid w:val="007648BB"/>
    <w:rsid w:val="0076490A"/>
    <w:rsid w:val="00766FF8"/>
    <w:rsid w:val="0077093E"/>
    <w:rsid w:val="00781EBB"/>
    <w:rsid w:val="007A7AD4"/>
    <w:rsid w:val="007B1439"/>
    <w:rsid w:val="007C3477"/>
    <w:rsid w:val="007E01C2"/>
    <w:rsid w:val="00801F9E"/>
    <w:rsid w:val="00804B4A"/>
    <w:rsid w:val="008072E4"/>
    <w:rsid w:val="008123B6"/>
    <w:rsid w:val="00817D11"/>
    <w:rsid w:val="00835B33"/>
    <w:rsid w:val="008513AF"/>
    <w:rsid w:val="0085151A"/>
    <w:rsid w:val="00851C56"/>
    <w:rsid w:val="008617F3"/>
    <w:rsid w:val="008622C0"/>
    <w:rsid w:val="0086410A"/>
    <w:rsid w:val="00867277"/>
    <w:rsid w:val="008722CA"/>
    <w:rsid w:val="00887560"/>
    <w:rsid w:val="00891C17"/>
    <w:rsid w:val="008933E1"/>
    <w:rsid w:val="008A1B96"/>
    <w:rsid w:val="008B2BE5"/>
    <w:rsid w:val="008B5837"/>
    <w:rsid w:val="008C4254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6C95"/>
    <w:rsid w:val="0090753B"/>
    <w:rsid w:val="00910E99"/>
    <w:rsid w:val="009355B6"/>
    <w:rsid w:val="00937EDC"/>
    <w:rsid w:val="00942D27"/>
    <w:rsid w:val="0094564A"/>
    <w:rsid w:val="00961E6F"/>
    <w:rsid w:val="009679FF"/>
    <w:rsid w:val="00970930"/>
    <w:rsid w:val="009710A6"/>
    <w:rsid w:val="009773AC"/>
    <w:rsid w:val="00977905"/>
    <w:rsid w:val="00980099"/>
    <w:rsid w:val="009830EE"/>
    <w:rsid w:val="00990FD6"/>
    <w:rsid w:val="0099473E"/>
    <w:rsid w:val="00995C37"/>
    <w:rsid w:val="009B4D71"/>
    <w:rsid w:val="009D7FF1"/>
    <w:rsid w:val="009E35AF"/>
    <w:rsid w:val="009E4E7A"/>
    <w:rsid w:val="009F7809"/>
    <w:rsid w:val="00A4131F"/>
    <w:rsid w:val="00A47DFE"/>
    <w:rsid w:val="00A5111B"/>
    <w:rsid w:val="00A53FBF"/>
    <w:rsid w:val="00A6373D"/>
    <w:rsid w:val="00A66826"/>
    <w:rsid w:val="00A71CED"/>
    <w:rsid w:val="00A7351B"/>
    <w:rsid w:val="00A73862"/>
    <w:rsid w:val="00A743CF"/>
    <w:rsid w:val="00A8610B"/>
    <w:rsid w:val="00A86BA7"/>
    <w:rsid w:val="00A9394D"/>
    <w:rsid w:val="00A970FF"/>
    <w:rsid w:val="00AA4403"/>
    <w:rsid w:val="00AA64B4"/>
    <w:rsid w:val="00AB502E"/>
    <w:rsid w:val="00AE5FFD"/>
    <w:rsid w:val="00B05C8C"/>
    <w:rsid w:val="00B07017"/>
    <w:rsid w:val="00B10294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77D3"/>
    <w:rsid w:val="00B63A04"/>
    <w:rsid w:val="00B65E5D"/>
    <w:rsid w:val="00B708CF"/>
    <w:rsid w:val="00B932E3"/>
    <w:rsid w:val="00B97B6F"/>
    <w:rsid w:val="00BB4ED8"/>
    <w:rsid w:val="00BD5B98"/>
    <w:rsid w:val="00BD7622"/>
    <w:rsid w:val="00BD7F70"/>
    <w:rsid w:val="00BE7069"/>
    <w:rsid w:val="00BF2F93"/>
    <w:rsid w:val="00C00D7B"/>
    <w:rsid w:val="00C1168E"/>
    <w:rsid w:val="00C155F5"/>
    <w:rsid w:val="00C21521"/>
    <w:rsid w:val="00C3337F"/>
    <w:rsid w:val="00C33C0D"/>
    <w:rsid w:val="00C436E9"/>
    <w:rsid w:val="00C55206"/>
    <w:rsid w:val="00C61AFF"/>
    <w:rsid w:val="00C67FDB"/>
    <w:rsid w:val="00C70906"/>
    <w:rsid w:val="00C77603"/>
    <w:rsid w:val="00C85C5E"/>
    <w:rsid w:val="00C9527E"/>
    <w:rsid w:val="00CB342B"/>
    <w:rsid w:val="00CB7F9A"/>
    <w:rsid w:val="00CC0D7C"/>
    <w:rsid w:val="00CD47D9"/>
    <w:rsid w:val="00D072C4"/>
    <w:rsid w:val="00D203DE"/>
    <w:rsid w:val="00D2736A"/>
    <w:rsid w:val="00D35952"/>
    <w:rsid w:val="00D4029B"/>
    <w:rsid w:val="00D46151"/>
    <w:rsid w:val="00D46260"/>
    <w:rsid w:val="00D55CA1"/>
    <w:rsid w:val="00D568DE"/>
    <w:rsid w:val="00D62002"/>
    <w:rsid w:val="00D64681"/>
    <w:rsid w:val="00DA0A90"/>
    <w:rsid w:val="00DA5B0D"/>
    <w:rsid w:val="00DA7132"/>
    <w:rsid w:val="00DB1035"/>
    <w:rsid w:val="00DC1A1D"/>
    <w:rsid w:val="00DC5F09"/>
    <w:rsid w:val="00DD224D"/>
    <w:rsid w:val="00DD27D0"/>
    <w:rsid w:val="00DE069C"/>
    <w:rsid w:val="00DE29A5"/>
    <w:rsid w:val="00DE51FF"/>
    <w:rsid w:val="00DF69EB"/>
    <w:rsid w:val="00E03674"/>
    <w:rsid w:val="00E07885"/>
    <w:rsid w:val="00E10063"/>
    <w:rsid w:val="00E17A08"/>
    <w:rsid w:val="00E204A4"/>
    <w:rsid w:val="00E217C5"/>
    <w:rsid w:val="00E22909"/>
    <w:rsid w:val="00E304D2"/>
    <w:rsid w:val="00E32B41"/>
    <w:rsid w:val="00E5189F"/>
    <w:rsid w:val="00E531A3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24A09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0DB2"/>
    <w:rsid w:val="00FB2EE2"/>
    <w:rsid w:val="00FC3218"/>
    <w:rsid w:val="00FD420A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red,#fa0a0a"/>
    </o:shapedefaults>
    <o:shapelayout v:ext="edit">
      <o:idmap v:ext="edit" data="1"/>
    </o:shapelayout>
  </w:shapeDefaults>
  <w:decimalSymbol w:val="."/>
  <w:listSeparator w:val=","/>
  <w14:docId w14:val="0D95B668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8F21-4739-4EA5-A572-3B03B73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10343</TotalTime>
  <Pages>6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55</cp:revision>
  <cp:lastPrinted>2023-06-22T11:06:00Z</cp:lastPrinted>
  <dcterms:created xsi:type="dcterms:W3CDTF">2018-11-20T11:25:00Z</dcterms:created>
  <dcterms:modified xsi:type="dcterms:W3CDTF">2023-07-03T06:35:00Z</dcterms:modified>
</cp:coreProperties>
</file>