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1B63DB">
        <w:rPr>
          <w:rFonts w:ascii="Tahoma" w:hAnsi="Tahoma" w:cs="Tahoma"/>
          <w:b/>
          <w:sz w:val="24"/>
          <w:szCs w:val="24"/>
        </w:rPr>
        <w:t>3462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B63DB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B63DB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1B63DB">
        <w:rPr>
          <w:rFonts w:ascii="Tahoma" w:hAnsi="Tahoma" w:cs="Tahoma"/>
          <w:sz w:val="24"/>
          <w:szCs w:val="24"/>
          <w:lang w:val="sr-Latn-CS"/>
        </w:rPr>
        <w:t>113654-113659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B63DB">
        <w:rPr>
          <w:rFonts w:ascii="Tahoma" w:hAnsi="Tahoma" w:cs="Tahoma"/>
          <w:sz w:val="24"/>
          <w:szCs w:val="24"/>
          <w:lang w:val="sr-Latn-CS"/>
        </w:rPr>
        <w:t>29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1B63DB">
        <w:rPr>
          <w:rFonts w:ascii="Tahoma" w:hAnsi="Tahoma" w:cs="Tahoma"/>
          <w:sz w:val="24"/>
          <w:szCs w:val="24"/>
          <w:lang w:val="sr-Latn-CS"/>
        </w:rPr>
        <w:t>8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7EFC">
        <w:rPr>
          <w:rFonts w:ascii="Tahoma" w:hAnsi="Tahoma" w:cs="Tahoma"/>
          <w:sz w:val="24"/>
          <w:szCs w:val="24"/>
          <w:lang w:val="sr-Latn-CS"/>
        </w:rPr>
        <w:t>Savjeta za privatizaciju i kapitalne projekte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1B63DB">
        <w:rPr>
          <w:rFonts w:ascii="Tahoma" w:hAnsi="Tahoma" w:cs="Tahoma"/>
          <w:sz w:val="24"/>
          <w:szCs w:val="24"/>
          <w:lang w:val="sr-Latn-CS"/>
        </w:rPr>
        <w:t>129 Zakona o u</w:t>
      </w:r>
      <w:r w:rsidRPr="00903FF8">
        <w:rPr>
          <w:rFonts w:ascii="Tahoma" w:hAnsi="Tahoma" w:cs="Tahoma"/>
          <w:sz w:val="24"/>
          <w:szCs w:val="24"/>
          <w:lang w:val="sr-Latn-CS"/>
        </w:rPr>
        <w:t>pravnom postupku („Sl.list Crne Gore, br.</w:t>
      </w:r>
      <w:r w:rsidR="001B63DB" w:rsidRPr="001B6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B63DB">
        <w:rPr>
          <w:rFonts w:ascii="Tahoma" w:hAnsi="Tahoma" w:cs="Tahoma"/>
          <w:sz w:val="24"/>
          <w:szCs w:val="24"/>
          <w:lang w:val="sr-Latn-CS"/>
        </w:rPr>
        <w:t>056</w:t>
      </w:r>
      <w:r w:rsidR="001B63DB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1B63DB">
        <w:rPr>
          <w:rFonts w:ascii="Tahoma" w:hAnsi="Tahoma" w:cs="Tahoma"/>
          <w:sz w:val="24"/>
          <w:szCs w:val="24"/>
          <w:lang w:val="sr-Latn-CS"/>
        </w:rPr>
        <w:t>14</w:t>
      </w:r>
      <w:r w:rsidR="001B63DB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1B63DB">
        <w:rPr>
          <w:rFonts w:ascii="Tahoma" w:hAnsi="Tahoma" w:cs="Tahoma"/>
          <w:sz w:val="24"/>
          <w:szCs w:val="24"/>
          <w:lang w:val="sr-Latn-CS"/>
        </w:rPr>
        <w:t>020</w:t>
      </w:r>
      <w:r w:rsidR="001B63DB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1B63DB">
        <w:rPr>
          <w:rFonts w:ascii="Tahoma" w:hAnsi="Tahoma" w:cs="Tahoma"/>
          <w:sz w:val="24"/>
          <w:szCs w:val="24"/>
          <w:lang w:val="sr-Latn-CS"/>
        </w:rPr>
        <w:t>15,</w:t>
      </w:r>
      <w:r w:rsidR="001B63DB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B63DB">
        <w:rPr>
          <w:rFonts w:ascii="Tahoma" w:hAnsi="Tahoma" w:cs="Tahoma"/>
          <w:sz w:val="24"/>
          <w:szCs w:val="24"/>
          <w:lang w:val="sr-Latn-CS"/>
        </w:rPr>
        <w:t>040</w:t>
      </w:r>
      <w:r w:rsidR="001B63DB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1B63DB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B63DB">
        <w:rPr>
          <w:rFonts w:ascii="Tahoma" w:hAnsi="Tahoma" w:cs="Tahoma"/>
          <w:sz w:val="24"/>
          <w:szCs w:val="24"/>
          <w:lang w:val="sr-Latn-CS"/>
        </w:rPr>
        <w:t>10.10.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7EFC">
        <w:rPr>
          <w:rFonts w:ascii="Tahoma" w:hAnsi="Tahoma" w:cs="Tahoma"/>
          <w:sz w:val="24"/>
          <w:szCs w:val="24"/>
          <w:lang w:val="sr-Latn-CS"/>
        </w:rPr>
        <w:t>Savjetu za privatizaciju i kapitalne projekte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1B63DB">
        <w:rPr>
          <w:rFonts w:ascii="Tahoma" w:hAnsi="Tahoma" w:cs="Tahoma"/>
          <w:sz w:val="24"/>
          <w:szCs w:val="24"/>
          <w:lang w:val="sr-Latn-CS"/>
        </w:rPr>
        <w:t>113654-113659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B63DB">
        <w:rPr>
          <w:rFonts w:ascii="Tahoma" w:hAnsi="Tahoma" w:cs="Tahoma"/>
          <w:sz w:val="24"/>
          <w:szCs w:val="24"/>
          <w:lang w:val="sr-Latn-CS"/>
        </w:rPr>
        <w:t>10.07</w:t>
      </w:r>
      <w:r w:rsidR="00C87EFC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831404" w:rsidRDefault="009845A6" w:rsidP="00831404">
      <w:pPr>
        <w:jc w:val="both"/>
        <w:rPr>
          <w:rFonts w:ascii="Tahoma" w:hAnsi="Tahoma" w:cs="Tahoma"/>
          <w:sz w:val="24"/>
          <w:szCs w:val="24"/>
        </w:rPr>
      </w:pPr>
      <w:r w:rsidRPr="00831404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831404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8314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7EFC" w:rsidRPr="00831404">
        <w:rPr>
          <w:rFonts w:ascii="Tahoma" w:hAnsi="Tahoma" w:cs="Tahoma"/>
          <w:sz w:val="24"/>
          <w:szCs w:val="24"/>
          <w:lang w:val="sr-Latn-CS"/>
        </w:rPr>
        <w:t>Savjeta za privatizaciju i kapitalne projekte</w:t>
      </w:r>
      <w:r w:rsidR="00BA096B" w:rsidRPr="00831404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8314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831404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831404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831404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831404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1B63DB" w:rsidRPr="00831404">
        <w:rPr>
          <w:rFonts w:ascii="Tahoma" w:hAnsi="Tahoma" w:cs="Tahoma"/>
          <w:sz w:val="24"/>
          <w:szCs w:val="24"/>
          <w:lang w:val="sr-Latn-CS"/>
        </w:rPr>
        <w:t>10.07</w:t>
      </w:r>
      <w:r w:rsidR="00C87EFC" w:rsidRPr="00831404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83140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831404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831404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831404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831404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31404" w:rsidRPr="00831404">
        <w:rPr>
          <w:rFonts w:ascii="Tahoma" w:hAnsi="Tahoma" w:cs="Tahoma"/>
          <w:sz w:val="24"/>
          <w:szCs w:val="24"/>
        </w:rPr>
        <w:t xml:space="preserve">zaključaka Savjeta za privatizaciju broj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 xml:space="preserve">01-394 </w:t>
      </w:r>
      <w:r w:rsidR="00831404" w:rsidRPr="00831404">
        <w:rPr>
          <w:rFonts w:ascii="Tahoma" w:hAnsi="Tahoma" w:cs="Tahoma"/>
          <w:sz w:val="24"/>
          <w:szCs w:val="24"/>
        </w:rPr>
        <w:t xml:space="preserve">od dana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 xml:space="preserve">08. </w:t>
      </w:r>
      <w:r w:rsidR="00831404" w:rsidRPr="00831404">
        <w:rPr>
          <w:rFonts w:ascii="Tahoma" w:hAnsi="Tahoma" w:cs="Tahoma"/>
          <w:sz w:val="24"/>
          <w:szCs w:val="24"/>
        </w:rPr>
        <w:t xml:space="preserve">oktobra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>2007.g</w:t>
      </w:r>
      <w:r w:rsidR="00831404" w:rsidRPr="00831404">
        <w:rPr>
          <w:rFonts w:ascii="Tahoma" w:hAnsi="Tahoma" w:cs="Tahoma"/>
          <w:sz w:val="24"/>
          <w:szCs w:val="24"/>
        </w:rPr>
        <w:t xml:space="preserve">odine; dinamičkog plana aktivnosti Tenderske komisije za turističku valorizaciju Kumbor, Trašte-Bigovo do kraja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 xml:space="preserve">2007. </w:t>
      </w:r>
      <w:r w:rsidR="00831404" w:rsidRPr="00831404">
        <w:rPr>
          <w:rFonts w:ascii="Tahoma" w:hAnsi="Tahoma" w:cs="Tahoma"/>
          <w:sz w:val="24"/>
          <w:szCs w:val="24"/>
        </w:rPr>
        <w:t xml:space="preserve">godine, a koji je usvojen dogovoren na Prvoj sjednici pomenute Komisije održane dana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 xml:space="preserve">26. </w:t>
      </w:r>
      <w:r w:rsidR="00831404" w:rsidRPr="00831404">
        <w:rPr>
          <w:rFonts w:ascii="Tahoma" w:hAnsi="Tahoma" w:cs="Tahoma"/>
          <w:sz w:val="24"/>
          <w:szCs w:val="24"/>
        </w:rPr>
        <w:t xml:space="preserve">oktobra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>2007.</w:t>
      </w:r>
      <w:r w:rsidR="00831404" w:rsidRPr="00831404">
        <w:rPr>
          <w:rFonts w:ascii="Tahoma" w:hAnsi="Tahoma" w:cs="Tahoma"/>
          <w:sz w:val="24"/>
          <w:szCs w:val="24"/>
        </w:rPr>
        <w:t xml:space="preserve">godine; svih pozivnih pisama potencijalnim investitorima koja su upućena za lokacije "Bigovo" Tivat i "Mediteran" Žabljak, a koja su upućena u toku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 xml:space="preserve">2007. </w:t>
      </w:r>
      <w:r w:rsidR="00831404" w:rsidRPr="00831404">
        <w:rPr>
          <w:rFonts w:ascii="Tahoma" w:hAnsi="Tahoma" w:cs="Tahoma"/>
          <w:sz w:val="24"/>
          <w:szCs w:val="24"/>
        </w:rPr>
        <w:t xml:space="preserve">godine i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>2008.</w:t>
      </w:r>
      <w:r w:rsidR="00831404" w:rsidRPr="00831404">
        <w:rPr>
          <w:rFonts w:ascii="Tahoma" w:hAnsi="Tahoma" w:cs="Tahoma"/>
          <w:sz w:val="24"/>
          <w:szCs w:val="24"/>
        </w:rPr>
        <w:t xml:space="preserve">godine; Listu potencijalnih investitora koji su dostavili pisma interesovanja za turističku valorizaciju vojnih odmarališta Bigova i Žablja, a koja je bila na sjednici Tenderske komisije za turističku valorzaciju Kumbor, Trašte-Bogovo održane dana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 xml:space="preserve">19. </w:t>
      </w:r>
      <w:r w:rsidR="00831404" w:rsidRPr="00831404">
        <w:rPr>
          <w:rFonts w:ascii="Tahoma" w:hAnsi="Tahoma" w:cs="Tahoma"/>
          <w:sz w:val="24"/>
          <w:szCs w:val="24"/>
        </w:rPr>
        <w:t xml:space="preserve">juna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>2008.</w:t>
      </w:r>
      <w:r w:rsidR="00831404" w:rsidRPr="00831404">
        <w:rPr>
          <w:rFonts w:ascii="Tahoma" w:hAnsi="Tahoma" w:cs="Tahoma"/>
          <w:sz w:val="24"/>
          <w:szCs w:val="24"/>
        </w:rPr>
        <w:t xml:space="preserve">godine; predloga javnog poziva i ostale tenderske dokumentacije za turističku valorizaciju vojnih odmarališta Bigovo i Žabljak, a koji su bili na sjednici Tenderske komisije za </w:t>
      </w:r>
      <w:r w:rsidR="00831404" w:rsidRPr="00831404">
        <w:rPr>
          <w:rFonts w:ascii="Tahoma" w:hAnsi="Tahoma" w:cs="Tahoma"/>
          <w:sz w:val="24"/>
          <w:szCs w:val="24"/>
        </w:rPr>
        <w:lastRenderedPageBreak/>
        <w:t xml:space="preserve">turističku valorzaciju Kumbor, Trašte-Bogovo održane dana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 xml:space="preserve">19. </w:t>
      </w:r>
      <w:r w:rsidR="00831404" w:rsidRPr="00831404">
        <w:rPr>
          <w:rFonts w:ascii="Tahoma" w:hAnsi="Tahoma" w:cs="Tahoma"/>
          <w:sz w:val="24"/>
          <w:szCs w:val="24"/>
        </w:rPr>
        <w:t xml:space="preserve">juna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>2008.</w:t>
      </w:r>
      <w:r w:rsidR="00831404" w:rsidRPr="00831404">
        <w:rPr>
          <w:rFonts w:ascii="Tahoma" w:hAnsi="Tahoma" w:cs="Tahoma"/>
          <w:sz w:val="24"/>
          <w:szCs w:val="24"/>
        </w:rPr>
        <w:t xml:space="preserve">godine i paketa kompletne ponude State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 xml:space="preserve">Oil Company of Azerbaijan </w:t>
      </w:r>
      <w:proofErr w:type="spellStart"/>
      <w:r w:rsidR="00831404" w:rsidRPr="00831404">
        <w:rPr>
          <w:rFonts w:ascii="Tahoma" w:hAnsi="Tahoma" w:cs="Tahoma"/>
          <w:sz w:val="24"/>
          <w:szCs w:val="24"/>
          <w:lang w:val="en-US"/>
        </w:rPr>
        <w:t>Republica</w:t>
      </w:r>
      <w:proofErr w:type="spellEnd"/>
      <w:r w:rsidR="00831404" w:rsidRPr="00831404">
        <w:rPr>
          <w:rFonts w:ascii="Tahoma" w:hAnsi="Tahoma" w:cs="Tahoma"/>
          <w:sz w:val="24"/>
          <w:szCs w:val="24"/>
          <w:lang w:val="en-US"/>
        </w:rPr>
        <w:t xml:space="preserve"> </w:t>
      </w:r>
      <w:r w:rsidR="00831404" w:rsidRPr="00831404">
        <w:rPr>
          <w:rFonts w:ascii="Tahoma" w:hAnsi="Tahoma" w:cs="Tahoma"/>
          <w:sz w:val="24"/>
          <w:szCs w:val="24"/>
        </w:rPr>
        <w:t xml:space="preserve">a koja je otvorena na sjednici Tenderske komisije za valorizaciju bivše vojne imovine održane dana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 xml:space="preserve">16. </w:t>
      </w:r>
      <w:r w:rsidR="00831404" w:rsidRPr="00831404">
        <w:rPr>
          <w:rFonts w:ascii="Tahoma" w:hAnsi="Tahoma" w:cs="Tahoma"/>
          <w:sz w:val="24"/>
          <w:szCs w:val="24"/>
        </w:rPr>
        <w:t xml:space="preserve">marta </w:t>
      </w:r>
      <w:r w:rsidR="00831404" w:rsidRPr="00831404">
        <w:rPr>
          <w:rFonts w:ascii="Tahoma" w:hAnsi="Tahoma" w:cs="Tahoma"/>
          <w:sz w:val="24"/>
          <w:szCs w:val="24"/>
          <w:lang w:val="en-US"/>
        </w:rPr>
        <w:t xml:space="preserve">2012. </w:t>
      </w:r>
      <w:r w:rsidR="00831404" w:rsidRPr="00831404">
        <w:rPr>
          <w:rFonts w:ascii="Tahoma" w:hAnsi="Tahoma" w:cs="Tahoma"/>
          <w:sz w:val="24"/>
          <w:szCs w:val="24"/>
        </w:rPr>
        <w:t>godine</w:t>
      </w:r>
      <w:r w:rsidR="005B6FBA" w:rsidRPr="00831404">
        <w:rPr>
          <w:rFonts w:ascii="Tahoma" w:hAnsi="Tahoma" w:cs="Tahoma"/>
          <w:sz w:val="24"/>
          <w:szCs w:val="24"/>
          <w:lang w:val="sr-Latn-CS"/>
        </w:rPr>
        <w:t>.</w:t>
      </w:r>
      <w:r w:rsidR="00C87EFC" w:rsidRPr="008314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831404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831404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831404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31404" w:rsidRPr="00F7165D" w:rsidRDefault="00831404" w:rsidP="0083140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br.17/113654-113659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25.08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Savjetu za privatizaciju i kapitalne projekte na e-mail </w:t>
      </w:r>
      <w:hyperlink r:id="rId8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nina.vujovic@gsv.gov.me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02:47pm,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29.08.2017.godine u 09:43h, </w:t>
      </w:r>
      <w:r>
        <w:rPr>
          <w:rFonts w:ascii="Tahoma" w:hAnsi="Tahoma" w:cs="Tahoma"/>
          <w:sz w:val="24"/>
          <w:szCs w:val="24"/>
          <w:lang w:val="sr-Latn-CS"/>
        </w:rPr>
        <w:t xml:space="preserve">dok je predmetni zahtjev za slobodan pristup informacijama NVO Mansa br.17/113654-113659 od 10.07.2017.godine dostavljena Savjetu za privatizaciju i kapitalne projekte na e-mail </w:t>
      </w:r>
      <w:hyperlink r:id="rId10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nina.vujovic@gsv.gov.me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08:15am.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31404">
        <w:rPr>
          <w:rFonts w:ascii="Tahoma" w:hAnsi="Tahoma" w:cs="Tahoma"/>
          <w:sz w:val="24"/>
          <w:szCs w:val="24"/>
          <w:lang w:val="sr-Latn-CS"/>
        </w:rPr>
        <w:t>06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31404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831404">
        <w:rPr>
          <w:rFonts w:ascii="Tahoma" w:hAnsi="Tahoma" w:cs="Tahoma"/>
          <w:sz w:val="24"/>
          <w:szCs w:val="24"/>
          <w:lang w:val="sr-Latn-CS"/>
        </w:rPr>
        <w:t>8805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1404">
        <w:rPr>
          <w:rFonts w:ascii="Tahoma" w:hAnsi="Tahoma" w:cs="Tahoma"/>
          <w:sz w:val="24"/>
          <w:szCs w:val="24"/>
          <w:lang w:val="sr-Latn-CS"/>
        </w:rPr>
        <w:t>06.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0</w:t>
      </w:r>
      <w:r w:rsidR="00831404">
        <w:rPr>
          <w:rFonts w:ascii="Tahoma" w:hAnsi="Tahoma" w:cs="Tahoma"/>
          <w:sz w:val="24"/>
          <w:szCs w:val="24"/>
          <w:lang w:val="sr-Latn-CS"/>
        </w:rPr>
        <w:t>9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7EFC">
        <w:rPr>
          <w:rFonts w:ascii="Tahoma" w:hAnsi="Tahoma" w:cs="Tahoma"/>
          <w:sz w:val="24"/>
          <w:szCs w:val="24"/>
          <w:lang w:val="sr-Latn-CS"/>
        </w:rPr>
        <w:t>Savjet za privatizaciju i kapitalne projekte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94A04">
        <w:rPr>
          <w:rFonts w:ascii="Tahoma" w:hAnsi="Tahoma" w:cs="Tahoma"/>
          <w:sz w:val="24"/>
          <w:szCs w:val="24"/>
          <w:lang w:val="sr-Latn-CS"/>
        </w:rPr>
        <w:t>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1B63DB">
        <w:rPr>
          <w:rFonts w:ascii="Tahoma" w:hAnsi="Tahoma" w:cs="Tahoma"/>
          <w:sz w:val="24"/>
          <w:szCs w:val="24"/>
          <w:lang w:val="sr-Latn-CS"/>
        </w:rPr>
        <w:t>113654-113659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B63DB">
        <w:rPr>
          <w:rFonts w:ascii="Tahoma" w:hAnsi="Tahoma" w:cs="Tahoma"/>
          <w:sz w:val="24"/>
          <w:szCs w:val="24"/>
          <w:lang w:val="sr-Latn-CS"/>
        </w:rPr>
        <w:t>10.07</w:t>
      </w:r>
      <w:r w:rsidR="00C87EFC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87EFC">
        <w:rPr>
          <w:rFonts w:ascii="Tahoma" w:hAnsi="Tahoma" w:cs="Tahoma"/>
          <w:sz w:val="24"/>
          <w:szCs w:val="24"/>
          <w:lang w:val="sr-Latn-CS"/>
        </w:rPr>
        <w:t>Savjet za privatizaciju i kapitalne projekte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94A04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31404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2E3778" w:rsidRPr="006860B7" w:rsidRDefault="002E377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2E377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1D" w:rsidRDefault="00D4321D" w:rsidP="00CB7F9A">
      <w:pPr>
        <w:spacing w:after="0" w:line="240" w:lineRule="auto"/>
      </w:pPr>
      <w:r>
        <w:separator/>
      </w:r>
    </w:p>
  </w:endnote>
  <w:endnote w:type="continuationSeparator" w:id="0">
    <w:p w:rsidR="00D4321D" w:rsidRDefault="00D4321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1D" w:rsidRDefault="00D4321D" w:rsidP="00CB7F9A">
      <w:pPr>
        <w:spacing w:after="0" w:line="240" w:lineRule="auto"/>
      </w:pPr>
      <w:r>
        <w:separator/>
      </w:r>
    </w:p>
  </w:footnote>
  <w:footnote w:type="continuationSeparator" w:id="0">
    <w:p w:rsidR="00D4321D" w:rsidRDefault="00D4321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260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63DB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2E1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778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C7B8E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4F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0886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38C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04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6FBA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3E8E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970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40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8F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085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1762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87EFC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21D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35D8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462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290D1F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if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if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25FAD-C913-4478-87D0-592DE2788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121</cp:revision>
  <cp:lastPrinted>2014-12-08T14:22:00Z</cp:lastPrinted>
  <dcterms:created xsi:type="dcterms:W3CDTF">2015-12-16T13:08:00Z</dcterms:created>
  <dcterms:modified xsi:type="dcterms:W3CDTF">2017-12-13T08:54:00Z</dcterms:modified>
</cp:coreProperties>
</file>