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4859E8">
        <w:rPr>
          <w:rFonts w:ascii="Tahoma" w:hAnsi="Tahoma" w:cs="Tahoma"/>
          <w:b/>
          <w:sz w:val="24"/>
          <w:szCs w:val="24"/>
        </w:rPr>
        <w:t>2765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46769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4859E8">
        <w:rPr>
          <w:rFonts w:ascii="Tahoma" w:hAnsi="Tahoma" w:cs="Tahoma"/>
          <w:sz w:val="24"/>
          <w:szCs w:val="24"/>
        </w:rPr>
        <w:t>1087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4859E8">
        <w:rPr>
          <w:rFonts w:ascii="Tahoma" w:hAnsi="Tahoma" w:cs="Tahoma"/>
          <w:sz w:val="24"/>
          <w:szCs w:val="24"/>
        </w:rPr>
        <w:t>618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4676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346769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4859E8">
        <w:rPr>
          <w:rFonts w:ascii="Tahoma" w:hAnsi="Tahoma" w:cs="Tahoma"/>
          <w:sz w:val="24"/>
          <w:szCs w:val="24"/>
        </w:rPr>
        <w:t>618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346769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4859E8">
        <w:rPr>
          <w:rFonts w:ascii="Tahoma" w:hAnsi="Tahoma" w:cs="Tahoma"/>
          <w:sz w:val="24"/>
          <w:szCs w:val="24"/>
        </w:rPr>
        <w:t>618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4859E8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4859E8">
        <w:rPr>
          <w:rFonts w:ascii="Tahoma" w:hAnsi="Tahoma" w:cs="Tahoma"/>
          <w:sz w:val="24"/>
          <w:szCs w:val="24"/>
        </w:rPr>
        <w:t>Gotovinske čekove za jun 2004.godine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346769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4859E8">
        <w:rPr>
          <w:rFonts w:ascii="Tahoma" w:hAnsi="Tahoma" w:cs="Tahoma"/>
          <w:sz w:val="24"/>
          <w:szCs w:val="24"/>
        </w:rPr>
        <w:t>618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4859E8">
        <w:rPr>
          <w:rFonts w:ascii="Tahoma" w:hAnsi="Tahoma" w:cs="Tahoma"/>
          <w:sz w:val="24"/>
          <w:szCs w:val="24"/>
        </w:rPr>
        <w:t>Gotovinske čekove za jun 2004.godine</w:t>
      </w:r>
      <w:r w:rsidR="004859E8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4859E8">
        <w:rPr>
          <w:rFonts w:ascii="Tahoma" w:hAnsi="Tahoma" w:cs="Tahoma"/>
          <w:sz w:val="24"/>
          <w:szCs w:val="24"/>
        </w:rPr>
        <w:t>618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4859E8" w:rsidRPr="004859E8">
        <w:rPr>
          <w:rFonts w:ascii="Tahoma" w:hAnsi="Tahoma" w:cs="Tahoma"/>
          <w:sz w:val="24"/>
          <w:szCs w:val="24"/>
        </w:rPr>
        <w:t xml:space="preserve"> </w:t>
      </w:r>
      <w:r w:rsidR="004859E8">
        <w:rPr>
          <w:rFonts w:ascii="Tahoma" w:hAnsi="Tahoma" w:cs="Tahoma"/>
          <w:sz w:val="24"/>
          <w:szCs w:val="24"/>
        </w:rPr>
        <w:t>Gotovinske čekove za jun 2004.godine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4859E8">
        <w:rPr>
          <w:rFonts w:ascii="Tahoma" w:hAnsi="Tahoma" w:cs="Tahoma"/>
          <w:sz w:val="24"/>
          <w:szCs w:val="24"/>
        </w:rPr>
        <w:t>618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4859E8">
        <w:rPr>
          <w:rFonts w:ascii="Tahoma" w:hAnsi="Tahoma" w:cs="Tahoma"/>
          <w:sz w:val="24"/>
          <w:szCs w:val="24"/>
        </w:rPr>
        <w:t>618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9F1E09">
        <w:rPr>
          <w:rFonts w:ascii="Tahoma" w:hAnsi="Tahoma" w:cs="Tahoma"/>
          <w:sz w:val="24"/>
          <w:szCs w:val="24"/>
        </w:rPr>
        <w:t>Podnes</w:t>
      </w:r>
      <w:r w:rsidR="00CF76C3">
        <w:rPr>
          <w:rFonts w:ascii="Tahoma" w:hAnsi="Tahoma" w:cs="Tahoma"/>
          <w:sz w:val="24"/>
          <w:szCs w:val="24"/>
        </w:rPr>
        <w:t xml:space="preserve">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4859E8">
        <w:rPr>
          <w:rFonts w:ascii="Tahoma" w:hAnsi="Tahoma" w:cs="Tahoma"/>
          <w:sz w:val="24"/>
          <w:szCs w:val="24"/>
        </w:rPr>
        <w:t>7636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4859E8">
        <w:rPr>
          <w:rFonts w:ascii="Tahoma" w:hAnsi="Tahoma" w:cs="Tahoma"/>
          <w:sz w:val="24"/>
          <w:szCs w:val="24"/>
        </w:rPr>
        <w:t>618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4859E8">
        <w:rPr>
          <w:rFonts w:ascii="Tahoma" w:hAnsi="Tahoma" w:cs="Tahoma"/>
          <w:sz w:val="24"/>
          <w:szCs w:val="24"/>
        </w:rPr>
        <w:t>618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4859E8">
        <w:rPr>
          <w:rFonts w:ascii="Tahoma" w:hAnsi="Tahoma" w:cs="Tahoma"/>
          <w:sz w:val="24"/>
          <w:szCs w:val="24"/>
        </w:rPr>
        <w:t>8249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346769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4859E8">
        <w:rPr>
          <w:rFonts w:ascii="Tahoma" w:hAnsi="Tahoma" w:cs="Tahoma"/>
          <w:sz w:val="24"/>
          <w:szCs w:val="24"/>
        </w:rPr>
        <w:t>618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346769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4859E8">
        <w:rPr>
          <w:rFonts w:ascii="Tahoma" w:hAnsi="Tahoma" w:cs="Tahoma"/>
          <w:sz w:val="24"/>
          <w:szCs w:val="24"/>
        </w:rPr>
        <w:t>618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4859E8" w:rsidRPr="004859E8">
        <w:rPr>
          <w:rFonts w:ascii="Tahoma" w:hAnsi="Tahoma" w:cs="Tahoma"/>
          <w:sz w:val="24"/>
          <w:szCs w:val="24"/>
        </w:rPr>
        <w:t xml:space="preserve"> </w:t>
      </w:r>
      <w:r w:rsidR="004859E8">
        <w:rPr>
          <w:rFonts w:ascii="Tahoma" w:hAnsi="Tahoma" w:cs="Tahoma"/>
          <w:sz w:val="24"/>
          <w:szCs w:val="24"/>
        </w:rPr>
        <w:t>Gotovinske čekove za jun 2004.godine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346769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346769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4859E8">
        <w:rPr>
          <w:rFonts w:ascii="Tahoma" w:hAnsi="Tahoma" w:cs="Tahoma"/>
          <w:sz w:val="24"/>
          <w:szCs w:val="24"/>
        </w:rPr>
        <w:t>618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4859E8">
        <w:rPr>
          <w:rFonts w:ascii="Tahoma" w:hAnsi="Tahoma" w:cs="Tahoma"/>
          <w:sz w:val="24"/>
          <w:szCs w:val="24"/>
        </w:rPr>
        <w:t>Gotovinske čekove za jun 2004.godine</w:t>
      </w:r>
      <w:r w:rsidR="004859E8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  <w:bookmarkStart w:id="0" w:name="_GoBack"/>
      <w:bookmarkEnd w:id="0"/>
    </w:p>
    <w:sectPr w:rsidR="00F908B2" w:rsidRPr="0091003F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E2B" w:rsidRDefault="00D15E2B" w:rsidP="004C7646">
      <w:pPr>
        <w:spacing w:after="0" w:line="240" w:lineRule="auto"/>
      </w:pPr>
      <w:r>
        <w:separator/>
      </w:r>
    </w:p>
  </w:endnote>
  <w:endnote w:type="continuationSeparator" w:id="0">
    <w:p w:rsidR="00D15E2B" w:rsidRDefault="00D15E2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15E2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5E2B" w:rsidP="00EA2993">
    <w:pPr>
      <w:pStyle w:val="Footer"/>
      <w:rPr>
        <w:b/>
        <w:sz w:val="16"/>
        <w:szCs w:val="16"/>
      </w:rPr>
    </w:pPr>
  </w:p>
  <w:p w:rsidR="0090753B" w:rsidRPr="00E62A90" w:rsidRDefault="00D15E2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15E2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15E2B" w:rsidP="00E03674">
    <w:pPr>
      <w:pStyle w:val="Footer"/>
      <w:jc w:val="center"/>
      <w:rPr>
        <w:sz w:val="16"/>
        <w:szCs w:val="16"/>
      </w:rPr>
    </w:pPr>
  </w:p>
  <w:p w:rsidR="0090753B" w:rsidRPr="002B6C39" w:rsidRDefault="00D15E2B">
    <w:pPr>
      <w:pStyle w:val="Footer"/>
    </w:pPr>
  </w:p>
  <w:p w:rsidR="0090753B" w:rsidRDefault="00D15E2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5E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E2B" w:rsidRDefault="00D15E2B" w:rsidP="004C7646">
      <w:pPr>
        <w:spacing w:after="0" w:line="240" w:lineRule="auto"/>
      </w:pPr>
      <w:r>
        <w:separator/>
      </w:r>
    </w:p>
  </w:footnote>
  <w:footnote w:type="continuationSeparator" w:id="0">
    <w:p w:rsidR="00D15E2B" w:rsidRDefault="00D15E2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5E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5E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5E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46D9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36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46769"/>
    <w:rsid w:val="00350F82"/>
    <w:rsid w:val="003546A6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859E8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1E09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15E2B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A8A5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A95546-5F89-459E-AB17-963E5DC48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2017-10-19T09:05:00Z</dcterms:created>
  <dcterms:modified xsi:type="dcterms:W3CDTF">2017-12-04T12:21:00Z</dcterms:modified>
</cp:coreProperties>
</file>