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906D7">
        <w:rPr>
          <w:rFonts w:ascii="Tahoma" w:hAnsi="Tahoma" w:cs="Tahoma"/>
          <w:b/>
          <w:sz w:val="24"/>
          <w:szCs w:val="24"/>
        </w:rPr>
        <w:t>2939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9906D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628D7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9906D7">
        <w:rPr>
          <w:rFonts w:ascii="Tahoma" w:hAnsi="Tahoma" w:cs="Tahoma"/>
          <w:sz w:val="24"/>
          <w:szCs w:val="24"/>
        </w:rPr>
        <w:t>2939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9906D7">
        <w:rPr>
          <w:rFonts w:ascii="Tahoma" w:hAnsi="Tahoma" w:cs="Tahoma"/>
          <w:sz w:val="24"/>
          <w:szCs w:val="24"/>
        </w:rPr>
        <w:t>788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628D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0628D7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9906D7">
        <w:rPr>
          <w:rFonts w:ascii="Tahoma" w:hAnsi="Tahoma" w:cs="Tahoma"/>
          <w:sz w:val="24"/>
          <w:szCs w:val="24"/>
        </w:rPr>
        <w:t>788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D163CE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9906D7">
        <w:rPr>
          <w:rFonts w:ascii="Tahoma" w:hAnsi="Tahoma" w:cs="Tahoma"/>
          <w:sz w:val="24"/>
          <w:szCs w:val="24"/>
        </w:rPr>
        <w:t>788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9906D7">
        <w:rPr>
          <w:rFonts w:ascii="Tahoma" w:hAnsi="Tahoma" w:cs="Tahoma"/>
          <w:sz w:val="24"/>
          <w:szCs w:val="24"/>
        </w:rPr>
        <w:t>račune za prenoćišta, ishranu i prevoz za zaposlene ( autobuske, eventualne karte za vlak, avion i brod, te račune za pogonsko gorivo za sopstveni automobil) u JU SMŠ „Mladost“ Tivat za službena putovanja, za jul 2013.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0628D7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9906D7">
        <w:rPr>
          <w:rFonts w:ascii="Tahoma" w:hAnsi="Tahoma" w:cs="Tahoma"/>
          <w:sz w:val="24"/>
          <w:szCs w:val="24"/>
        </w:rPr>
        <w:t>788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9906D7">
        <w:rPr>
          <w:rFonts w:ascii="Tahoma" w:hAnsi="Tahoma" w:cs="Tahoma"/>
          <w:sz w:val="24"/>
          <w:szCs w:val="24"/>
        </w:rPr>
        <w:t>račune za prenoćišta, ishranu i prevoz za zaposlene ( autobuske, eventualne karte za vlak, avion i brod, te račune za pogonsko gorivo za sopstveni automobil) u JU SMŠ „Mladost“ Tivat za službena putovanja, za jul 2013.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9906D7">
        <w:rPr>
          <w:rFonts w:ascii="Tahoma" w:hAnsi="Tahoma" w:cs="Tahoma"/>
          <w:sz w:val="24"/>
          <w:szCs w:val="24"/>
        </w:rPr>
        <w:t>788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815697" w:rsidRPr="00815697">
        <w:rPr>
          <w:rFonts w:ascii="Tahoma" w:hAnsi="Tahoma" w:cs="Tahoma"/>
          <w:sz w:val="24"/>
          <w:szCs w:val="24"/>
        </w:rPr>
        <w:t xml:space="preserve"> </w:t>
      </w:r>
      <w:r w:rsidR="009906D7">
        <w:rPr>
          <w:rFonts w:ascii="Tahoma" w:hAnsi="Tahoma" w:cs="Tahoma"/>
          <w:sz w:val="24"/>
          <w:szCs w:val="24"/>
        </w:rPr>
        <w:t>račune za prenoćišta, ishranu i prevoz za zaposlene ( autobuske, eventualne karte za vlak, avion i brod, te račune za pogonsko gorivo za sopstveni automobil) u JU SMŠ „Mladost“ Tivat za službena putovanja, za jul 2013. godine.</w:t>
      </w:r>
      <w:r w:rsidR="00D26BA3" w:rsidRPr="00D26BA3">
        <w:rPr>
          <w:rFonts w:ascii="Tahoma" w:hAnsi="Tahoma" w:cs="Tahoma"/>
          <w:sz w:val="24"/>
          <w:szCs w:val="24"/>
        </w:rPr>
        <w:t xml:space="preserve">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9906D7">
        <w:rPr>
          <w:rFonts w:ascii="Tahoma" w:hAnsi="Tahoma" w:cs="Tahoma"/>
          <w:sz w:val="24"/>
          <w:szCs w:val="24"/>
        </w:rPr>
        <w:t>788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9906D7">
        <w:rPr>
          <w:rFonts w:ascii="Tahoma" w:hAnsi="Tahoma" w:cs="Tahoma"/>
          <w:sz w:val="24"/>
          <w:szCs w:val="24"/>
        </w:rPr>
        <w:t>788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9906D7">
        <w:rPr>
          <w:rFonts w:ascii="Tahoma" w:hAnsi="Tahoma" w:cs="Tahoma"/>
          <w:sz w:val="24"/>
          <w:szCs w:val="24"/>
        </w:rPr>
        <w:t>788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9906D7">
        <w:rPr>
          <w:rFonts w:ascii="Tahoma" w:hAnsi="Tahoma" w:cs="Tahoma"/>
          <w:sz w:val="24"/>
          <w:szCs w:val="24"/>
        </w:rPr>
        <w:t>788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9906D7">
        <w:rPr>
          <w:rFonts w:ascii="Tahoma" w:hAnsi="Tahoma" w:cs="Tahoma"/>
          <w:sz w:val="24"/>
          <w:szCs w:val="24"/>
        </w:rPr>
        <w:t>788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9906D7">
        <w:rPr>
          <w:rFonts w:ascii="Tahoma" w:hAnsi="Tahoma" w:cs="Tahoma"/>
          <w:sz w:val="24"/>
          <w:szCs w:val="24"/>
        </w:rPr>
        <w:t>788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9906D7">
        <w:rPr>
          <w:rFonts w:ascii="Tahoma" w:hAnsi="Tahoma" w:cs="Tahoma"/>
          <w:sz w:val="24"/>
          <w:szCs w:val="24"/>
        </w:rPr>
        <w:t>9658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0628D7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9906D7">
        <w:rPr>
          <w:rFonts w:ascii="Tahoma" w:hAnsi="Tahoma" w:cs="Tahoma"/>
          <w:sz w:val="24"/>
          <w:szCs w:val="24"/>
        </w:rPr>
        <w:t>788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9906D7">
        <w:rPr>
          <w:rFonts w:ascii="Tahoma" w:hAnsi="Tahoma" w:cs="Tahoma"/>
          <w:sz w:val="24"/>
          <w:szCs w:val="24"/>
        </w:rPr>
        <w:t xml:space="preserve">računi za prenoćišta, ishranu i prevoz za zaposlene ( autobuske, eventualne karte za vlak, avion i brod, te račune za pogonsko gorivo za sopstveni automobil) u JU SMŠ „Mladost“ Tivat za službena putovanja, za jul 2013. 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0628D7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0628D7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9906D7">
        <w:rPr>
          <w:rFonts w:ascii="Tahoma" w:hAnsi="Tahoma" w:cs="Tahoma"/>
          <w:sz w:val="24"/>
          <w:szCs w:val="24"/>
        </w:rPr>
        <w:t>788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9906D7">
        <w:rPr>
          <w:rFonts w:ascii="Tahoma" w:hAnsi="Tahoma" w:cs="Tahoma"/>
          <w:sz w:val="24"/>
          <w:szCs w:val="24"/>
        </w:rPr>
        <w:t xml:space="preserve">račune za prenoćišta, ishranu i prevoz za zaposlene ( autobuske, eventualne karte za vlak, avion i brod, te račune za pogonsko gorivo za sopstveni automobil) u JU SMŠ „Mladost“ Tivat za službena putovanja, za jul 2013. 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111" w:rsidRDefault="00D80111" w:rsidP="004C7646">
      <w:pPr>
        <w:spacing w:after="0" w:line="240" w:lineRule="auto"/>
      </w:pPr>
      <w:r>
        <w:separator/>
      </w:r>
    </w:p>
  </w:endnote>
  <w:endnote w:type="continuationSeparator" w:id="0">
    <w:p w:rsidR="00D80111" w:rsidRDefault="00D8011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8011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0111" w:rsidP="00EA2993">
    <w:pPr>
      <w:pStyle w:val="Footer"/>
      <w:rPr>
        <w:b/>
        <w:sz w:val="16"/>
        <w:szCs w:val="16"/>
      </w:rPr>
    </w:pPr>
  </w:p>
  <w:p w:rsidR="0090753B" w:rsidRPr="00E62A90" w:rsidRDefault="00D8011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8011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80111" w:rsidP="00E03674">
    <w:pPr>
      <w:pStyle w:val="Footer"/>
      <w:jc w:val="center"/>
      <w:rPr>
        <w:sz w:val="16"/>
        <w:szCs w:val="16"/>
      </w:rPr>
    </w:pPr>
  </w:p>
  <w:p w:rsidR="0090753B" w:rsidRPr="002B6C39" w:rsidRDefault="00D80111">
    <w:pPr>
      <w:pStyle w:val="Footer"/>
    </w:pPr>
  </w:p>
  <w:p w:rsidR="0090753B" w:rsidRDefault="00D8011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111" w:rsidRDefault="00D80111" w:rsidP="004C7646">
      <w:pPr>
        <w:spacing w:after="0" w:line="240" w:lineRule="auto"/>
      </w:pPr>
      <w:r>
        <w:separator/>
      </w:r>
    </w:p>
  </w:footnote>
  <w:footnote w:type="continuationSeparator" w:id="0">
    <w:p w:rsidR="00D80111" w:rsidRDefault="00D8011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01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01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01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8D7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5F5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442B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17919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5697"/>
    <w:rsid w:val="00816F9C"/>
    <w:rsid w:val="008175B1"/>
    <w:rsid w:val="008204F7"/>
    <w:rsid w:val="00824FAF"/>
    <w:rsid w:val="00825806"/>
    <w:rsid w:val="00834DC6"/>
    <w:rsid w:val="00840C04"/>
    <w:rsid w:val="00844948"/>
    <w:rsid w:val="008460F6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06D7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63CE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0111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C150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AADCE-69E8-4F22-A3DE-50AC2B990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2017-10-13T06:55:00Z</dcterms:created>
  <dcterms:modified xsi:type="dcterms:W3CDTF">2017-12-06T07:08:00Z</dcterms:modified>
</cp:coreProperties>
</file>