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58190E">
        <w:rPr>
          <w:rFonts w:ascii="Tahoma" w:hAnsi="Tahoma" w:cs="Tahoma"/>
          <w:b/>
          <w:sz w:val="24"/>
          <w:szCs w:val="24"/>
          <w:lang w:val="sr-Latn-CS"/>
        </w:rPr>
        <w:t>2157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BB1C97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017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58190E">
        <w:rPr>
          <w:rFonts w:ascii="Tahoma" w:hAnsi="Tahoma" w:cs="Tahoma"/>
          <w:sz w:val="24"/>
          <w:szCs w:val="24"/>
          <w:lang w:val="sr-Latn-CS"/>
        </w:rPr>
        <w:t>2157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8190E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8190E">
        <w:rPr>
          <w:rFonts w:ascii="Tahoma" w:hAnsi="Tahoma" w:cs="Tahoma"/>
          <w:sz w:val="24"/>
          <w:szCs w:val="24"/>
          <w:lang w:val="sr-Latn-CS"/>
        </w:rPr>
        <w:t>284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8190E">
        <w:rPr>
          <w:rFonts w:ascii="Tahoma" w:hAnsi="Tahoma" w:cs="Tahoma"/>
          <w:sz w:val="24"/>
          <w:szCs w:val="24"/>
          <w:lang w:val="sr-Latn-CS"/>
        </w:rPr>
        <w:t>05.06.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F017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BF0170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8190E">
        <w:rPr>
          <w:rFonts w:ascii="Tahoma" w:hAnsi="Tahoma" w:cs="Tahoma"/>
          <w:sz w:val="24"/>
          <w:szCs w:val="24"/>
          <w:lang w:val="sr-Latn-CS"/>
        </w:rPr>
        <w:t>284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8190E">
        <w:rPr>
          <w:rFonts w:ascii="Tahoma" w:hAnsi="Tahoma" w:cs="Tahoma"/>
          <w:sz w:val="24"/>
          <w:szCs w:val="24"/>
          <w:lang w:val="sr-Latn-CS"/>
        </w:rPr>
        <w:t>15.05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58190E">
        <w:rPr>
          <w:rFonts w:ascii="Tahoma" w:hAnsi="Tahoma" w:cs="Tahoma"/>
          <w:sz w:val="24"/>
          <w:szCs w:val="24"/>
          <w:lang w:val="sr-Latn-CS"/>
        </w:rPr>
        <w:t>284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8190E">
        <w:rPr>
          <w:rFonts w:ascii="Tahoma" w:hAnsi="Tahoma" w:cs="Tahoma"/>
          <w:sz w:val="24"/>
          <w:szCs w:val="24"/>
          <w:lang w:val="sr-Latn-CS"/>
        </w:rPr>
        <w:t>15.05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7041BE">
        <w:rPr>
          <w:rFonts w:ascii="Tahoma" w:hAnsi="Tahoma" w:cs="Tahoma"/>
          <w:sz w:val="24"/>
          <w:szCs w:val="24"/>
          <w:lang w:val="sr-Latn-CS"/>
        </w:rPr>
        <w:t xml:space="preserve">informaciju o tome koji zaposleni u JU SMŠ „Mladost“ Tivat su bili dana 12. i 13. maja 2017. godine u Podgorici na obuku zaposlenih za obrazovni profil Ekonomski tehničar, </w:t>
      </w:r>
      <w:r w:rsidR="00B3736C">
        <w:rPr>
          <w:rFonts w:ascii="Tahoma" w:hAnsi="Tahoma" w:cs="Tahoma"/>
          <w:sz w:val="24"/>
          <w:szCs w:val="24"/>
          <w:lang w:val="sr-Latn-CS"/>
        </w:rPr>
        <w:t>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7041BE">
        <w:rPr>
          <w:rFonts w:ascii="Tahoma" w:hAnsi="Tahoma" w:cs="Tahoma"/>
          <w:sz w:val="24"/>
          <w:szCs w:val="24"/>
          <w:lang w:val="sr-Latn-CS"/>
        </w:rPr>
        <w:t>7725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58190E">
        <w:rPr>
          <w:rFonts w:ascii="Tahoma" w:hAnsi="Tahoma" w:cs="Tahoma"/>
          <w:sz w:val="24"/>
          <w:szCs w:val="24"/>
          <w:lang w:val="sr-Latn-CS"/>
        </w:rPr>
        <w:t>284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8190E">
        <w:rPr>
          <w:rFonts w:ascii="Tahoma" w:hAnsi="Tahoma" w:cs="Tahoma"/>
          <w:sz w:val="24"/>
          <w:szCs w:val="24"/>
          <w:lang w:val="sr-Latn-CS"/>
        </w:rPr>
        <w:t>15.05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58190E">
        <w:rPr>
          <w:rFonts w:ascii="Tahoma" w:hAnsi="Tahoma" w:cs="Tahoma"/>
          <w:sz w:val="24"/>
          <w:szCs w:val="24"/>
          <w:lang w:val="sr-Latn-CS"/>
        </w:rPr>
        <w:t>2157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8190E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jeva  za ovu upravnu stvar od </w:t>
      </w:r>
      <w:r w:rsidR="007041BE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br.UPI </w:t>
      </w:r>
      <w:r w:rsidR="0058190E">
        <w:rPr>
          <w:rFonts w:ascii="Tahoma" w:hAnsi="Tahoma" w:cs="Tahoma"/>
          <w:sz w:val="24"/>
          <w:szCs w:val="24"/>
          <w:lang w:val="sr-Latn-CS"/>
        </w:rPr>
        <w:t>284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8190E">
        <w:rPr>
          <w:rFonts w:ascii="Tahoma" w:hAnsi="Tahoma" w:cs="Tahoma"/>
          <w:sz w:val="24"/>
          <w:szCs w:val="24"/>
          <w:lang w:val="sr-Latn-CS"/>
        </w:rPr>
        <w:t>05.06.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F0170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041BE">
        <w:rPr>
          <w:rFonts w:ascii="Tahoma" w:hAnsi="Tahoma" w:cs="Tahoma"/>
          <w:sz w:val="24"/>
          <w:szCs w:val="24"/>
          <w:lang w:val="sr-Latn-CS"/>
        </w:rPr>
        <w:t>7725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82361E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41BE">
        <w:rPr>
          <w:rFonts w:ascii="Tahoma" w:hAnsi="Tahoma" w:cs="Tahoma"/>
          <w:sz w:val="24"/>
          <w:szCs w:val="24"/>
          <w:lang w:val="sr-Latn-CS"/>
        </w:rPr>
        <w:t>03.08.</w:t>
      </w:r>
      <w:r w:rsidR="00907D34">
        <w:rPr>
          <w:rFonts w:ascii="Tahoma" w:hAnsi="Tahoma" w:cs="Tahoma"/>
          <w:sz w:val="24"/>
          <w:szCs w:val="24"/>
          <w:lang w:val="sr-Latn-CS"/>
        </w:rPr>
        <w:t>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BF0170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7041BE">
        <w:rPr>
          <w:rFonts w:ascii="Tahoma" w:hAnsi="Tahoma" w:cs="Tahoma"/>
          <w:sz w:val="24"/>
          <w:szCs w:val="24"/>
          <w:lang w:val="sr-Latn-CS"/>
        </w:rPr>
        <w:t>7725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58190E">
        <w:rPr>
          <w:rFonts w:ascii="Tahoma" w:hAnsi="Tahoma" w:cs="Tahoma"/>
          <w:sz w:val="24"/>
          <w:szCs w:val="24"/>
          <w:lang w:val="sr-Latn-CS"/>
        </w:rPr>
        <w:t>284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190E">
        <w:rPr>
          <w:rFonts w:ascii="Tahoma" w:hAnsi="Tahoma" w:cs="Tahoma"/>
          <w:sz w:val="24"/>
          <w:szCs w:val="24"/>
          <w:lang w:val="sr-Latn-CS"/>
        </w:rPr>
        <w:t>05.06.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26523A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58190E">
        <w:rPr>
          <w:rFonts w:ascii="Tahoma" w:hAnsi="Tahoma" w:cs="Tahoma"/>
          <w:sz w:val="24"/>
          <w:szCs w:val="24"/>
          <w:lang w:val="sr-Latn-CS"/>
        </w:rPr>
        <w:t>284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8190E">
        <w:rPr>
          <w:rFonts w:ascii="Tahoma" w:hAnsi="Tahoma" w:cs="Tahoma"/>
          <w:sz w:val="24"/>
          <w:szCs w:val="24"/>
          <w:lang w:val="sr-Latn-CS"/>
        </w:rPr>
        <w:t>05.06.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5FC" w:rsidRDefault="00AE45FC">
      <w:pPr>
        <w:spacing w:after="0" w:line="240" w:lineRule="auto"/>
      </w:pPr>
      <w:r>
        <w:separator/>
      </w:r>
    </w:p>
  </w:endnote>
  <w:endnote w:type="continuationSeparator" w:id="0">
    <w:p w:rsidR="00AE45FC" w:rsidRDefault="00AE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45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5FC" w:rsidP="00EA2993">
    <w:pPr>
      <w:pStyle w:val="Footer"/>
      <w:rPr>
        <w:b/>
        <w:sz w:val="16"/>
        <w:szCs w:val="16"/>
      </w:rPr>
    </w:pPr>
  </w:p>
  <w:p w:rsidR="0090753B" w:rsidRPr="00E62A90" w:rsidRDefault="00AE45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45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45FC" w:rsidP="00E03674">
    <w:pPr>
      <w:pStyle w:val="Footer"/>
      <w:jc w:val="center"/>
      <w:rPr>
        <w:sz w:val="16"/>
        <w:szCs w:val="16"/>
      </w:rPr>
    </w:pPr>
  </w:p>
  <w:p w:rsidR="0090753B" w:rsidRPr="002B6C39" w:rsidRDefault="00AE45FC">
    <w:pPr>
      <w:pStyle w:val="Footer"/>
    </w:pPr>
  </w:p>
  <w:p w:rsidR="0090753B" w:rsidRDefault="00AE45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5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5FC" w:rsidRDefault="00AE45FC">
      <w:pPr>
        <w:spacing w:after="0" w:line="240" w:lineRule="auto"/>
      </w:pPr>
      <w:r>
        <w:separator/>
      </w:r>
    </w:p>
  </w:footnote>
  <w:footnote w:type="continuationSeparator" w:id="0">
    <w:p w:rsidR="00AE45FC" w:rsidRDefault="00AE4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5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5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5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6523A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A83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E0A2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190E"/>
    <w:rsid w:val="00587DD0"/>
    <w:rsid w:val="00590D29"/>
    <w:rsid w:val="005A1102"/>
    <w:rsid w:val="005B66E9"/>
    <w:rsid w:val="005C191E"/>
    <w:rsid w:val="005C34BD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41BE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7885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45FC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017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7719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18</cp:revision>
  <cp:lastPrinted>2017-09-21T11:57:00Z</cp:lastPrinted>
  <dcterms:created xsi:type="dcterms:W3CDTF">2017-09-20T12:12:00Z</dcterms:created>
  <dcterms:modified xsi:type="dcterms:W3CDTF">2017-12-21T07:35:00Z</dcterms:modified>
</cp:coreProperties>
</file>