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F82B22">
        <w:rPr>
          <w:rFonts w:ascii="Tahoma" w:hAnsi="Tahoma" w:cs="Tahoma"/>
          <w:b/>
          <w:sz w:val="24"/>
          <w:szCs w:val="24"/>
          <w:lang w:val="sr-Latn-CS"/>
        </w:rPr>
        <w:t>38</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08</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w:t>
      </w:r>
      <w:r w:rsidR="002138B5">
        <w:rPr>
          <w:rFonts w:ascii="Tahoma" w:hAnsi="Tahoma" w:cs="Tahoma"/>
          <w:sz w:val="24"/>
          <w:szCs w:val="24"/>
          <w:lang w:val="sr-Latn-CS"/>
        </w:rPr>
        <w:t>46</w:t>
      </w:r>
      <w:r w:rsidR="003F320D" w:rsidRPr="001903DB">
        <w:rPr>
          <w:rFonts w:ascii="Tahoma" w:hAnsi="Tahoma" w:cs="Tahoma"/>
          <w:sz w:val="24"/>
          <w:szCs w:val="24"/>
          <w:lang w:val="sr-Latn-CS"/>
        </w:rPr>
        <w:t xml:space="preserve"> od </w:t>
      </w:r>
      <w:r w:rsidR="00303D21">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C2618F">
        <w:rPr>
          <w:rFonts w:ascii="Tahoma" w:hAnsi="Tahoma" w:cs="Tahoma"/>
          <w:bCs/>
          <w:color w:val="000000"/>
          <w:sz w:val="24"/>
          <w:szCs w:val="24"/>
          <w:lang w:val="sr-Latn-CS"/>
        </w:rPr>
        <w:t>86</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5F5676" w:rsidRPr="005F5676">
        <w:rPr>
          <w:rFonts w:ascii="Tahoma" w:hAnsi="Tahoma" w:cs="Tahoma"/>
          <w:sz w:val="24"/>
          <w:szCs w:val="24"/>
          <w:lang w:val="sr-Latn-CS"/>
        </w:rPr>
        <w:t>br.1402-86/2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12507E">
        <w:rPr>
          <w:rFonts w:ascii="Tahoma" w:hAnsi="Tahoma" w:cs="Tahoma"/>
          <w:sz w:val="24"/>
          <w:szCs w:val="24"/>
          <w:lang w:val="sr-Latn-CS"/>
        </w:rPr>
        <w:t>6</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12507E">
        <w:rPr>
          <w:rFonts w:ascii="Tahoma" w:hAnsi="Tahoma" w:cs="Tahoma"/>
          <w:sz w:val="24"/>
          <w:szCs w:val="24"/>
          <w:lang w:val="sr-Latn-CS"/>
        </w:rPr>
        <w:t>Kol energy</w:t>
      </w:r>
      <w:r w:rsidR="00911D74" w:rsidRPr="00911D74">
        <w:rPr>
          <w:rFonts w:ascii="Tahoma" w:hAnsi="Tahoma" w:cs="Tahoma"/>
          <w:sz w:val="24"/>
          <w:szCs w:val="24"/>
          <w:lang w:val="sr-Latn-CS"/>
        </w:rPr>
        <w:t xml:space="preserve">" doo </w:t>
      </w:r>
      <w:r w:rsidR="0012507E">
        <w:rPr>
          <w:rFonts w:ascii="Tahoma" w:hAnsi="Tahoma" w:cs="Tahoma"/>
          <w:sz w:val="24"/>
          <w:szCs w:val="24"/>
          <w:lang w:val="sr-Latn-CS"/>
        </w:rPr>
        <w:t>Kolašin</w:t>
      </w:r>
      <w:r w:rsidR="00911D74" w:rsidRPr="00911D74">
        <w:rPr>
          <w:rFonts w:ascii="Tahoma" w:hAnsi="Tahoma" w:cs="Tahoma"/>
          <w:sz w:val="24"/>
          <w:szCs w:val="24"/>
          <w:lang w:val="sr-Latn-CS"/>
        </w:rPr>
        <w:t xml:space="preserve"> dostavila u vezi ugovora o koncesiji za izgradnju malih hidroelektrana na vodotoku </w:t>
      </w:r>
      <w:r w:rsidR="0012507E">
        <w:rPr>
          <w:rFonts w:ascii="Tahoma" w:hAnsi="Tahoma" w:cs="Tahoma"/>
          <w:sz w:val="24"/>
          <w:szCs w:val="24"/>
          <w:lang w:val="sr-Latn-CS"/>
        </w:rPr>
        <w:t>Raštak</w:t>
      </w:r>
      <w:r w:rsidR="00911D74" w:rsidRPr="00911D74">
        <w:rPr>
          <w:rFonts w:ascii="Tahoma" w:hAnsi="Tahoma" w:cs="Tahoma"/>
          <w:sz w:val="24"/>
          <w:szCs w:val="24"/>
          <w:lang w:val="sr-Latn-CS"/>
        </w:rPr>
        <w:t xml:space="preserve"> od 2</w:t>
      </w:r>
      <w:r w:rsidR="0012507E">
        <w:rPr>
          <w:rFonts w:ascii="Tahoma" w:hAnsi="Tahoma" w:cs="Tahoma"/>
          <w:sz w:val="24"/>
          <w:szCs w:val="24"/>
          <w:lang w:val="sr-Latn-CS"/>
        </w:rPr>
        <w:t>8</w:t>
      </w:r>
      <w:r w:rsidR="00911D74" w:rsidRPr="00911D74">
        <w:rPr>
          <w:rFonts w:ascii="Tahoma" w:hAnsi="Tahoma" w:cs="Tahoma"/>
          <w:sz w:val="24"/>
          <w:szCs w:val="24"/>
          <w:lang w:val="sr-Latn-CS"/>
        </w:rPr>
        <w:t xml:space="preserve">. </w:t>
      </w:r>
      <w:r w:rsidR="0012507E">
        <w:rPr>
          <w:rFonts w:ascii="Tahoma" w:hAnsi="Tahoma" w:cs="Tahoma"/>
          <w:sz w:val="24"/>
          <w:szCs w:val="24"/>
          <w:lang w:val="sr-Latn-CS"/>
        </w:rPr>
        <w:t>,marta</w:t>
      </w:r>
      <w:r w:rsidR="00911D74" w:rsidRPr="00911D74">
        <w:rPr>
          <w:rFonts w:ascii="Tahoma" w:hAnsi="Tahoma" w:cs="Tahoma"/>
          <w:sz w:val="24"/>
          <w:szCs w:val="24"/>
          <w:lang w:val="sr-Latn-CS"/>
        </w:rPr>
        <w:t xml:space="preserve"> 201</w:t>
      </w:r>
      <w:r w:rsidR="0012507E">
        <w:rPr>
          <w:rFonts w:ascii="Tahoma" w:hAnsi="Tahoma" w:cs="Tahoma"/>
          <w:sz w:val="24"/>
          <w:szCs w:val="24"/>
          <w:lang w:val="sr-Latn-CS"/>
        </w:rPr>
        <w:t>2</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CD073E">
        <w:rPr>
          <w:rFonts w:ascii="Tahoma" w:hAnsi="Tahoma" w:cs="Tahoma"/>
          <w:sz w:val="24"/>
          <w:szCs w:val="24"/>
        </w:rPr>
        <w:t>30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4351FF" w:rsidRPr="004351FF">
        <w:rPr>
          <w:rFonts w:ascii="Tahoma" w:hAnsi="Tahoma" w:cs="Tahoma"/>
          <w:sz w:val="24"/>
          <w:szCs w:val="24"/>
        </w:rPr>
        <w:t>br. 15/78646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C55E99">
        <w:rPr>
          <w:rFonts w:ascii="Tahoma" w:hAnsi="Tahoma" w:cs="Tahoma"/>
          <w:sz w:val="24"/>
          <w:szCs w:val="24"/>
          <w:lang w:val="sr-Latn-CS"/>
        </w:rPr>
        <w:t>6</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324FB3" w:rsidRPr="00324FB3">
        <w:rPr>
          <w:rFonts w:ascii="Tahoma" w:hAnsi="Tahoma" w:cs="Tahoma"/>
          <w:sz w:val="24"/>
          <w:szCs w:val="24"/>
          <w:lang w:val="sr-Latn-CS"/>
        </w:rPr>
        <w:t xml:space="preserve">br.1402-86/2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D626E9">
        <w:rPr>
          <w:rFonts w:ascii="Tahoma" w:hAnsi="Tahoma" w:cs="Tahoma"/>
          <w:sz w:val="24"/>
          <w:szCs w:val="24"/>
        </w:rPr>
        <w:t>6</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D626E9" w:rsidRPr="00D626E9">
        <w:rPr>
          <w:rFonts w:ascii="Tahoma" w:hAnsi="Tahoma" w:cs="Tahoma"/>
          <w:sz w:val="24"/>
          <w:szCs w:val="24"/>
        </w:rPr>
        <w:t xml:space="preserve">važeće bankarske garancije koje je firma "Kol energy" doo Kolašin dostavila u vezi ugovora o koncesiji za izgradnju malih hidroelektrana na vodotoku Raštak od 28. ,marta 2012.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761F24" w:rsidRPr="00761F24">
        <w:rPr>
          <w:rFonts w:ascii="Tahoma" w:hAnsi="Tahoma" w:cs="Tahoma"/>
          <w:sz w:val="24"/>
          <w:szCs w:val="24"/>
        </w:rPr>
        <w:t>"Kol energy" doo Kolašin</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163251" w:rsidRPr="00163251">
        <w:rPr>
          <w:rFonts w:ascii="Tahoma" w:hAnsi="Tahoma" w:cs="Tahoma"/>
          <w:sz w:val="24"/>
          <w:szCs w:val="24"/>
        </w:rPr>
        <w:t xml:space="preserve">br.1402-86/2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85724A">
        <w:rPr>
          <w:rFonts w:ascii="Tahoma" w:hAnsi="Tahoma" w:cs="Tahoma"/>
          <w:sz w:val="24"/>
          <w:szCs w:val="24"/>
        </w:rPr>
        <w:t>86</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preduzeću „</w:t>
      </w:r>
      <w:r w:rsidR="004074C5" w:rsidRPr="004074C5">
        <w:rPr>
          <w:rFonts w:ascii="Tahoma" w:hAnsi="Tahoma" w:cs="Tahoma"/>
          <w:sz w:val="24"/>
          <w:szCs w:val="24"/>
        </w:rPr>
        <w:t>"Kol energy" doo Kolašin</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4074C5" w:rsidRPr="004074C5">
        <w:rPr>
          <w:rFonts w:ascii="Tahoma" w:hAnsi="Tahoma" w:cs="Tahoma"/>
          <w:sz w:val="24"/>
          <w:szCs w:val="24"/>
        </w:rPr>
        <w:t xml:space="preserve">"Kol energy" doo Kolašin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w:t>
      </w:r>
      <w:r w:rsidR="00663578" w:rsidRPr="00663578">
        <w:rPr>
          <w:rFonts w:ascii="Tahoma" w:hAnsi="Tahoma" w:cs="Tahoma"/>
          <w:sz w:val="24"/>
          <w:szCs w:val="24"/>
        </w:rPr>
        <w:lastRenderedPageBreak/>
        <w:t>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07-33-774</w:t>
      </w:r>
      <w:r w:rsidR="004074C5">
        <w:rPr>
          <w:rFonts w:ascii="Tahoma" w:hAnsi="Tahoma" w:cs="Tahoma"/>
          <w:sz w:val="24"/>
          <w:szCs w:val="24"/>
        </w:rPr>
        <w:t>0</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4074C5">
        <w:rPr>
          <w:rFonts w:ascii="Tahoma" w:hAnsi="Tahoma" w:cs="Tahoma"/>
          <w:sz w:val="24"/>
          <w:szCs w:val="24"/>
        </w:rPr>
        <w:t xml:space="preserve">6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4074C5">
        <w:rPr>
          <w:rFonts w:ascii="Tahoma" w:hAnsi="Tahoma" w:cs="Tahoma"/>
          <w:sz w:val="24"/>
          <w:szCs w:val="24"/>
        </w:rPr>
        <w:t>86</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74051A">
        <w:rPr>
          <w:rFonts w:ascii="Tahoma" w:hAnsi="Tahoma" w:cs="Tahoma"/>
          <w:sz w:val="24"/>
          <w:szCs w:val="24"/>
        </w:rPr>
        <w:t xml:space="preserve">613.770 od 02.04.2012.godine </w:t>
      </w:r>
      <w:r w:rsidR="00C95D78" w:rsidRPr="00C95D78">
        <w:rPr>
          <w:rFonts w:ascii="Tahoma" w:hAnsi="Tahoma" w:cs="Tahoma"/>
          <w:sz w:val="24"/>
          <w:szCs w:val="24"/>
        </w:rPr>
        <w:t xml:space="preserve">koju je izdala </w:t>
      </w:r>
      <w:r w:rsidR="0074051A">
        <w:rPr>
          <w:rFonts w:ascii="Tahoma" w:hAnsi="Tahoma" w:cs="Tahoma"/>
          <w:sz w:val="24"/>
          <w:szCs w:val="24"/>
        </w:rPr>
        <w:t>TB Tatra banka,</w:t>
      </w:r>
      <w:r w:rsidR="00F700B6">
        <w:rPr>
          <w:rFonts w:ascii="Tahoma" w:hAnsi="Tahoma" w:cs="Tahoma"/>
          <w:sz w:val="24"/>
          <w:szCs w:val="24"/>
        </w:rPr>
        <w:t xml:space="preserve"> </w:t>
      </w:r>
      <w:r w:rsidR="00F672B7">
        <w:rPr>
          <w:rFonts w:ascii="Tahoma" w:hAnsi="Tahoma" w:cs="Tahoma"/>
          <w:sz w:val="24"/>
          <w:szCs w:val="24"/>
        </w:rPr>
        <w:t>Amendment No 1 u vezi bankarske garanacije od 17.06.2013.godine koju je izdala TB Tatra ba</w:t>
      </w:r>
      <w:r w:rsidR="00E20D44">
        <w:rPr>
          <w:rFonts w:ascii="Tahoma" w:hAnsi="Tahoma" w:cs="Tahoma"/>
          <w:sz w:val="24"/>
          <w:szCs w:val="24"/>
        </w:rPr>
        <w:t>n</w:t>
      </w:r>
      <w:r w:rsidR="00F672B7">
        <w:rPr>
          <w:rFonts w:ascii="Tahoma" w:hAnsi="Tahoma" w:cs="Tahoma"/>
          <w:sz w:val="24"/>
          <w:szCs w:val="24"/>
        </w:rPr>
        <w:t xml:space="preserve">ka, </w:t>
      </w:r>
      <w:r w:rsidR="00F672B7" w:rsidRPr="00F672B7">
        <w:rPr>
          <w:rFonts w:ascii="Tahoma" w:hAnsi="Tahoma" w:cs="Tahoma"/>
          <w:sz w:val="24"/>
          <w:szCs w:val="24"/>
        </w:rPr>
        <w:lastRenderedPageBreak/>
        <w:t>Amendment No</w:t>
      </w:r>
      <w:r w:rsidR="00F672B7">
        <w:rPr>
          <w:rFonts w:ascii="Tahoma" w:hAnsi="Tahoma" w:cs="Tahoma"/>
          <w:sz w:val="24"/>
          <w:szCs w:val="24"/>
        </w:rPr>
        <w:t xml:space="preserve"> 2 od 23.09.2013.godine koju je izdala</w:t>
      </w:r>
      <w:r w:rsidR="00F700B6" w:rsidRPr="00F700B6">
        <w:t xml:space="preserve"> </w:t>
      </w:r>
      <w:r w:rsidR="00F700B6" w:rsidRPr="00F700B6">
        <w:rPr>
          <w:rFonts w:ascii="Tahoma" w:hAnsi="Tahoma" w:cs="Tahoma"/>
          <w:sz w:val="24"/>
          <w:szCs w:val="24"/>
        </w:rPr>
        <w:t>TB Tatra banka</w:t>
      </w:r>
      <w:r w:rsidR="00E96D67">
        <w:rPr>
          <w:rFonts w:ascii="Tahoma" w:hAnsi="Tahoma" w:cs="Tahoma"/>
          <w:sz w:val="24"/>
          <w:szCs w:val="24"/>
        </w:rPr>
        <w:t>,</w:t>
      </w:r>
      <w:r w:rsidR="00E96D67" w:rsidRPr="00E96D67">
        <w:t xml:space="preserve"> </w:t>
      </w:r>
      <w:r w:rsidR="00E96D67" w:rsidRPr="00E96D67">
        <w:rPr>
          <w:rFonts w:ascii="Tahoma" w:hAnsi="Tahoma" w:cs="Tahoma"/>
          <w:sz w:val="24"/>
          <w:szCs w:val="24"/>
        </w:rPr>
        <w:t xml:space="preserve">Amendment No </w:t>
      </w:r>
      <w:r w:rsidR="00E96D67">
        <w:rPr>
          <w:rFonts w:ascii="Tahoma" w:hAnsi="Tahoma" w:cs="Tahoma"/>
          <w:sz w:val="24"/>
          <w:szCs w:val="24"/>
        </w:rPr>
        <w:t xml:space="preserve">3 od 23.12.2014.godine </w:t>
      </w:r>
      <w:r w:rsidR="00E96D67" w:rsidRPr="00E96D67">
        <w:rPr>
          <w:rFonts w:ascii="Tahoma" w:hAnsi="Tahoma" w:cs="Tahoma"/>
          <w:sz w:val="24"/>
          <w:szCs w:val="24"/>
        </w:rPr>
        <w:t>koju je izdala TB Tatra banka</w:t>
      </w:r>
      <w:r w:rsidR="0005271E">
        <w:rPr>
          <w:rFonts w:ascii="Tahoma" w:hAnsi="Tahoma" w:cs="Tahoma"/>
          <w:sz w:val="24"/>
          <w:szCs w:val="24"/>
        </w:rPr>
        <w:t xml:space="preserve"> i bankarska garancija Atlasbanke broj 505601622000102133</w:t>
      </w:r>
      <w:r w:rsidR="000E747C">
        <w:rPr>
          <w:rFonts w:ascii="Tahoma" w:hAnsi="Tahoma" w:cs="Tahoma"/>
          <w:sz w:val="24"/>
          <w:szCs w:val="24"/>
        </w:rPr>
        <w:t xml:space="preserve"> od 18.06.2016.godine</w:t>
      </w:r>
      <w:r w:rsidR="00E96D67" w:rsidRPr="00E96D67">
        <w:rPr>
          <w:rFonts w:ascii="Tahoma" w:hAnsi="Tahoma" w:cs="Tahoma"/>
          <w:sz w:val="24"/>
          <w:szCs w:val="24"/>
        </w:rPr>
        <w:t xml:space="preserve"> </w:t>
      </w:r>
      <w:r w:rsidR="00E96D67">
        <w:rPr>
          <w:rFonts w:ascii="Tahoma" w:hAnsi="Tahoma" w:cs="Tahoma"/>
          <w:sz w:val="24"/>
          <w:szCs w:val="24"/>
        </w:rPr>
        <w:t xml:space="preserve"> </w:t>
      </w:r>
      <w:r w:rsidR="00F672B7">
        <w:rPr>
          <w:rFonts w:ascii="Tahoma" w:hAnsi="Tahoma" w:cs="Tahoma"/>
          <w:sz w:val="24"/>
          <w:szCs w:val="24"/>
        </w:rPr>
        <w:t xml:space="preserve"> </w:t>
      </w:r>
      <w:r w:rsidR="0074051A">
        <w:rPr>
          <w:rFonts w:ascii="Tahoma" w:hAnsi="Tahoma" w:cs="Tahoma"/>
          <w:sz w:val="24"/>
          <w:szCs w:val="24"/>
        </w:rPr>
        <w:t xml:space="preserve"> </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0E747C" w:rsidRPr="000E747C">
        <w:rPr>
          <w:rFonts w:ascii="Tahoma" w:hAnsi="Tahoma" w:cs="Tahoma"/>
          <w:sz w:val="24"/>
          <w:szCs w:val="24"/>
        </w:rPr>
        <w:t>br. 613.770 od 02.04.2012.godine koju je izdala TB Tatra banka, Amendment No 1 u vezi bankarske garanacije od 17.06.2013.godine koju je izdala TB Tatra banka, Amendment No 2 od 23.09.2013.godine koju je izdala TB Tatra banka, Amendment No 3 od 23.12.2014.godine koju je i</w:t>
      </w:r>
      <w:r w:rsidR="000E747C">
        <w:rPr>
          <w:rFonts w:ascii="Tahoma" w:hAnsi="Tahoma" w:cs="Tahoma"/>
          <w:sz w:val="24"/>
          <w:szCs w:val="24"/>
        </w:rPr>
        <w:t>zdala TB Tatra banka i bankarsku garanciju</w:t>
      </w:r>
      <w:r w:rsidR="000E747C" w:rsidRPr="000E747C">
        <w:rPr>
          <w:rFonts w:ascii="Tahoma" w:hAnsi="Tahoma" w:cs="Tahoma"/>
          <w:sz w:val="24"/>
          <w:szCs w:val="24"/>
        </w:rPr>
        <w:t xml:space="preserve"> Atlasbanke broj 505601622000102133 od 18.06.2016.godine    </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163251" w:rsidRPr="00163251">
        <w:rPr>
          <w:rFonts w:ascii="Tahoma" w:hAnsi="Tahoma" w:cs="Tahoma"/>
          <w:sz w:val="24"/>
          <w:szCs w:val="24"/>
          <w:lang w:val="sr-Latn-CS"/>
        </w:rPr>
        <w:t>br.1402-86/2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 xml:space="preserve">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w:t>
      </w:r>
      <w:r w:rsidR="00D24D24" w:rsidRPr="00D24D24">
        <w:rPr>
          <w:rFonts w:ascii="Tahoma" w:hAnsi="Tahoma" w:cs="Tahoma"/>
          <w:sz w:val="24"/>
          <w:szCs w:val="24"/>
          <w:lang w:val="sr-Latn-CS"/>
        </w:rPr>
        <w:lastRenderedPageBreak/>
        <w:t>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A4134D" w:rsidRPr="00A4134D">
        <w:rPr>
          <w:rFonts w:ascii="Tahoma" w:hAnsi="Tahoma" w:cs="Tahoma"/>
          <w:sz w:val="24"/>
          <w:szCs w:val="24"/>
        </w:rPr>
        <w:t>br. 613.770 od 02.04.2012.godine koju je izdala TB Tatra banka, Amendment No 1 u vezi bankarske garanacije od 17.06.2013.godine koju je izdala TB Tatra banka, Amendment No 2 od 23.09.2013.godine koju je izdala TB Tatra banka, Amendment No 3 od 23.12.2014.godine koju je izdala TB Tatra banka i bankarsk</w:t>
      </w:r>
      <w:r w:rsidR="00A4134D">
        <w:rPr>
          <w:rFonts w:ascii="Tahoma" w:hAnsi="Tahoma" w:cs="Tahoma"/>
          <w:sz w:val="24"/>
          <w:szCs w:val="24"/>
        </w:rPr>
        <w:t>u</w:t>
      </w:r>
      <w:r w:rsidR="00A4134D" w:rsidRPr="00A4134D">
        <w:rPr>
          <w:rFonts w:ascii="Tahoma" w:hAnsi="Tahoma" w:cs="Tahoma"/>
          <w:sz w:val="24"/>
          <w:szCs w:val="24"/>
        </w:rPr>
        <w:t xml:space="preserve"> garancij</w:t>
      </w:r>
      <w:r w:rsidR="00A4134D">
        <w:rPr>
          <w:rFonts w:ascii="Tahoma" w:hAnsi="Tahoma" w:cs="Tahoma"/>
          <w:sz w:val="24"/>
          <w:szCs w:val="24"/>
        </w:rPr>
        <w:t>u</w:t>
      </w:r>
      <w:r w:rsidR="00A4134D" w:rsidRPr="00A4134D">
        <w:rPr>
          <w:rFonts w:ascii="Tahoma" w:hAnsi="Tahoma" w:cs="Tahoma"/>
          <w:sz w:val="24"/>
          <w:szCs w:val="24"/>
        </w:rPr>
        <w:t xml:space="preserve"> Atlasbanke broj 50560162200</w:t>
      </w:r>
      <w:r w:rsidR="00A4134D">
        <w:rPr>
          <w:rFonts w:ascii="Tahoma" w:hAnsi="Tahoma" w:cs="Tahoma"/>
          <w:sz w:val="24"/>
          <w:szCs w:val="24"/>
        </w:rPr>
        <w:t>0102133 od 18.06.2016.godine</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w:t>
      </w:r>
      <w:r w:rsidR="00A4134D">
        <w:rPr>
          <w:rFonts w:ascii="Tahoma" w:hAnsi="Tahoma" w:cs="Tahoma"/>
          <w:sz w:val="24"/>
          <w:szCs w:val="24"/>
        </w:rPr>
        <w:t>Raštak</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A4134D">
        <w:rPr>
          <w:rFonts w:ascii="Tahoma" w:hAnsi="Tahoma" w:cs="Tahoma"/>
          <w:sz w:val="24"/>
          <w:szCs w:val="24"/>
        </w:rPr>
        <w:t xml:space="preserve">Kol energy </w:t>
      </w:r>
      <w:r w:rsidR="00F27B7C" w:rsidRPr="00F27B7C">
        <w:rPr>
          <w:rFonts w:ascii="Tahoma" w:hAnsi="Tahoma" w:cs="Tahoma"/>
          <w:sz w:val="24"/>
          <w:szCs w:val="24"/>
        </w:rPr>
        <w:t xml:space="preserve">“ doo </w:t>
      </w:r>
      <w:r w:rsidR="00A4134D">
        <w:rPr>
          <w:rFonts w:ascii="Tahoma" w:hAnsi="Tahoma" w:cs="Tahoma"/>
          <w:sz w:val="24"/>
          <w:szCs w:val="24"/>
        </w:rPr>
        <w:t xml:space="preserve">Kolašin </w:t>
      </w:r>
      <w:r w:rsidR="002B6FC6">
        <w:rPr>
          <w:rFonts w:ascii="Tahoma" w:hAnsi="Tahoma" w:cs="Tahoma"/>
          <w:sz w:val="24"/>
          <w:szCs w:val="24"/>
          <w:lang w:val="sr-Latn-CS"/>
        </w:rPr>
        <w:t xml:space="preserve">zaključilo </w:t>
      </w:r>
      <w:r w:rsidR="00A4134D">
        <w:rPr>
          <w:rFonts w:ascii="Tahoma" w:hAnsi="Tahoma" w:cs="Tahoma"/>
          <w:sz w:val="24"/>
          <w:szCs w:val="24"/>
          <w:lang w:val="sr-Latn-CS"/>
        </w:rPr>
        <w:t>28</w:t>
      </w:r>
      <w:r w:rsidR="00DE241C">
        <w:rPr>
          <w:rFonts w:ascii="Tahoma" w:hAnsi="Tahoma" w:cs="Tahoma"/>
          <w:sz w:val="24"/>
          <w:szCs w:val="24"/>
          <w:lang w:val="sr-Latn-CS"/>
        </w:rPr>
        <w:t>.</w:t>
      </w:r>
      <w:r w:rsidR="00A4134D">
        <w:rPr>
          <w:rFonts w:ascii="Tahoma" w:hAnsi="Tahoma" w:cs="Tahoma"/>
          <w:sz w:val="24"/>
          <w:szCs w:val="24"/>
          <w:lang w:val="sr-Latn-CS"/>
        </w:rPr>
        <w:t>marta</w:t>
      </w:r>
      <w:r w:rsidR="00AC5771">
        <w:rPr>
          <w:rFonts w:ascii="Tahoma" w:hAnsi="Tahoma" w:cs="Tahoma"/>
          <w:sz w:val="24"/>
          <w:szCs w:val="24"/>
          <w:lang w:val="sr-Latn-CS"/>
        </w:rPr>
        <w:t xml:space="preserve"> 201</w:t>
      </w:r>
      <w:r w:rsidR="00A4134D">
        <w:rPr>
          <w:rFonts w:ascii="Tahoma" w:hAnsi="Tahoma" w:cs="Tahoma"/>
          <w:sz w:val="24"/>
          <w:szCs w:val="24"/>
          <w:lang w:val="sr-Latn-CS"/>
        </w:rPr>
        <w:t>2</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025B9D">
        <w:rPr>
          <w:rFonts w:ascii="Tahoma" w:hAnsi="Tahoma" w:cs="Tahoma"/>
          <w:sz w:val="24"/>
          <w:szCs w:val="24"/>
          <w:lang w:val="sr-Latn-CS"/>
        </w:rPr>
        <w:t>Raštak</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 xml:space="preserve">Savjet Agencije je u postupku utvrdio da prvostepeni organ nije u osporenom rješenju dokazao na koji način bi se ugrozili interesi iz člana 14 stav 1 tačka 5 Zakona o </w:t>
      </w:r>
      <w:r w:rsidR="00822A9F" w:rsidRPr="00822A9F">
        <w:rPr>
          <w:rFonts w:ascii="Tahoma" w:hAnsi="Tahoma" w:cs="Tahoma"/>
          <w:sz w:val="24"/>
          <w:szCs w:val="24"/>
          <w:lang w:val="sr-Latn-CS"/>
        </w:rPr>
        <w:lastRenderedPageBreak/>
        <w:t>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A0433F">
        <w:rPr>
          <w:rFonts w:ascii="Tahoma" w:hAnsi="Tahoma" w:cs="Tahoma"/>
          <w:sz w:val="24"/>
          <w:szCs w:val="24"/>
          <w:lang w:val="sr-Latn-CS"/>
        </w:rPr>
        <w:t xml:space="preserve">Raštak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BF54A5">
        <w:rPr>
          <w:rFonts w:ascii="Tahoma" w:hAnsi="Tahoma" w:cs="Tahoma"/>
          <w:sz w:val="24"/>
          <w:szCs w:val="24"/>
          <w:lang w:val="sr-Latn-CS"/>
        </w:rPr>
        <w:t>6</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BF54A5" w:rsidRPr="00BF54A5">
        <w:rPr>
          <w:rFonts w:ascii="Tahoma" w:hAnsi="Tahoma" w:cs="Tahoma"/>
          <w:sz w:val="24"/>
          <w:szCs w:val="24"/>
          <w:lang w:val="sr-Latn-CS"/>
        </w:rPr>
        <w:t>važeće bankarske garancije koje je firma "Kol energy" doo Kolašin dostavila u vezi ugovora o koncesiji za izgradnju malih hidroelektrana na vodotoku Raštak od 28. ,marta 2012. godine do 25.06.2015.godine, u roku od pet dana od dana kada je podnosilac zahtjeva dostavio dokaz o uplati troškova postupka Ministarstvu ekonomije.</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 xml:space="preserve">Troškovi postupka plaćaju se prije </w:t>
      </w:r>
      <w:r w:rsidRPr="001903DB">
        <w:rPr>
          <w:rFonts w:ascii="Tahoma" w:eastAsia="Times New Roman" w:hAnsi="Tahoma" w:cs="Tahoma"/>
          <w:color w:val="000000"/>
          <w:sz w:val="24"/>
          <w:szCs w:val="24"/>
          <w:lang w:val="sr-Latn-CS"/>
        </w:rPr>
        <w:lastRenderedPageBreak/>
        <w:t>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DB400C">
        <w:rPr>
          <w:rFonts w:ascii="Tahoma" w:hAnsi="Tahoma" w:cs="Tahoma"/>
          <w:sz w:val="24"/>
          <w:szCs w:val="24"/>
        </w:rPr>
        <w:t>6 stranica</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DB400C">
        <w:rPr>
          <w:rFonts w:ascii="Tahoma" w:hAnsi="Tahoma" w:cs="Tahoma"/>
          <w:sz w:val="24"/>
          <w:szCs w:val="24"/>
        </w:rPr>
        <w:t>30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4351FF" w:rsidRPr="004351FF">
        <w:rPr>
          <w:rFonts w:ascii="Tahoma" w:hAnsi="Tahoma" w:cs="Tahoma"/>
          <w:sz w:val="24"/>
          <w:szCs w:val="24"/>
          <w:lang w:val="sr-Latn-CS"/>
        </w:rPr>
        <w:t>br. 15/78646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811213" w:rsidRDefault="00811213" w:rsidP="000E7220">
      <w:pPr>
        <w:spacing w:after="0"/>
        <w:jc w:val="right"/>
        <w:rPr>
          <w:rFonts w:ascii="Tahoma" w:hAnsi="Tahoma" w:cs="Tahoma"/>
          <w:b/>
          <w:sz w:val="24"/>
          <w:szCs w:val="24"/>
          <w:lang w:val="sr-Latn-CS"/>
        </w:rPr>
      </w:pPr>
    </w:p>
    <w:p w:rsidR="00811213" w:rsidRDefault="00811213" w:rsidP="000E7220">
      <w:pPr>
        <w:spacing w:after="0"/>
        <w:jc w:val="right"/>
        <w:rPr>
          <w:rFonts w:ascii="Tahoma" w:hAnsi="Tahoma" w:cs="Tahoma"/>
          <w:b/>
          <w:sz w:val="24"/>
          <w:szCs w:val="24"/>
          <w:lang w:val="sr-Latn-CS"/>
        </w:rPr>
      </w:pPr>
    </w:p>
    <w:p w:rsidR="00811213" w:rsidRDefault="00811213" w:rsidP="000E7220">
      <w:pPr>
        <w:spacing w:after="0"/>
        <w:jc w:val="right"/>
        <w:rPr>
          <w:rFonts w:ascii="Tahoma" w:hAnsi="Tahoma" w:cs="Tahoma"/>
          <w:b/>
          <w:sz w:val="24"/>
          <w:szCs w:val="24"/>
          <w:lang w:val="sr-Latn-CS"/>
        </w:rPr>
      </w:pPr>
    </w:p>
    <w:p w:rsidR="00811213" w:rsidRDefault="00811213" w:rsidP="000E7220">
      <w:pPr>
        <w:spacing w:after="0"/>
        <w:jc w:val="right"/>
        <w:rPr>
          <w:rFonts w:ascii="Tahoma" w:hAnsi="Tahoma" w:cs="Tahoma"/>
          <w:b/>
          <w:sz w:val="24"/>
          <w:szCs w:val="24"/>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798" w:rsidRDefault="00BB3798" w:rsidP="004C7646">
      <w:pPr>
        <w:spacing w:after="0" w:line="240" w:lineRule="auto"/>
      </w:pPr>
      <w:r>
        <w:separator/>
      </w:r>
    </w:p>
  </w:endnote>
  <w:endnote w:type="continuationSeparator" w:id="0">
    <w:p w:rsidR="00BB3798" w:rsidRDefault="00BB379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B379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B3798" w:rsidP="00EA2993">
    <w:pPr>
      <w:pStyle w:val="Footer"/>
      <w:rPr>
        <w:b/>
        <w:sz w:val="16"/>
        <w:szCs w:val="16"/>
      </w:rPr>
    </w:pPr>
  </w:p>
  <w:p w:rsidR="0090753B" w:rsidRPr="00E62A90" w:rsidRDefault="00BB3798" w:rsidP="00E62A90">
    <w:pPr>
      <w:pStyle w:val="Footer"/>
      <w:shd w:val="clear" w:color="auto" w:fill="FF0000"/>
      <w:jc w:val="center"/>
      <w:rPr>
        <w:b/>
        <w:color w:val="FF0000"/>
        <w:sz w:val="2"/>
        <w:szCs w:val="2"/>
      </w:rPr>
    </w:pPr>
  </w:p>
  <w:p w:rsidR="0090753B" w:rsidRDefault="00BB379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B3798" w:rsidP="00E03674">
    <w:pPr>
      <w:pStyle w:val="Footer"/>
      <w:jc w:val="center"/>
      <w:rPr>
        <w:sz w:val="16"/>
        <w:szCs w:val="16"/>
      </w:rPr>
    </w:pPr>
  </w:p>
  <w:p w:rsidR="0090753B" w:rsidRPr="002B6C39" w:rsidRDefault="00BB3798">
    <w:pPr>
      <w:pStyle w:val="Footer"/>
    </w:pPr>
  </w:p>
  <w:p w:rsidR="0090753B" w:rsidRDefault="00BB379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B3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798" w:rsidRDefault="00BB3798" w:rsidP="004C7646">
      <w:pPr>
        <w:spacing w:after="0" w:line="240" w:lineRule="auto"/>
      </w:pPr>
      <w:r>
        <w:separator/>
      </w:r>
    </w:p>
  </w:footnote>
  <w:footnote w:type="continuationSeparator" w:id="0">
    <w:p w:rsidR="00BB3798" w:rsidRDefault="00BB379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B3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B37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B37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5B9D"/>
    <w:rsid w:val="00027122"/>
    <w:rsid w:val="00030651"/>
    <w:rsid w:val="00031D59"/>
    <w:rsid w:val="0003202A"/>
    <w:rsid w:val="00033CAB"/>
    <w:rsid w:val="000400B1"/>
    <w:rsid w:val="00042930"/>
    <w:rsid w:val="00042969"/>
    <w:rsid w:val="00042EFC"/>
    <w:rsid w:val="00043F05"/>
    <w:rsid w:val="00047CE1"/>
    <w:rsid w:val="00050DAC"/>
    <w:rsid w:val="0005271E"/>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E747C"/>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507E"/>
    <w:rsid w:val="00126117"/>
    <w:rsid w:val="00126D93"/>
    <w:rsid w:val="00132FFA"/>
    <w:rsid w:val="00136BDA"/>
    <w:rsid w:val="00137914"/>
    <w:rsid w:val="00140B2D"/>
    <w:rsid w:val="001415A0"/>
    <w:rsid w:val="001431B9"/>
    <w:rsid w:val="001442B9"/>
    <w:rsid w:val="001456AD"/>
    <w:rsid w:val="00145864"/>
    <w:rsid w:val="00147346"/>
    <w:rsid w:val="00147BA1"/>
    <w:rsid w:val="001530C3"/>
    <w:rsid w:val="0015458A"/>
    <w:rsid w:val="00154E4C"/>
    <w:rsid w:val="00156D06"/>
    <w:rsid w:val="00160842"/>
    <w:rsid w:val="00163251"/>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38B5"/>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3D21"/>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4FB3"/>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4C5"/>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1FF"/>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7646"/>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5F5676"/>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051A"/>
    <w:rsid w:val="00741615"/>
    <w:rsid w:val="00741CEE"/>
    <w:rsid w:val="00741FA6"/>
    <w:rsid w:val="00742B03"/>
    <w:rsid w:val="00743838"/>
    <w:rsid w:val="00744F64"/>
    <w:rsid w:val="00750B87"/>
    <w:rsid w:val="00752BDB"/>
    <w:rsid w:val="00753AF9"/>
    <w:rsid w:val="00757815"/>
    <w:rsid w:val="0076041A"/>
    <w:rsid w:val="00761F24"/>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1213"/>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4A"/>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33F"/>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4D"/>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3798"/>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4A5"/>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618F"/>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5E99"/>
    <w:rsid w:val="00C576F5"/>
    <w:rsid w:val="00C6286C"/>
    <w:rsid w:val="00C64117"/>
    <w:rsid w:val="00C64A27"/>
    <w:rsid w:val="00C64F29"/>
    <w:rsid w:val="00C6676D"/>
    <w:rsid w:val="00C7100A"/>
    <w:rsid w:val="00C71F18"/>
    <w:rsid w:val="00C75AA4"/>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073E"/>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26E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400C"/>
    <w:rsid w:val="00DB51C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0D44"/>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6D67"/>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DC9"/>
    <w:rsid w:val="00F52F9F"/>
    <w:rsid w:val="00F53892"/>
    <w:rsid w:val="00F55FF6"/>
    <w:rsid w:val="00F6033F"/>
    <w:rsid w:val="00F61890"/>
    <w:rsid w:val="00F61ACD"/>
    <w:rsid w:val="00F672B7"/>
    <w:rsid w:val="00F6777C"/>
    <w:rsid w:val="00F700B6"/>
    <w:rsid w:val="00F71E82"/>
    <w:rsid w:val="00F744BE"/>
    <w:rsid w:val="00F74861"/>
    <w:rsid w:val="00F76303"/>
    <w:rsid w:val="00F769E0"/>
    <w:rsid w:val="00F769E1"/>
    <w:rsid w:val="00F80249"/>
    <w:rsid w:val="00F81948"/>
    <w:rsid w:val="00F8220A"/>
    <w:rsid w:val="00F82838"/>
    <w:rsid w:val="00F82B22"/>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D83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CE00BA-6A9F-47F9-8864-5101F5B7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3804</Words>
  <Characters>21687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202</cp:revision>
  <cp:lastPrinted>2016-11-04T09:55:00Z</cp:lastPrinted>
  <dcterms:created xsi:type="dcterms:W3CDTF">2016-10-20T13:47:00Z</dcterms:created>
  <dcterms:modified xsi:type="dcterms:W3CDTF">2017-12-07T12:01:00Z</dcterms:modified>
</cp:coreProperties>
</file>