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0069A">
        <w:rPr>
          <w:rFonts w:ascii="Tahoma" w:hAnsi="Tahoma" w:cs="Tahoma"/>
          <w:b/>
          <w:sz w:val="24"/>
          <w:szCs w:val="24"/>
        </w:rPr>
        <w:t>105</w:t>
      </w:r>
      <w:r w:rsidR="00E6207D">
        <w:rPr>
          <w:rFonts w:ascii="Tahoma" w:hAnsi="Tahoma" w:cs="Tahoma"/>
          <w:b/>
          <w:sz w:val="24"/>
          <w:szCs w:val="24"/>
        </w:rPr>
        <w:t>6</w:t>
      </w:r>
      <w:r w:rsidR="00BC0784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339D4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BC0784">
        <w:rPr>
          <w:rFonts w:ascii="Tahoma" w:hAnsi="Tahoma" w:cs="Tahoma"/>
          <w:b/>
          <w:sz w:val="24"/>
          <w:szCs w:val="24"/>
        </w:rPr>
        <w:t>0</w:t>
      </w:r>
      <w:r w:rsidR="002339D4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96A6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E6207D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17/</w:t>
      </w:r>
      <w:r w:rsidR="00E6207D">
        <w:rPr>
          <w:rFonts w:ascii="Tahoma" w:hAnsi="Tahoma" w:cs="Tahoma"/>
          <w:sz w:val="24"/>
          <w:szCs w:val="24"/>
          <w:lang w:val="sr-Latn-CS"/>
        </w:rPr>
        <w:t>108278-108281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339D4">
        <w:rPr>
          <w:rFonts w:ascii="Tahoma" w:hAnsi="Tahoma" w:cs="Tahoma"/>
          <w:sz w:val="24"/>
          <w:szCs w:val="24"/>
          <w:lang w:val="sr-Latn-CS"/>
        </w:rPr>
        <w:t>1</w:t>
      </w:r>
      <w:r w:rsidR="00E6207D">
        <w:rPr>
          <w:rFonts w:ascii="Tahoma" w:hAnsi="Tahoma" w:cs="Tahoma"/>
          <w:sz w:val="24"/>
          <w:szCs w:val="24"/>
          <w:lang w:val="sr-Latn-CS"/>
        </w:rPr>
        <w:t>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0</w:t>
      </w:r>
      <w:r w:rsidR="00A3440F">
        <w:rPr>
          <w:rFonts w:ascii="Tahoma" w:hAnsi="Tahoma" w:cs="Tahoma"/>
          <w:sz w:val="24"/>
          <w:szCs w:val="24"/>
          <w:lang w:val="sr-Latn-CS"/>
        </w:rPr>
        <w:t>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207D">
        <w:rPr>
          <w:rFonts w:ascii="Tahoma" w:hAnsi="Tahoma" w:cs="Tahoma"/>
          <w:sz w:val="24"/>
          <w:szCs w:val="24"/>
        </w:rPr>
        <w:t>OŠ “Špiro Vidović”</w:t>
      </w:r>
      <w:r w:rsidR="00A0069A">
        <w:rPr>
          <w:rFonts w:ascii="Tahoma" w:hAnsi="Tahoma" w:cs="Tahoma"/>
          <w:sz w:val="24"/>
          <w:szCs w:val="24"/>
        </w:rPr>
        <w:t xml:space="preserve">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339D4">
        <w:rPr>
          <w:rFonts w:ascii="Tahoma" w:hAnsi="Tahoma" w:cs="Tahoma"/>
          <w:sz w:val="24"/>
          <w:szCs w:val="24"/>
          <w:lang w:val="sr-Latn-CS"/>
        </w:rPr>
        <w:t>31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.</w:t>
      </w:r>
      <w:r w:rsidR="002339D4">
        <w:rPr>
          <w:rFonts w:ascii="Tahoma" w:hAnsi="Tahoma" w:cs="Tahoma"/>
          <w:sz w:val="24"/>
          <w:szCs w:val="24"/>
          <w:lang w:val="sr-Latn-CS"/>
        </w:rPr>
        <w:t>03.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2017</w:t>
      </w:r>
      <w:r w:rsidR="002339D4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godine, donio: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207D">
        <w:rPr>
          <w:rFonts w:ascii="Tahoma" w:hAnsi="Tahoma" w:cs="Tahoma"/>
          <w:sz w:val="24"/>
          <w:szCs w:val="24"/>
        </w:rPr>
        <w:t>OŠ “Špiro Vidović”</w:t>
      </w:r>
      <w:r w:rsidR="00A0069A">
        <w:rPr>
          <w:rFonts w:ascii="Tahoma" w:hAnsi="Tahoma" w:cs="Tahoma"/>
          <w:sz w:val="24"/>
          <w:szCs w:val="24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2339D4">
        <w:rPr>
          <w:rFonts w:ascii="Tahoma" w:hAnsi="Tahoma" w:cs="Tahoma"/>
          <w:sz w:val="24"/>
          <w:szCs w:val="24"/>
          <w:lang w:val="sr-Latn-CS"/>
        </w:rPr>
        <w:t>17/</w:t>
      </w:r>
      <w:r w:rsidR="00E6207D">
        <w:rPr>
          <w:rFonts w:ascii="Tahoma" w:hAnsi="Tahoma" w:cs="Tahoma"/>
          <w:sz w:val="24"/>
          <w:szCs w:val="24"/>
          <w:lang w:val="sr-Latn-CS"/>
        </w:rPr>
        <w:t>108278-108281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6207D">
        <w:rPr>
          <w:rFonts w:ascii="Tahoma" w:hAnsi="Tahoma" w:cs="Tahoma"/>
          <w:sz w:val="24"/>
          <w:szCs w:val="24"/>
          <w:lang w:val="sr-Latn-CS"/>
        </w:rPr>
        <w:t>20.01</w:t>
      </w:r>
      <w:r w:rsidR="002339D4">
        <w:rPr>
          <w:rFonts w:ascii="Tahoma" w:hAnsi="Tahoma" w:cs="Tahoma"/>
          <w:sz w:val="24"/>
          <w:szCs w:val="24"/>
          <w:lang w:val="sr-Latn-CS"/>
        </w:rPr>
        <w:t>.2017</w:t>
      </w:r>
      <w:r w:rsidR="00C72731">
        <w:rPr>
          <w:rFonts w:ascii="Tahoma" w:hAnsi="Tahoma" w:cs="Tahoma"/>
          <w:sz w:val="24"/>
          <w:szCs w:val="24"/>
          <w:lang w:val="sr-Latn-CS"/>
        </w:rPr>
        <w:t>.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6207D" w:rsidRDefault="00E6207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207D">
        <w:rPr>
          <w:rFonts w:ascii="Tahoma" w:hAnsi="Tahoma" w:cs="Tahoma"/>
          <w:sz w:val="24"/>
          <w:szCs w:val="24"/>
        </w:rPr>
        <w:t>OŠ “Špiro Vidović”</w:t>
      </w:r>
      <w:r w:rsidR="00A0069A" w:rsidRPr="00A0069A">
        <w:rPr>
          <w:rFonts w:ascii="Tahoma" w:hAnsi="Tahoma" w:cs="Tahoma"/>
          <w:sz w:val="24"/>
          <w:szCs w:val="24"/>
        </w:rPr>
        <w:t xml:space="preserve"> 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A006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E3C18">
        <w:rPr>
          <w:rFonts w:ascii="Tahoma" w:hAnsi="Tahoma" w:cs="Tahoma"/>
          <w:sz w:val="24"/>
          <w:szCs w:val="24"/>
          <w:lang w:val="sr-Latn-CS"/>
        </w:rPr>
        <w:t>20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339D4">
        <w:rPr>
          <w:rFonts w:ascii="Tahoma" w:hAnsi="Tahoma" w:cs="Tahoma"/>
          <w:sz w:val="24"/>
          <w:szCs w:val="24"/>
          <w:lang w:val="sr-Latn-CS"/>
        </w:rPr>
        <w:t>0</w:t>
      </w:r>
      <w:r w:rsidR="00C72731">
        <w:rPr>
          <w:rFonts w:ascii="Tahoma" w:hAnsi="Tahoma" w:cs="Tahoma"/>
          <w:sz w:val="24"/>
          <w:szCs w:val="24"/>
          <w:lang w:val="sr-Latn-CS"/>
        </w:rPr>
        <w:t>1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  <w:lang w:val="sr-Latn-CS"/>
        </w:rPr>
        <w:t xml:space="preserve">svih 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ugovora o volonterskom radu koje je </w:t>
      </w:r>
      <w:r w:rsidR="00E6207D">
        <w:rPr>
          <w:rFonts w:ascii="Tahoma" w:hAnsi="Tahoma" w:cs="Tahoma"/>
          <w:sz w:val="24"/>
          <w:szCs w:val="24"/>
          <w:lang w:val="sr-Latn-CS"/>
        </w:rPr>
        <w:t>OŠ “Špiro Vidović”</w:t>
      </w:r>
      <w:r w:rsidR="00A0069A">
        <w:rPr>
          <w:rFonts w:ascii="Tahoma" w:hAnsi="Tahoma" w:cs="Tahoma"/>
          <w:sz w:val="24"/>
          <w:szCs w:val="24"/>
          <w:lang w:val="sr-Latn-CS"/>
        </w:rPr>
        <w:t xml:space="preserve"> Nikšić 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zaključila od 01.10. do 31.12.2016.godine; svih ugovora o radu/rješenja o zasnivanju radnog odnosa na određeno/neodređeno vrijeme koje je </w:t>
      </w:r>
      <w:r w:rsidR="00E6207D">
        <w:rPr>
          <w:rFonts w:ascii="Tahoma" w:hAnsi="Tahoma" w:cs="Tahoma"/>
          <w:sz w:val="24"/>
          <w:szCs w:val="24"/>
          <w:lang w:val="sr-Latn-CS"/>
        </w:rPr>
        <w:t>OŠ “Špiro Vidović”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 Nikšić zaključila od 01.10. do 31.12.2016.godine; svih ugovora o </w:t>
      </w:r>
      <w:r w:rsidR="00073C06">
        <w:rPr>
          <w:rFonts w:ascii="Tahoma" w:hAnsi="Tahoma" w:cs="Tahoma"/>
          <w:sz w:val="24"/>
          <w:szCs w:val="24"/>
          <w:lang w:val="sr-Latn-CS"/>
        </w:rPr>
        <w:t xml:space="preserve">djelu 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koje je </w:t>
      </w:r>
      <w:r w:rsidR="00E6207D">
        <w:rPr>
          <w:rFonts w:ascii="Tahoma" w:hAnsi="Tahoma" w:cs="Tahoma"/>
          <w:sz w:val="24"/>
          <w:szCs w:val="24"/>
          <w:lang w:val="sr-Latn-CS"/>
        </w:rPr>
        <w:t>OŠ “Špiro Vidović”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 Nikšić zaključila od 01.10. do 31.12.2016.godine; svih ugovora o volonterskom radu koje je </w:t>
      </w:r>
      <w:r w:rsidR="00E6207D">
        <w:rPr>
          <w:rFonts w:ascii="Tahoma" w:hAnsi="Tahoma" w:cs="Tahoma"/>
          <w:sz w:val="24"/>
          <w:szCs w:val="24"/>
          <w:lang w:val="sr-Latn-CS"/>
        </w:rPr>
        <w:t>OŠ “Špiro Vidović”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 Nikšić zaključila od 01.10. do 31.12.2016.godine; svih ugovora o </w:t>
      </w:r>
      <w:r w:rsidR="00073C06">
        <w:rPr>
          <w:rFonts w:ascii="Tahoma" w:hAnsi="Tahoma" w:cs="Tahoma"/>
          <w:sz w:val="24"/>
          <w:szCs w:val="24"/>
          <w:lang w:val="sr-Latn-CS"/>
        </w:rPr>
        <w:t>privremenim i povremenim poslovima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 koje je </w:t>
      </w:r>
      <w:r w:rsidR="00E6207D">
        <w:rPr>
          <w:rFonts w:ascii="Tahoma" w:hAnsi="Tahoma" w:cs="Tahoma"/>
          <w:sz w:val="24"/>
          <w:szCs w:val="24"/>
          <w:lang w:val="sr-Latn-CS"/>
        </w:rPr>
        <w:t>OŠ “Špiro Vidović”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 Nikšić zaključila od 01.10. do 31.12.2016.godine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339D4">
        <w:rPr>
          <w:rFonts w:ascii="Tahoma" w:hAnsi="Tahoma" w:cs="Tahoma"/>
          <w:sz w:val="24"/>
          <w:szCs w:val="24"/>
          <w:lang w:val="sr-Latn-CS"/>
        </w:rPr>
        <w:t>15.03</w:t>
      </w:r>
      <w:r w:rsidR="00BC078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2339D4">
        <w:rPr>
          <w:rFonts w:ascii="Tahoma" w:hAnsi="Tahoma" w:cs="Tahoma"/>
          <w:sz w:val="24"/>
          <w:szCs w:val="24"/>
          <w:lang w:val="sr-Latn-CS"/>
        </w:rPr>
        <w:t>40</w:t>
      </w:r>
      <w:r w:rsidR="00073C06">
        <w:rPr>
          <w:rFonts w:ascii="Tahoma" w:hAnsi="Tahoma" w:cs="Tahoma"/>
          <w:sz w:val="24"/>
          <w:szCs w:val="24"/>
          <w:lang w:val="sr-Latn-CS"/>
        </w:rPr>
        <w:t>5</w:t>
      </w:r>
      <w:r w:rsidR="00E6207D">
        <w:rPr>
          <w:rFonts w:ascii="Tahoma" w:hAnsi="Tahoma" w:cs="Tahoma"/>
          <w:sz w:val="24"/>
          <w:szCs w:val="24"/>
          <w:lang w:val="sr-Latn-CS"/>
        </w:rPr>
        <w:t>7</w:t>
      </w:r>
      <w:r w:rsidR="00BC0784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339D4">
        <w:rPr>
          <w:rFonts w:ascii="Tahoma" w:hAnsi="Tahoma" w:cs="Tahoma"/>
          <w:sz w:val="24"/>
          <w:szCs w:val="24"/>
          <w:lang w:val="sr-Latn-CS"/>
        </w:rPr>
        <w:t>15.03</w:t>
      </w:r>
      <w:r w:rsidR="00BC078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2339D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2339D4" w:rsidRPr="00235BE5" w:rsidRDefault="002339D4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207D">
        <w:rPr>
          <w:rFonts w:ascii="Tahoma" w:hAnsi="Tahoma" w:cs="Tahoma"/>
          <w:sz w:val="24"/>
          <w:szCs w:val="24"/>
        </w:rPr>
        <w:t>OŠ “Špiro Vidović”</w:t>
      </w:r>
      <w:r w:rsidR="00A0069A">
        <w:rPr>
          <w:rFonts w:ascii="Tahoma" w:hAnsi="Tahoma" w:cs="Tahoma"/>
          <w:sz w:val="24"/>
          <w:szCs w:val="24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  <w:lang w:val="sr-Latn-CS"/>
        </w:rPr>
        <w:t>br.</w:t>
      </w:r>
      <w:r w:rsidR="002339D4">
        <w:rPr>
          <w:rFonts w:ascii="Tahoma" w:hAnsi="Tahoma" w:cs="Tahoma"/>
          <w:sz w:val="24"/>
          <w:szCs w:val="24"/>
          <w:lang w:val="sr-Latn-CS"/>
        </w:rPr>
        <w:t>17/</w:t>
      </w:r>
      <w:r w:rsidR="00E6207D">
        <w:rPr>
          <w:rFonts w:ascii="Tahoma" w:hAnsi="Tahoma" w:cs="Tahoma"/>
          <w:sz w:val="24"/>
          <w:szCs w:val="24"/>
          <w:lang w:val="sr-Latn-CS"/>
        </w:rPr>
        <w:t>108278-108281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>od</w:t>
      </w:r>
      <w:r w:rsidR="00BC07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  <w:lang w:val="sr-Latn-CS"/>
        </w:rPr>
        <w:t>2</w:t>
      </w:r>
      <w:r w:rsidR="00E6207D">
        <w:rPr>
          <w:rFonts w:ascii="Tahoma" w:hAnsi="Tahoma" w:cs="Tahoma"/>
          <w:sz w:val="24"/>
          <w:szCs w:val="24"/>
          <w:lang w:val="sr-Latn-CS"/>
        </w:rPr>
        <w:t>0</w:t>
      </w:r>
      <w:r w:rsidR="002339D4">
        <w:rPr>
          <w:rFonts w:ascii="Tahoma" w:hAnsi="Tahoma" w:cs="Tahoma"/>
          <w:sz w:val="24"/>
          <w:szCs w:val="24"/>
          <w:lang w:val="sr-Latn-CS"/>
        </w:rPr>
        <w:t>.01</w:t>
      </w:r>
      <w:r w:rsidR="00A96A60">
        <w:rPr>
          <w:rFonts w:ascii="Tahoma" w:hAnsi="Tahoma" w:cs="Tahoma"/>
          <w:sz w:val="24"/>
          <w:szCs w:val="24"/>
          <w:lang w:val="sr-Latn-CS"/>
        </w:rPr>
        <w:t>.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6207D">
        <w:rPr>
          <w:rFonts w:ascii="Tahoma" w:hAnsi="Tahoma" w:cs="Tahoma"/>
          <w:sz w:val="24"/>
          <w:szCs w:val="24"/>
        </w:rPr>
        <w:t>OŠ “Špiro Vidović”</w:t>
      </w:r>
      <w:r w:rsidR="00A0069A">
        <w:rPr>
          <w:rFonts w:ascii="Tahoma" w:hAnsi="Tahoma" w:cs="Tahoma"/>
          <w:sz w:val="24"/>
          <w:szCs w:val="24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lastRenderedPageBreak/>
        <w:t>SAVJET AGENCIJE:</w:t>
      </w:r>
    </w:p>
    <w:p w:rsidR="00D975C4" w:rsidRPr="0063619C" w:rsidRDefault="00D975C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BC0784" w:rsidRPr="006860B7" w:rsidRDefault="00BC0784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BC0784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84" w:rsidRDefault="00821A84" w:rsidP="00CB7F9A">
      <w:pPr>
        <w:spacing w:after="0" w:line="240" w:lineRule="auto"/>
      </w:pPr>
      <w:r>
        <w:separator/>
      </w:r>
    </w:p>
  </w:endnote>
  <w:endnote w:type="continuationSeparator" w:id="0">
    <w:p w:rsidR="00821A84" w:rsidRDefault="00821A8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84" w:rsidRDefault="00821A84" w:rsidP="00CB7F9A">
      <w:pPr>
        <w:spacing w:after="0" w:line="240" w:lineRule="auto"/>
      </w:pPr>
      <w:r>
        <w:separator/>
      </w:r>
    </w:p>
  </w:footnote>
  <w:footnote w:type="continuationSeparator" w:id="0">
    <w:p w:rsidR="00821A84" w:rsidRDefault="00821A8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C06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E8C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9D4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47C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4373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4A6D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3C18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2B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721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A84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4E3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5A73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BD4"/>
    <w:rsid w:val="009F00F1"/>
    <w:rsid w:val="009F2FFC"/>
    <w:rsid w:val="009F486F"/>
    <w:rsid w:val="009F581C"/>
    <w:rsid w:val="009F5DA4"/>
    <w:rsid w:val="009F6013"/>
    <w:rsid w:val="009F6E7A"/>
    <w:rsid w:val="00A0069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0F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2E40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6A60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0784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07BA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218F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2731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9EE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5C4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43DD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07D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2EFF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8CFD0A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7FA1D-C341-4DFC-AC29-F5F094FF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41</cp:revision>
  <cp:lastPrinted>2014-12-08T14:22:00Z</cp:lastPrinted>
  <dcterms:created xsi:type="dcterms:W3CDTF">2015-12-16T13:08:00Z</dcterms:created>
  <dcterms:modified xsi:type="dcterms:W3CDTF">2017-12-07T13:24:00Z</dcterms:modified>
</cp:coreProperties>
</file>