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E03B9">
        <w:rPr>
          <w:rFonts w:ascii="Tahoma" w:hAnsi="Tahoma" w:cs="Tahoma"/>
          <w:b/>
          <w:sz w:val="24"/>
          <w:szCs w:val="24"/>
        </w:rPr>
        <w:t>3141</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30341">
        <w:rPr>
          <w:rFonts w:ascii="Tahoma" w:hAnsi="Tahoma" w:cs="Tahoma"/>
          <w:b/>
          <w:sz w:val="24"/>
          <w:szCs w:val="24"/>
        </w:rPr>
        <w:t>26</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CE03B9">
        <w:rPr>
          <w:rFonts w:ascii="Tahoma" w:hAnsi="Tahoma" w:cs="Tahoma"/>
          <w:sz w:val="24"/>
          <w:szCs w:val="24"/>
        </w:rPr>
        <w:t>101651</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E03B9">
        <w:rPr>
          <w:rFonts w:ascii="Tahoma" w:hAnsi="Tahoma" w:cs="Tahoma"/>
          <w:sz w:val="24"/>
          <w:szCs w:val="24"/>
        </w:rPr>
        <w:t>11.11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E03B9">
        <w:rPr>
          <w:rFonts w:ascii="Tahoma" w:hAnsi="Tahoma" w:cs="Tahoma"/>
          <w:sz w:val="24"/>
          <w:szCs w:val="24"/>
        </w:rPr>
        <w:t xml:space="preserve">Ministarstva finansija </w:t>
      </w:r>
      <w:r w:rsidR="001845D6">
        <w:rPr>
          <w:rFonts w:ascii="Tahoma" w:hAnsi="Tahoma" w:cs="Tahoma"/>
          <w:sz w:val="24"/>
          <w:szCs w:val="24"/>
        </w:rPr>
        <w:t>broj:</w:t>
      </w:r>
      <w:r w:rsidR="00CE03B9">
        <w:rPr>
          <w:rFonts w:ascii="Tahoma" w:hAnsi="Tahoma" w:cs="Tahoma"/>
          <w:sz w:val="24"/>
          <w:szCs w:val="24"/>
        </w:rPr>
        <w:t>011-335/2</w:t>
      </w:r>
      <w:r w:rsidR="00930341">
        <w:rPr>
          <w:rFonts w:ascii="Tahoma" w:hAnsi="Tahoma" w:cs="Tahoma"/>
          <w:sz w:val="24"/>
          <w:szCs w:val="24"/>
        </w:rPr>
        <w:t xml:space="preserve"> od dana </w:t>
      </w:r>
      <w:r w:rsidR="00CE03B9">
        <w:rPr>
          <w:rFonts w:ascii="Tahoma" w:hAnsi="Tahoma" w:cs="Tahoma"/>
          <w:sz w:val="24"/>
          <w:szCs w:val="24"/>
        </w:rPr>
        <w:t>24.10</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101651</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CE03B9">
        <w:rPr>
          <w:rFonts w:ascii="Tahoma" w:hAnsi="Tahoma" w:cs="Tahoma"/>
          <w:sz w:val="24"/>
          <w:szCs w:val="24"/>
        </w:rPr>
        <w:t>11</w:t>
      </w:r>
      <w:r w:rsidR="00692AA7">
        <w:rPr>
          <w:rFonts w:ascii="Tahoma" w:hAnsi="Tahoma" w:cs="Tahoma"/>
          <w:sz w:val="24"/>
          <w:szCs w:val="24"/>
        </w:rPr>
        <w:t>.10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CE03B9">
        <w:rPr>
          <w:rFonts w:ascii="Tahoma" w:hAnsi="Tahoma" w:cs="Tahoma"/>
          <w:sz w:val="24"/>
        </w:rPr>
        <w:t>29.08</w:t>
      </w:r>
      <w:r w:rsidR="00BD1F6F">
        <w:rPr>
          <w:rFonts w:ascii="Tahoma" w:hAnsi="Tahoma" w:cs="Tahoma"/>
          <w:sz w:val="24"/>
        </w:rPr>
        <w:t xml:space="preserve">.2016. do </w:t>
      </w:r>
      <w:r w:rsidR="00CE03B9">
        <w:rPr>
          <w:rFonts w:ascii="Tahoma" w:hAnsi="Tahoma" w:cs="Tahoma"/>
          <w:sz w:val="24"/>
        </w:rPr>
        <w:t>04</w:t>
      </w:r>
      <w:r w:rsidR="00741DC8">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w:t>
      </w:r>
      <w:r w:rsidR="00CE03B9">
        <w:rPr>
          <w:rFonts w:ascii="Tahoma" w:hAnsi="Tahoma" w:cs="Tahoma"/>
          <w:sz w:val="24"/>
          <w:szCs w:val="24"/>
        </w:rPr>
        <w:t xml:space="preserve">011-335/2 od dana 24.10.2016.godine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CE03B9" w:rsidRPr="00E06065">
          <w:rPr>
            <w:rStyle w:val="Hyperlink"/>
            <w:rFonts w:ascii="Tahoma" w:hAnsi="Tahoma" w:cs="Tahoma"/>
            <w:sz w:val="24"/>
          </w:rPr>
          <w:t>http://www.mif.gov.me/rubrike/analiticke_kartice_i_putni_nalozi/putni_nalozi/164591/Putni-nalozi-za-period-od-29-08-do-02-09-2016-godine.html</w:t>
        </w:r>
      </w:hyperlink>
      <w:r w:rsidR="00CE03B9">
        <w:rPr>
          <w:rFonts w:ascii="Tahoma" w:hAnsi="Tahoma" w:cs="Tahoma"/>
          <w:sz w:val="24"/>
        </w:rPr>
        <w:t xml:space="preserve"> </w:t>
      </w:r>
      <w:r w:rsidR="009D6322">
        <w:rPr>
          <w:rFonts w:ascii="Tahoma" w:hAnsi="Tahoma" w:cs="Tahoma"/>
          <w:sz w:val="24"/>
        </w:rPr>
        <w:t>te da</w:t>
      </w:r>
      <w:r w:rsidR="006D1206">
        <w:rPr>
          <w:rFonts w:ascii="Tahoma" w:hAnsi="Tahoma" w:cs="Tahoma"/>
          <w:sz w:val="24"/>
        </w:rPr>
        <w:t xml:space="preserve"> shodno stavu 1 istog člana Zakona Ministarstvo finansija nije dužno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6D1206">
        <w:rPr>
          <w:rFonts w:ascii="Tahoma" w:hAnsi="Tahoma" w:cs="Tahoma"/>
          <w:sz w:val="24"/>
          <w:szCs w:val="24"/>
        </w:rPr>
        <w:t>11.10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6D1206">
        <w:rPr>
          <w:rFonts w:ascii="Tahoma" w:hAnsi="Tahoma" w:cs="Tahoma"/>
          <w:sz w:val="24"/>
        </w:rPr>
        <w:t xml:space="preserve">Ministarstvo finansija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6D1206">
        <w:rPr>
          <w:rFonts w:ascii="Tahoma" w:hAnsi="Tahoma" w:cs="Tahoma"/>
          <w:sz w:val="24"/>
        </w:rPr>
        <w:t>29.08</w:t>
      </w:r>
      <w:r w:rsidR="005A64D0">
        <w:rPr>
          <w:rFonts w:ascii="Tahoma" w:hAnsi="Tahoma" w:cs="Tahoma"/>
          <w:sz w:val="24"/>
        </w:rPr>
        <w:t xml:space="preserve">.2016. do </w:t>
      </w:r>
      <w:r w:rsidR="006D1206">
        <w:rPr>
          <w:rFonts w:ascii="Tahoma" w:hAnsi="Tahoma" w:cs="Tahoma"/>
          <w:sz w:val="24"/>
        </w:rPr>
        <w:t>04</w:t>
      </w:r>
      <w:r w:rsidR="00741DC8">
        <w:rPr>
          <w:rFonts w:ascii="Tahoma" w:hAnsi="Tahoma" w:cs="Tahoma"/>
          <w:sz w:val="24"/>
        </w:rPr>
        <w:t>.09</w:t>
      </w:r>
      <w:r w:rsidR="0026137E">
        <w:rPr>
          <w:rFonts w:ascii="Tahoma" w:hAnsi="Tahoma" w:cs="Tahoma"/>
          <w:sz w:val="24"/>
        </w:rPr>
        <w:t xml:space="preserve">.2016.godine, a koji dokument treba da uključuje evidenciju utroška goriva i </w:t>
      </w:r>
      <w:r w:rsidR="0026137E">
        <w:rPr>
          <w:rFonts w:ascii="Tahoma" w:hAnsi="Tahoma" w:cs="Tahoma"/>
          <w:sz w:val="24"/>
        </w:rPr>
        <w:lastRenderedPageBreak/>
        <w:t>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6D1206">
        <w:rPr>
          <w:rFonts w:ascii="Tahoma" w:hAnsi="Tahoma" w:cs="Tahoma"/>
          <w:sz w:val="24"/>
          <w:szCs w:val="24"/>
        </w:rPr>
        <w:t>28.10</w:t>
      </w:r>
      <w:r w:rsidR="00F6108E">
        <w:rPr>
          <w:rFonts w:ascii="Tahoma" w:hAnsi="Tahoma" w:cs="Tahoma"/>
          <w:sz w:val="24"/>
          <w:szCs w:val="24"/>
        </w:rPr>
        <w:t>.</w:t>
      </w:r>
      <w:r w:rsidR="00D4255A" w:rsidRPr="00D4255A">
        <w:rPr>
          <w:rFonts w:ascii="Tahoma" w:hAnsi="Tahoma" w:cs="Tahoma"/>
          <w:sz w:val="24"/>
          <w:szCs w:val="24"/>
        </w:rPr>
        <w:t xml:space="preserve">2016. godine </w:t>
      </w:r>
      <w:r w:rsidR="006D1206">
        <w:rPr>
          <w:rFonts w:ascii="Tahoma" w:hAnsi="Tahoma" w:cs="Tahoma"/>
          <w:sz w:val="24"/>
        </w:rPr>
        <w:t xml:space="preserve">Ministarstvo finansija </w:t>
      </w:r>
      <w:r w:rsidR="006D1206">
        <w:rPr>
          <w:rFonts w:ascii="Tahoma" w:hAnsi="Tahoma" w:cs="Tahoma"/>
          <w:sz w:val="24"/>
          <w:szCs w:val="24"/>
        </w:rPr>
        <w:t>dostavi</w:t>
      </w:r>
      <w:r w:rsidR="00F85AA6">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6D1206">
        <w:rPr>
          <w:rFonts w:ascii="Tahoma" w:hAnsi="Tahoma" w:cs="Tahoma"/>
          <w:sz w:val="24"/>
          <w:szCs w:val="24"/>
        </w:rPr>
        <w:t>011-335/2</w:t>
      </w:r>
      <w:r w:rsidR="00841AB8">
        <w:rPr>
          <w:rFonts w:ascii="Tahoma" w:hAnsi="Tahoma" w:cs="Tahoma"/>
          <w:sz w:val="24"/>
          <w:szCs w:val="24"/>
        </w:rPr>
        <w:t xml:space="preserve"> od dana</w:t>
      </w:r>
      <w:r w:rsidR="000D1F6D">
        <w:rPr>
          <w:rFonts w:ascii="Tahoma" w:hAnsi="Tahoma" w:cs="Tahoma"/>
          <w:sz w:val="24"/>
          <w:szCs w:val="24"/>
        </w:rPr>
        <w:t xml:space="preserve"> 24.10</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6D1206">
        <w:rPr>
          <w:rFonts w:ascii="Tahoma" w:hAnsi="Tahoma" w:cs="Tahoma"/>
          <w:sz w:val="24"/>
        </w:rPr>
        <w:t xml:space="preserve">Ministarstva finansija </w:t>
      </w:r>
      <w:r w:rsidR="000D1F6D">
        <w:rPr>
          <w:rFonts w:ascii="Tahoma" w:hAnsi="Tahoma" w:cs="Tahoma"/>
          <w:sz w:val="24"/>
          <w:szCs w:val="24"/>
        </w:rPr>
        <w:t>br.011-335/2 od dana 24.10</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183D38" w:rsidRDefault="006F2908" w:rsidP="00FD7DA7">
      <w:pPr>
        <w:jc w:val="both"/>
        <w:rPr>
          <w:rFonts w:ascii="Tahoma" w:hAnsi="Tahoma" w:cs="Tahoma"/>
          <w:sz w:val="24"/>
          <w:szCs w:val="24"/>
        </w:rPr>
      </w:pPr>
      <w:r w:rsidRPr="009752E0">
        <w:rPr>
          <w:rFonts w:ascii="Tahoma" w:hAnsi="Tahoma" w:cs="Tahoma"/>
          <w:sz w:val="24"/>
          <w:szCs w:val="24"/>
        </w:rPr>
        <w:t>Nakon razmatranja s</w:t>
      </w:r>
      <w:r w:rsidR="00F85AA6">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F85AA6">
        <w:rPr>
          <w:rFonts w:ascii="Tahoma" w:hAnsi="Tahoma" w:cs="Tahoma"/>
          <w:sz w:val="24"/>
        </w:rPr>
        <w:t>Ministarstva</w:t>
      </w:r>
      <w:r w:rsidR="006D1206">
        <w:rPr>
          <w:rFonts w:ascii="Tahoma" w:hAnsi="Tahoma" w:cs="Tahoma"/>
          <w:sz w:val="24"/>
        </w:rPr>
        <w:t xml:space="preserve"> finansija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741DC8">
        <w:rPr>
          <w:rFonts w:ascii="Tahoma" w:hAnsi="Tahoma" w:cs="Tahoma"/>
          <w:sz w:val="24"/>
          <w:szCs w:val="24"/>
        </w:rPr>
        <w:t>16/</w:t>
      </w:r>
      <w:r w:rsidR="00F85AA6">
        <w:rPr>
          <w:rFonts w:ascii="Tahoma" w:hAnsi="Tahoma" w:cs="Tahoma"/>
          <w:sz w:val="24"/>
          <w:szCs w:val="24"/>
        </w:rPr>
        <w:t>101651</w:t>
      </w:r>
      <w:r w:rsidR="00BD1F6F">
        <w:rPr>
          <w:rFonts w:ascii="Tahoma" w:hAnsi="Tahoma" w:cs="Tahoma"/>
          <w:sz w:val="24"/>
          <w:szCs w:val="24"/>
        </w:rPr>
        <w:t xml:space="preserve"> </w:t>
      </w:r>
      <w:r w:rsidR="00F85AA6">
        <w:rPr>
          <w:rFonts w:ascii="Tahoma" w:hAnsi="Tahoma" w:cs="Tahoma"/>
          <w:sz w:val="24"/>
          <w:szCs w:val="24"/>
        </w:rPr>
        <w:t>od 11.10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7E02D2">
        <w:rPr>
          <w:rFonts w:ascii="Tahoma" w:hAnsi="Tahoma" w:cs="Tahoma"/>
          <w:sz w:val="24"/>
          <w:szCs w:val="24"/>
        </w:rPr>
        <w:t xml:space="preserve">Putni nalog za službeno i drugo vozilo br.08-13607 od 01.09.2016.godine za vozilo PG CG 236 za period od 01.09.do 30.09.2016.godine; Nalog za kontrolu upotrebe službenih i drugih vozila i potrošnje goriva br.08-13307/2 od 15.08.2016.godine sa pratećom evidencijom relacija, vremena i pređenih kilometara za period od 15.08.do 31.08.2016.godine; Nalog za kontrolu upotrebe službenih i drugih vozila i potrošnje goriva br.08-13607/2 od 01.09.2016.godine sa pratećom evidencijom relacija, vremena i pređenih kilometara za period od 01.09.do 04.09.2016.godine;  </w:t>
      </w:r>
      <w:r w:rsidR="00183D38">
        <w:rPr>
          <w:rFonts w:ascii="Tahoma" w:hAnsi="Tahoma" w:cs="Tahoma"/>
          <w:sz w:val="24"/>
          <w:szCs w:val="24"/>
        </w:rPr>
        <w:t xml:space="preserve">Putni nalog </w:t>
      </w:r>
      <w:r w:rsidR="00183D38">
        <w:rPr>
          <w:rFonts w:ascii="Tahoma" w:hAnsi="Tahoma" w:cs="Tahoma"/>
          <w:sz w:val="24"/>
          <w:szCs w:val="24"/>
        </w:rPr>
        <w:lastRenderedPageBreak/>
        <w:t>za službeno i drugo vozilo br.08-13606 od 01.09.2016.godine za vozilo PG MN 500 za period od 01.09.do 30.09.2016.godine; Nalog za kontrolu upotrebe službenih i drugih vozila i potrošnje goriva br.08-13038 od 15.08.2016.godine sa pratećom evidencijom relacija, vremena i pređenih kilometara za period od 15.08.do 31.08.2016.godine; Nalog za kontrolu upotrebe službenih i drugih vozila i potrošnje goriva br.08-13606/2 od 01.09.2016.godine sa pratećom evidencijom relacija, vremena i pređenih kilometara za period od 01.09.do 04.09.2016.godine;</w:t>
      </w:r>
      <w:r w:rsidR="00183D38" w:rsidRPr="00183D38">
        <w:rPr>
          <w:rFonts w:ascii="Tahoma" w:hAnsi="Tahoma" w:cs="Tahoma"/>
          <w:sz w:val="24"/>
          <w:szCs w:val="24"/>
        </w:rPr>
        <w:t xml:space="preserve"> </w:t>
      </w:r>
      <w:r w:rsidR="00183D38">
        <w:rPr>
          <w:rFonts w:ascii="Tahoma" w:hAnsi="Tahoma" w:cs="Tahoma"/>
          <w:sz w:val="24"/>
          <w:szCs w:val="24"/>
        </w:rPr>
        <w:t>Putni nalog za službeno i drugo vozilo br.08-13608 od 01.09.2016.godine za vozilo PG CG 927 za period od 01.09.do 30.09.2016.godine; Nalog za kontrolu upotrebe službenih i drugih vozila i potrošnje goriva br.08-13608/2 od 01.09.2016.godine sa pratećom evidencijom relacija, vremena i pređenih kilometara za period od 01.09.do 04.09.2016.godine; Putni nalog za službeno i drugo vozilo br.08-13509 od 29.08.2016.godine za vozilo PG CG 927 za period od 29.08.do 31.08.2016.godine; Nalog za kontrolu upotrebe službenih i drugih vozila i potrošnje goriva br.08-13509/2 od 29.08.2016.godine sa pratećom evidencijom relacija, vremena i pređenih kilometara za period od 29.08.do 31.08.2016.godine; Putni nalog za službeno i drugo vozilo br.08-13510 od 29.08.2016.godine za vozilo PG CG 522 za period od 29.08.do 31.08.2016.godine; Nalog za kontrolu upotrebe službenih i drugih vozila i potrošnje goriva br.08-13510/2 od 29.08.2016.godine sa pratećom evidencijom relacija, vremena i pređenih kilometara za period od 29.08.do 31.08.2016.godine; Putni nalog za službeno i drugo vozilo br.08-13609 od 01.09.2016.godine za vozilo PG CG 522 za period od 01.09.do 30.09.2016.godine; Nalog za kontrolu upotrebe službenih i drugih vozila i potrošnje goriva br.08-13609/2 od 01.09.2016.godine sa pratećom evidencijom relacija, vremena i pređenih kilometara za period od 01.09.do 30.09.2016.godine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Pr="00183D38" w:rsidRDefault="000C1A52" w:rsidP="00E2026E">
      <w:pPr>
        <w:jc w:val="both"/>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D1206">
        <w:rPr>
          <w:rFonts w:ascii="Tahoma" w:hAnsi="Tahoma" w:cs="Tahoma"/>
          <w:sz w:val="24"/>
        </w:rPr>
        <w:t>Ministarstvo finansija</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83D38">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183D38">
        <w:rPr>
          <w:rFonts w:ascii="Tahoma" w:hAnsi="Tahoma" w:cs="Tahoma"/>
          <w:sz w:val="24"/>
          <w:szCs w:val="24"/>
        </w:rPr>
        <w:t>011-335/2 od dana 24.10</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83D38">
        <w:rPr>
          <w:rFonts w:ascii="Tahoma" w:hAnsi="Tahoma" w:cs="Tahoma"/>
          <w:sz w:val="24"/>
          <w:szCs w:val="24"/>
        </w:rPr>
        <w:t>Ministarstva finansija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183D38">
        <w:rPr>
          <w:rFonts w:ascii="Tahoma" w:hAnsi="Tahoma" w:cs="Tahoma"/>
          <w:sz w:val="24"/>
          <w:szCs w:val="24"/>
        </w:rPr>
        <w:t xml:space="preserve">Putni nalog za službeno i drugo vozilo br.08-13607 od 01.09.2016.godine za vozilo PG CG 236 za period od 01.09.do 30.09.2016.godine; Nalog za kontrolu upotrebe službenih i drugih vozila i potrošnje goriva br.08-13307/2 od 15.08.2016.godine sa pratećom </w:t>
      </w:r>
      <w:r w:rsidR="00183D38">
        <w:rPr>
          <w:rFonts w:ascii="Tahoma" w:hAnsi="Tahoma" w:cs="Tahoma"/>
          <w:sz w:val="24"/>
          <w:szCs w:val="24"/>
        </w:rPr>
        <w:lastRenderedPageBreak/>
        <w:t>evidencijom relacija, vremena i pređenih kilometara za period od 15.08.do 31.08.2016.godine; Nalog za kontrolu upotrebe službenih i drugih vozila i potrošnje goriva br.08-13607/2 od 01.09.2016.godine sa pratećom evidencijom relacija, vremena i pređenih kilometara za period od 01.09.do 04.09.2016.godine;  Putni nalog za službeno i drugo vozilo br.08-13606 od 01.09.2016.godine za vozilo PG MN 500 za period od 01.09.do 30.09.2016.godine; Nalog za kontrolu upotrebe službenih i drugih vozila i potrošnje goriva br.08-13038 od 15.08.2016.godine sa pratećom evidencijom relacija, vremena i pređenih kilometara za period od 15.08.do 31.08.2016.godine; Nalog za kontrolu upotrebe službenih i drugih vozila i potrošnje goriva br.08-13606/2 od 01.09.2016.godine sa pratećom evidencijom relacija, vremena i pređenih kilometara za period od 01.09.do 04.09.2016.godine;</w:t>
      </w:r>
      <w:r w:rsidR="00183D38" w:rsidRPr="00183D38">
        <w:rPr>
          <w:rFonts w:ascii="Tahoma" w:hAnsi="Tahoma" w:cs="Tahoma"/>
          <w:sz w:val="24"/>
          <w:szCs w:val="24"/>
        </w:rPr>
        <w:t xml:space="preserve"> </w:t>
      </w:r>
      <w:r w:rsidR="00183D38">
        <w:rPr>
          <w:rFonts w:ascii="Tahoma" w:hAnsi="Tahoma" w:cs="Tahoma"/>
          <w:sz w:val="24"/>
          <w:szCs w:val="24"/>
        </w:rPr>
        <w:t xml:space="preserve">Putni nalog za službeno i drugo vozilo br.08-13608 od 01.09.2016.godine za vozilo PG CG 927 za period od 01.09.do 30.09.2016.godine; Nalog za kontrolu upotrebe službenih i drugih vozila i potrošnje goriva br.08-13608/2 od 01.09.2016.godine sa pratećom evidencijom relacija, vremena i pređenih kilometara za period od 01.09.do 04.09.2016.godine; Putni nalog za službeno i drugo vozilo br.08-13509 od 29.08.2016.godine za vozilo PG CG 927 za period od 29.08.do 31.08.2016.godine; Nalog za kontrolu upotrebe službenih i drugih vozila i potrošnje goriva br.08-13509/2 od 29.08.2016.godine sa pratećom evidencijom relacija, vremena i pređenih kilometara za period od 29.08.do 31.08.2016.godine; Putni nalog za službeno i drugo vozilo br.08-13510 od 29.08.2016.godine za vozilo PG CG 522 za period od 29.08.do 31.08.2016.godine; Nalog za kontrolu upotrebe službenih i drugih vozila i potrošnje goriva br.08-13510/2 od 29.08.2016.godine sa pratećom evidencijom relacija, vremena i pređenih kilometara za period od 29.08.do 31.08.2016.godine; Putni nalog za službeno i drugo vozilo br.08-13609 od 01.09.2016.godine za vozilo PG CG 522 za period od 01.09.do 30.09.2016.godine; Nalog za kontrolu upotrebe službenih i drugih vozila i potrošnje goriva br.08-13609/2 od 01.09.2016.godine sa pratećom evidencijom relacija, vremena i pređenih kilometara za period od 01.09.do 30.09.2016.godine,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D1206">
        <w:rPr>
          <w:rFonts w:ascii="Tahoma" w:hAnsi="Tahoma" w:cs="Tahoma"/>
          <w:sz w:val="24"/>
        </w:rPr>
        <w:t xml:space="preserve">Ministarstvo finansija </w:t>
      </w:r>
      <w:r w:rsidR="00497AE6">
        <w:rPr>
          <w:rFonts w:ascii="Tahoma" w:hAnsi="Tahoma" w:cs="Tahoma"/>
          <w:sz w:val="24"/>
          <w:szCs w:val="24"/>
        </w:rPr>
        <w:t>pravi</w:t>
      </w:r>
      <w:r w:rsidR="00364757">
        <w:rPr>
          <w:rFonts w:ascii="Tahoma" w:hAnsi="Tahoma" w:cs="Tahoma"/>
          <w:sz w:val="24"/>
          <w:szCs w:val="24"/>
        </w:rPr>
        <w:t>lno primjeni</w:t>
      </w:r>
      <w:r w:rsidR="00017010">
        <w:rPr>
          <w:rFonts w:ascii="Tahoma" w:hAnsi="Tahoma" w:cs="Tahoma"/>
          <w:sz w:val="24"/>
          <w:szCs w:val="24"/>
        </w:rPr>
        <w:t>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dala</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D1206">
        <w:rPr>
          <w:rFonts w:ascii="Tahoma" w:hAnsi="Tahoma" w:cs="Tahoma"/>
          <w:sz w:val="24"/>
        </w:rPr>
        <w:t xml:space="preserve">Ministarstva finansija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6D1206" w:rsidRPr="00E06065">
          <w:rPr>
            <w:rStyle w:val="Hyperlink"/>
            <w:rFonts w:ascii="Tahoma" w:hAnsi="Tahoma" w:cs="Tahoma"/>
            <w:sz w:val="24"/>
          </w:rPr>
          <w:t>http://www.mif.gov.me/rubrike/analiticke_kartice_i_putni_nalozi/putni_nalozi/164591/Putni-nalozi-za-period-od-29-08-do-02-09-2016-godine.html</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w:t>
      </w:r>
      <w:r w:rsidR="00D431D7">
        <w:rPr>
          <w:rFonts w:ascii="Tahoma" w:hAnsi="Tahoma" w:cs="Tahoma"/>
          <w:sz w:val="24"/>
          <w:szCs w:val="24"/>
        </w:rPr>
        <w:lastRenderedPageBreak/>
        <w:t>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75A" w:rsidRDefault="0077475A" w:rsidP="004C7646">
      <w:pPr>
        <w:spacing w:after="0" w:line="240" w:lineRule="auto"/>
      </w:pPr>
      <w:r>
        <w:separator/>
      </w:r>
    </w:p>
  </w:endnote>
  <w:endnote w:type="continuationSeparator" w:id="0">
    <w:p w:rsidR="0077475A" w:rsidRDefault="0077475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75A" w:rsidRDefault="0077475A" w:rsidP="004C7646">
      <w:pPr>
        <w:spacing w:after="0" w:line="240" w:lineRule="auto"/>
      </w:pPr>
      <w:r>
        <w:separator/>
      </w:r>
    </w:p>
  </w:footnote>
  <w:footnote w:type="continuationSeparator" w:id="0">
    <w:p w:rsidR="0077475A" w:rsidRDefault="0077475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3D38"/>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475A"/>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2D2"/>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619"/>
    <w:rsid w:val="00C03AFC"/>
    <w:rsid w:val="00C05118"/>
    <w:rsid w:val="00C06947"/>
    <w:rsid w:val="00C107E1"/>
    <w:rsid w:val="00C10E71"/>
    <w:rsid w:val="00C10FE6"/>
    <w:rsid w:val="00C1132A"/>
    <w:rsid w:val="00C11521"/>
    <w:rsid w:val="00C11A01"/>
    <w:rsid w:val="00C12337"/>
    <w:rsid w:val="00C1253B"/>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A70D2"/>
    <w:rsid w:val="00DB09A3"/>
    <w:rsid w:val="00DB21A3"/>
    <w:rsid w:val="00DB6E5C"/>
    <w:rsid w:val="00DB75B7"/>
    <w:rsid w:val="00DC0140"/>
    <w:rsid w:val="00DC0EFD"/>
    <w:rsid w:val="00DC1F40"/>
    <w:rsid w:val="00DC30D7"/>
    <w:rsid w:val="00DC311A"/>
    <w:rsid w:val="00DC3283"/>
    <w:rsid w:val="00DC4D2F"/>
    <w:rsid w:val="00DD050A"/>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5AA6"/>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FCA7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f.gov.me/rubrike/analiticke_kartice_i_putni_nalozi/putni_nalozi/164591/Putni-nalozi-za-period-od-29-08-do-02-09-2016-godin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f.gov.me/rubrike/analiticke_kartice_i_putni_nalozi/putni_nalozi/164591/Putni-nalozi-za-period-od-29-08-do-02-09-2016-godine.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E06BA-EF65-4379-93D7-F726FB4BA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1834</Words>
  <Characters>10459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2016-12-05T12:48:00Z</cp:lastPrinted>
  <dcterms:created xsi:type="dcterms:W3CDTF">2016-12-26T14:59:00Z</dcterms:created>
  <dcterms:modified xsi:type="dcterms:W3CDTF">2017-12-18T07:09:00Z</dcterms:modified>
</cp:coreProperties>
</file>