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B3926">
        <w:rPr>
          <w:rFonts w:ascii="Tahoma" w:hAnsi="Tahoma" w:cs="Tahoma"/>
          <w:b/>
          <w:sz w:val="24"/>
          <w:szCs w:val="24"/>
        </w:rPr>
        <w:t>2</w:t>
      </w:r>
      <w:r w:rsidR="00587E9B">
        <w:rPr>
          <w:rFonts w:ascii="Tahoma" w:hAnsi="Tahoma" w:cs="Tahoma"/>
          <w:b/>
          <w:sz w:val="24"/>
          <w:szCs w:val="24"/>
        </w:rPr>
        <w:t>2</w:t>
      </w:r>
      <w:r w:rsidR="00A4580C">
        <w:rPr>
          <w:rFonts w:ascii="Tahoma" w:hAnsi="Tahoma" w:cs="Tahoma"/>
          <w:b/>
          <w:sz w:val="24"/>
          <w:szCs w:val="24"/>
        </w:rPr>
        <w:t>74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EB3926">
        <w:rPr>
          <w:rFonts w:ascii="Tahoma" w:hAnsi="Tahoma" w:cs="Tahoma"/>
          <w:b/>
          <w:sz w:val="24"/>
          <w:szCs w:val="24"/>
        </w:rPr>
        <w:t>30</w:t>
      </w:r>
      <w:r w:rsidR="00ED1C5C">
        <w:rPr>
          <w:rFonts w:ascii="Tahoma" w:hAnsi="Tahoma" w:cs="Tahoma"/>
          <w:b/>
          <w:sz w:val="24"/>
          <w:szCs w:val="24"/>
        </w:rPr>
        <w:t>.12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2016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EB3926">
        <w:rPr>
          <w:rFonts w:ascii="Tahoma" w:hAnsi="Tahoma" w:cs="Tahoma"/>
          <w:sz w:val="24"/>
          <w:szCs w:val="24"/>
        </w:rPr>
        <w:t>10</w:t>
      </w:r>
      <w:r w:rsidR="00D05B88">
        <w:rPr>
          <w:rFonts w:ascii="Tahoma" w:hAnsi="Tahoma" w:cs="Tahoma"/>
          <w:sz w:val="24"/>
          <w:szCs w:val="24"/>
        </w:rPr>
        <w:t>0</w:t>
      </w:r>
      <w:r w:rsidR="00A4580C">
        <w:rPr>
          <w:rFonts w:ascii="Tahoma" w:hAnsi="Tahoma" w:cs="Tahoma"/>
          <w:sz w:val="24"/>
          <w:szCs w:val="24"/>
        </w:rPr>
        <w:t>377</w:t>
      </w:r>
      <w:r w:rsidR="00F03657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F03657">
        <w:rPr>
          <w:rFonts w:ascii="Tahoma" w:hAnsi="Tahoma" w:cs="Tahoma"/>
          <w:sz w:val="24"/>
          <w:szCs w:val="24"/>
        </w:rPr>
        <w:t>18.09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F03657">
        <w:rPr>
          <w:rFonts w:ascii="Tahoma" w:hAnsi="Tahoma" w:cs="Tahoma"/>
          <w:sz w:val="24"/>
          <w:szCs w:val="24"/>
        </w:rPr>
        <w:t>kulture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4580C">
        <w:rPr>
          <w:rFonts w:ascii="Tahoma" w:hAnsi="Tahoma" w:cs="Tahoma"/>
          <w:sz w:val="24"/>
          <w:szCs w:val="24"/>
        </w:rPr>
        <w:t>UP I 05-208</w:t>
      </w:r>
      <w:r w:rsidR="00F03657">
        <w:rPr>
          <w:rFonts w:ascii="Tahoma" w:hAnsi="Tahoma" w:cs="Tahoma"/>
          <w:sz w:val="24"/>
          <w:szCs w:val="24"/>
        </w:rPr>
        <w:t>/2</w:t>
      </w:r>
      <w:r w:rsidR="002E41DC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F03657">
        <w:rPr>
          <w:rFonts w:ascii="Tahoma" w:hAnsi="Tahoma" w:cs="Tahoma"/>
          <w:sz w:val="24"/>
          <w:szCs w:val="24"/>
        </w:rPr>
        <w:t>03.10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E41DC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F03657">
        <w:rPr>
          <w:rFonts w:ascii="Tahoma" w:hAnsi="Tahoma" w:cs="Tahoma"/>
          <w:sz w:val="24"/>
          <w:szCs w:val="24"/>
        </w:rPr>
        <w:t>br.UP I 05-2</w:t>
      </w:r>
      <w:r w:rsidR="00A4580C">
        <w:rPr>
          <w:rFonts w:ascii="Tahoma" w:hAnsi="Tahoma" w:cs="Tahoma"/>
          <w:sz w:val="24"/>
          <w:szCs w:val="24"/>
        </w:rPr>
        <w:t>08</w:t>
      </w:r>
      <w:r w:rsidR="00F03657">
        <w:rPr>
          <w:rFonts w:ascii="Tahoma" w:hAnsi="Tahoma" w:cs="Tahoma"/>
          <w:sz w:val="24"/>
          <w:szCs w:val="24"/>
        </w:rPr>
        <w:t xml:space="preserve">/2 </w:t>
      </w:r>
      <w:r w:rsidR="00F03657" w:rsidRPr="00A657F5">
        <w:rPr>
          <w:rFonts w:ascii="Tahoma" w:hAnsi="Tahoma" w:cs="Tahoma"/>
          <w:sz w:val="24"/>
          <w:szCs w:val="24"/>
        </w:rPr>
        <w:t xml:space="preserve">od </w:t>
      </w:r>
      <w:r w:rsidR="00F03657">
        <w:rPr>
          <w:rFonts w:ascii="Tahoma" w:hAnsi="Tahoma" w:cs="Tahoma"/>
          <w:sz w:val="24"/>
          <w:szCs w:val="24"/>
        </w:rPr>
        <w:t>03.10.2016.godine</w:t>
      </w:r>
      <w:r w:rsidR="00F03657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br.16/</w:t>
      </w:r>
      <w:r w:rsidR="002E41DC">
        <w:rPr>
          <w:rFonts w:ascii="Tahoma" w:hAnsi="Tahoma" w:cs="Tahoma"/>
          <w:sz w:val="24"/>
        </w:rPr>
        <w:t>10</w:t>
      </w:r>
      <w:r w:rsidR="00587E9B">
        <w:rPr>
          <w:rFonts w:ascii="Tahoma" w:hAnsi="Tahoma" w:cs="Tahoma"/>
          <w:sz w:val="24"/>
        </w:rPr>
        <w:t>0</w:t>
      </w:r>
      <w:r w:rsidR="00A4580C">
        <w:rPr>
          <w:rFonts w:ascii="Tahoma" w:hAnsi="Tahoma" w:cs="Tahoma"/>
          <w:sz w:val="24"/>
        </w:rPr>
        <w:t>377 od 26</w:t>
      </w:r>
      <w:r w:rsidR="00587E9B">
        <w:rPr>
          <w:rFonts w:ascii="Tahoma" w:hAnsi="Tahoma" w:cs="Tahoma"/>
          <w:sz w:val="24"/>
        </w:rPr>
        <w:t>.09</w:t>
      </w:r>
      <w:r w:rsidR="0024114E">
        <w:rPr>
          <w:rFonts w:ascii="Tahoma" w:hAnsi="Tahoma" w:cs="Tahoma"/>
          <w:sz w:val="24"/>
        </w:rPr>
        <w:t>.2016.godine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 kart</w:t>
      </w:r>
      <w:r w:rsidR="00587E9B">
        <w:rPr>
          <w:rFonts w:ascii="Tahoma" w:hAnsi="Tahoma" w:cs="Tahoma"/>
          <w:sz w:val="24"/>
        </w:rPr>
        <w:t>ica svih računa za p</w:t>
      </w:r>
      <w:r w:rsidR="00A4580C">
        <w:rPr>
          <w:rFonts w:ascii="Tahoma" w:hAnsi="Tahoma" w:cs="Tahoma"/>
          <w:sz w:val="24"/>
        </w:rPr>
        <w:t>eriod  od 12</w:t>
      </w:r>
      <w:r w:rsidR="002E41DC">
        <w:rPr>
          <w:rFonts w:ascii="Tahoma" w:hAnsi="Tahoma" w:cs="Tahoma"/>
          <w:sz w:val="24"/>
        </w:rPr>
        <w:t xml:space="preserve">/09/2016. do </w:t>
      </w:r>
      <w:r w:rsidR="00A4580C">
        <w:rPr>
          <w:rFonts w:ascii="Tahoma" w:hAnsi="Tahoma" w:cs="Tahoma"/>
          <w:sz w:val="24"/>
        </w:rPr>
        <w:t>18</w:t>
      </w:r>
      <w:r w:rsidR="00587E9B">
        <w:rPr>
          <w:rFonts w:ascii="Tahoma" w:hAnsi="Tahoma" w:cs="Tahoma"/>
          <w:sz w:val="24"/>
        </w:rPr>
        <w:t>/09</w:t>
      </w:r>
      <w:r w:rsidR="00266546" w:rsidRPr="00266546">
        <w:rPr>
          <w:rFonts w:ascii="Tahoma" w:hAnsi="Tahoma" w:cs="Tahoma"/>
          <w:sz w:val="24"/>
        </w:rPr>
        <w:t>/2016</w:t>
      </w:r>
      <w:r w:rsidR="00A723DE">
        <w:rPr>
          <w:rFonts w:ascii="Tahoma" w:hAnsi="Tahoma" w:cs="Tahoma"/>
          <w:sz w:val="24"/>
        </w:rPr>
        <w:t>. D</w:t>
      </w:r>
      <w:r w:rsidR="00266546" w:rsidRPr="00266546">
        <w:rPr>
          <w:rFonts w:ascii="Tahoma" w:hAnsi="Tahoma" w:cs="Tahoma"/>
          <w:sz w:val="24"/>
        </w:rPr>
        <w:t>okument treba da sadrži najmanje: broj konta/naloga, naziv ko</w:t>
      </w:r>
      <w:r w:rsidR="00A723DE">
        <w:rPr>
          <w:rFonts w:ascii="Tahoma" w:hAnsi="Tahoma" w:cs="Tahoma"/>
          <w:sz w:val="24"/>
        </w:rPr>
        <w:t>risnika budžeta (organa koji je</w:t>
      </w:r>
      <w:r w:rsidR="00266546" w:rsidRPr="00266546">
        <w:rPr>
          <w:rFonts w:ascii="Tahoma" w:hAnsi="Tahoma" w:cs="Tahoma"/>
          <w:sz w:val="24"/>
        </w:rPr>
        <w:t>/su uključeni u analitičku karticu), naziv dobavljača, izvor  sredstava, broj budžetske linije, datum plaćanja, iznos plaćanja i svrhu plaćanja/naziv konta GK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4C0DAB">
        <w:rPr>
          <w:rFonts w:ascii="Tahoma" w:hAnsi="Tahoma" w:cs="Tahoma"/>
          <w:sz w:val="24"/>
          <w:szCs w:val="24"/>
        </w:rPr>
        <w:t xml:space="preserve">Ministarstva </w:t>
      </w:r>
      <w:r w:rsidR="00F03657">
        <w:rPr>
          <w:rFonts w:ascii="Tahoma" w:hAnsi="Tahoma" w:cs="Tahoma"/>
          <w:sz w:val="24"/>
          <w:szCs w:val="24"/>
        </w:rPr>
        <w:t xml:space="preserve">kulture </w:t>
      </w:r>
      <w:r w:rsidR="008A1753" w:rsidRPr="008A1753">
        <w:rPr>
          <w:rFonts w:ascii="Tahoma" w:hAnsi="Tahoma" w:cs="Tahoma"/>
          <w:sz w:val="24"/>
        </w:rPr>
        <w:t>www.</w:t>
      </w:r>
      <w:r w:rsidR="00424756">
        <w:rPr>
          <w:rFonts w:ascii="Tahoma" w:hAnsi="Tahoma" w:cs="Tahoma"/>
          <w:sz w:val="24"/>
        </w:rPr>
        <w:t>ministarstvokulture.gov.me</w:t>
      </w:r>
      <w:r w:rsidR="008A1753" w:rsidRPr="008A1753">
        <w:rPr>
          <w:rFonts w:ascii="Tahoma" w:hAnsi="Tahoma" w:cs="Tahoma"/>
          <w:sz w:val="24"/>
        </w:rPr>
        <w:t xml:space="preserve"> </w:t>
      </w:r>
      <w:r w:rsidR="008A1753">
        <w:rPr>
          <w:rFonts w:ascii="Tahoma" w:hAnsi="Tahoma" w:cs="Tahoma"/>
          <w:sz w:val="24"/>
          <w:szCs w:val="24"/>
        </w:rPr>
        <w:t xml:space="preserve">. Obavještenje je dato u skladu sa članom 26 </w:t>
      </w:r>
      <w:r w:rsidR="00424756">
        <w:rPr>
          <w:rFonts w:ascii="Tahoma" w:hAnsi="Tahoma" w:cs="Tahoma"/>
          <w:sz w:val="24"/>
          <w:szCs w:val="24"/>
        </w:rPr>
        <w:t xml:space="preserve"> stav 1 i 2 </w:t>
      </w:r>
      <w:r w:rsidR="008A1753">
        <w:rPr>
          <w:rFonts w:ascii="Tahoma" w:hAnsi="Tahoma" w:cs="Tahoma"/>
          <w:sz w:val="24"/>
          <w:szCs w:val="24"/>
        </w:rPr>
        <w:t xml:space="preserve">Zakona o slobodnom pristupu informacijama.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A4580C">
        <w:rPr>
          <w:rFonts w:ascii="Tahoma" w:hAnsi="Tahoma" w:cs="Tahoma"/>
          <w:sz w:val="24"/>
          <w:szCs w:val="24"/>
        </w:rPr>
        <w:t>26</w:t>
      </w:r>
      <w:r w:rsidR="00587E9B">
        <w:rPr>
          <w:rFonts w:ascii="Tahoma" w:hAnsi="Tahoma" w:cs="Tahoma"/>
          <w:sz w:val="24"/>
          <w:szCs w:val="24"/>
        </w:rPr>
        <w:t>.09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424756">
        <w:rPr>
          <w:rFonts w:ascii="Tahoma" w:hAnsi="Tahoma" w:cs="Tahoma"/>
          <w:sz w:val="24"/>
          <w:szCs w:val="24"/>
        </w:rPr>
        <w:t>kulture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</w:t>
      </w:r>
      <w:r w:rsidR="00CC1FFE" w:rsidRPr="00266546">
        <w:rPr>
          <w:rFonts w:ascii="Tahoma" w:hAnsi="Tahoma" w:cs="Tahoma"/>
          <w:sz w:val="24"/>
        </w:rPr>
        <w:t>analitičkih kart</w:t>
      </w:r>
      <w:r w:rsidR="00D05B88">
        <w:rPr>
          <w:rFonts w:ascii="Tahoma" w:hAnsi="Tahoma" w:cs="Tahoma"/>
          <w:sz w:val="24"/>
        </w:rPr>
        <w:t>ica svih računa za period  od 12/09/2016. do 18</w:t>
      </w:r>
      <w:r w:rsidR="00587E9B">
        <w:rPr>
          <w:rFonts w:ascii="Tahoma" w:hAnsi="Tahoma" w:cs="Tahoma"/>
          <w:sz w:val="24"/>
        </w:rPr>
        <w:t>/09</w:t>
      </w:r>
      <w:r w:rsidR="00CC1FFE" w:rsidRPr="00266546">
        <w:rPr>
          <w:rFonts w:ascii="Tahoma" w:hAnsi="Tahoma" w:cs="Tahoma"/>
          <w:sz w:val="24"/>
        </w:rPr>
        <w:t>/2016</w:t>
      </w:r>
      <w:r w:rsidR="00CC1FFE">
        <w:rPr>
          <w:rFonts w:ascii="Tahoma" w:hAnsi="Tahoma" w:cs="Tahoma"/>
          <w:sz w:val="24"/>
        </w:rPr>
        <w:t xml:space="preserve"> koje institucija ima u svom posjedu i koje je dužna objavljivati sedmodnevno (u skladu sa članom 28 stav 3  Zakona o finansiranju političkih subjekata i izbornih kampanja. D</w:t>
      </w:r>
      <w:r w:rsidR="00CC1FFE" w:rsidRPr="00266546">
        <w:rPr>
          <w:rFonts w:ascii="Tahoma" w:hAnsi="Tahoma" w:cs="Tahoma"/>
          <w:sz w:val="24"/>
        </w:rPr>
        <w:t>okument treba da sadrži najmanje: broj konta/naloga, naziv ko</w:t>
      </w:r>
      <w:r w:rsidR="00CC1FFE">
        <w:rPr>
          <w:rFonts w:ascii="Tahoma" w:hAnsi="Tahoma" w:cs="Tahoma"/>
          <w:sz w:val="24"/>
        </w:rPr>
        <w:t>risnika budžeta (organa koji je</w:t>
      </w:r>
      <w:r w:rsidR="00CC1FFE" w:rsidRPr="00266546">
        <w:rPr>
          <w:rFonts w:ascii="Tahoma" w:hAnsi="Tahoma" w:cs="Tahoma"/>
          <w:sz w:val="24"/>
        </w:rPr>
        <w:t xml:space="preserve">/su </w:t>
      </w:r>
      <w:r w:rsidR="00CC1FFE" w:rsidRPr="00266546">
        <w:rPr>
          <w:rFonts w:ascii="Tahoma" w:hAnsi="Tahoma" w:cs="Tahoma"/>
          <w:sz w:val="24"/>
        </w:rPr>
        <w:lastRenderedPageBreak/>
        <w:t>uključeni u analitičku karticu), naziv dobavljača, izvor  sredstava, broj budžetske linije, datum plaćanja, iznos plaćanja i svrhu plaćanja/naziv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D05B88">
        <w:rPr>
          <w:rFonts w:ascii="Tahoma" w:hAnsi="Tahoma" w:cs="Tahoma"/>
          <w:sz w:val="24"/>
          <w:szCs w:val="24"/>
        </w:rPr>
        <w:t>30.09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CC1FFE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424756">
        <w:rPr>
          <w:rFonts w:ascii="Tahoma" w:hAnsi="Tahoma" w:cs="Tahoma"/>
          <w:sz w:val="24"/>
          <w:szCs w:val="24"/>
        </w:rPr>
        <w:t xml:space="preserve">kulture </w:t>
      </w:r>
      <w:r>
        <w:rPr>
          <w:rFonts w:ascii="Tahoma" w:hAnsi="Tahoma" w:cs="Tahoma"/>
          <w:sz w:val="24"/>
          <w:szCs w:val="24"/>
        </w:rPr>
        <w:t xml:space="preserve">dostavilo akt br. </w:t>
      </w:r>
      <w:r w:rsidR="00A4580C">
        <w:rPr>
          <w:rFonts w:ascii="Tahoma" w:hAnsi="Tahoma" w:cs="Tahoma"/>
          <w:sz w:val="24"/>
          <w:szCs w:val="24"/>
        </w:rPr>
        <w:t xml:space="preserve">UP I 05-208/2 </w:t>
      </w:r>
      <w:r w:rsidR="00A4580C" w:rsidRPr="00A657F5">
        <w:rPr>
          <w:rFonts w:ascii="Tahoma" w:hAnsi="Tahoma" w:cs="Tahoma"/>
          <w:sz w:val="24"/>
          <w:szCs w:val="24"/>
        </w:rPr>
        <w:t xml:space="preserve">od </w:t>
      </w:r>
      <w:r w:rsidR="00A4580C">
        <w:rPr>
          <w:rFonts w:ascii="Tahoma" w:hAnsi="Tahoma" w:cs="Tahoma"/>
          <w:sz w:val="24"/>
          <w:szCs w:val="24"/>
        </w:rPr>
        <w:t>03.10.2016</w:t>
      </w:r>
      <w:r w:rsidR="002067E7">
        <w:rPr>
          <w:rFonts w:ascii="Tahoma" w:hAnsi="Tahoma" w:cs="Tahoma"/>
          <w:sz w:val="24"/>
          <w:szCs w:val="24"/>
        </w:rPr>
        <w:t>.godine</w:t>
      </w:r>
      <w:r w:rsidR="002067E7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CC1FFE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424756">
        <w:rPr>
          <w:rFonts w:ascii="Tahoma" w:hAnsi="Tahoma" w:cs="Tahoma"/>
          <w:sz w:val="24"/>
          <w:szCs w:val="24"/>
        </w:rPr>
        <w:t xml:space="preserve">kulture </w:t>
      </w:r>
      <w:r w:rsidR="009931D8">
        <w:rPr>
          <w:rFonts w:ascii="Tahoma" w:hAnsi="Tahoma" w:cs="Tahoma"/>
          <w:sz w:val="24"/>
          <w:szCs w:val="24"/>
        </w:rPr>
        <w:t>br.</w:t>
      </w:r>
      <w:r w:rsidR="00A4580C">
        <w:rPr>
          <w:rFonts w:ascii="Tahoma" w:hAnsi="Tahoma" w:cs="Tahoma"/>
          <w:sz w:val="24"/>
          <w:szCs w:val="24"/>
        </w:rPr>
        <w:t>UP I 05-208</w:t>
      </w:r>
      <w:r w:rsidR="002D7E83">
        <w:rPr>
          <w:rFonts w:ascii="Tahoma" w:hAnsi="Tahoma" w:cs="Tahoma"/>
          <w:sz w:val="24"/>
          <w:szCs w:val="24"/>
        </w:rPr>
        <w:t xml:space="preserve">/2 </w:t>
      </w:r>
      <w:r w:rsidR="009931D8" w:rsidRPr="00A657F5">
        <w:rPr>
          <w:rFonts w:ascii="Tahoma" w:hAnsi="Tahoma" w:cs="Tahoma"/>
          <w:sz w:val="24"/>
          <w:szCs w:val="24"/>
        </w:rPr>
        <w:t xml:space="preserve">od </w:t>
      </w:r>
      <w:r w:rsidR="002D7E83">
        <w:rPr>
          <w:rFonts w:ascii="Tahoma" w:hAnsi="Tahoma" w:cs="Tahoma"/>
          <w:sz w:val="24"/>
          <w:szCs w:val="24"/>
        </w:rPr>
        <w:t>03.10</w:t>
      </w:r>
      <w:r w:rsidR="009931D8">
        <w:rPr>
          <w:rFonts w:ascii="Tahoma" w:hAnsi="Tahoma" w:cs="Tahoma"/>
          <w:sz w:val="24"/>
          <w:szCs w:val="24"/>
        </w:rPr>
        <w:t>.2016.godine</w:t>
      </w:r>
      <w:r w:rsidR="009931D8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odgovora na žalbu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2D7E83" w:rsidRPr="002D7E83">
        <w:rPr>
          <w:rFonts w:ascii="Tahoma" w:hAnsi="Tahoma" w:cs="Tahoma"/>
          <w:sz w:val="24"/>
        </w:rPr>
        <w:t>http://www.ministarstvokulture.gov.me/rubrike/AK</w:t>
      </w:r>
      <w:r w:rsidR="009931D8" w:rsidRPr="008A1753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2067E7">
        <w:rPr>
          <w:rFonts w:ascii="Tahoma" w:hAnsi="Tahoma" w:cs="Tahoma"/>
          <w:sz w:val="24"/>
          <w:szCs w:val="24"/>
        </w:rPr>
        <w:t>10</w:t>
      </w:r>
      <w:r w:rsidR="002D7E83">
        <w:rPr>
          <w:rFonts w:ascii="Tahoma" w:hAnsi="Tahoma" w:cs="Tahoma"/>
          <w:sz w:val="24"/>
          <w:szCs w:val="24"/>
        </w:rPr>
        <w:t>0</w:t>
      </w:r>
      <w:r w:rsidR="00A4580C">
        <w:rPr>
          <w:rFonts w:ascii="Tahoma" w:hAnsi="Tahoma" w:cs="Tahoma"/>
          <w:sz w:val="24"/>
          <w:szCs w:val="24"/>
        </w:rPr>
        <w:t>377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A4580C">
        <w:rPr>
          <w:rFonts w:ascii="Tahoma" w:hAnsi="Tahoma" w:cs="Tahoma"/>
          <w:sz w:val="24"/>
          <w:szCs w:val="24"/>
        </w:rPr>
        <w:t>litička kartica za period od 12.09.2016.do 18</w:t>
      </w:r>
      <w:r w:rsidR="00587E9B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da omogući pristup informaciji koju posjeduje, ako je ona javno objavljena u Crnoj Gori </w:t>
      </w:r>
      <w:r w:rsidRPr="00485E6D">
        <w:rPr>
          <w:rFonts w:ascii="Tahoma" w:hAnsi="Tahoma" w:cs="Tahoma"/>
          <w:sz w:val="24"/>
          <w:szCs w:val="24"/>
        </w:rPr>
        <w:lastRenderedPageBreak/>
        <w:t>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</w:t>
      </w:r>
      <w:r w:rsidR="00424756">
        <w:rPr>
          <w:rFonts w:ascii="Tahoma" w:hAnsi="Tahoma" w:cs="Tahoma"/>
          <w:sz w:val="24"/>
          <w:szCs w:val="24"/>
        </w:rPr>
        <w:t xml:space="preserve">osioca zahtjeva o tome gdje je </w:t>
      </w:r>
      <w:r w:rsidR="00B4549D">
        <w:rPr>
          <w:rFonts w:ascii="Tahoma" w:hAnsi="Tahoma" w:cs="Tahoma"/>
          <w:sz w:val="24"/>
          <w:szCs w:val="24"/>
        </w:rPr>
        <w:t xml:space="preserve">tražena informacija javno objavljena. </w:t>
      </w:r>
      <w:r w:rsidR="00424756">
        <w:rPr>
          <w:rFonts w:ascii="Tahoma" w:hAnsi="Tahoma" w:cs="Tahoma"/>
          <w:sz w:val="24"/>
          <w:szCs w:val="24"/>
        </w:rPr>
        <w:t>Ministarstvo kulture</w:t>
      </w:r>
      <w:r w:rsidRPr="00485E6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A4580C">
        <w:rPr>
          <w:rFonts w:ascii="Tahoma" w:hAnsi="Tahoma" w:cs="Tahoma"/>
          <w:sz w:val="24"/>
          <w:szCs w:val="24"/>
        </w:rPr>
        <w:t>UP I 05-208</w:t>
      </w:r>
      <w:r w:rsidR="002D7E83">
        <w:rPr>
          <w:rFonts w:ascii="Tahoma" w:hAnsi="Tahoma" w:cs="Tahoma"/>
          <w:sz w:val="24"/>
          <w:szCs w:val="24"/>
        </w:rPr>
        <w:t xml:space="preserve">/2 </w:t>
      </w:r>
      <w:r w:rsidR="002D7E83" w:rsidRPr="00A657F5">
        <w:rPr>
          <w:rFonts w:ascii="Tahoma" w:hAnsi="Tahoma" w:cs="Tahoma"/>
          <w:sz w:val="24"/>
          <w:szCs w:val="24"/>
        </w:rPr>
        <w:t xml:space="preserve">od </w:t>
      </w:r>
      <w:r w:rsidR="002D7E83">
        <w:rPr>
          <w:rFonts w:ascii="Tahoma" w:hAnsi="Tahoma" w:cs="Tahoma"/>
          <w:sz w:val="24"/>
          <w:szCs w:val="24"/>
        </w:rPr>
        <w:t>03.10.2016</w:t>
      </w:r>
      <w:r w:rsidR="002067E7">
        <w:rPr>
          <w:rFonts w:ascii="Tahoma" w:hAnsi="Tahoma" w:cs="Tahoma"/>
          <w:sz w:val="24"/>
          <w:szCs w:val="24"/>
        </w:rPr>
        <w:t xml:space="preserve">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r w:rsidR="002D7E83" w:rsidRPr="002D7E83">
        <w:rPr>
          <w:rFonts w:ascii="Tahoma" w:hAnsi="Tahoma" w:cs="Tahoma"/>
          <w:sz w:val="24"/>
        </w:rPr>
        <w:t>http://www.ministarstvokulture.gov.me/rubrike/AK</w:t>
      </w:r>
      <w:r w:rsidR="00A42193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A4580C">
        <w:rPr>
          <w:rFonts w:ascii="Tahoma" w:hAnsi="Tahoma" w:cs="Tahoma"/>
          <w:sz w:val="24"/>
          <w:szCs w:val="24"/>
        </w:rPr>
        <w:t>alitička kartica za period od 12</w:t>
      </w:r>
      <w:r w:rsidR="002D7E83">
        <w:rPr>
          <w:rFonts w:ascii="Tahoma" w:hAnsi="Tahoma" w:cs="Tahoma"/>
          <w:sz w:val="24"/>
          <w:szCs w:val="24"/>
        </w:rPr>
        <w:t xml:space="preserve">.09.2016.do </w:t>
      </w:r>
      <w:r w:rsidR="00A4580C">
        <w:rPr>
          <w:rFonts w:ascii="Tahoma" w:hAnsi="Tahoma" w:cs="Tahoma"/>
          <w:sz w:val="24"/>
          <w:szCs w:val="24"/>
        </w:rPr>
        <w:t>18</w:t>
      </w:r>
      <w:r w:rsidR="00587E9B">
        <w:rPr>
          <w:rFonts w:ascii="Tahoma" w:hAnsi="Tahoma" w:cs="Tahoma"/>
          <w:sz w:val="24"/>
          <w:szCs w:val="24"/>
        </w:rPr>
        <w:t>.09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94163C">
        <w:rPr>
          <w:rFonts w:ascii="Tahoma" w:hAnsi="Tahoma" w:cs="Tahoma"/>
          <w:sz w:val="24"/>
          <w:szCs w:val="24"/>
        </w:rPr>
        <w:t xml:space="preserve">dine,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134768">
        <w:rPr>
          <w:rFonts w:ascii="Tahoma" w:hAnsi="Tahoma" w:cs="Tahoma"/>
          <w:sz w:val="24"/>
          <w:szCs w:val="24"/>
        </w:rPr>
        <w:t>Ministarstvo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424756">
        <w:rPr>
          <w:rFonts w:ascii="Tahoma" w:hAnsi="Tahoma" w:cs="Tahoma"/>
          <w:sz w:val="24"/>
          <w:szCs w:val="24"/>
        </w:rPr>
        <w:t xml:space="preserve">kulture 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slobodnom pristupu informacijama,  na način što je obavještenjem dalo jasno obavještenje gdje se može pronaći tražena informacija na internet stranici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424756">
        <w:rPr>
          <w:rFonts w:ascii="Tahoma" w:hAnsi="Tahoma" w:cs="Tahoma"/>
          <w:sz w:val="24"/>
          <w:szCs w:val="24"/>
        </w:rPr>
        <w:t>kulture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7E11DD">
        <w:rPr>
          <w:rFonts w:ascii="Tahoma" w:hAnsi="Tahoma" w:cs="Tahoma"/>
          <w:sz w:val="24"/>
          <w:szCs w:val="24"/>
        </w:rPr>
        <w:t xml:space="preserve">Ministarstva </w:t>
      </w:r>
      <w:r w:rsidR="00424756">
        <w:rPr>
          <w:rFonts w:ascii="Tahoma" w:hAnsi="Tahoma" w:cs="Tahoma"/>
          <w:sz w:val="24"/>
          <w:szCs w:val="24"/>
        </w:rPr>
        <w:t>kulture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C0D" w:rsidRDefault="00280C0D" w:rsidP="004C7646">
      <w:pPr>
        <w:spacing w:after="0" w:line="240" w:lineRule="auto"/>
      </w:pPr>
      <w:r>
        <w:separator/>
      </w:r>
    </w:p>
  </w:endnote>
  <w:endnote w:type="continuationSeparator" w:id="0">
    <w:p w:rsidR="00280C0D" w:rsidRDefault="00280C0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C0D" w:rsidRDefault="00280C0D" w:rsidP="004C7646">
      <w:pPr>
        <w:spacing w:after="0" w:line="240" w:lineRule="auto"/>
      </w:pPr>
      <w:r>
        <w:separator/>
      </w:r>
    </w:p>
  </w:footnote>
  <w:footnote w:type="continuationSeparator" w:id="0">
    <w:p w:rsidR="00280C0D" w:rsidRDefault="00280C0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0C0D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D7E83"/>
    <w:rsid w:val="002E1B68"/>
    <w:rsid w:val="002E41DC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2EED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1CA4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4756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5537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2193"/>
    <w:rsid w:val="00A4580C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549D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486F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657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559F3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6055B-12B3-45D5-8AE7-934E6E6B4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2014-02-21T08:31:00Z</cp:lastPrinted>
  <dcterms:created xsi:type="dcterms:W3CDTF">2016-12-30T14:34:00Z</dcterms:created>
  <dcterms:modified xsi:type="dcterms:W3CDTF">2017-12-07T12:03:00Z</dcterms:modified>
</cp:coreProperties>
</file>