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4723F">
        <w:rPr>
          <w:rFonts w:ascii="Tahoma" w:hAnsi="Tahoma" w:cs="Tahoma"/>
          <w:b/>
          <w:sz w:val="24"/>
          <w:szCs w:val="24"/>
        </w:rPr>
        <w:t xml:space="preserve"> UP II 07-30-3355-2/16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86034B">
        <w:rPr>
          <w:rFonts w:ascii="Tahoma" w:hAnsi="Tahoma" w:cs="Tahoma"/>
          <w:b/>
          <w:sz w:val="24"/>
          <w:szCs w:val="24"/>
        </w:rPr>
        <w:t xml:space="preserve"> </w:t>
      </w:r>
      <w:r w:rsidR="0064723F">
        <w:rPr>
          <w:rFonts w:ascii="Tahoma" w:hAnsi="Tahoma" w:cs="Tahoma"/>
          <w:b/>
          <w:sz w:val="24"/>
          <w:szCs w:val="24"/>
        </w:rPr>
        <w:t>01</w:t>
      </w:r>
      <w:r w:rsidR="00ED1C5C">
        <w:rPr>
          <w:rFonts w:ascii="Tahoma" w:hAnsi="Tahoma" w:cs="Tahoma"/>
          <w:b/>
          <w:sz w:val="24"/>
          <w:szCs w:val="24"/>
        </w:rPr>
        <w:t>.</w:t>
      </w:r>
      <w:r w:rsidR="0064723F">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bookmarkStart w:id="0" w:name="_GoBack"/>
      <w:bookmarkEnd w:id="0"/>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32060">
        <w:rPr>
          <w:rFonts w:ascii="Tahoma" w:hAnsi="Tahoma" w:cs="Tahoma"/>
          <w:sz w:val="24"/>
          <w:szCs w:val="24"/>
        </w:rPr>
        <w:t>101649</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32060">
        <w:rPr>
          <w:rFonts w:ascii="Tahoma" w:hAnsi="Tahoma" w:cs="Tahoma"/>
          <w:sz w:val="24"/>
          <w:szCs w:val="24"/>
        </w:rPr>
        <w:t>15.01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732060">
        <w:rPr>
          <w:rFonts w:ascii="Tahoma" w:hAnsi="Tahoma" w:cs="Tahoma"/>
          <w:sz w:val="24"/>
          <w:szCs w:val="24"/>
        </w:rPr>
        <w:t>finansija</w:t>
      </w:r>
      <w:r w:rsidR="004C0DAB">
        <w:rPr>
          <w:rFonts w:ascii="Tahoma" w:hAnsi="Tahoma" w:cs="Tahoma"/>
          <w:sz w:val="24"/>
          <w:szCs w:val="24"/>
        </w:rPr>
        <w:t xml:space="preserve"> </w:t>
      </w:r>
      <w:r w:rsidR="004E29CD">
        <w:rPr>
          <w:rFonts w:ascii="Tahoma" w:hAnsi="Tahoma" w:cs="Tahoma"/>
          <w:sz w:val="24"/>
          <w:szCs w:val="24"/>
        </w:rPr>
        <w:t xml:space="preserve">broj: </w:t>
      </w:r>
      <w:r w:rsidR="00053F41">
        <w:rPr>
          <w:rFonts w:ascii="Tahoma" w:hAnsi="Tahoma" w:cs="Tahoma"/>
          <w:sz w:val="24"/>
          <w:szCs w:val="24"/>
        </w:rPr>
        <w:t>011-351/1</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053F41">
        <w:rPr>
          <w:rFonts w:ascii="Tahoma" w:hAnsi="Tahoma" w:cs="Tahoma"/>
          <w:sz w:val="24"/>
          <w:szCs w:val="24"/>
        </w:rPr>
        <w:t>27.10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053F41" w:rsidRPr="00053F41">
        <w:rPr>
          <w:rFonts w:ascii="Tahoma" w:hAnsi="Tahoma" w:cs="Tahoma"/>
          <w:sz w:val="24"/>
          <w:szCs w:val="24"/>
        </w:rPr>
        <w:t>011-351/1 od 27.10.2016.</w:t>
      </w:r>
      <w:r w:rsidR="00053F41">
        <w:rPr>
          <w:rFonts w:ascii="Tahoma" w:hAnsi="Tahoma" w:cs="Tahoma"/>
          <w:sz w:val="24"/>
          <w:szCs w:val="24"/>
        </w:rPr>
        <w:t xml:space="preserve"> </w:t>
      </w:r>
      <w:r w:rsidR="00053F41" w:rsidRPr="00053F41">
        <w:rPr>
          <w:rFonts w:ascii="Tahoma" w:hAnsi="Tahoma" w:cs="Tahoma"/>
          <w:sz w:val="24"/>
          <w:szCs w:val="24"/>
        </w:rPr>
        <w:t xml:space="preserve">godine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053F41">
        <w:rPr>
          <w:rFonts w:ascii="Tahoma" w:hAnsi="Tahoma" w:cs="Tahoma"/>
          <w:sz w:val="24"/>
        </w:rPr>
        <w:t>29</w:t>
      </w:r>
      <w:r w:rsidR="00741ABD">
        <w:rPr>
          <w:rFonts w:ascii="Tahoma" w:hAnsi="Tahoma" w:cs="Tahoma"/>
          <w:sz w:val="24"/>
        </w:rPr>
        <w:t>/</w:t>
      </w:r>
      <w:r w:rsidR="00053F41">
        <w:rPr>
          <w:rFonts w:ascii="Tahoma" w:hAnsi="Tahoma" w:cs="Tahoma"/>
          <w:sz w:val="24"/>
        </w:rPr>
        <w:t>08</w:t>
      </w:r>
      <w:r w:rsidR="00741ABD">
        <w:rPr>
          <w:rFonts w:ascii="Tahoma" w:hAnsi="Tahoma" w:cs="Tahoma"/>
          <w:sz w:val="24"/>
        </w:rPr>
        <w:t xml:space="preserve">/2016. do </w:t>
      </w:r>
      <w:r w:rsidR="00053F41">
        <w:rPr>
          <w:rFonts w:ascii="Tahoma" w:hAnsi="Tahoma" w:cs="Tahoma"/>
          <w:sz w:val="24"/>
        </w:rPr>
        <w:t>04/09</w:t>
      </w:r>
      <w:r w:rsidR="00266546" w:rsidRPr="00266546">
        <w:rPr>
          <w:rFonts w:ascii="Tahoma" w:hAnsi="Tahoma" w:cs="Tahoma"/>
          <w:sz w:val="24"/>
        </w:rPr>
        <w:t>/2016</w:t>
      </w:r>
      <w:r w:rsidR="007B2E8A">
        <w:rPr>
          <w:rFonts w:ascii="Tahoma" w:hAnsi="Tahoma" w:cs="Tahoma"/>
          <w:sz w:val="24"/>
        </w:rPr>
        <w:t xml:space="preserve">, </w:t>
      </w:r>
      <w:r w:rsidR="00053F41">
        <w:rPr>
          <w:rFonts w:ascii="Tahoma" w:hAnsi="Tahoma" w:cs="Tahoma"/>
          <w:sz w:val="24"/>
        </w:rPr>
        <w:t>dostavljanjem putem e maila u skladu sa članom 26 stav 2 Zakona o slobodnom pristupa informacijama, te obavještavamo da je tražena informacija javno objavljena na internet stranici Uprave za nekretnine</w:t>
      </w:r>
      <w:r w:rsidR="00583AAE">
        <w:rPr>
          <w:rFonts w:ascii="Tahoma" w:hAnsi="Tahoma" w:cs="Tahoma"/>
          <w:sz w:val="24"/>
        </w:rPr>
        <w:t xml:space="preserve">na sljedećem linku </w:t>
      </w:r>
      <w:hyperlink r:id="rId8" w:history="1">
        <w:r w:rsidR="00583AAE" w:rsidRPr="00583AAE">
          <w:rPr>
            <w:rStyle w:val="Hyperlink"/>
            <w:rFonts w:ascii="Tahoma" w:hAnsi="Tahoma" w:cs="Tahoma"/>
            <w:color w:val="auto"/>
            <w:sz w:val="24"/>
          </w:rPr>
          <w:t>http://www.nekretnine.co.me/dok/Putni%20nalozi%20avgust.PDF</w:t>
        </w:r>
      </w:hyperlink>
      <w:r w:rsidR="00583AAE">
        <w:rPr>
          <w:rFonts w:ascii="Tahoma" w:hAnsi="Tahoma" w:cs="Tahoma"/>
          <w:sz w:val="24"/>
        </w:rPr>
        <w:t xml:space="preserve"> i na linku </w:t>
      </w:r>
      <w:hyperlink r:id="rId9" w:history="1">
        <w:r w:rsidR="00583AAE" w:rsidRPr="00583AAE">
          <w:rPr>
            <w:rStyle w:val="Hyperlink"/>
            <w:rFonts w:ascii="Tahoma" w:hAnsi="Tahoma" w:cs="Tahoma"/>
            <w:color w:val="auto"/>
            <w:sz w:val="24"/>
          </w:rPr>
          <w:t>http://www.nekretnine.co.me/dok/Putni%20nalozi%20sept.PDF</w:t>
        </w:r>
      </w:hyperlink>
      <w:r w:rsidR="00583AAE" w:rsidRPr="00583AAE">
        <w:rPr>
          <w:rFonts w:ascii="Tahoma" w:hAnsi="Tahoma" w:cs="Tahoma"/>
          <w:sz w:val="24"/>
        </w:rPr>
        <w:t xml:space="preserve">, </w:t>
      </w:r>
      <w:r w:rsidR="00583AAE">
        <w:rPr>
          <w:rFonts w:ascii="Tahoma" w:hAnsi="Tahoma" w:cs="Tahoma"/>
          <w:sz w:val="24"/>
        </w:rPr>
        <w:t>te i da shodno stavu 1 istog člana Zakona Ministarstvo finansija-Uprava za nekretnine nije dužna da istoj omogući pristup na traženi način.</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11</w:t>
      </w:r>
      <w:r w:rsidR="0026619F">
        <w:rPr>
          <w:rFonts w:ascii="Tahoma" w:hAnsi="Tahoma" w:cs="Tahoma"/>
          <w:sz w:val="24"/>
          <w:szCs w:val="24"/>
        </w:rPr>
        <w:t>.10</w:t>
      </w:r>
      <w:r w:rsidRPr="00A544F1">
        <w:rPr>
          <w:rFonts w:ascii="Tahoma" w:hAnsi="Tahoma" w:cs="Tahoma"/>
          <w:sz w:val="24"/>
          <w:szCs w:val="24"/>
        </w:rPr>
        <w:t xml:space="preserve">.2016. godine upućen zahtjev za pristup informacijama kojim je od Ministarstva </w:t>
      </w:r>
      <w:r w:rsidR="00FE0485">
        <w:rPr>
          <w:rFonts w:ascii="Tahoma" w:hAnsi="Tahoma" w:cs="Tahoma"/>
          <w:sz w:val="24"/>
          <w:szCs w:val="24"/>
        </w:rPr>
        <w:t>ekonomije</w:t>
      </w:r>
      <w:r w:rsidRPr="00A544F1">
        <w:rPr>
          <w:rFonts w:ascii="Tahoma" w:hAnsi="Tahoma" w:cs="Tahoma"/>
          <w:sz w:val="24"/>
          <w:szCs w:val="24"/>
        </w:rPr>
        <w:t xml:space="preserve"> traženo da dostavi kopiju svih izdatih putnih naloga za upravljanje službenim vozilima za period od </w:t>
      </w:r>
      <w:r w:rsidR="00FE0485">
        <w:rPr>
          <w:rFonts w:ascii="Tahoma" w:hAnsi="Tahoma" w:cs="Tahoma"/>
          <w:sz w:val="24"/>
          <w:szCs w:val="24"/>
        </w:rPr>
        <w:t>29/08</w:t>
      </w:r>
      <w:r w:rsidRPr="00A544F1">
        <w:rPr>
          <w:rFonts w:ascii="Tahoma" w:hAnsi="Tahoma" w:cs="Tahoma"/>
          <w:sz w:val="24"/>
          <w:szCs w:val="24"/>
        </w:rPr>
        <w:t xml:space="preserve">/2016 do </w:t>
      </w:r>
      <w:r w:rsidR="00FE0485">
        <w:rPr>
          <w:rFonts w:ascii="Tahoma" w:hAnsi="Tahoma" w:cs="Tahoma"/>
          <w:sz w:val="24"/>
          <w:szCs w:val="24"/>
        </w:rPr>
        <w:t>04/09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FE0485">
        <w:rPr>
          <w:rFonts w:ascii="Tahoma" w:hAnsi="Tahoma" w:cs="Tahoma"/>
          <w:sz w:val="24"/>
          <w:szCs w:val="24"/>
        </w:rPr>
        <w:t>02</w:t>
      </w:r>
      <w:r w:rsidR="0026619F">
        <w:rPr>
          <w:rFonts w:ascii="Tahoma" w:hAnsi="Tahoma" w:cs="Tahoma"/>
          <w:sz w:val="24"/>
          <w:szCs w:val="24"/>
        </w:rPr>
        <w:t>.11</w:t>
      </w:r>
      <w:r w:rsidRPr="00A544F1">
        <w:rPr>
          <w:rFonts w:ascii="Tahoma" w:hAnsi="Tahoma" w:cs="Tahoma"/>
          <w:sz w:val="24"/>
          <w:szCs w:val="24"/>
        </w:rPr>
        <w:t xml:space="preserve">.2016. godine Ministarstvo </w:t>
      </w:r>
      <w:r w:rsidR="00FE0485">
        <w:rPr>
          <w:rFonts w:ascii="Tahoma" w:hAnsi="Tahoma" w:cs="Tahoma"/>
          <w:sz w:val="24"/>
          <w:szCs w:val="24"/>
        </w:rPr>
        <w:t>finansija</w:t>
      </w:r>
      <w:r w:rsidRPr="00A544F1">
        <w:rPr>
          <w:rFonts w:ascii="Tahoma" w:hAnsi="Tahoma" w:cs="Tahoma"/>
          <w:sz w:val="24"/>
          <w:szCs w:val="24"/>
        </w:rPr>
        <w:t xml:space="preserve"> dostavilo akt broj: </w:t>
      </w:r>
      <w:r w:rsidR="00FE0485">
        <w:rPr>
          <w:rFonts w:ascii="Tahoma" w:hAnsi="Tahoma" w:cs="Tahoma"/>
          <w:sz w:val="24"/>
          <w:szCs w:val="24"/>
        </w:rPr>
        <w:t>011-351/1</w:t>
      </w:r>
      <w:r w:rsidR="0026619F">
        <w:rPr>
          <w:rFonts w:ascii="Tahoma" w:hAnsi="Tahoma" w:cs="Tahoma"/>
          <w:sz w:val="24"/>
          <w:szCs w:val="24"/>
        </w:rPr>
        <w:t xml:space="preserve"> od </w:t>
      </w:r>
      <w:r w:rsidR="00FE0485">
        <w:rPr>
          <w:rFonts w:ascii="Tahoma" w:hAnsi="Tahoma" w:cs="Tahoma"/>
          <w:sz w:val="24"/>
          <w:szCs w:val="24"/>
        </w:rPr>
        <w:t>27.10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w:t>
      </w:r>
      <w:r w:rsidRPr="00A544F1">
        <w:rPr>
          <w:rFonts w:ascii="Tahoma" w:hAnsi="Tahoma" w:cs="Tahoma"/>
          <w:sz w:val="24"/>
          <w:szCs w:val="24"/>
        </w:rPr>
        <w:lastRenderedPageBreak/>
        <w:t xml:space="preserve">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Ministarstvo </w:t>
      </w:r>
      <w:r w:rsidR="00FE0485">
        <w:rPr>
          <w:rFonts w:ascii="Tahoma" w:hAnsi="Tahoma" w:cs="Tahoma"/>
          <w:sz w:val="24"/>
          <w:szCs w:val="24"/>
        </w:rPr>
        <w:t>finansija</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Ministarstva </w:t>
      </w:r>
      <w:r w:rsidR="00FE0485">
        <w:rPr>
          <w:rFonts w:ascii="Tahoma" w:hAnsi="Tahoma" w:cs="Tahoma"/>
          <w:sz w:val="24"/>
          <w:szCs w:val="24"/>
        </w:rPr>
        <w:t>finansija</w:t>
      </w:r>
      <w:r w:rsidRPr="00A544F1">
        <w:rPr>
          <w:rFonts w:ascii="Tahoma" w:hAnsi="Tahoma" w:cs="Tahoma"/>
          <w:sz w:val="24"/>
          <w:szCs w:val="24"/>
        </w:rPr>
        <w:t xml:space="preserve"> broj: </w:t>
      </w:r>
      <w:r w:rsidR="00FE0485">
        <w:rPr>
          <w:rFonts w:ascii="Tahoma" w:hAnsi="Tahoma" w:cs="Tahoma"/>
          <w:sz w:val="24"/>
          <w:szCs w:val="24"/>
        </w:rPr>
        <w:t>011-351/1</w:t>
      </w:r>
      <w:r w:rsidR="0026619F">
        <w:rPr>
          <w:rFonts w:ascii="Tahoma" w:hAnsi="Tahoma" w:cs="Tahoma"/>
          <w:sz w:val="24"/>
          <w:szCs w:val="24"/>
        </w:rPr>
        <w:t xml:space="preserve"> od </w:t>
      </w:r>
      <w:r w:rsidR="00FE0485">
        <w:rPr>
          <w:rFonts w:ascii="Tahoma" w:hAnsi="Tahoma" w:cs="Tahoma"/>
          <w:sz w:val="24"/>
          <w:szCs w:val="24"/>
        </w:rPr>
        <w:t>27.10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 xml:space="preserve">neposrednog uvida </w:t>
      </w:r>
      <w:r w:rsidR="0064723F">
        <w:rPr>
          <w:rFonts w:ascii="Tahoma" w:hAnsi="Tahoma" w:cs="Tahoma"/>
          <w:sz w:val="24"/>
          <w:szCs w:val="24"/>
        </w:rPr>
        <w:t xml:space="preserve">u putne naloge kao i </w:t>
      </w:r>
      <w:r w:rsidR="00FE0485">
        <w:rPr>
          <w:rFonts w:ascii="Tahoma" w:hAnsi="Tahoma" w:cs="Tahoma"/>
          <w:sz w:val="24"/>
          <w:szCs w:val="24"/>
        </w:rPr>
        <w:t>na link</w:t>
      </w:r>
      <w:r w:rsidR="0064723F">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FE0485" w:rsidRPr="00FE0485">
        <w:rPr>
          <w:rFonts w:ascii="Tahoma" w:hAnsi="Tahoma" w:cs="Tahoma"/>
          <w:sz w:val="24"/>
        </w:rPr>
        <w:t xml:space="preserve">http://www.nekretnine.co.me/dok/Putni%20nalozi%20avgust.PDF i na linku </w:t>
      </w:r>
      <w:hyperlink r:id="rId10" w:history="1">
        <w:r w:rsidR="00FE0485" w:rsidRPr="00FE0485">
          <w:rPr>
            <w:rStyle w:val="Hyperlink"/>
            <w:rFonts w:ascii="Tahoma" w:hAnsi="Tahoma" w:cs="Tahoma"/>
            <w:color w:val="000000" w:themeColor="text1"/>
            <w:sz w:val="24"/>
          </w:rPr>
          <w:t>http://www.nekretnine.co.me/dok/Putni%20nalozi%20sept.PDF</w:t>
        </w:r>
      </w:hyperlink>
      <w:r w:rsidR="00FE0485">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A544F1">
        <w:rPr>
          <w:rFonts w:ascii="Tahoma" w:hAnsi="Tahoma" w:cs="Tahoma"/>
          <w:sz w:val="24"/>
          <w:szCs w:val="24"/>
        </w:rPr>
        <w:t>1</w:t>
      </w:r>
      <w:r w:rsidR="00FE0485">
        <w:rPr>
          <w:rFonts w:ascii="Tahoma" w:hAnsi="Tahoma" w:cs="Tahoma"/>
          <w:sz w:val="24"/>
          <w:szCs w:val="24"/>
        </w:rPr>
        <w:t>01649</w:t>
      </w:r>
      <w:r>
        <w:rPr>
          <w:rFonts w:ascii="Tahoma" w:hAnsi="Tahoma" w:cs="Tahoma"/>
          <w:sz w:val="24"/>
          <w:szCs w:val="24"/>
        </w:rPr>
        <w:t xml:space="preserve"> i to: </w:t>
      </w:r>
      <w:r w:rsidR="00FE0485">
        <w:rPr>
          <w:rFonts w:ascii="Tahoma" w:hAnsi="Tahoma" w:cs="Tahoma"/>
          <w:sz w:val="24"/>
          <w:szCs w:val="24"/>
        </w:rPr>
        <w:t xml:space="preserve">Putni nalog za putničko vozilo broj 01/09, </w:t>
      </w:r>
      <w:r w:rsidR="00FE0485" w:rsidRPr="00FE0485">
        <w:rPr>
          <w:rFonts w:ascii="Tahoma" w:hAnsi="Tahoma" w:cs="Tahoma"/>
          <w:sz w:val="24"/>
          <w:szCs w:val="24"/>
        </w:rPr>
        <w:t xml:space="preserve">Putni </w:t>
      </w:r>
      <w:r w:rsidR="00FE0485">
        <w:rPr>
          <w:rFonts w:ascii="Tahoma" w:hAnsi="Tahoma" w:cs="Tahoma"/>
          <w:sz w:val="24"/>
          <w:szCs w:val="24"/>
        </w:rPr>
        <w:t>nalog za putničko vozilo broj 02</w:t>
      </w:r>
      <w:r w:rsidR="00FE0485" w:rsidRPr="00FE0485">
        <w:rPr>
          <w:rFonts w:ascii="Tahoma" w:hAnsi="Tahoma" w:cs="Tahoma"/>
          <w:sz w:val="24"/>
          <w:szCs w:val="24"/>
        </w:rPr>
        <w:t>/09</w:t>
      </w:r>
      <w:r w:rsidR="00FE0485">
        <w:rPr>
          <w:rFonts w:ascii="Tahoma" w:hAnsi="Tahoma" w:cs="Tahoma"/>
          <w:sz w:val="24"/>
          <w:szCs w:val="24"/>
        </w:rPr>
        <w:t>,</w:t>
      </w:r>
      <w:r w:rsidR="00FE0485" w:rsidRPr="00FE0485">
        <w:t xml:space="preserve"> </w:t>
      </w:r>
      <w:r w:rsidR="00FE0485" w:rsidRPr="00FE0485">
        <w:rPr>
          <w:rFonts w:ascii="Tahoma" w:hAnsi="Tahoma" w:cs="Tahoma"/>
          <w:sz w:val="24"/>
          <w:szCs w:val="24"/>
        </w:rPr>
        <w:t xml:space="preserve">Putni </w:t>
      </w:r>
      <w:r w:rsidR="00FE0485">
        <w:rPr>
          <w:rFonts w:ascii="Tahoma" w:hAnsi="Tahoma" w:cs="Tahoma"/>
          <w:sz w:val="24"/>
          <w:szCs w:val="24"/>
        </w:rPr>
        <w:t>nalog za putničko vozilo broj 03</w:t>
      </w:r>
      <w:r w:rsidR="00FE0485" w:rsidRPr="00FE0485">
        <w:rPr>
          <w:rFonts w:ascii="Tahoma" w:hAnsi="Tahoma" w:cs="Tahoma"/>
          <w:sz w:val="24"/>
          <w:szCs w:val="24"/>
        </w:rPr>
        <w:t>/09</w:t>
      </w:r>
      <w:r w:rsidR="00FE0485">
        <w:rPr>
          <w:rFonts w:ascii="Tahoma" w:hAnsi="Tahoma" w:cs="Tahoma"/>
          <w:sz w:val="24"/>
          <w:szCs w:val="24"/>
        </w:rPr>
        <w:t>,</w:t>
      </w:r>
      <w:r w:rsidR="00FE0485" w:rsidRPr="00FE0485">
        <w:t xml:space="preserve"> </w:t>
      </w:r>
      <w:r w:rsidR="00FE0485" w:rsidRPr="00FE0485">
        <w:rPr>
          <w:rFonts w:ascii="Tahoma" w:hAnsi="Tahoma" w:cs="Tahoma"/>
          <w:sz w:val="24"/>
          <w:szCs w:val="24"/>
        </w:rPr>
        <w:t xml:space="preserve">Putni </w:t>
      </w:r>
      <w:r w:rsidR="00FE0485">
        <w:rPr>
          <w:rFonts w:ascii="Tahoma" w:hAnsi="Tahoma" w:cs="Tahoma"/>
          <w:sz w:val="24"/>
          <w:szCs w:val="24"/>
        </w:rPr>
        <w:t>nalog za putničko vozilo broj 04</w:t>
      </w:r>
      <w:r w:rsidR="00FE0485" w:rsidRPr="00FE0485">
        <w:rPr>
          <w:rFonts w:ascii="Tahoma" w:hAnsi="Tahoma" w:cs="Tahoma"/>
          <w:sz w:val="24"/>
          <w:szCs w:val="24"/>
        </w:rPr>
        <w:t>/09</w:t>
      </w:r>
      <w:r w:rsidR="00FE0485">
        <w:rPr>
          <w:rFonts w:ascii="Tahoma" w:hAnsi="Tahoma" w:cs="Tahoma"/>
          <w:sz w:val="24"/>
          <w:szCs w:val="24"/>
        </w:rPr>
        <w:t>,</w:t>
      </w:r>
      <w:r w:rsidR="00FE0485" w:rsidRPr="00FE0485">
        <w:t xml:space="preserve"> </w:t>
      </w:r>
      <w:r w:rsidR="00FE0485" w:rsidRPr="00FE0485">
        <w:rPr>
          <w:rFonts w:ascii="Tahoma" w:hAnsi="Tahoma" w:cs="Tahoma"/>
          <w:sz w:val="24"/>
          <w:szCs w:val="24"/>
        </w:rPr>
        <w:t>Putni nalog za putničko v</w:t>
      </w:r>
      <w:r w:rsidR="00FE0485">
        <w:rPr>
          <w:rFonts w:ascii="Tahoma" w:hAnsi="Tahoma" w:cs="Tahoma"/>
          <w:sz w:val="24"/>
          <w:szCs w:val="24"/>
        </w:rPr>
        <w:t>ozilo broj 05</w:t>
      </w:r>
      <w:r w:rsidR="00FE0485" w:rsidRPr="00FE0485">
        <w:rPr>
          <w:rFonts w:ascii="Tahoma" w:hAnsi="Tahoma" w:cs="Tahoma"/>
          <w:sz w:val="24"/>
          <w:szCs w:val="24"/>
        </w:rPr>
        <w:t>/09</w:t>
      </w:r>
      <w:r w:rsidR="00FE0485">
        <w:rPr>
          <w:rFonts w:ascii="Tahoma" w:hAnsi="Tahoma" w:cs="Tahoma"/>
          <w:sz w:val="24"/>
          <w:szCs w:val="24"/>
        </w:rPr>
        <w:t>,</w:t>
      </w:r>
      <w:r w:rsidR="00FE0485" w:rsidRPr="00FE0485">
        <w:t xml:space="preserve"> </w:t>
      </w:r>
      <w:r w:rsidR="00FE0485" w:rsidRPr="00FE0485">
        <w:rPr>
          <w:rFonts w:ascii="Tahoma" w:hAnsi="Tahoma" w:cs="Tahoma"/>
          <w:sz w:val="24"/>
          <w:szCs w:val="24"/>
        </w:rPr>
        <w:t xml:space="preserve">Putni </w:t>
      </w:r>
      <w:r w:rsidR="00FE0485">
        <w:rPr>
          <w:rFonts w:ascii="Tahoma" w:hAnsi="Tahoma" w:cs="Tahoma"/>
          <w:sz w:val="24"/>
          <w:szCs w:val="24"/>
        </w:rPr>
        <w:t>nalog za putničko vozilo broj 06</w:t>
      </w:r>
      <w:r w:rsidR="00FE0485" w:rsidRPr="00FE0485">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07</w:t>
      </w:r>
      <w:r w:rsidR="0032678D" w:rsidRPr="0032678D">
        <w:rPr>
          <w:rFonts w:ascii="Tahoma" w:hAnsi="Tahoma" w:cs="Tahoma"/>
          <w:sz w:val="24"/>
          <w:szCs w:val="24"/>
        </w:rPr>
        <w:t>/09</w:t>
      </w:r>
      <w:r w:rsidR="0032678D" w:rsidRPr="0032678D">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08</w:t>
      </w:r>
      <w:r w:rsidR="0032678D" w:rsidRPr="0032678D">
        <w:rPr>
          <w:rFonts w:ascii="Tahoma" w:hAnsi="Tahoma" w:cs="Tahoma"/>
          <w:sz w:val="24"/>
          <w:szCs w:val="24"/>
        </w:rPr>
        <w:t>/09</w:t>
      </w:r>
      <w:r w:rsidR="0032678D">
        <w:rPr>
          <w:rFonts w:ascii="Tahoma" w:hAnsi="Tahoma" w:cs="Tahoma"/>
          <w:sz w:val="24"/>
          <w:szCs w:val="24"/>
        </w:rPr>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09</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Putni nalog za putničko vozilo broj</w:t>
      </w:r>
      <w:r w:rsidR="0032678D">
        <w:rPr>
          <w:rFonts w:ascii="Tahoma" w:hAnsi="Tahoma" w:cs="Tahoma"/>
          <w:sz w:val="24"/>
          <w:szCs w:val="24"/>
        </w:rPr>
        <w:t xml:space="preserve"> 10</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Putni</w:t>
      </w:r>
      <w:r w:rsidR="0032678D">
        <w:rPr>
          <w:rFonts w:ascii="Tahoma" w:hAnsi="Tahoma" w:cs="Tahoma"/>
          <w:sz w:val="24"/>
          <w:szCs w:val="24"/>
        </w:rPr>
        <w:t xml:space="preserve"> nalog za putničko vozilo broj 1</w:t>
      </w:r>
      <w:r w:rsidR="0032678D" w:rsidRPr="0032678D">
        <w:rPr>
          <w:rFonts w:ascii="Tahoma" w:hAnsi="Tahoma" w:cs="Tahoma"/>
          <w:sz w:val="24"/>
          <w:szCs w:val="24"/>
        </w:rPr>
        <w:t>1/09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12</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13</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14</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15</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16</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17</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18</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lastRenderedPageBreak/>
        <w:t xml:space="preserve">Putni </w:t>
      </w:r>
      <w:r w:rsidR="0032678D">
        <w:rPr>
          <w:rFonts w:ascii="Tahoma" w:hAnsi="Tahoma" w:cs="Tahoma"/>
          <w:sz w:val="24"/>
          <w:szCs w:val="24"/>
        </w:rPr>
        <w:t>nalog za putničko vozilo broj 19</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20</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Putni</w:t>
      </w:r>
      <w:r w:rsidR="0032678D">
        <w:rPr>
          <w:rFonts w:ascii="Tahoma" w:hAnsi="Tahoma" w:cs="Tahoma"/>
          <w:sz w:val="24"/>
          <w:szCs w:val="24"/>
        </w:rPr>
        <w:t xml:space="preserve"> nalog za putničko vozilo broj 2</w:t>
      </w:r>
      <w:r w:rsidR="0032678D" w:rsidRPr="0032678D">
        <w:rPr>
          <w:rFonts w:ascii="Tahoma" w:hAnsi="Tahoma" w:cs="Tahoma"/>
          <w:sz w:val="24"/>
          <w:szCs w:val="24"/>
        </w:rPr>
        <w:t>1/09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Putni nalo</w:t>
      </w:r>
      <w:r w:rsidR="0032678D">
        <w:rPr>
          <w:rFonts w:ascii="Tahoma" w:hAnsi="Tahoma" w:cs="Tahoma"/>
          <w:sz w:val="24"/>
          <w:szCs w:val="24"/>
        </w:rPr>
        <w:t>g za putničko vozilo broj 22</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23</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24</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25</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26</w:t>
      </w:r>
      <w:r w:rsidR="0032678D" w:rsidRPr="0032678D">
        <w:rPr>
          <w:rFonts w:ascii="Tahoma" w:hAnsi="Tahoma" w:cs="Tahoma"/>
          <w:sz w:val="24"/>
          <w:szCs w:val="24"/>
        </w:rPr>
        <w:t>/09</w:t>
      </w:r>
      <w:r w:rsidR="0032678D">
        <w:rPr>
          <w:rFonts w:ascii="Tahoma" w:hAnsi="Tahoma" w:cs="Tahoma"/>
          <w:sz w:val="24"/>
          <w:szCs w:val="24"/>
        </w:rPr>
        <w:t xml:space="preserve">, </w:t>
      </w:r>
      <w:r w:rsidR="0032678D" w:rsidRPr="0032678D">
        <w:rPr>
          <w:rFonts w:ascii="Tahoma" w:hAnsi="Tahoma" w:cs="Tahoma"/>
          <w:sz w:val="24"/>
          <w:szCs w:val="24"/>
        </w:rPr>
        <w:t xml:space="preserve">Putni nalog za putničko vozilo broj </w:t>
      </w:r>
      <w:r w:rsidR="0032678D">
        <w:rPr>
          <w:rFonts w:ascii="Tahoma" w:hAnsi="Tahoma" w:cs="Tahoma"/>
          <w:sz w:val="24"/>
          <w:szCs w:val="24"/>
        </w:rPr>
        <w:t>27</w:t>
      </w:r>
      <w:r w:rsidR="0032678D" w:rsidRPr="0032678D">
        <w:rPr>
          <w:rFonts w:ascii="Tahoma" w:hAnsi="Tahoma" w:cs="Tahoma"/>
          <w:sz w:val="24"/>
          <w:szCs w:val="24"/>
        </w:rPr>
        <w:t>/09</w:t>
      </w:r>
      <w:r w:rsidR="0032678D">
        <w:rPr>
          <w:rFonts w:ascii="Tahoma" w:hAnsi="Tahoma" w:cs="Tahoma"/>
          <w:sz w:val="24"/>
          <w:szCs w:val="24"/>
        </w:rPr>
        <w:t>,</w:t>
      </w:r>
      <w:r w:rsidR="0032678D" w:rsidRPr="0032678D">
        <w:t xml:space="preserve"> </w:t>
      </w:r>
      <w:r w:rsidR="0032678D" w:rsidRPr="0032678D">
        <w:rPr>
          <w:rFonts w:ascii="Tahoma" w:hAnsi="Tahoma" w:cs="Tahoma"/>
          <w:sz w:val="24"/>
          <w:szCs w:val="24"/>
        </w:rPr>
        <w:t xml:space="preserve">Putni </w:t>
      </w:r>
      <w:r w:rsidR="0032678D">
        <w:rPr>
          <w:rFonts w:ascii="Tahoma" w:hAnsi="Tahoma" w:cs="Tahoma"/>
          <w:sz w:val="24"/>
          <w:szCs w:val="24"/>
        </w:rPr>
        <w:t>nalog za putničko vozilo broj 28</w:t>
      </w:r>
      <w:r w:rsidR="0032678D" w:rsidRPr="0032678D">
        <w:rPr>
          <w:rFonts w:ascii="Tahoma" w:hAnsi="Tahoma" w:cs="Tahoma"/>
          <w:sz w:val="24"/>
          <w:szCs w:val="24"/>
        </w:rPr>
        <w:t>/09</w:t>
      </w:r>
      <w:r w:rsidR="003267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64723F" w:rsidRDefault="0064723F" w:rsidP="00AD2FF1">
      <w:pPr>
        <w:jc w:val="both"/>
        <w:rPr>
          <w:rFonts w:ascii="Tahoma" w:hAnsi="Tahoma" w:cs="Tahoma"/>
          <w:sz w:val="24"/>
          <w:szCs w:val="24"/>
        </w:rPr>
      </w:pPr>
      <w:r w:rsidRPr="0064723F">
        <w:rPr>
          <w:rFonts w:ascii="Tahoma" w:hAnsi="Tahoma" w:cs="Tahoma"/>
          <w:sz w:val="24"/>
          <w:szCs w:val="24"/>
        </w:rPr>
        <w:t xml:space="preserve">Savjet Agencije je nedvosmisleno utvrdio da se sadržaj </w:t>
      </w:r>
      <w:r>
        <w:rPr>
          <w:rFonts w:ascii="Tahoma" w:hAnsi="Tahoma" w:cs="Tahoma"/>
          <w:sz w:val="24"/>
          <w:szCs w:val="24"/>
        </w:rPr>
        <w:t>putnih naloga</w:t>
      </w:r>
      <w:r w:rsidRPr="0064723F">
        <w:rPr>
          <w:rFonts w:ascii="Tahoma" w:hAnsi="Tahoma" w:cs="Tahoma"/>
          <w:sz w:val="24"/>
          <w:szCs w:val="24"/>
        </w:rPr>
        <w:t xml:space="preserve"> ne razlikuje od onoga što je objavljeno na internet stranici na linku http://www.nekretnine.co.me/dok/Putni%20nalozi%20avgust.PDF i na linku </w:t>
      </w:r>
      <w:hyperlink r:id="rId11" w:history="1">
        <w:r w:rsidRPr="0064723F">
          <w:rPr>
            <w:rStyle w:val="Hyperlink"/>
            <w:rFonts w:ascii="Tahoma" w:hAnsi="Tahoma" w:cs="Tahoma"/>
            <w:color w:val="auto"/>
            <w:sz w:val="24"/>
            <w:szCs w:val="24"/>
          </w:rPr>
          <w:t>http://www.nekretnine.co.me/dok/Putni%20nalozi%20sept.PDF</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Ministarstvo </w:t>
      </w:r>
      <w:r w:rsidR="00FE0485">
        <w:rPr>
          <w:rFonts w:ascii="Tahoma" w:hAnsi="Tahoma" w:cs="Tahoma"/>
          <w:sz w:val="24"/>
          <w:szCs w:val="24"/>
        </w:rPr>
        <w:t>finansija</w:t>
      </w:r>
      <w:r w:rsidR="00AB67F4">
        <w:rPr>
          <w:rFonts w:ascii="Tahoma" w:hAnsi="Tahoma" w:cs="Tahoma"/>
          <w:sz w:val="24"/>
          <w:szCs w:val="24"/>
        </w:rPr>
        <w:t xml:space="preserve"> </w:t>
      </w:r>
      <w:r>
        <w:rPr>
          <w:rFonts w:ascii="Tahoma" w:hAnsi="Tahoma" w:cs="Tahoma"/>
          <w:sz w:val="24"/>
          <w:szCs w:val="24"/>
        </w:rPr>
        <w:t xml:space="preserve">u zakonskom roku podnosiocu zahtjeva dostavila obavještenje br. </w:t>
      </w:r>
      <w:r w:rsidR="00FE0485">
        <w:rPr>
          <w:rFonts w:ascii="Tahoma" w:hAnsi="Tahoma" w:cs="Tahoma"/>
          <w:sz w:val="24"/>
          <w:szCs w:val="24"/>
        </w:rPr>
        <w:t>011-351/1</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FE0485">
        <w:rPr>
          <w:rFonts w:ascii="Tahoma" w:hAnsi="Tahoma" w:cs="Tahoma"/>
          <w:sz w:val="24"/>
          <w:szCs w:val="24"/>
        </w:rPr>
        <w:t>27.10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FE0485" w:rsidRPr="00FE0485">
        <w:rPr>
          <w:rFonts w:ascii="Tahoma" w:hAnsi="Tahoma" w:cs="Tahoma"/>
          <w:sz w:val="24"/>
        </w:rPr>
        <w:t xml:space="preserve">http://www.nekretnine.co.me/dok/Putni%20nalozi%20avgust.PDF i na linku </w:t>
      </w:r>
      <w:hyperlink r:id="rId12" w:history="1">
        <w:r w:rsidR="00FE0485" w:rsidRPr="00FE0485">
          <w:rPr>
            <w:rStyle w:val="Hyperlink"/>
            <w:rFonts w:ascii="Tahoma" w:hAnsi="Tahoma" w:cs="Tahoma"/>
            <w:color w:val="000000" w:themeColor="text1"/>
            <w:sz w:val="24"/>
          </w:rPr>
          <w:t>http://www.nekretnine.co.me/dok/Putni%20nalozi%20sept.PDF</w:t>
        </w:r>
      </w:hyperlink>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FC3F6C" w:rsidRPr="00FC3F6C">
        <w:rPr>
          <w:rFonts w:ascii="Tahoma" w:hAnsi="Tahoma" w:cs="Tahoma"/>
          <w:sz w:val="24"/>
          <w:szCs w:val="24"/>
        </w:rPr>
        <w:t>Nalog za kontrolu i upotrbu službenih i drugih vozila i potrošnju goriva registrskog broja PG GG 209 od 03.10.2016. do 10.10.2016. godine, Nalog za kontrolu i upotrbu službenih i drugih vozila i potrošnju goriva marka u tp vozila Škoda octavia  od 03.10.2016. do 10.10.2016. godine, Putni nalog za službeno i drugo vozilo registarskog broja PG CG 697 od 03</w:t>
      </w:r>
      <w:r w:rsidR="00FC3F6C">
        <w:rPr>
          <w:rFonts w:ascii="Tahoma" w:hAnsi="Tahoma" w:cs="Tahoma"/>
          <w:sz w:val="24"/>
          <w:szCs w:val="24"/>
        </w:rPr>
        <w:t>.10.2016. do 10.10.2016. godine</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64723F">
        <w:rPr>
          <w:rFonts w:ascii="Tahoma" w:hAnsi="Tahoma" w:cs="Tahoma"/>
          <w:sz w:val="24"/>
          <w:szCs w:val="24"/>
        </w:rPr>
        <w:t>finansija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AB67F4">
        <w:rPr>
          <w:rFonts w:ascii="Tahoma" w:hAnsi="Tahoma" w:cs="Tahoma"/>
          <w:sz w:val="24"/>
          <w:szCs w:val="24"/>
        </w:rPr>
        <w:t>ekonomije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FE0485">
        <w:rPr>
          <w:rFonts w:ascii="Tahoma" w:hAnsi="Tahoma" w:cs="Tahoma"/>
          <w:sz w:val="24"/>
          <w:szCs w:val="24"/>
        </w:rPr>
        <w:t>finansija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4723F" w:rsidRDefault="0064723F" w:rsidP="00DE11CC">
      <w:pPr>
        <w:jc w:val="both"/>
        <w:rPr>
          <w:rFonts w:ascii="Tahoma" w:hAnsi="Tahoma" w:cs="Tahoma"/>
          <w:b/>
          <w:sz w:val="24"/>
          <w:szCs w:val="24"/>
        </w:rPr>
      </w:pPr>
    </w:p>
    <w:p w:rsidR="0064723F" w:rsidRDefault="0064723F" w:rsidP="00DE11CC">
      <w:pPr>
        <w:jc w:val="both"/>
        <w:rPr>
          <w:rFonts w:ascii="Tahoma" w:hAnsi="Tahoma" w:cs="Tahoma"/>
          <w:b/>
          <w:sz w:val="24"/>
          <w:szCs w:val="24"/>
        </w:rPr>
      </w:pPr>
    </w:p>
    <w:p w:rsidR="0064723F" w:rsidRDefault="0064723F" w:rsidP="00DE11CC">
      <w:pPr>
        <w:jc w:val="both"/>
        <w:rPr>
          <w:rFonts w:ascii="Tahoma" w:hAnsi="Tahoma" w:cs="Tahoma"/>
          <w:b/>
          <w:sz w:val="24"/>
          <w:szCs w:val="24"/>
        </w:rPr>
      </w:pPr>
    </w:p>
    <w:p w:rsidR="005E5F4B" w:rsidRPr="005E5F4B" w:rsidRDefault="005E5F4B" w:rsidP="00BB5409">
      <w:pPr>
        <w:pStyle w:val="NoSpacing"/>
        <w:rPr>
          <w:b/>
          <w:sz w:val="20"/>
          <w:szCs w:val="20"/>
        </w:rPr>
      </w:pPr>
    </w:p>
    <w:sectPr w:rsidR="005E5F4B" w:rsidRPr="005E5F4B" w:rsidSect="002F6F7C">
      <w:headerReference w:type="even" r:id="rId13"/>
      <w:headerReference w:type="default" r:id="rId14"/>
      <w:footerReference w:type="even" r:id="rId15"/>
      <w:footerReference w:type="default" r:id="rId16"/>
      <w:headerReference w:type="first" r:id="rId17"/>
      <w:footerReference w:type="first" r:id="rId18"/>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23A" w:rsidRDefault="0028023A" w:rsidP="004C7646">
      <w:pPr>
        <w:spacing w:after="0" w:line="240" w:lineRule="auto"/>
      </w:pPr>
      <w:r>
        <w:separator/>
      </w:r>
    </w:p>
  </w:endnote>
  <w:endnote w:type="continuationSeparator" w:id="0">
    <w:p w:rsidR="0028023A" w:rsidRDefault="0028023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23A" w:rsidRDefault="0028023A" w:rsidP="004C7646">
      <w:pPr>
        <w:spacing w:after="0" w:line="240" w:lineRule="auto"/>
      </w:pPr>
      <w:r>
        <w:separator/>
      </w:r>
    </w:p>
  </w:footnote>
  <w:footnote w:type="continuationSeparator" w:id="0">
    <w:p w:rsidR="0028023A" w:rsidRDefault="0028023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023A"/>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4723F"/>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34B"/>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45B"/>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D1864"/>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kretnine.co.me/dok/Putni%20nalozi%20avgust.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kretnine.co.me/dok/Putni%20nalozi%20sept.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kretnine.co.me/dok/Putni%20nalozi%20sept.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ekretnine.co.me/dok/Putni%20nalozi%20sept.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kretnine.co.me/dok/Putni%20nalozi%20sept.PDF"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709CF-1153-4FA9-A68E-474A42DF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13</cp:revision>
  <cp:lastPrinted>2017-01-31T12:10:00Z</cp:lastPrinted>
  <dcterms:created xsi:type="dcterms:W3CDTF">2016-12-29T14:36:00Z</dcterms:created>
  <dcterms:modified xsi:type="dcterms:W3CDTF">2017-01-31T12:13:00Z</dcterms:modified>
</cp:coreProperties>
</file>