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82501D">
        <w:rPr>
          <w:rFonts w:ascii="Tahoma" w:hAnsi="Tahoma" w:cs="Tahoma"/>
          <w:b/>
          <w:sz w:val="24"/>
          <w:szCs w:val="24"/>
        </w:rPr>
        <w:t>2237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2501D">
        <w:rPr>
          <w:rFonts w:ascii="Tahoma" w:hAnsi="Tahoma" w:cs="Tahoma"/>
          <w:sz w:val="24"/>
          <w:szCs w:val="24"/>
          <w:lang w:val="sr-Latn-CS"/>
        </w:rPr>
        <w:t>112611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10.07.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66D37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666D37" w:rsidRDefault="00666D3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Specijalnom državnom tužilaštvu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112611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01D">
        <w:rPr>
          <w:rFonts w:ascii="Tahoma" w:hAnsi="Tahoma" w:cs="Tahoma"/>
          <w:sz w:val="24"/>
          <w:szCs w:val="24"/>
          <w:lang w:val="sr-Latn-CS"/>
        </w:rPr>
        <w:t>Svih izvještaja koji sadrže sve podatke i informacije o postupanju u predmetima ratnih zločina po podnijetim krivičnim prijavama i/ili na osnovu neposrednog saznanja državnog tužilaštva u periodu od 01.04.2017. do 30.06.2017. godine (veza sa mjerom broj: 1.5.1. Akcinonog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666D37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66D37"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br.17/112611 od 10.07.2017.godine dostavljena Specijalnom državnom tužilaštvu na e-mail </w:t>
      </w:r>
      <w:hyperlink r:id="rId8" w:history="1">
        <w:r w:rsidRPr="00666D37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666D37">
        <w:rPr>
          <w:rFonts w:ascii="Tahoma" w:hAnsi="Tahoma" w:cs="Tahoma"/>
          <w:sz w:val="24"/>
          <w:szCs w:val="24"/>
          <w:lang w:val="sr-Latn-CS"/>
        </w:rPr>
        <w:t xml:space="preserve"> u 09:42h, te da je ista proslijeđena Agenciji za zaštitu ličnih podataka i slobodan pristup informacijama na e-mail </w:t>
      </w:r>
      <w:hyperlink r:id="rId9" w:history="1">
        <w:r w:rsidRPr="00666D37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666D37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666D37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666D37">
        <w:rPr>
          <w:rFonts w:ascii="Tahoma" w:hAnsi="Tahoma" w:cs="Tahoma"/>
          <w:sz w:val="24"/>
          <w:szCs w:val="24"/>
        </w:rPr>
        <w:t xml:space="preserve"> dana 10.07.2017.godine u 09:42h, dok</w:t>
      </w:r>
      <w:r w:rsidRPr="00666D37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br.17/112611 od 19.06.2017.godine dostavljen Specijalnom državnom tužilaštvu na e-mail </w:t>
      </w:r>
      <w:hyperlink r:id="rId10" w:history="1">
        <w:r w:rsidRPr="00666D37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666D37">
        <w:rPr>
          <w:rFonts w:ascii="Tahoma" w:hAnsi="Tahoma" w:cs="Tahoma"/>
          <w:sz w:val="24"/>
          <w:szCs w:val="24"/>
          <w:lang w:val="sr-Latn-CS"/>
        </w:rPr>
        <w:t xml:space="preserve">  u 01:10pm.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62F59">
        <w:rPr>
          <w:rFonts w:ascii="Tahoma" w:hAnsi="Tahoma" w:cs="Tahoma"/>
          <w:sz w:val="24"/>
          <w:szCs w:val="24"/>
          <w:lang w:val="sr-Latn-CS"/>
        </w:rPr>
        <w:t>11.07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</w:t>
      </w:r>
      <w:r w:rsidR="00662F59">
        <w:rPr>
          <w:rFonts w:ascii="Tahoma" w:hAnsi="Tahoma" w:cs="Tahoma"/>
          <w:sz w:val="24"/>
          <w:szCs w:val="24"/>
          <w:lang w:val="sr-Latn-CS"/>
        </w:rPr>
        <w:t>919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11.07.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2F59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C65ED">
        <w:rPr>
          <w:rFonts w:ascii="Tahoma" w:hAnsi="Tahoma" w:cs="Tahoma"/>
          <w:sz w:val="24"/>
          <w:szCs w:val="24"/>
          <w:lang w:val="sr-Latn-CS"/>
        </w:rPr>
        <w:t>11</w:t>
      </w:r>
      <w:r w:rsidR="00662F59">
        <w:rPr>
          <w:rFonts w:ascii="Tahoma" w:hAnsi="Tahoma" w:cs="Tahoma"/>
          <w:sz w:val="24"/>
          <w:szCs w:val="24"/>
          <w:lang w:val="sr-Latn-CS"/>
        </w:rPr>
        <w:t>2611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62F59">
        <w:rPr>
          <w:rFonts w:ascii="Tahoma" w:hAnsi="Tahoma" w:cs="Tahoma"/>
          <w:sz w:val="24"/>
          <w:szCs w:val="24"/>
          <w:lang w:val="sr-Latn-CS"/>
        </w:rPr>
        <w:t>19.06.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Specijalno državno tužilaštvo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F51" w:rsidRDefault="007D0F51" w:rsidP="00CB7F9A">
      <w:pPr>
        <w:spacing w:after="0" w:line="240" w:lineRule="auto"/>
      </w:pPr>
      <w:r>
        <w:separator/>
      </w:r>
    </w:p>
  </w:endnote>
  <w:endnote w:type="continuationSeparator" w:id="0">
    <w:p w:rsidR="007D0F51" w:rsidRDefault="007D0F5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F51" w:rsidRDefault="007D0F51" w:rsidP="00CB7F9A">
      <w:pPr>
        <w:spacing w:after="0" w:line="240" w:lineRule="auto"/>
      </w:pPr>
      <w:r>
        <w:separator/>
      </w:r>
    </w:p>
  </w:footnote>
  <w:footnote w:type="continuationSeparator" w:id="0">
    <w:p w:rsidR="007D0F51" w:rsidRDefault="007D0F5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150D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3F39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19DD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66D37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0F5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44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AF633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2DEEF-2C3A-4616-BFBD-41368C2E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96</cp:revision>
  <cp:lastPrinted>2017-08-21T06:49:00Z</cp:lastPrinted>
  <dcterms:created xsi:type="dcterms:W3CDTF">2015-12-16T13:08:00Z</dcterms:created>
  <dcterms:modified xsi:type="dcterms:W3CDTF">2017-12-12T07:59:00Z</dcterms:modified>
</cp:coreProperties>
</file>