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910F25" w:rsidRDefault="00910F2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C07B3B">
        <w:rPr>
          <w:rFonts w:ascii="Tahoma" w:hAnsi="Tahoma" w:cs="Tahoma"/>
          <w:b/>
          <w:sz w:val="24"/>
          <w:szCs w:val="24"/>
        </w:rPr>
        <w:t>18</w:t>
      </w:r>
      <w:r w:rsidR="00D63294">
        <w:rPr>
          <w:rFonts w:ascii="Tahoma" w:hAnsi="Tahoma" w:cs="Tahoma"/>
          <w:b/>
          <w:sz w:val="24"/>
          <w:szCs w:val="24"/>
        </w:rPr>
        <w:t>43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2</w:t>
      </w:r>
      <w:r w:rsidR="00910F25">
        <w:rPr>
          <w:rFonts w:ascii="Tahoma" w:hAnsi="Tahoma" w:cs="Tahoma"/>
          <w:b/>
          <w:sz w:val="24"/>
          <w:szCs w:val="24"/>
        </w:rPr>
        <w:t>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06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D63294">
        <w:rPr>
          <w:rFonts w:ascii="Tahoma" w:hAnsi="Tahoma" w:cs="Tahoma"/>
          <w:sz w:val="24"/>
          <w:szCs w:val="24"/>
          <w:lang w:val="sr-Latn-CS"/>
        </w:rPr>
        <w:t>110883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B2DB5">
        <w:rPr>
          <w:rFonts w:ascii="Tahoma" w:hAnsi="Tahoma" w:cs="Tahoma"/>
          <w:sz w:val="24"/>
          <w:szCs w:val="24"/>
          <w:lang w:val="sr-Latn-CS"/>
        </w:rPr>
        <w:t>04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05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C07B3B">
        <w:rPr>
          <w:rFonts w:ascii="Tahoma" w:hAnsi="Tahoma" w:cs="Tahoma"/>
          <w:sz w:val="24"/>
          <w:szCs w:val="24"/>
          <w:lang w:val="sr-Latn-CS"/>
        </w:rPr>
        <w:t>19. 06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D63294">
        <w:rPr>
          <w:rFonts w:ascii="Tahoma" w:hAnsi="Tahoma" w:cs="Tahoma"/>
          <w:sz w:val="24"/>
          <w:szCs w:val="24"/>
          <w:lang w:val="sr-Latn-CS"/>
        </w:rPr>
        <w:t>110883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63294">
        <w:rPr>
          <w:rFonts w:ascii="Tahoma" w:hAnsi="Tahoma" w:cs="Tahoma"/>
          <w:sz w:val="24"/>
          <w:szCs w:val="24"/>
          <w:lang w:val="sr-Latn-CS"/>
        </w:rPr>
        <w:t>10</w:t>
      </w:r>
      <w:r w:rsidR="00C07B3B">
        <w:rPr>
          <w:rFonts w:ascii="Tahoma" w:hAnsi="Tahoma" w:cs="Tahoma"/>
          <w:sz w:val="24"/>
          <w:szCs w:val="24"/>
          <w:lang w:val="sr-Latn-CS"/>
        </w:rPr>
        <w:t>. 04.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63294">
        <w:rPr>
          <w:rFonts w:ascii="Tahoma" w:hAnsi="Tahoma" w:cs="Tahoma"/>
          <w:sz w:val="24"/>
          <w:szCs w:val="24"/>
          <w:lang w:val="sr-Latn-CS"/>
        </w:rPr>
        <w:t>10</w:t>
      </w:r>
      <w:r w:rsidR="00C07B3B">
        <w:rPr>
          <w:rFonts w:ascii="Tahoma" w:hAnsi="Tahoma" w:cs="Tahoma"/>
          <w:sz w:val="24"/>
          <w:szCs w:val="24"/>
          <w:lang w:val="sr-Latn-CS"/>
        </w:rPr>
        <w:t>. 04.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63294">
        <w:rPr>
          <w:rFonts w:ascii="Tahoma" w:hAnsi="Tahoma" w:cs="Tahoma"/>
          <w:sz w:val="24"/>
          <w:szCs w:val="24"/>
          <w:lang w:val="sr-Latn-CS"/>
        </w:rPr>
        <w:t>Akata koji sadrži informaciju koliko su sastanaka održali članovi i članice Savjeta za razvoj nevladinih organizacija sa predstavnicima sličnih tijela država regiona i Evropske unije, kao i informaciju o broju i vrsti realizovanih aktivnosti usmjerenih na edukaciju članova Savjeta za razvoj nevladinih organizacija u periodu od 01. 01. 2017. do 31. 03. 2017. godine</w:t>
      </w:r>
      <w:r w:rsidR="00E16414">
        <w:rPr>
          <w:rFonts w:ascii="Tahoma" w:hAnsi="Tahoma" w:cs="Tahoma"/>
          <w:sz w:val="24"/>
          <w:szCs w:val="24"/>
          <w:lang w:val="sr-Latn-CS"/>
        </w:rPr>
        <w:t xml:space="preserve"> (veza sa mjerom broj: </w:t>
      </w:r>
      <w:r w:rsidR="00D63294">
        <w:rPr>
          <w:rFonts w:ascii="Tahoma" w:hAnsi="Tahoma" w:cs="Tahoma"/>
          <w:sz w:val="24"/>
          <w:szCs w:val="24"/>
          <w:lang w:val="sr-Latn-CS"/>
        </w:rPr>
        <w:t>11</w:t>
      </w:r>
      <w:r w:rsidR="00E16414">
        <w:rPr>
          <w:rFonts w:ascii="Tahoma" w:hAnsi="Tahoma" w:cs="Tahoma"/>
          <w:sz w:val="24"/>
          <w:szCs w:val="24"/>
          <w:lang w:val="sr-Latn-CS"/>
        </w:rPr>
        <w:t>. Akcionog plana za poglavlje 23.)</w:t>
      </w:r>
      <w:r w:rsidR="000B2DB5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0B2DB5">
        <w:rPr>
          <w:rFonts w:ascii="Tahoma" w:hAnsi="Tahoma" w:cs="Tahoma"/>
          <w:sz w:val="24"/>
          <w:szCs w:val="24"/>
          <w:lang w:val="sr-Latn-CS"/>
        </w:rPr>
        <w:t>02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D63294">
        <w:rPr>
          <w:rFonts w:ascii="Tahoma" w:hAnsi="Tahoma" w:cs="Tahoma"/>
          <w:sz w:val="24"/>
          <w:szCs w:val="24"/>
          <w:lang w:val="sr-Latn-CS"/>
        </w:rPr>
        <w:t>6226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B2DB5">
        <w:rPr>
          <w:rFonts w:ascii="Tahoma" w:hAnsi="Tahoma" w:cs="Tahoma"/>
          <w:sz w:val="24"/>
          <w:szCs w:val="24"/>
          <w:lang w:val="sr-Latn-CS"/>
        </w:rPr>
        <w:t>02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06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D63294">
        <w:rPr>
          <w:rFonts w:ascii="Tahoma" w:hAnsi="Tahoma" w:cs="Tahoma"/>
          <w:sz w:val="24"/>
          <w:szCs w:val="24"/>
          <w:lang w:val="sr-Latn-CS"/>
        </w:rPr>
        <w:t>110883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63294">
        <w:rPr>
          <w:rFonts w:ascii="Tahoma" w:hAnsi="Tahoma" w:cs="Tahoma"/>
          <w:sz w:val="24"/>
          <w:szCs w:val="24"/>
          <w:lang w:val="sr-Latn-CS"/>
        </w:rPr>
        <w:t>10</w:t>
      </w:r>
      <w:r w:rsidR="00C07B3B">
        <w:rPr>
          <w:rFonts w:ascii="Tahoma" w:hAnsi="Tahoma" w:cs="Tahoma"/>
          <w:sz w:val="24"/>
          <w:szCs w:val="24"/>
          <w:lang w:val="sr-Latn-CS"/>
        </w:rPr>
        <w:t>. 04.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03B" w:rsidRDefault="00A8303B" w:rsidP="00CB7F9A">
      <w:pPr>
        <w:spacing w:after="0" w:line="240" w:lineRule="auto"/>
      </w:pPr>
      <w:r>
        <w:separator/>
      </w:r>
    </w:p>
  </w:endnote>
  <w:endnote w:type="continuationSeparator" w:id="0">
    <w:p w:rsidR="00A8303B" w:rsidRDefault="00A8303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03B" w:rsidRDefault="00A8303B" w:rsidP="00CB7F9A">
      <w:pPr>
        <w:spacing w:after="0" w:line="240" w:lineRule="auto"/>
      </w:pPr>
      <w:r>
        <w:separator/>
      </w:r>
    </w:p>
  </w:footnote>
  <w:footnote w:type="continuationSeparator" w:id="0">
    <w:p w:rsidR="00A8303B" w:rsidRDefault="00A8303B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65B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0F25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03B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66BB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5AA8B28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705130-4F1C-4344-8343-832847BF9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57</cp:revision>
  <cp:lastPrinted>2014-12-08T14:22:00Z</cp:lastPrinted>
  <dcterms:created xsi:type="dcterms:W3CDTF">2015-12-16T13:08:00Z</dcterms:created>
  <dcterms:modified xsi:type="dcterms:W3CDTF">2017-12-08T10:56:00Z</dcterms:modified>
</cp:coreProperties>
</file>