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28F0" w:rsidRPr="004D4DF0" w:rsidRDefault="005528F0" w:rsidP="00BA2ED7">
      <w:pPr>
        <w:spacing w:after="0" w:line="240" w:lineRule="auto"/>
        <w:rPr>
          <w:rFonts w:ascii="Trebuchet MS" w:hAnsi="Trebuchet MS" w:cs="Arial"/>
          <w:b/>
          <w:sz w:val="24"/>
          <w:szCs w:val="24"/>
        </w:rPr>
      </w:pPr>
      <w:r w:rsidRPr="004D4DF0">
        <w:rPr>
          <w:rFonts w:ascii="Trebuchet MS" w:hAnsi="Trebuchet MS" w:cs="Arial"/>
          <w:b/>
          <w:sz w:val="24"/>
          <w:szCs w:val="24"/>
        </w:rPr>
        <w:t>C R N A   G O R A</w:t>
      </w:r>
    </w:p>
    <w:p w:rsidR="005528F0" w:rsidRPr="004D4DF0" w:rsidRDefault="005528F0" w:rsidP="00BA2ED7">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5528F0" w:rsidRPr="004D4DF0" w:rsidRDefault="005528F0" w:rsidP="00BA2ED7">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BA2ED7" w:rsidRDefault="00BA2ED7" w:rsidP="005528F0">
      <w:pPr>
        <w:pStyle w:val="NoSpacing"/>
        <w:rPr>
          <w:rFonts w:ascii="Arial" w:eastAsiaTheme="minorEastAsia" w:hAnsi="Arial" w:cs="Arial"/>
          <w:sz w:val="24"/>
          <w:szCs w:val="24"/>
        </w:rPr>
      </w:pPr>
    </w:p>
    <w:p w:rsidR="005528F0" w:rsidRPr="00B932E3" w:rsidRDefault="005528F0" w:rsidP="005528F0">
      <w:pPr>
        <w:pStyle w:val="NoSpacing"/>
        <w:rPr>
          <w:rFonts w:ascii="Tahoma" w:hAnsi="Tahoma" w:cs="Tahoma"/>
          <w:b/>
          <w:sz w:val="24"/>
          <w:szCs w:val="24"/>
        </w:rPr>
      </w:pPr>
      <w:r w:rsidRPr="00B932E3">
        <w:rPr>
          <w:rFonts w:ascii="Tahoma" w:hAnsi="Tahoma" w:cs="Tahoma"/>
          <w:b/>
          <w:sz w:val="24"/>
          <w:szCs w:val="24"/>
        </w:rPr>
        <w:t>Br.</w:t>
      </w:r>
      <w:r w:rsidR="00AD098C">
        <w:rPr>
          <w:rFonts w:ascii="Tahoma" w:hAnsi="Tahoma" w:cs="Tahoma"/>
          <w:b/>
          <w:sz w:val="24"/>
          <w:szCs w:val="24"/>
        </w:rPr>
        <w:t xml:space="preserve"> </w:t>
      </w:r>
      <w:r w:rsidR="004649EB">
        <w:rPr>
          <w:rFonts w:ascii="Tahoma" w:hAnsi="Tahoma" w:cs="Tahoma"/>
          <w:b/>
          <w:sz w:val="24"/>
          <w:szCs w:val="24"/>
        </w:rPr>
        <w:t xml:space="preserve"> UP II 07-30-284-2/16</w:t>
      </w:r>
    </w:p>
    <w:p w:rsidR="005528F0" w:rsidRDefault="005528F0" w:rsidP="005528F0">
      <w:pPr>
        <w:rPr>
          <w:rFonts w:ascii="Tahoma" w:hAnsi="Tahoma" w:cs="Tahoma"/>
          <w:b/>
          <w:sz w:val="24"/>
          <w:szCs w:val="24"/>
        </w:rPr>
      </w:pPr>
      <w:r w:rsidRPr="00B932E3">
        <w:rPr>
          <w:rFonts w:ascii="Tahoma" w:hAnsi="Tahoma" w:cs="Tahoma"/>
          <w:b/>
          <w:sz w:val="24"/>
          <w:szCs w:val="24"/>
        </w:rPr>
        <w:t>Podgorica,</w:t>
      </w:r>
      <w:r w:rsidR="004A05B0">
        <w:rPr>
          <w:rFonts w:ascii="Tahoma" w:hAnsi="Tahoma" w:cs="Tahoma"/>
          <w:b/>
          <w:sz w:val="24"/>
          <w:szCs w:val="24"/>
        </w:rPr>
        <w:t xml:space="preserve"> </w:t>
      </w:r>
      <w:r w:rsidR="00D90D80">
        <w:rPr>
          <w:rFonts w:ascii="Tahoma" w:hAnsi="Tahoma" w:cs="Tahoma"/>
          <w:b/>
          <w:sz w:val="24"/>
          <w:szCs w:val="24"/>
        </w:rPr>
        <w:t>07</w:t>
      </w:r>
      <w:r>
        <w:rPr>
          <w:rFonts w:ascii="Tahoma" w:hAnsi="Tahoma" w:cs="Tahoma"/>
          <w:b/>
          <w:sz w:val="24"/>
          <w:szCs w:val="24"/>
        </w:rPr>
        <w:t>.</w:t>
      </w:r>
      <w:r w:rsidR="00D90D80">
        <w:rPr>
          <w:rFonts w:ascii="Tahoma" w:hAnsi="Tahoma" w:cs="Tahoma"/>
          <w:b/>
          <w:sz w:val="24"/>
          <w:szCs w:val="24"/>
        </w:rPr>
        <w:t>03</w:t>
      </w:r>
      <w:r>
        <w:rPr>
          <w:rFonts w:ascii="Tahoma" w:hAnsi="Tahoma" w:cs="Tahoma"/>
          <w:b/>
          <w:sz w:val="24"/>
          <w:szCs w:val="24"/>
        </w:rPr>
        <w:t>.201</w:t>
      </w:r>
      <w:r w:rsidR="00BA2ED7">
        <w:rPr>
          <w:rFonts w:ascii="Tahoma" w:hAnsi="Tahoma" w:cs="Tahoma"/>
          <w:b/>
          <w:sz w:val="24"/>
          <w:szCs w:val="24"/>
        </w:rPr>
        <w:t>7</w:t>
      </w:r>
      <w:r>
        <w:rPr>
          <w:rFonts w:ascii="Tahoma" w:hAnsi="Tahoma" w:cs="Tahoma"/>
          <w:b/>
          <w:sz w:val="24"/>
          <w:szCs w:val="24"/>
        </w:rPr>
        <w:t>.</w:t>
      </w:r>
      <w:r w:rsidR="00501BCD">
        <w:rPr>
          <w:rFonts w:ascii="Tahoma" w:hAnsi="Tahoma" w:cs="Tahoma"/>
          <w:b/>
          <w:sz w:val="24"/>
          <w:szCs w:val="24"/>
        </w:rPr>
        <w:t xml:space="preserve"> </w:t>
      </w:r>
      <w:r>
        <w:rPr>
          <w:rFonts w:ascii="Tahoma" w:hAnsi="Tahoma" w:cs="Tahoma"/>
          <w:b/>
          <w:sz w:val="24"/>
          <w:szCs w:val="24"/>
        </w:rPr>
        <w:t>godine</w:t>
      </w:r>
    </w:p>
    <w:p w:rsidR="005528F0" w:rsidRDefault="005528F0" w:rsidP="005528F0">
      <w:pPr>
        <w:jc w:val="both"/>
        <w:rPr>
          <w:rFonts w:ascii="Tahoma" w:hAnsi="Tahoma" w:cs="Tahoma"/>
          <w:sz w:val="24"/>
          <w:szCs w:val="24"/>
        </w:rPr>
      </w:pPr>
      <w:r w:rsidRPr="00BB16E6">
        <w:rPr>
          <w:rFonts w:ascii="Tahoma" w:hAnsi="Tahoma" w:cs="Tahoma"/>
          <w:sz w:val="24"/>
          <w:szCs w:val="24"/>
        </w:rPr>
        <w:t>Agencija</w:t>
      </w:r>
      <w:r>
        <w:rPr>
          <w:rFonts w:ascii="Tahoma" w:hAnsi="Tahoma" w:cs="Tahoma"/>
          <w:sz w:val="24"/>
          <w:szCs w:val="24"/>
        </w:rPr>
        <w:t xml:space="preserve"> za zaštitu ličnih podataka i slobodan pristup informacijama-Savjet </w:t>
      </w:r>
      <w:proofErr w:type="gramStart"/>
      <w:r>
        <w:rPr>
          <w:rFonts w:ascii="Tahoma" w:hAnsi="Tahoma" w:cs="Tahoma"/>
          <w:sz w:val="24"/>
          <w:szCs w:val="24"/>
        </w:rPr>
        <w:t>Agencije ,</w:t>
      </w:r>
      <w:proofErr w:type="gramEnd"/>
      <w:r>
        <w:rPr>
          <w:rFonts w:ascii="Tahoma" w:hAnsi="Tahoma" w:cs="Tahoma"/>
          <w:sz w:val="24"/>
          <w:szCs w:val="24"/>
        </w:rPr>
        <w:t xml:space="preserve"> rješavajući po žalbi NVO Mans br.</w:t>
      </w:r>
      <w:r w:rsidR="00D65F1C">
        <w:rPr>
          <w:rFonts w:ascii="Tahoma" w:hAnsi="Tahoma" w:cs="Tahoma"/>
          <w:sz w:val="24"/>
          <w:szCs w:val="24"/>
        </w:rPr>
        <w:t xml:space="preserve"> </w:t>
      </w:r>
      <w:r w:rsidR="004A05B0">
        <w:rPr>
          <w:rFonts w:ascii="Tahoma" w:hAnsi="Tahoma" w:cs="Tahoma"/>
          <w:sz w:val="24"/>
          <w:szCs w:val="24"/>
        </w:rPr>
        <w:t>16/</w:t>
      </w:r>
      <w:r w:rsidR="00E7711F">
        <w:rPr>
          <w:rFonts w:ascii="Tahoma" w:hAnsi="Tahoma" w:cs="Tahoma"/>
          <w:sz w:val="24"/>
          <w:szCs w:val="24"/>
        </w:rPr>
        <w:t>83302-83307</w:t>
      </w:r>
      <w:r w:rsidR="00A139C1">
        <w:rPr>
          <w:rFonts w:ascii="Tahoma" w:hAnsi="Tahoma" w:cs="Tahoma"/>
          <w:sz w:val="24"/>
          <w:szCs w:val="24"/>
        </w:rPr>
        <w:t xml:space="preserve"> </w:t>
      </w:r>
      <w:r>
        <w:rPr>
          <w:rFonts w:ascii="Tahoma" w:hAnsi="Tahoma" w:cs="Tahoma"/>
          <w:sz w:val="24"/>
          <w:szCs w:val="24"/>
        </w:rPr>
        <w:t xml:space="preserve">od </w:t>
      </w:r>
      <w:r w:rsidR="00976972">
        <w:rPr>
          <w:rFonts w:ascii="Tahoma" w:hAnsi="Tahoma" w:cs="Tahoma"/>
          <w:sz w:val="24"/>
          <w:szCs w:val="24"/>
        </w:rPr>
        <w:t>2</w:t>
      </w:r>
      <w:r w:rsidR="00E7711F">
        <w:rPr>
          <w:rFonts w:ascii="Tahoma" w:hAnsi="Tahoma" w:cs="Tahoma"/>
          <w:sz w:val="24"/>
          <w:szCs w:val="24"/>
        </w:rPr>
        <w:t>8.04</w:t>
      </w:r>
      <w:r w:rsidR="004A05B0">
        <w:rPr>
          <w:rFonts w:ascii="Tahoma" w:hAnsi="Tahoma" w:cs="Tahoma"/>
          <w:sz w:val="24"/>
          <w:szCs w:val="24"/>
        </w:rPr>
        <w:t>.2016</w:t>
      </w:r>
      <w:r w:rsidRPr="00746E03">
        <w:rPr>
          <w:rFonts w:ascii="Tahoma" w:hAnsi="Tahoma" w:cs="Tahoma"/>
          <w:sz w:val="24"/>
          <w:szCs w:val="24"/>
        </w:rPr>
        <w:t>.</w:t>
      </w:r>
      <w:r w:rsidR="00FF7B90">
        <w:rPr>
          <w:rFonts w:ascii="Tahoma" w:hAnsi="Tahoma" w:cs="Tahoma"/>
          <w:sz w:val="24"/>
          <w:szCs w:val="24"/>
        </w:rPr>
        <w:t xml:space="preserve"> </w:t>
      </w:r>
      <w:r w:rsidRPr="00746E03">
        <w:rPr>
          <w:rFonts w:ascii="Tahoma" w:hAnsi="Tahoma" w:cs="Tahoma"/>
          <w:sz w:val="24"/>
          <w:szCs w:val="24"/>
        </w:rPr>
        <w:t>godine</w:t>
      </w:r>
      <w:r>
        <w:rPr>
          <w:rFonts w:ascii="Tahoma" w:hAnsi="Tahoma" w:cs="Tahoma"/>
          <w:sz w:val="24"/>
          <w:szCs w:val="24"/>
        </w:rPr>
        <w:t>, izj</w:t>
      </w:r>
      <w:r w:rsidR="00C97365">
        <w:rPr>
          <w:rFonts w:ascii="Tahoma" w:hAnsi="Tahoma" w:cs="Tahoma"/>
          <w:sz w:val="24"/>
          <w:szCs w:val="24"/>
        </w:rPr>
        <w:t xml:space="preserve">avljene radi poništaja </w:t>
      </w:r>
      <w:r w:rsidR="0095789D">
        <w:rPr>
          <w:rFonts w:ascii="Tahoma" w:hAnsi="Tahoma" w:cs="Tahoma"/>
          <w:sz w:val="24"/>
          <w:szCs w:val="24"/>
        </w:rPr>
        <w:t>akta</w:t>
      </w:r>
      <w:r w:rsidR="00974A83">
        <w:rPr>
          <w:rFonts w:ascii="Tahoma" w:hAnsi="Tahoma" w:cs="Tahoma"/>
          <w:sz w:val="24"/>
          <w:szCs w:val="24"/>
        </w:rPr>
        <w:t xml:space="preserve"> Ministarstva </w:t>
      </w:r>
      <w:r w:rsidR="00976972">
        <w:rPr>
          <w:rFonts w:ascii="Tahoma" w:hAnsi="Tahoma" w:cs="Tahoma"/>
          <w:sz w:val="24"/>
          <w:szCs w:val="24"/>
        </w:rPr>
        <w:t>p</w:t>
      </w:r>
      <w:r w:rsidR="00E7711F">
        <w:rPr>
          <w:rFonts w:ascii="Tahoma" w:hAnsi="Tahoma" w:cs="Tahoma"/>
          <w:sz w:val="24"/>
          <w:szCs w:val="24"/>
        </w:rPr>
        <w:t>oljoprivrede i ruralnog razvoja</w:t>
      </w:r>
      <w:r w:rsidR="00FF7B90">
        <w:rPr>
          <w:rFonts w:ascii="Tahoma" w:hAnsi="Tahoma" w:cs="Tahoma"/>
          <w:sz w:val="24"/>
          <w:szCs w:val="24"/>
        </w:rPr>
        <w:t xml:space="preserve"> </w:t>
      </w:r>
      <w:r w:rsidR="004A05B0">
        <w:rPr>
          <w:rFonts w:ascii="Tahoma" w:hAnsi="Tahoma" w:cs="Tahoma"/>
          <w:sz w:val="24"/>
          <w:szCs w:val="24"/>
        </w:rPr>
        <w:t>broj:</w:t>
      </w:r>
      <w:r w:rsidR="00002CD0">
        <w:rPr>
          <w:rFonts w:ascii="Tahoma" w:hAnsi="Tahoma" w:cs="Tahoma"/>
          <w:sz w:val="24"/>
          <w:szCs w:val="24"/>
        </w:rPr>
        <w:t xml:space="preserve"> </w:t>
      </w:r>
      <w:r w:rsidR="00FF7B90">
        <w:rPr>
          <w:rFonts w:ascii="Tahoma" w:hAnsi="Tahoma" w:cs="Tahoma"/>
          <w:sz w:val="24"/>
          <w:szCs w:val="24"/>
        </w:rPr>
        <w:t>UP</w:t>
      </w:r>
      <w:r w:rsidR="00976972">
        <w:rPr>
          <w:rFonts w:ascii="Tahoma" w:hAnsi="Tahoma" w:cs="Tahoma"/>
          <w:sz w:val="24"/>
          <w:szCs w:val="24"/>
        </w:rPr>
        <w:t>-</w:t>
      </w:r>
      <w:r w:rsidR="00FF7B90">
        <w:rPr>
          <w:rFonts w:ascii="Tahoma" w:hAnsi="Tahoma" w:cs="Tahoma"/>
          <w:sz w:val="24"/>
          <w:szCs w:val="24"/>
        </w:rPr>
        <w:t>I-</w:t>
      </w:r>
      <w:r w:rsidR="00976972">
        <w:rPr>
          <w:rFonts w:ascii="Tahoma" w:hAnsi="Tahoma" w:cs="Tahoma"/>
          <w:sz w:val="24"/>
          <w:szCs w:val="24"/>
        </w:rPr>
        <w:t>403-</w:t>
      </w:r>
      <w:r w:rsidR="00E7711F">
        <w:rPr>
          <w:rFonts w:ascii="Tahoma" w:hAnsi="Tahoma" w:cs="Tahoma"/>
          <w:sz w:val="24"/>
          <w:szCs w:val="24"/>
        </w:rPr>
        <w:t>284/16-4</w:t>
      </w:r>
      <w:r w:rsidR="00C97365">
        <w:rPr>
          <w:rFonts w:ascii="Tahoma" w:hAnsi="Tahoma" w:cs="Tahoma"/>
          <w:bCs/>
          <w:color w:val="000000"/>
          <w:sz w:val="24"/>
          <w:szCs w:val="24"/>
        </w:rPr>
        <w:t xml:space="preserve"> od </w:t>
      </w:r>
      <w:r w:rsidR="00E7711F">
        <w:rPr>
          <w:rFonts w:ascii="Tahoma" w:hAnsi="Tahoma" w:cs="Tahoma"/>
          <w:bCs/>
          <w:color w:val="000000"/>
          <w:sz w:val="24"/>
          <w:szCs w:val="24"/>
        </w:rPr>
        <w:t>19.</w:t>
      </w:r>
      <w:proofErr w:type="gramStart"/>
      <w:r w:rsidR="00E7711F">
        <w:rPr>
          <w:rFonts w:ascii="Tahoma" w:hAnsi="Tahoma" w:cs="Tahoma"/>
          <w:bCs/>
          <w:color w:val="000000"/>
          <w:sz w:val="24"/>
          <w:szCs w:val="24"/>
        </w:rPr>
        <w:t>04</w:t>
      </w:r>
      <w:r w:rsidR="004A05B0">
        <w:rPr>
          <w:rFonts w:ascii="Tahoma" w:hAnsi="Tahoma" w:cs="Tahoma"/>
          <w:bCs/>
          <w:color w:val="000000"/>
          <w:sz w:val="24"/>
          <w:szCs w:val="24"/>
        </w:rPr>
        <w:t>.2016</w:t>
      </w:r>
      <w:r w:rsidR="00B53936">
        <w:rPr>
          <w:rFonts w:ascii="Tahoma" w:hAnsi="Tahoma" w:cs="Tahoma"/>
          <w:bCs/>
          <w:color w:val="000000"/>
          <w:sz w:val="24"/>
          <w:szCs w:val="24"/>
        </w:rPr>
        <w:t>.</w:t>
      </w:r>
      <w:r w:rsidR="00974A83" w:rsidRPr="00974A83">
        <w:rPr>
          <w:rFonts w:ascii="Tahoma" w:hAnsi="Tahoma" w:cs="Tahoma"/>
          <w:bCs/>
          <w:color w:val="000000"/>
          <w:sz w:val="24"/>
          <w:szCs w:val="24"/>
        </w:rPr>
        <w:t>godine</w:t>
      </w:r>
      <w:proofErr w:type="gramEnd"/>
      <w:r>
        <w:rPr>
          <w:rFonts w:ascii="Tahoma" w:hAnsi="Tahoma" w:cs="Tahoma"/>
          <w:sz w:val="24"/>
          <w:szCs w:val="24"/>
        </w:rPr>
        <w:t>, na osnovu člana 38 Zakona o slobodnom pristupu informacijama (“Sl.list Crne Gore”, br.44/12) i</w:t>
      </w:r>
      <w:r w:rsidRPr="004A20A6">
        <w:rPr>
          <w:rFonts w:ascii="Tahoma" w:hAnsi="Tahoma" w:cs="Tahoma"/>
          <w:sz w:val="24"/>
          <w:szCs w:val="24"/>
        </w:rPr>
        <w:t xml:space="preserve"> </w:t>
      </w:r>
      <w:r>
        <w:rPr>
          <w:rFonts w:ascii="Tahoma" w:hAnsi="Tahoma" w:cs="Tahoma"/>
          <w:sz w:val="24"/>
          <w:szCs w:val="24"/>
        </w:rPr>
        <w:t xml:space="preserve">člana 235 stav 1 Zakona o opštem upravnom postupku (“Sl.list Crne Gore”,br.60/03, 73/10 i 32/11) je na sjednici održanoj dana </w:t>
      </w:r>
      <w:r w:rsidR="00E7711F">
        <w:rPr>
          <w:rFonts w:ascii="Tahoma" w:hAnsi="Tahoma" w:cs="Tahoma"/>
          <w:sz w:val="24"/>
          <w:szCs w:val="24"/>
        </w:rPr>
        <w:t>17</w:t>
      </w:r>
      <w:r w:rsidR="008C0EAF">
        <w:rPr>
          <w:rFonts w:ascii="Tahoma" w:hAnsi="Tahoma" w:cs="Tahoma"/>
          <w:sz w:val="24"/>
          <w:szCs w:val="24"/>
        </w:rPr>
        <w:t>.0</w:t>
      </w:r>
      <w:r w:rsidR="00E7711F">
        <w:rPr>
          <w:rFonts w:ascii="Tahoma" w:hAnsi="Tahoma" w:cs="Tahoma"/>
          <w:sz w:val="24"/>
          <w:szCs w:val="24"/>
        </w:rPr>
        <w:t>6</w:t>
      </w:r>
      <w:r w:rsidRPr="000F543C">
        <w:rPr>
          <w:rFonts w:ascii="Tahoma" w:hAnsi="Tahoma" w:cs="Tahoma"/>
          <w:sz w:val="24"/>
          <w:szCs w:val="24"/>
        </w:rPr>
        <w:t>.201</w:t>
      </w:r>
      <w:r w:rsidR="004A05B0">
        <w:rPr>
          <w:rFonts w:ascii="Tahoma" w:hAnsi="Tahoma" w:cs="Tahoma"/>
          <w:sz w:val="24"/>
          <w:szCs w:val="24"/>
        </w:rPr>
        <w:t>6</w:t>
      </w:r>
      <w:r w:rsidRPr="000F543C">
        <w:rPr>
          <w:rFonts w:ascii="Tahoma" w:hAnsi="Tahoma" w:cs="Tahoma"/>
          <w:sz w:val="24"/>
          <w:szCs w:val="24"/>
        </w:rPr>
        <w:t xml:space="preserve">.godine </w:t>
      </w:r>
      <w:r>
        <w:rPr>
          <w:rFonts w:ascii="Tahoma" w:hAnsi="Tahoma" w:cs="Tahoma"/>
          <w:sz w:val="24"/>
          <w:szCs w:val="24"/>
        </w:rPr>
        <w:t>donio:</w:t>
      </w:r>
    </w:p>
    <w:p w:rsidR="004A05B0" w:rsidRPr="000F543C" w:rsidRDefault="004A05B0" w:rsidP="005528F0">
      <w:pPr>
        <w:jc w:val="both"/>
        <w:rPr>
          <w:rFonts w:ascii="Tahoma" w:hAnsi="Tahoma" w:cs="Tahoma"/>
          <w:color w:val="FF0000"/>
          <w:sz w:val="24"/>
          <w:szCs w:val="24"/>
        </w:rPr>
      </w:pPr>
    </w:p>
    <w:p w:rsidR="005528F0" w:rsidRPr="00AB791C" w:rsidRDefault="005528F0" w:rsidP="005528F0">
      <w:pPr>
        <w:jc w:val="center"/>
        <w:rPr>
          <w:rFonts w:ascii="Tahoma" w:hAnsi="Tahoma" w:cs="Tahoma"/>
          <w:b/>
          <w:sz w:val="24"/>
          <w:szCs w:val="24"/>
        </w:rPr>
      </w:pPr>
      <w:r w:rsidRPr="00AB791C">
        <w:rPr>
          <w:rFonts w:ascii="Tahoma" w:hAnsi="Tahoma" w:cs="Tahoma"/>
          <w:b/>
          <w:sz w:val="24"/>
          <w:szCs w:val="24"/>
        </w:rPr>
        <w:t>R J E Š E NJ E</w:t>
      </w:r>
    </w:p>
    <w:p w:rsidR="005528F0" w:rsidRDefault="005528F0" w:rsidP="005528F0">
      <w:pPr>
        <w:jc w:val="both"/>
        <w:rPr>
          <w:rFonts w:ascii="Tahoma" w:hAnsi="Tahoma" w:cs="Tahoma"/>
          <w:sz w:val="24"/>
          <w:szCs w:val="24"/>
        </w:rPr>
      </w:pPr>
      <w:r>
        <w:rPr>
          <w:rFonts w:ascii="Tahoma" w:hAnsi="Tahoma" w:cs="Tahoma"/>
          <w:sz w:val="24"/>
          <w:szCs w:val="24"/>
        </w:rPr>
        <w:t>Žalba se odbija</w:t>
      </w:r>
      <w:r w:rsidR="00C03A5F">
        <w:rPr>
          <w:rFonts w:ascii="Tahoma" w:hAnsi="Tahoma" w:cs="Tahoma"/>
          <w:sz w:val="24"/>
          <w:szCs w:val="24"/>
        </w:rPr>
        <w:t xml:space="preserve"> kao neosnovana</w:t>
      </w:r>
      <w:r>
        <w:rPr>
          <w:rFonts w:ascii="Tahoma" w:hAnsi="Tahoma" w:cs="Tahoma"/>
          <w:sz w:val="24"/>
          <w:szCs w:val="24"/>
        </w:rPr>
        <w:t>.</w:t>
      </w:r>
    </w:p>
    <w:p w:rsidR="004A05B0" w:rsidRDefault="004A05B0" w:rsidP="005528F0">
      <w:pPr>
        <w:jc w:val="both"/>
        <w:rPr>
          <w:rFonts w:ascii="Tahoma" w:hAnsi="Tahoma" w:cs="Tahoma"/>
          <w:sz w:val="24"/>
          <w:szCs w:val="24"/>
        </w:rPr>
      </w:pPr>
    </w:p>
    <w:p w:rsidR="005528F0" w:rsidRDefault="005528F0" w:rsidP="005528F0">
      <w:pPr>
        <w:ind w:firstLine="708"/>
        <w:jc w:val="center"/>
        <w:rPr>
          <w:rFonts w:ascii="Tahoma" w:hAnsi="Tahoma" w:cs="Tahoma"/>
          <w:b/>
          <w:sz w:val="24"/>
          <w:szCs w:val="24"/>
        </w:rPr>
      </w:pPr>
      <w:r w:rsidRPr="00AB791C">
        <w:rPr>
          <w:rFonts w:ascii="Tahoma" w:hAnsi="Tahoma" w:cs="Tahoma"/>
          <w:b/>
          <w:sz w:val="24"/>
          <w:szCs w:val="24"/>
        </w:rPr>
        <w:t>O b r a z l o ž e nj e</w:t>
      </w:r>
    </w:p>
    <w:p w:rsidR="006B60B1" w:rsidRDefault="005528F0" w:rsidP="00F071D1">
      <w:pPr>
        <w:jc w:val="both"/>
        <w:rPr>
          <w:rFonts w:ascii="Tahoma" w:hAnsi="Tahoma" w:cs="Tahoma"/>
          <w:sz w:val="24"/>
          <w:szCs w:val="24"/>
        </w:rPr>
      </w:pPr>
      <w:r w:rsidRPr="0095789D">
        <w:rPr>
          <w:rFonts w:ascii="Tahoma" w:hAnsi="Tahoma" w:cs="Tahoma"/>
          <w:sz w:val="24"/>
          <w:szCs w:val="24"/>
        </w:rPr>
        <w:t>Prvostepeni organ je donio rješenje</w:t>
      </w:r>
      <w:r w:rsidR="00FF7B90">
        <w:rPr>
          <w:rFonts w:ascii="Tahoma" w:hAnsi="Tahoma" w:cs="Tahoma"/>
          <w:sz w:val="24"/>
          <w:szCs w:val="24"/>
        </w:rPr>
        <w:t xml:space="preserve"> </w:t>
      </w:r>
      <w:r w:rsidR="004A05B0" w:rsidRPr="0095789D">
        <w:rPr>
          <w:rFonts w:ascii="Tahoma" w:hAnsi="Tahoma" w:cs="Tahoma"/>
          <w:sz w:val="24"/>
          <w:szCs w:val="24"/>
        </w:rPr>
        <w:t>broj:</w:t>
      </w:r>
      <w:r w:rsidR="00976972">
        <w:rPr>
          <w:rFonts w:ascii="Tahoma" w:hAnsi="Tahoma" w:cs="Tahoma"/>
          <w:sz w:val="24"/>
          <w:szCs w:val="24"/>
        </w:rPr>
        <w:t xml:space="preserve"> </w:t>
      </w:r>
      <w:r w:rsidR="00FF7B90">
        <w:rPr>
          <w:rFonts w:ascii="Tahoma" w:hAnsi="Tahoma" w:cs="Tahoma"/>
          <w:sz w:val="24"/>
          <w:szCs w:val="24"/>
        </w:rPr>
        <w:t>UP</w:t>
      </w:r>
      <w:r w:rsidR="00976972">
        <w:rPr>
          <w:rFonts w:ascii="Tahoma" w:hAnsi="Tahoma" w:cs="Tahoma"/>
          <w:sz w:val="24"/>
          <w:szCs w:val="24"/>
        </w:rPr>
        <w:t>-</w:t>
      </w:r>
      <w:r w:rsidR="00FF7B90">
        <w:rPr>
          <w:rFonts w:ascii="Tahoma" w:hAnsi="Tahoma" w:cs="Tahoma"/>
          <w:sz w:val="24"/>
          <w:szCs w:val="24"/>
        </w:rPr>
        <w:t>I-</w:t>
      </w:r>
      <w:r w:rsidR="00976972">
        <w:rPr>
          <w:rFonts w:ascii="Tahoma" w:hAnsi="Tahoma" w:cs="Tahoma"/>
          <w:sz w:val="24"/>
          <w:szCs w:val="24"/>
        </w:rPr>
        <w:t>403-</w:t>
      </w:r>
      <w:r w:rsidR="00D90D80">
        <w:rPr>
          <w:rFonts w:ascii="Tahoma" w:hAnsi="Tahoma" w:cs="Tahoma"/>
          <w:sz w:val="24"/>
          <w:szCs w:val="24"/>
        </w:rPr>
        <w:t>284</w:t>
      </w:r>
      <w:r w:rsidR="00976972">
        <w:rPr>
          <w:rFonts w:ascii="Tahoma" w:hAnsi="Tahoma" w:cs="Tahoma"/>
          <w:sz w:val="24"/>
          <w:szCs w:val="24"/>
        </w:rPr>
        <w:t>/16-2</w:t>
      </w:r>
      <w:r w:rsidR="00C97365" w:rsidRPr="0095789D">
        <w:rPr>
          <w:rFonts w:ascii="Tahoma" w:hAnsi="Tahoma" w:cs="Tahoma"/>
          <w:bCs/>
          <w:color w:val="000000"/>
          <w:sz w:val="24"/>
          <w:szCs w:val="24"/>
        </w:rPr>
        <w:t xml:space="preserve"> od </w:t>
      </w:r>
      <w:r w:rsidR="00D90D80">
        <w:rPr>
          <w:rFonts w:ascii="Tahoma" w:hAnsi="Tahoma" w:cs="Tahoma"/>
          <w:bCs/>
          <w:color w:val="000000"/>
          <w:sz w:val="24"/>
          <w:szCs w:val="24"/>
        </w:rPr>
        <w:t>16.03</w:t>
      </w:r>
      <w:r w:rsidR="004A05B0" w:rsidRPr="0095789D">
        <w:rPr>
          <w:rFonts w:ascii="Tahoma" w:hAnsi="Tahoma" w:cs="Tahoma"/>
          <w:bCs/>
          <w:color w:val="000000"/>
          <w:sz w:val="24"/>
          <w:szCs w:val="24"/>
        </w:rPr>
        <w:t>.2016</w:t>
      </w:r>
      <w:r w:rsidR="0095789D" w:rsidRPr="0095789D">
        <w:rPr>
          <w:rFonts w:ascii="Tahoma" w:hAnsi="Tahoma" w:cs="Tahoma"/>
          <w:bCs/>
          <w:color w:val="000000"/>
          <w:sz w:val="24"/>
          <w:szCs w:val="24"/>
        </w:rPr>
        <w:t>.</w:t>
      </w:r>
      <w:r w:rsidR="00C41B65">
        <w:rPr>
          <w:rFonts w:ascii="Tahoma" w:hAnsi="Tahoma" w:cs="Tahoma"/>
          <w:bCs/>
          <w:color w:val="000000"/>
          <w:sz w:val="24"/>
          <w:szCs w:val="24"/>
        </w:rPr>
        <w:t xml:space="preserve"> </w:t>
      </w:r>
      <w:r w:rsidR="00C97365" w:rsidRPr="0095789D">
        <w:rPr>
          <w:rFonts w:ascii="Tahoma" w:hAnsi="Tahoma" w:cs="Tahoma"/>
          <w:bCs/>
          <w:color w:val="000000"/>
          <w:sz w:val="24"/>
          <w:szCs w:val="24"/>
        </w:rPr>
        <w:t>godine</w:t>
      </w:r>
      <w:r w:rsidR="00D12E31" w:rsidRPr="0095789D">
        <w:rPr>
          <w:rFonts w:ascii="Tahoma" w:hAnsi="Tahoma" w:cs="Tahoma"/>
          <w:sz w:val="24"/>
          <w:szCs w:val="24"/>
        </w:rPr>
        <w:t xml:space="preserve"> </w:t>
      </w:r>
      <w:r w:rsidRPr="0095789D">
        <w:rPr>
          <w:rFonts w:ascii="Tahoma" w:hAnsi="Tahoma" w:cs="Tahoma"/>
          <w:sz w:val="24"/>
          <w:szCs w:val="24"/>
        </w:rPr>
        <w:t>po osnovu podnijetog zahtjeva za slobodan pristup informacijama NVO Mans na način što je odlučeno: “</w:t>
      </w:r>
      <w:r w:rsidR="006B60B1">
        <w:rPr>
          <w:rFonts w:ascii="Tahoma" w:hAnsi="Tahoma" w:cs="Tahoma"/>
          <w:sz w:val="24"/>
          <w:szCs w:val="24"/>
        </w:rPr>
        <w:t xml:space="preserve">Dozvoljava se Mreži za afirmaciju nevladinog sektora MANS iz Podgorica pristup informacijama po </w:t>
      </w:r>
      <w:r w:rsidR="00BA2ED7">
        <w:rPr>
          <w:rFonts w:ascii="Tahoma" w:hAnsi="Tahoma" w:cs="Tahoma"/>
          <w:sz w:val="24"/>
          <w:szCs w:val="24"/>
        </w:rPr>
        <w:t>zahtjevu br.</w:t>
      </w:r>
      <w:r w:rsidR="006B60B1">
        <w:rPr>
          <w:rFonts w:ascii="Tahoma" w:hAnsi="Tahoma" w:cs="Tahoma"/>
          <w:sz w:val="24"/>
          <w:szCs w:val="24"/>
        </w:rPr>
        <w:t>16/83302-83307 od 08.03.2016. godine</w:t>
      </w:r>
      <w:r w:rsidR="00F071D1">
        <w:rPr>
          <w:rFonts w:ascii="Tahoma" w:hAnsi="Tahoma" w:cs="Tahoma"/>
          <w:sz w:val="24"/>
          <w:szCs w:val="24"/>
        </w:rPr>
        <w:t xml:space="preserve">, koji se odnose na kopije: </w:t>
      </w:r>
      <w:r w:rsidR="006B60B1">
        <w:rPr>
          <w:rFonts w:ascii="Tahoma" w:hAnsi="Tahoma" w:cs="Tahoma"/>
          <w:sz w:val="24"/>
          <w:szCs w:val="24"/>
        </w:rPr>
        <w:t>svih rashoda</w:t>
      </w:r>
      <w:r w:rsidR="006B60B1" w:rsidRPr="006B60B1">
        <w:rPr>
          <w:rFonts w:ascii="Tahoma" w:hAnsi="Tahoma" w:cs="Tahoma"/>
          <w:sz w:val="24"/>
          <w:szCs w:val="24"/>
        </w:rPr>
        <w:t xml:space="preserve"> realizovanih </w:t>
      </w:r>
      <w:r w:rsidR="00BA2ED7">
        <w:rPr>
          <w:rFonts w:ascii="Tahoma" w:hAnsi="Tahoma" w:cs="Tahoma"/>
          <w:sz w:val="24"/>
          <w:szCs w:val="24"/>
        </w:rPr>
        <w:t>za januar 2016.g</w:t>
      </w:r>
      <w:r w:rsidR="00F071D1">
        <w:rPr>
          <w:rFonts w:ascii="Tahoma" w:hAnsi="Tahoma" w:cs="Tahoma"/>
          <w:sz w:val="24"/>
          <w:szCs w:val="24"/>
        </w:rPr>
        <w:t xml:space="preserve">odine sa budžetske pozicije, program: Uprava za vode, ekonomska klasifikacija br. 4411, opis: izdaci za infrastrukturu; </w:t>
      </w:r>
      <w:r w:rsidR="00F071D1" w:rsidRPr="00F071D1">
        <w:rPr>
          <w:rFonts w:ascii="Tahoma" w:hAnsi="Tahoma" w:cs="Tahoma"/>
          <w:sz w:val="24"/>
          <w:szCs w:val="24"/>
        </w:rPr>
        <w:t xml:space="preserve">svih rashoda realizovanih za </w:t>
      </w:r>
      <w:r w:rsidR="00F071D1">
        <w:rPr>
          <w:rFonts w:ascii="Tahoma" w:hAnsi="Tahoma" w:cs="Tahoma"/>
          <w:sz w:val="24"/>
          <w:szCs w:val="24"/>
        </w:rPr>
        <w:t>februar</w:t>
      </w:r>
      <w:r w:rsidR="00BA2ED7">
        <w:rPr>
          <w:rFonts w:ascii="Tahoma" w:hAnsi="Tahoma" w:cs="Tahoma"/>
          <w:sz w:val="24"/>
          <w:szCs w:val="24"/>
        </w:rPr>
        <w:t xml:space="preserve"> 2016.</w:t>
      </w:r>
      <w:r w:rsidR="00F071D1" w:rsidRPr="00F071D1">
        <w:rPr>
          <w:rFonts w:ascii="Tahoma" w:hAnsi="Tahoma" w:cs="Tahoma"/>
          <w:sz w:val="24"/>
          <w:szCs w:val="24"/>
        </w:rPr>
        <w:t>godine sa budžetske pozicije, program: Uprava za vo</w:t>
      </w:r>
      <w:r w:rsidR="00BA2ED7">
        <w:rPr>
          <w:rFonts w:ascii="Tahoma" w:hAnsi="Tahoma" w:cs="Tahoma"/>
          <w:sz w:val="24"/>
          <w:szCs w:val="24"/>
        </w:rPr>
        <w:t>de, ekonomska klasifikacija br.</w:t>
      </w:r>
      <w:r w:rsidR="00F071D1" w:rsidRPr="00F071D1">
        <w:rPr>
          <w:rFonts w:ascii="Tahoma" w:hAnsi="Tahoma" w:cs="Tahoma"/>
          <w:sz w:val="24"/>
          <w:szCs w:val="24"/>
        </w:rPr>
        <w:t>4411, opis: izdaci za infrastrukturu;</w:t>
      </w:r>
      <w:r w:rsidR="00F071D1">
        <w:rPr>
          <w:rFonts w:ascii="Tahoma" w:hAnsi="Tahoma" w:cs="Tahoma"/>
          <w:sz w:val="24"/>
          <w:szCs w:val="24"/>
        </w:rPr>
        <w:t xml:space="preserve"> svih rashoda realizo</w:t>
      </w:r>
      <w:r w:rsidR="00BA2ED7">
        <w:rPr>
          <w:rFonts w:ascii="Tahoma" w:hAnsi="Tahoma" w:cs="Tahoma"/>
          <w:sz w:val="24"/>
          <w:szCs w:val="24"/>
        </w:rPr>
        <w:t>vanih za januar i februar 2016.</w:t>
      </w:r>
      <w:r w:rsidR="00F071D1">
        <w:rPr>
          <w:rFonts w:ascii="Tahoma" w:hAnsi="Tahoma" w:cs="Tahoma"/>
          <w:sz w:val="24"/>
          <w:szCs w:val="24"/>
        </w:rPr>
        <w:t xml:space="preserve">godine sa budžetske pozicije </w:t>
      </w:r>
      <w:r w:rsidR="006B60B1" w:rsidRPr="006B60B1">
        <w:rPr>
          <w:rFonts w:ascii="Tahoma" w:hAnsi="Tahoma" w:cs="Tahoma"/>
          <w:sz w:val="24"/>
          <w:szCs w:val="24"/>
        </w:rPr>
        <w:t xml:space="preserve">programu: uprava za šume, ekonomska klasifikacija broj 4191, </w:t>
      </w:r>
      <w:r w:rsidR="00F071D1">
        <w:rPr>
          <w:rFonts w:ascii="Tahoma" w:hAnsi="Tahoma" w:cs="Tahoma"/>
          <w:sz w:val="24"/>
          <w:szCs w:val="24"/>
        </w:rPr>
        <w:t>opis: izdaci po osnovu ugovora o djelu; svih rashoda realizovanih za januar i februar 2016. godine</w:t>
      </w:r>
      <w:r w:rsidR="0004398B">
        <w:rPr>
          <w:rFonts w:ascii="Tahoma" w:hAnsi="Tahoma" w:cs="Tahoma"/>
          <w:sz w:val="24"/>
          <w:szCs w:val="24"/>
        </w:rPr>
        <w:t xml:space="preserve"> </w:t>
      </w:r>
      <w:r w:rsidR="00BA2ED7">
        <w:rPr>
          <w:rFonts w:ascii="Tahoma" w:hAnsi="Tahoma" w:cs="Tahoma"/>
          <w:sz w:val="24"/>
          <w:szCs w:val="24"/>
        </w:rPr>
        <w:t xml:space="preserve">sa budžetske pozicije, program: </w:t>
      </w:r>
      <w:r w:rsidR="0004398B">
        <w:rPr>
          <w:rFonts w:ascii="Tahoma" w:hAnsi="Tahoma" w:cs="Tahoma"/>
          <w:sz w:val="24"/>
          <w:szCs w:val="24"/>
        </w:rPr>
        <w:t>Uprava za šu</w:t>
      </w:r>
      <w:r w:rsidR="00BA2ED7">
        <w:rPr>
          <w:rFonts w:ascii="Tahoma" w:hAnsi="Tahoma" w:cs="Tahoma"/>
          <w:sz w:val="24"/>
          <w:szCs w:val="24"/>
        </w:rPr>
        <w:t>me, ekonomska klasifikacija br.</w:t>
      </w:r>
      <w:r w:rsidR="0004398B">
        <w:rPr>
          <w:rFonts w:ascii="Tahoma" w:hAnsi="Tahoma" w:cs="Tahoma"/>
          <w:sz w:val="24"/>
          <w:szCs w:val="24"/>
        </w:rPr>
        <w:t>4414, opis: ostalo. Pristup informacijama ostvariće se dostavom kopije putem pošte, preporučenom pošiljkom na adresu podnosioca zahtjeva, a nakon dostavljanja dok</w:t>
      </w:r>
      <w:r w:rsidR="00BA2ED7">
        <w:rPr>
          <w:rFonts w:ascii="Tahoma" w:hAnsi="Tahoma" w:cs="Tahoma"/>
          <w:sz w:val="24"/>
          <w:szCs w:val="24"/>
        </w:rPr>
        <w:t xml:space="preserve">aza o uplati troškova </w:t>
      </w:r>
      <w:proofErr w:type="gramStart"/>
      <w:r w:rsidR="00BA2ED7">
        <w:rPr>
          <w:rFonts w:ascii="Tahoma" w:hAnsi="Tahoma" w:cs="Tahoma"/>
          <w:sz w:val="24"/>
          <w:szCs w:val="24"/>
        </w:rPr>
        <w:t>postupka.</w:t>
      </w:r>
      <w:r w:rsidR="0004398B">
        <w:rPr>
          <w:rFonts w:ascii="Tahoma" w:hAnsi="Tahoma" w:cs="Tahoma"/>
          <w:sz w:val="24"/>
          <w:szCs w:val="24"/>
        </w:rPr>
        <w:t>Mrežu</w:t>
      </w:r>
      <w:proofErr w:type="gramEnd"/>
      <w:r w:rsidR="0004398B">
        <w:rPr>
          <w:rFonts w:ascii="Tahoma" w:hAnsi="Tahoma" w:cs="Tahoma"/>
          <w:sz w:val="24"/>
          <w:szCs w:val="24"/>
        </w:rPr>
        <w:t xml:space="preserve"> za afirmaciju nevladinog sektora MANS je dužna uplatiti troškove postupka u iznosu od 2,40 eura (slovima: dva eura i četrdeset centi), u korist budžeta CG na žiro račun br. 907-</w:t>
      </w:r>
      <w:r w:rsidR="0004398B">
        <w:rPr>
          <w:rFonts w:ascii="Tahoma" w:hAnsi="Tahoma" w:cs="Tahoma"/>
          <w:sz w:val="24"/>
          <w:szCs w:val="24"/>
        </w:rPr>
        <w:lastRenderedPageBreak/>
        <w:t xml:space="preserve">0000000083001-19 i o tome dostaviti odgovarajući dokaz ovom Ministarstvu. Žalba na rješenje ne odlaže njegove izvršenje. </w:t>
      </w:r>
    </w:p>
    <w:p w:rsidR="00D90D80" w:rsidRPr="00D90D80" w:rsidRDefault="00822489" w:rsidP="00D90D80">
      <w:pPr>
        <w:jc w:val="both"/>
        <w:rPr>
          <w:rFonts w:ascii="Tahoma" w:hAnsi="Tahoma" w:cs="Tahoma"/>
          <w:bCs/>
          <w:sz w:val="24"/>
          <w:szCs w:val="24"/>
        </w:rPr>
      </w:pPr>
      <w:r w:rsidRPr="005E7E14">
        <w:rPr>
          <w:rFonts w:ascii="Tahoma" w:hAnsi="Tahoma" w:cs="Tahoma"/>
          <w:sz w:val="24"/>
          <w:szCs w:val="24"/>
        </w:rPr>
        <w:t>Prvostepeni organ,</w:t>
      </w:r>
      <w:r w:rsidR="0095789D" w:rsidRPr="005E7E14">
        <w:rPr>
          <w:rFonts w:ascii="Tahoma" w:hAnsi="Tahoma" w:cs="Tahoma"/>
          <w:sz w:val="24"/>
          <w:szCs w:val="24"/>
        </w:rPr>
        <w:t xml:space="preserve"> postupajući po Predlogu za administrativno izvršenje rješenja </w:t>
      </w:r>
      <w:r w:rsidR="00002CD0">
        <w:rPr>
          <w:rFonts w:ascii="Tahoma" w:hAnsi="Tahoma" w:cs="Tahoma"/>
          <w:sz w:val="24"/>
          <w:szCs w:val="24"/>
        </w:rPr>
        <w:t>broj UP</w:t>
      </w:r>
      <w:r w:rsidR="00EE7DF4">
        <w:rPr>
          <w:rFonts w:ascii="Tahoma" w:hAnsi="Tahoma" w:cs="Tahoma"/>
          <w:sz w:val="24"/>
          <w:szCs w:val="24"/>
        </w:rPr>
        <w:t>-I</w:t>
      </w:r>
      <w:r w:rsidR="00002CD0">
        <w:rPr>
          <w:rFonts w:ascii="Tahoma" w:hAnsi="Tahoma" w:cs="Tahoma"/>
          <w:sz w:val="24"/>
          <w:szCs w:val="24"/>
        </w:rPr>
        <w:t>-</w:t>
      </w:r>
      <w:r w:rsidR="00EE7DF4">
        <w:rPr>
          <w:rFonts w:ascii="Tahoma" w:hAnsi="Tahoma" w:cs="Tahoma"/>
          <w:sz w:val="24"/>
          <w:szCs w:val="24"/>
        </w:rPr>
        <w:t>403-</w:t>
      </w:r>
      <w:r w:rsidR="0004398B">
        <w:rPr>
          <w:rFonts w:ascii="Tahoma" w:hAnsi="Tahoma" w:cs="Tahoma"/>
          <w:sz w:val="24"/>
          <w:szCs w:val="24"/>
        </w:rPr>
        <w:t>284</w:t>
      </w:r>
      <w:r w:rsidR="00EE7DF4">
        <w:rPr>
          <w:rFonts w:ascii="Tahoma" w:hAnsi="Tahoma" w:cs="Tahoma"/>
          <w:sz w:val="24"/>
          <w:szCs w:val="24"/>
        </w:rPr>
        <w:t>/16-2</w:t>
      </w:r>
      <w:r w:rsidR="0004398B">
        <w:rPr>
          <w:rFonts w:ascii="Tahoma" w:hAnsi="Tahoma" w:cs="Tahoma"/>
          <w:bCs/>
          <w:color w:val="000000"/>
          <w:sz w:val="24"/>
          <w:szCs w:val="24"/>
        </w:rPr>
        <w:t xml:space="preserve"> od 16.03</w:t>
      </w:r>
      <w:r w:rsidR="00B07399">
        <w:rPr>
          <w:rFonts w:ascii="Tahoma" w:hAnsi="Tahoma" w:cs="Tahoma"/>
          <w:bCs/>
          <w:color w:val="000000"/>
          <w:sz w:val="24"/>
          <w:szCs w:val="24"/>
        </w:rPr>
        <w:t>.2016.</w:t>
      </w:r>
      <w:r w:rsidR="007D0013">
        <w:rPr>
          <w:rFonts w:ascii="Tahoma" w:hAnsi="Tahoma" w:cs="Tahoma"/>
          <w:bCs/>
          <w:color w:val="000000"/>
          <w:sz w:val="24"/>
          <w:szCs w:val="24"/>
        </w:rPr>
        <w:t>godine, dana 19.04</w:t>
      </w:r>
      <w:r w:rsidRPr="005E7E14">
        <w:rPr>
          <w:rFonts w:ascii="Tahoma" w:hAnsi="Tahoma" w:cs="Tahoma"/>
          <w:bCs/>
          <w:color w:val="000000"/>
          <w:sz w:val="24"/>
          <w:szCs w:val="24"/>
        </w:rPr>
        <w:t>.2016.godine</w:t>
      </w:r>
      <w:r w:rsidR="00BA2ED7">
        <w:rPr>
          <w:rFonts w:ascii="Tahoma" w:hAnsi="Tahoma" w:cs="Tahoma"/>
          <w:bCs/>
          <w:color w:val="000000"/>
          <w:sz w:val="24"/>
          <w:szCs w:val="24"/>
        </w:rPr>
        <w:t>,</w:t>
      </w:r>
      <w:r w:rsidR="004F0E32">
        <w:rPr>
          <w:rFonts w:ascii="Tahoma" w:hAnsi="Tahoma" w:cs="Tahoma"/>
          <w:bCs/>
          <w:color w:val="000000"/>
          <w:sz w:val="24"/>
          <w:szCs w:val="24"/>
        </w:rPr>
        <w:t xml:space="preserve"> </w:t>
      </w:r>
      <w:r w:rsidRPr="005E7E14">
        <w:rPr>
          <w:rFonts w:ascii="Tahoma" w:hAnsi="Tahoma" w:cs="Tahoma"/>
          <w:bCs/>
          <w:color w:val="000000"/>
          <w:sz w:val="24"/>
          <w:szCs w:val="24"/>
        </w:rPr>
        <w:t xml:space="preserve">donio je </w:t>
      </w:r>
      <w:r w:rsidRPr="00D90D80">
        <w:rPr>
          <w:rFonts w:ascii="Tahoma" w:hAnsi="Tahoma" w:cs="Tahoma"/>
          <w:bCs/>
          <w:sz w:val="24"/>
          <w:szCs w:val="24"/>
        </w:rPr>
        <w:t xml:space="preserve">akt </w:t>
      </w:r>
      <w:r w:rsidR="007926EF" w:rsidRPr="00D90D80">
        <w:rPr>
          <w:rFonts w:ascii="Tahoma" w:hAnsi="Tahoma" w:cs="Tahoma"/>
          <w:sz w:val="24"/>
          <w:szCs w:val="24"/>
        </w:rPr>
        <w:t>UP</w:t>
      </w:r>
      <w:r w:rsidR="00104B6C" w:rsidRPr="00D90D80">
        <w:rPr>
          <w:rFonts w:ascii="Tahoma" w:hAnsi="Tahoma" w:cs="Tahoma"/>
          <w:sz w:val="24"/>
          <w:szCs w:val="24"/>
        </w:rPr>
        <w:t>-I-403-</w:t>
      </w:r>
      <w:r w:rsidR="007D0013" w:rsidRPr="00D90D80">
        <w:rPr>
          <w:rFonts w:ascii="Tahoma" w:hAnsi="Tahoma" w:cs="Tahoma"/>
          <w:sz w:val="24"/>
          <w:szCs w:val="24"/>
        </w:rPr>
        <w:t>284</w:t>
      </w:r>
      <w:r w:rsidR="00104B6C" w:rsidRPr="00D90D80">
        <w:rPr>
          <w:rFonts w:ascii="Tahoma" w:hAnsi="Tahoma" w:cs="Tahoma"/>
          <w:sz w:val="24"/>
          <w:szCs w:val="24"/>
        </w:rPr>
        <w:t>/16-4</w:t>
      </w:r>
      <w:r w:rsidRPr="00D90D80">
        <w:rPr>
          <w:rFonts w:ascii="Tahoma" w:hAnsi="Tahoma" w:cs="Tahoma"/>
          <w:bCs/>
          <w:sz w:val="24"/>
          <w:szCs w:val="24"/>
        </w:rPr>
        <w:t xml:space="preserve"> </w:t>
      </w:r>
      <w:r w:rsidR="009F496B" w:rsidRPr="00D90D80">
        <w:rPr>
          <w:rFonts w:ascii="Tahoma" w:hAnsi="Tahoma" w:cs="Tahoma"/>
          <w:bCs/>
          <w:sz w:val="24"/>
          <w:szCs w:val="24"/>
        </w:rPr>
        <w:t>u kome se obavještava podnosi</w:t>
      </w:r>
      <w:r w:rsidR="00BA2ED7" w:rsidRPr="00D90D80">
        <w:rPr>
          <w:rFonts w:ascii="Tahoma" w:hAnsi="Tahoma" w:cs="Tahoma"/>
          <w:bCs/>
          <w:sz w:val="24"/>
          <w:szCs w:val="24"/>
        </w:rPr>
        <w:t>oca</w:t>
      </w:r>
      <w:r w:rsidR="009F496B" w:rsidRPr="00D90D80">
        <w:rPr>
          <w:rFonts w:ascii="Tahoma" w:hAnsi="Tahoma" w:cs="Tahoma"/>
          <w:bCs/>
          <w:sz w:val="24"/>
          <w:szCs w:val="24"/>
        </w:rPr>
        <w:t xml:space="preserve"> </w:t>
      </w:r>
      <w:r w:rsidR="00BA2ED7" w:rsidRPr="00D90D80">
        <w:rPr>
          <w:rFonts w:ascii="Tahoma" w:hAnsi="Tahoma" w:cs="Tahoma"/>
          <w:bCs/>
          <w:sz w:val="24"/>
          <w:szCs w:val="24"/>
        </w:rPr>
        <w:t>predloga da je dana 25.03.2016.</w:t>
      </w:r>
      <w:r w:rsidR="009F496B" w:rsidRPr="00D90D80">
        <w:rPr>
          <w:rFonts w:ascii="Tahoma" w:hAnsi="Tahoma" w:cs="Tahoma"/>
          <w:bCs/>
          <w:sz w:val="24"/>
          <w:szCs w:val="24"/>
        </w:rPr>
        <w:t>godine dostavio dokaza o uplati troškova postupka za pristup informacijama po navedenom rješenju, te je prvost</w:t>
      </w:r>
      <w:r w:rsidR="00D90D80" w:rsidRPr="00D90D80">
        <w:rPr>
          <w:rFonts w:ascii="Tahoma" w:hAnsi="Tahoma" w:cs="Tahoma"/>
          <w:bCs/>
          <w:sz w:val="24"/>
          <w:szCs w:val="24"/>
        </w:rPr>
        <w:t>e</w:t>
      </w:r>
      <w:r w:rsidR="009F496B" w:rsidRPr="00D90D80">
        <w:rPr>
          <w:rFonts w:ascii="Tahoma" w:hAnsi="Tahoma" w:cs="Tahoma"/>
          <w:bCs/>
          <w:sz w:val="24"/>
          <w:szCs w:val="24"/>
        </w:rPr>
        <w:t>peni organ pristupio izvršenju</w:t>
      </w:r>
      <w:r w:rsidR="00D90D80" w:rsidRPr="00D90D80">
        <w:rPr>
          <w:rFonts w:ascii="Tahoma" w:hAnsi="Tahoma" w:cs="Tahoma"/>
          <w:bCs/>
          <w:sz w:val="24"/>
          <w:szCs w:val="24"/>
        </w:rPr>
        <w:t xml:space="preserve"> rješenja </w:t>
      </w:r>
      <w:r w:rsidR="009F496B" w:rsidRPr="00D90D80">
        <w:rPr>
          <w:rFonts w:ascii="Tahoma" w:hAnsi="Tahoma" w:cs="Tahoma"/>
          <w:bCs/>
          <w:sz w:val="24"/>
          <w:szCs w:val="24"/>
        </w:rPr>
        <w:t xml:space="preserve"> </w:t>
      </w:r>
      <w:r w:rsidR="00D90D80" w:rsidRPr="00D90D80">
        <w:rPr>
          <w:rFonts w:ascii="Tahoma" w:hAnsi="Tahoma" w:cs="Tahoma"/>
          <w:bCs/>
          <w:sz w:val="24"/>
          <w:szCs w:val="24"/>
        </w:rPr>
        <w:t>dana 28.03.2016.</w:t>
      </w:r>
      <w:r w:rsidR="009F496B" w:rsidRPr="00D90D80">
        <w:rPr>
          <w:rFonts w:ascii="Tahoma" w:hAnsi="Tahoma" w:cs="Tahoma"/>
          <w:bCs/>
          <w:sz w:val="24"/>
          <w:szCs w:val="24"/>
        </w:rPr>
        <w:t>godine na način što su im dostavljene informacije po predmetnom zahtjevu čime je prvostepeno rješenje pod gornjim brojem u cjelosti izvršeno. U daljem navode</w:t>
      </w:r>
      <w:r w:rsidR="00D90D80" w:rsidRPr="00D90D80">
        <w:rPr>
          <w:rFonts w:ascii="Tahoma" w:hAnsi="Tahoma" w:cs="Tahoma"/>
          <w:bCs/>
          <w:sz w:val="24"/>
          <w:szCs w:val="24"/>
        </w:rPr>
        <w:t>,</w:t>
      </w:r>
      <w:r w:rsidR="009F496B" w:rsidRPr="00D90D80">
        <w:rPr>
          <w:rFonts w:ascii="Tahoma" w:hAnsi="Tahoma" w:cs="Tahoma"/>
          <w:bCs/>
          <w:sz w:val="24"/>
          <w:szCs w:val="24"/>
        </w:rPr>
        <w:t xml:space="preserve"> da se iz dostavljenih podataka jasno vide svi podaci </w:t>
      </w:r>
      <w:r w:rsidR="00504131" w:rsidRPr="00D90D80">
        <w:rPr>
          <w:rFonts w:ascii="Tahoma" w:hAnsi="Tahoma" w:cs="Tahoma"/>
          <w:bCs/>
          <w:sz w:val="24"/>
          <w:szCs w:val="24"/>
        </w:rPr>
        <w:t>za navedene mjesece, koji čine tražen</w:t>
      </w:r>
      <w:r w:rsidR="00D90D80" w:rsidRPr="00D90D80">
        <w:rPr>
          <w:rFonts w:ascii="Tahoma" w:hAnsi="Tahoma" w:cs="Tahoma"/>
          <w:bCs/>
          <w:sz w:val="24"/>
          <w:szCs w:val="24"/>
        </w:rPr>
        <w:t>e ekonomske klasifikacije, tj. p</w:t>
      </w:r>
      <w:r w:rsidR="00504131" w:rsidRPr="00D90D80">
        <w:rPr>
          <w:rFonts w:ascii="Tahoma" w:hAnsi="Tahoma" w:cs="Tahoma"/>
          <w:bCs/>
          <w:sz w:val="24"/>
          <w:szCs w:val="24"/>
        </w:rPr>
        <w:t>odaci o rashodima po osnovu izdataka za infrastrukturu, izd</w:t>
      </w:r>
      <w:r w:rsidR="009F496B" w:rsidRPr="00D90D80">
        <w:rPr>
          <w:rFonts w:ascii="Tahoma" w:hAnsi="Tahoma" w:cs="Tahoma"/>
          <w:bCs/>
          <w:sz w:val="24"/>
          <w:szCs w:val="24"/>
        </w:rPr>
        <w:t>atako po osnovu ugovora o djelu</w:t>
      </w:r>
      <w:r w:rsidR="00504131" w:rsidRPr="00D90D80">
        <w:rPr>
          <w:rFonts w:ascii="Tahoma" w:hAnsi="Tahoma" w:cs="Tahoma"/>
          <w:bCs/>
          <w:sz w:val="24"/>
          <w:szCs w:val="24"/>
        </w:rPr>
        <w:t xml:space="preserve"> i izdataka za uređenje zemljišta pod opisom ostalo, a da su dostavljene kroz izvod SAP-a (Program </w:t>
      </w:r>
      <w:r w:rsidR="009F496B" w:rsidRPr="00D90D80">
        <w:rPr>
          <w:rFonts w:ascii="Tahoma" w:hAnsi="Tahoma" w:cs="Tahoma"/>
          <w:bCs/>
          <w:sz w:val="24"/>
          <w:szCs w:val="24"/>
        </w:rPr>
        <w:t>za plaćanje posredstvom trezora</w:t>
      </w:r>
      <w:r w:rsidR="00504131" w:rsidRPr="00D90D80">
        <w:rPr>
          <w:rFonts w:ascii="Tahoma" w:hAnsi="Tahoma" w:cs="Tahoma"/>
          <w:bCs/>
          <w:sz w:val="24"/>
          <w:szCs w:val="24"/>
        </w:rPr>
        <w:t>), jer se plaćanje vrši posredstvom trezora.</w:t>
      </w:r>
      <w:r w:rsidR="00D90D80" w:rsidRPr="00D90D80">
        <w:rPr>
          <w:rFonts w:ascii="Tahoma" w:hAnsi="Tahoma" w:cs="Tahoma"/>
          <w:bCs/>
          <w:sz w:val="24"/>
          <w:szCs w:val="24"/>
        </w:rPr>
        <w:t xml:space="preserve"> </w:t>
      </w:r>
      <w:r w:rsidR="00D90D80" w:rsidRPr="00D90D80">
        <w:rPr>
          <w:rFonts w:ascii="Tahoma" w:hAnsi="Tahoma" w:cs="Tahoma"/>
          <w:bCs/>
          <w:sz w:val="24"/>
          <w:szCs w:val="24"/>
        </w:rPr>
        <w:t xml:space="preserve">Shodno izloženom smatra da je predlog za administartivno izvršenje rješenja bezpredmetan, jer je prvostepeni orga svoje Rješenje </w:t>
      </w:r>
      <w:r w:rsidR="00D90D80">
        <w:rPr>
          <w:rFonts w:ascii="Tahoma" w:hAnsi="Tahoma" w:cs="Tahoma"/>
          <w:sz w:val="24"/>
          <w:szCs w:val="24"/>
        </w:rPr>
        <w:t>broj UP-I-403-284</w:t>
      </w:r>
      <w:r w:rsidR="00D90D80" w:rsidRPr="00D90D80">
        <w:rPr>
          <w:rFonts w:ascii="Tahoma" w:hAnsi="Tahoma" w:cs="Tahoma"/>
          <w:sz w:val="24"/>
          <w:szCs w:val="24"/>
        </w:rPr>
        <w:t>/16-2</w:t>
      </w:r>
      <w:r w:rsidR="00D90D80" w:rsidRPr="00D90D80">
        <w:rPr>
          <w:rFonts w:ascii="Tahoma" w:hAnsi="Tahoma" w:cs="Tahoma"/>
          <w:bCs/>
          <w:color w:val="000000"/>
          <w:sz w:val="24"/>
          <w:szCs w:val="24"/>
        </w:rPr>
        <w:t xml:space="preserve"> od 16.03.2016. godine u smislu Zakona o slobodnom pristupu informacijama izvršio dana 28.03.2016. godine u cjelosti, budući da žalba shodno članu 36 ovog zakona ne odlaže izvršenje Rješenja.</w:t>
      </w:r>
    </w:p>
    <w:p w:rsidR="00B7564E" w:rsidRPr="00D9617C" w:rsidRDefault="005528F0" w:rsidP="00D9617C">
      <w:pPr>
        <w:jc w:val="both"/>
        <w:rPr>
          <w:rFonts w:ascii="Tahoma" w:hAnsi="Tahoma" w:cs="Tahoma"/>
          <w:sz w:val="24"/>
          <w:szCs w:val="24"/>
        </w:rPr>
      </w:pPr>
      <w:r w:rsidRPr="005E7E14">
        <w:rPr>
          <w:rFonts w:ascii="Tahoma" w:hAnsi="Tahoma" w:cs="Tahoma"/>
          <w:sz w:val="24"/>
          <w:szCs w:val="24"/>
        </w:rPr>
        <w:t xml:space="preserve">Protiv </w:t>
      </w:r>
      <w:r w:rsidR="00822489" w:rsidRPr="005E7E14">
        <w:rPr>
          <w:rFonts w:ascii="Tahoma" w:hAnsi="Tahoma" w:cs="Tahoma"/>
          <w:sz w:val="24"/>
          <w:szCs w:val="24"/>
        </w:rPr>
        <w:t xml:space="preserve">akta Ministarstva </w:t>
      </w:r>
      <w:r w:rsidR="00104B6C">
        <w:rPr>
          <w:rFonts w:ascii="Tahoma" w:hAnsi="Tahoma" w:cs="Tahoma"/>
          <w:sz w:val="24"/>
          <w:szCs w:val="24"/>
        </w:rPr>
        <w:t>poljoprivrede i ruralnog razvoja</w:t>
      </w:r>
      <w:r w:rsidR="004A05B0" w:rsidRPr="005E7E14">
        <w:rPr>
          <w:rFonts w:ascii="Tahoma" w:hAnsi="Tahoma" w:cs="Tahoma"/>
          <w:sz w:val="24"/>
          <w:szCs w:val="24"/>
        </w:rPr>
        <w:t xml:space="preserve"> </w:t>
      </w:r>
      <w:r w:rsidRPr="005E7E14">
        <w:rPr>
          <w:rFonts w:ascii="Tahoma" w:hAnsi="Tahoma" w:cs="Tahoma"/>
          <w:sz w:val="24"/>
          <w:szCs w:val="24"/>
        </w:rPr>
        <w:t xml:space="preserve">podnosilac zahtjeva </w:t>
      </w:r>
      <w:r w:rsidR="00822489" w:rsidRPr="005E7E14">
        <w:rPr>
          <w:rFonts w:ascii="Tahoma" w:hAnsi="Tahoma" w:cs="Tahoma"/>
          <w:sz w:val="24"/>
          <w:szCs w:val="24"/>
        </w:rPr>
        <w:t>blagovremeno je uložio žalbu</w:t>
      </w:r>
      <w:r w:rsidRPr="005E7E14">
        <w:rPr>
          <w:rFonts w:ascii="Tahoma" w:hAnsi="Tahoma" w:cs="Tahoma"/>
          <w:sz w:val="24"/>
          <w:szCs w:val="24"/>
        </w:rPr>
        <w:t xml:space="preserve">. </w:t>
      </w:r>
      <w:r w:rsidR="00E77425" w:rsidRPr="005E7E14">
        <w:rPr>
          <w:rFonts w:ascii="Tahoma" w:hAnsi="Tahoma" w:cs="Tahoma"/>
          <w:sz w:val="24"/>
          <w:szCs w:val="24"/>
        </w:rPr>
        <w:t>Ž</w:t>
      </w:r>
      <w:r w:rsidRPr="005E7E14">
        <w:rPr>
          <w:rFonts w:ascii="Tahoma" w:hAnsi="Tahoma" w:cs="Tahoma"/>
          <w:sz w:val="24"/>
          <w:szCs w:val="24"/>
        </w:rPr>
        <w:t xml:space="preserve">alba je izjavljena zbog </w:t>
      </w:r>
      <w:r w:rsidR="00822489" w:rsidRPr="005E7E14">
        <w:rPr>
          <w:rFonts w:ascii="Tahoma" w:hAnsi="Tahoma" w:cs="Tahoma"/>
          <w:sz w:val="24"/>
          <w:szCs w:val="24"/>
        </w:rPr>
        <w:t>pogrešne primjene materijalnog prava</w:t>
      </w:r>
      <w:r w:rsidR="007D0013">
        <w:rPr>
          <w:rFonts w:ascii="Tahoma" w:hAnsi="Tahoma" w:cs="Tahoma"/>
          <w:sz w:val="24"/>
          <w:szCs w:val="24"/>
        </w:rPr>
        <w:t>, nepotpuno i nepravilno utvrđenog činjeničnog stanja,</w:t>
      </w:r>
      <w:r w:rsidR="00822489" w:rsidRPr="005E7E14">
        <w:rPr>
          <w:rFonts w:ascii="Tahoma" w:hAnsi="Tahoma" w:cs="Tahoma"/>
          <w:sz w:val="24"/>
          <w:szCs w:val="24"/>
        </w:rPr>
        <w:t xml:space="preserve"> i povrede pravila postupka</w:t>
      </w:r>
      <w:r w:rsidR="00F05C5D" w:rsidRPr="005E7E14">
        <w:rPr>
          <w:rFonts w:ascii="Tahoma" w:hAnsi="Tahoma" w:cs="Tahoma"/>
          <w:sz w:val="24"/>
          <w:szCs w:val="24"/>
        </w:rPr>
        <w:t>.</w:t>
      </w:r>
      <w:r w:rsidR="007E29AA" w:rsidRPr="005E7E14">
        <w:rPr>
          <w:rFonts w:ascii="Tahoma" w:hAnsi="Tahoma" w:cs="Tahoma"/>
          <w:sz w:val="24"/>
          <w:szCs w:val="24"/>
        </w:rPr>
        <w:t xml:space="preserve"> </w:t>
      </w:r>
      <w:r w:rsidR="004976C7">
        <w:rPr>
          <w:rFonts w:ascii="Tahoma" w:hAnsi="Tahoma" w:cs="Tahoma"/>
          <w:sz w:val="24"/>
          <w:szCs w:val="24"/>
        </w:rPr>
        <w:t>U</w:t>
      </w:r>
      <w:r w:rsidR="005E7E14" w:rsidRPr="005E7E14">
        <w:rPr>
          <w:rFonts w:ascii="Tahoma" w:hAnsi="Tahoma" w:cs="Tahoma"/>
          <w:sz w:val="24"/>
          <w:szCs w:val="24"/>
        </w:rPr>
        <w:t xml:space="preserve"> </w:t>
      </w:r>
      <w:r w:rsidR="00D916F0">
        <w:rPr>
          <w:rFonts w:ascii="Tahoma" w:hAnsi="Tahoma" w:cs="Tahoma"/>
          <w:sz w:val="24"/>
          <w:szCs w:val="24"/>
        </w:rPr>
        <w:t xml:space="preserve">žalbi se navodi da je </w:t>
      </w:r>
      <w:r w:rsidR="009F496B">
        <w:rPr>
          <w:rFonts w:ascii="Tahoma" w:hAnsi="Tahoma" w:cs="Tahoma"/>
          <w:sz w:val="24"/>
          <w:szCs w:val="24"/>
        </w:rPr>
        <w:t>08.03</w:t>
      </w:r>
      <w:r w:rsidR="00C41B65">
        <w:rPr>
          <w:rFonts w:ascii="Tahoma" w:hAnsi="Tahoma" w:cs="Tahoma"/>
          <w:sz w:val="24"/>
          <w:szCs w:val="24"/>
        </w:rPr>
        <w:t>.</w:t>
      </w:r>
      <w:r w:rsidR="00D916F0">
        <w:rPr>
          <w:rFonts w:ascii="Tahoma" w:hAnsi="Tahoma" w:cs="Tahoma"/>
          <w:sz w:val="24"/>
          <w:szCs w:val="24"/>
        </w:rPr>
        <w:t xml:space="preserve">2016. godine žalilac </w:t>
      </w:r>
      <w:r w:rsidR="005E7E14" w:rsidRPr="005E7E14">
        <w:rPr>
          <w:rFonts w:ascii="Tahoma" w:hAnsi="Tahoma" w:cs="Tahoma"/>
          <w:sz w:val="24"/>
          <w:szCs w:val="24"/>
        </w:rPr>
        <w:t>podnio zahtjev za p</w:t>
      </w:r>
      <w:r w:rsidR="00C41B65">
        <w:rPr>
          <w:rFonts w:ascii="Tahoma" w:hAnsi="Tahoma" w:cs="Tahoma"/>
          <w:sz w:val="24"/>
          <w:szCs w:val="24"/>
        </w:rPr>
        <w:t>ri</w:t>
      </w:r>
      <w:r w:rsidR="009F496B">
        <w:rPr>
          <w:rFonts w:ascii="Tahoma" w:hAnsi="Tahoma" w:cs="Tahoma"/>
          <w:sz w:val="24"/>
          <w:szCs w:val="24"/>
        </w:rPr>
        <w:t>stup informacijama te da je 1</w:t>
      </w:r>
      <w:r w:rsidR="007D0013">
        <w:rPr>
          <w:rFonts w:ascii="Tahoma" w:hAnsi="Tahoma" w:cs="Tahoma"/>
          <w:sz w:val="24"/>
          <w:szCs w:val="24"/>
        </w:rPr>
        <w:t>8.</w:t>
      </w:r>
      <w:proofErr w:type="gramStart"/>
      <w:r w:rsidR="007D0013">
        <w:rPr>
          <w:rFonts w:ascii="Tahoma" w:hAnsi="Tahoma" w:cs="Tahoma"/>
          <w:sz w:val="24"/>
          <w:szCs w:val="24"/>
        </w:rPr>
        <w:t>03</w:t>
      </w:r>
      <w:r w:rsidR="00C41B65">
        <w:rPr>
          <w:rFonts w:ascii="Tahoma" w:hAnsi="Tahoma" w:cs="Tahoma"/>
          <w:sz w:val="24"/>
          <w:szCs w:val="24"/>
        </w:rPr>
        <w:t>.</w:t>
      </w:r>
      <w:r w:rsidR="007926EF">
        <w:rPr>
          <w:rFonts w:ascii="Tahoma" w:hAnsi="Tahoma" w:cs="Tahoma"/>
          <w:sz w:val="24"/>
          <w:szCs w:val="24"/>
        </w:rPr>
        <w:t>2016.</w:t>
      </w:r>
      <w:r w:rsidR="005E7E14" w:rsidRPr="005E7E14">
        <w:rPr>
          <w:rFonts w:ascii="Tahoma" w:hAnsi="Tahoma" w:cs="Tahoma"/>
          <w:sz w:val="24"/>
          <w:szCs w:val="24"/>
        </w:rPr>
        <w:t>godine</w:t>
      </w:r>
      <w:proofErr w:type="gramEnd"/>
      <w:r w:rsidR="005E7E14" w:rsidRPr="005E7E14">
        <w:rPr>
          <w:rFonts w:ascii="Tahoma" w:hAnsi="Tahoma" w:cs="Tahoma"/>
          <w:sz w:val="24"/>
          <w:szCs w:val="24"/>
        </w:rPr>
        <w:t xml:space="preserve"> Ministarstvo </w:t>
      </w:r>
      <w:r w:rsidR="00104B6C">
        <w:rPr>
          <w:rFonts w:ascii="Tahoma" w:hAnsi="Tahoma" w:cs="Tahoma"/>
          <w:sz w:val="24"/>
          <w:szCs w:val="24"/>
        </w:rPr>
        <w:t xml:space="preserve">poljoprivrede i ruralnog razvoja </w:t>
      </w:r>
      <w:r w:rsidR="005E7E14" w:rsidRPr="005E7E14">
        <w:rPr>
          <w:rFonts w:ascii="Tahoma" w:hAnsi="Tahoma" w:cs="Tahoma"/>
          <w:sz w:val="24"/>
          <w:szCs w:val="24"/>
        </w:rPr>
        <w:t xml:space="preserve">dostavilo rješenje </w:t>
      </w:r>
      <w:r w:rsidR="00104B6C">
        <w:rPr>
          <w:rFonts w:ascii="Tahoma" w:hAnsi="Tahoma" w:cs="Tahoma"/>
          <w:sz w:val="24"/>
          <w:szCs w:val="24"/>
        </w:rPr>
        <w:t xml:space="preserve">broj: </w:t>
      </w:r>
      <w:r w:rsidR="005E7E14" w:rsidRPr="005E7E14">
        <w:rPr>
          <w:rFonts w:ascii="Tahoma" w:hAnsi="Tahoma" w:cs="Tahoma"/>
          <w:sz w:val="24"/>
          <w:szCs w:val="24"/>
        </w:rPr>
        <w:t>UP</w:t>
      </w:r>
      <w:r w:rsidR="00104B6C">
        <w:rPr>
          <w:rFonts w:ascii="Tahoma" w:hAnsi="Tahoma" w:cs="Tahoma"/>
          <w:sz w:val="24"/>
          <w:szCs w:val="24"/>
        </w:rPr>
        <w:t>-</w:t>
      </w:r>
      <w:r w:rsidR="005E7E14" w:rsidRPr="005E7E14">
        <w:rPr>
          <w:rFonts w:ascii="Tahoma" w:hAnsi="Tahoma" w:cs="Tahoma"/>
          <w:sz w:val="24"/>
          <w:szCs w:val="24"/>
        </w:rPr>
        <w:t>I-</w:t>
      </w:r>
      <w:r w:rsidR="007D0013">
        <w:rPr>
          <w:rFonts w:ascii="Tahoma" w:hAnsi="Tahoma" w:cs="Tahoma"/>
          <w:sz w:val="24"/>
          <w:szCs w:val="24"/>
        </w:rPr>
        <w:t>403-284/16-2 od 1</w:t>
      </w:r>
      <w:r w:rsidR="00104B6C">
        <w:rPr>
          <w:rFonts w:ascii="Tahoma" w:hAnsi="Tahoma" w:cs="Tahoma"/>
          <w:sz w:val="24"/>
          <w:szCs w:val="24"/>
        </w:rPr>
        <w:t>6</w:t>
      </w:r>
      <w:r w:rsidR="005E7E14" w:rsidRPr="005E7E14">
        <w:rPr>
          <w:rFonts w:ascii="Tahoma" w:hAnsi="Tahoma" w:cs="Tahoma"/>
          <w:sz w:val="24"/>
          <w:szCs w:val="24"/>
        </w:rPr>
        <w:t>.</w:t>
      </w:r>
      <w:r w:rsidR="004976C7">
        <w:rPr>
          <w:rFonts w:ascii="Tahoma" w:hAnsi="Tahoma" w:cs="Tahoma"/>
          <w:sz w:val="24"/>
          <w:szCs w:val="24"/>
        </w:rPr>
        <w:t xml:space="preserve"> </w:t>
      </w:r>
      <w:r w:rsidR="007D0013">
        <w:rPr>
          <w:rFonts w:ascii="Tahoma" w:hAnsi="Tahoma" w:cs="Tahoma"/>
          <w:sz w:val="24"/>
          <w:szCs w:val="24"/>
        </w:rPr>
        <w:t>03</w:t>
      </w:r>
      <w:r w:rsidR="00104B6C">
        <w:rPr>
          <w:rFonts w:ascii="Tahoma" w:hAnsi="Tahoma" w:cs="Tahoma"/>
          <w:sz w:val="24"/>
          <w:szCs w:val="24"/>
        </w:rPr>
        <w:t>.</w:t>
      </w:r>
      <w:r w:rsidR="004F0E32">
        <w:rPr>
          <w:rFonts w:ascii="Tahoma" w:hAnsi="Tahoma" w:cs="Tahoma"/>
          <w:sz w:val="24"/>
          <w:szCs w:val="24"/>
        </w:rPr>
        <w:t xml:space="preserve"> 2016.</w:t>
      </w:r>
      <w:r w:rsidR="005E7E14" w:rsidRPr="005E7E14">
        <w:rPr>
          <w:rFonts w:ascii="Tahoma" w:hAnsi="Tahoma" w:cs="Tahoma"/>
          <w:sz w:val="24"/>
          <w:szCs w:val="24"/>
        </w:rPr>
        <w:t xml:space="preserve">godine kojim </w:t>
      </w:r>
      <w:r w:rsidR="007D0013">
        <w:rPr>
          <w:rFonts w:ascii="Tahoma" w:hAnsi="Tahoma" w:cs="Tahoma"/>
          <w:sz w:val="24"/>
          <w:szCs w:val="24"/>
        </w:rPr>
        <w:t>dozvoljava</w:t>
      </w:r>
      <w:r w:rsidR="005E7E14" w:rsidRPr="005E7E14">
        <w:rPr>
          <w:rFonts w:ascii="Tahoma" w:hAnsi="Tahoma" w:cs="Tahoma"/>
          <w:sz w:val="24"/>
          <w:szCs w:val="24"/>
        </w:rPr>
        <w:t xml:space="preserve"> pristup traženim informacijama</w:t>
      </w:r>
      <w:r w:rsidR="005D2702">
        <w:rPr>
          <w:rFonts w:ascii="Tahoma" w:hAnsi="Tahoma" w:cs="Tahoma"/>
          <w:sz w:val="24"/>
          <w:szCs w:val="24"/>
        </w:rPr>
        <w:t xml:space="preserve"> i </w:t>
      </w:r>
      <w:r w:rsidR="00093C8C">
        <w:rPr>
          <w:rFonts w:ascii="Tahoma" w:hAnsi="Tahoma" w:cs="Tahoma"/>
          <w:sz w:val="24"/>
          <w:szCs w:val="24"/>
        </w:rPr>
        <w:t xml:space="preserve">određuje troškove postupka, te nakon uplate istih dana 05.04.2016. godine i dostavlja traženu dokumentaciju. </w:t>
      </w:r>
      <w:r w:rsidR="00093C8C" w:rsidRPr="00093C8C">
        <w:rPr>
          <w:rFonts w:ascii="Tahoma" w:hAnsi="Tahoma" w:cs="Tahoma"/>
          <w:sz w:val="24"/>
          <w:szCs w:val="24"/>
        </w:rPr>
        <w:t>Uvidom u do</w:t>
      </w:r>
      <w:r w:rsidR="00093C8C">
        <w:rPr>
          <w:rFonts w:ascii="Tahoma" w:hAnsi="Tahoma" w:cs="Tahoma"/>
          <w:sz w:val="24"/>
          <w:szCs w:val="24"/>
        </w:rPr>
        <w:t>stavljenu dokumentacije utvrdilu</w:t>
      </w:r>
      <w:r w:rsidR="00093C8C" w:rsidRPr="00093C8C">
        <w:rPr>
          <w:rFonts w:ascii="Tahoma" w:hAnsi="Tahoma" w:cs="Tahoma"/>
          <w:sz w:val="24"/>
          <w:szCs w:val="24"/>
        </w:rPr>
        <w:t xml:space="preserve"> </w:t>
      </w:r>
      <w:r w:rsidR="00093C8C">
        <w:rPr>
          <w:rFonts w:ascii="Tahoma" w:hAnsi="Tahoma" w:cs="Tahoma"/>
          <w:sz w:val="24"/>
          <w:szCs w:val="24"/>
        </w:rPr>
        <w:t>su</w:t>
      </w:r>
      <w:r w:rsidR="00093C8C" w:rsidRPr="00093C8C">
        <w:rPr>
          <w:rFonts w:ascii="Tahoma" w:hAnsi="Tahoma" w:cs="Tahoma"/>
          <w:sz w:val="24"/>
          <w:szCs w:val="24"/>
        </w:rPr>
        <w:t xml:space="preserve"> da je ista nepotpuna zbog čega s</w:t>
      </w:r>
      <w:r w:rsidR="00093C8C">
        <w:rPr>
          <w:rFonts w:ascii="Tahoma" w:hAnsi="Tahoma" w:cs="Tahoma"/>
          <w:sz w:val="24"/>
          <w:szCs w:val="24"/>
        </w:rPr>
        <w:t xml:space="preserve">u </w:t>
      </w:r>
      <w:r w:rsidR="00093C8C" w:rsidRPr="00093C8C">
        <w:rPr>
          <w:rFonts w:ascii="Tahoma" w:hAnsi="Tahoma" w:cs="Tahoma"/>
          <w:sz w:val="24"/>
          <w:szCs w:val="24"/>
        </w:rPr>
        <w:t>dana 15. aprila 2016.godine ovom organu podnijeli predlog za administrativno izvršenje rješenja UP-l-403-284/16-2 od 16. marta 2016.</w:t>
      </w:r>
      <w:r w:rsidR="00093C8C">
        <w:rPr>
          <w:rFonts w:ascii="Tahoma" w:hAnsi="Tahoma" w:cs="Tahoma"/>
          <w:sz w:val="24"/>
          <w:szCs w:val="24"/>
        </w:rPr>
        <w:t xml:space="preserve"> </w:t>
      </w:r>
      <w:r w:rsidR="00093C8C" w:rsidRPr="00093C8C">
        <w:rPr>
          <w:rFonts w:ascii="Tahoma" w:hAnsi="Tahoma" w:cs="Tahoma"/>
          <w:sz w:val="24"/>
          <w:szCs w:val="24"/>
        </w:rPr>
        <w:t xml:space="preserve">godine. Postupajući po podnijetom predlogu prvostepeni organ nam dana 22. aprila 2016.godine dostavlja akt broj: UP-l-403-284/16-4 </w:t>
      </w:r>
      <w:r w:rsidR="00093C8C">
        <w:rPr>
          <w:rFonts w:ascii="Tahoma" w:hAnsi="Tahoma" w:cs="Tahoma"/>
          <w:sz w:val="24"/>
          <w:szCs w:val="24"/>
        </w:rPr>
        <w:t xml:space="preserve">od dana 19. aprila 2016.godine. </w:t>
      </w:r>
      <w:r w:rsidR="00093C8C" w:rsidRPr="00093C8C">
        <w:rPr>
          <w:rFonts w:ascii="Tahoma" w:hAnsi="Tahoma" w:cs="Tahoma"/>
          <w:sz w:val="24"/>
          <w:szCs w:val="24"/>
        </w:rPr>
        <w:t>Osporenim aktom prvostepeni organ obavještava da je rješenje u cjelosti izvršio, da dostavljena dokumentacija predstavlja izvod iz SAP sistema, te da se iz iste jasno vide svi podaci za navedene mjesece koje čine t</w:t>
      </w:r>
      <w:r w:rsidR="00093C8C">
        <w:rPr>
          <w:rFonts w:ascii="Tahoma" w:hAnsi="Tahoma" w:cs="Tahoma"/>
          <w:sz w:val="24"/>
          <w:szCs w:val="24"/>
        </w:rPr>
        <w:t xml:space="preserve">ražene ekonomske klasifikacije. </w:t>
      </w:r>
      <w:r w:rsidR="00093C8C" w:rsidRPr="00093C8C">
        <w:rPr>
          <w:rFonts w:ascii="Tahoma" w:hAnsi="Tahoma" w:cs="Tahoma"/>
          <w:sz w:val="24"/>
          <w:szCs w:val="24"/>
        </w:rPr>
        <w:t xml:space="preserve">Žalilac osporava ovakav stav prvostepenog organa jer isti ne odgovara stvarnom činjeničnom stanju. Naime, dokumentacija koju je prvostepeni organ dostavio prije svega ne sadrži datum, niti se iz tabele može vidjeti na koje mjesece se odnosi, već je taj podatak </w:t>
      </w:r>
      <w:r w:rsidR="00093C8C" w:rsidRPr="00093C8C">
        <w:rPr>
          <w:rFonts w:ascii="Tahoma" w:hAnsi="Tahoma" w:cs="Tahoma"/>
          <w:sz w:val="24"/>
          <w:szCs w:val="24"/>
        </w:rPr>
        <w:lastRenderedPageBreak/>
        <w:t xml:space="preserve">dopisan rukom. </w:t>
      </w:r>
      <w:r w:rsidR="00093C8C">
        <w:rPr>
          <w:rFonts w:ascii="Tahoma" w:hAnsi="Tahoma" w:cs="Tahoma"/>
          <w:sz w:val="24"/>
          <w:szCs w:val="24"/>
        </w:rPr>
        <w:t xml:space="preserve"> U daljem navode da o</w:t>
      </w:r>
      <w:r w:rsidR="00093C8C" w:rsidRPr="00093C8C">
        <w:rPr>
          <w:rFonts w:ascii="Tahoma" w:hAnsi="Tahoma" w:cs="Tahoma"/>
          <w:sz w:val="24"/>
          <w:szCs w:val="24"/>
        </w:rPr>
        <w:t>vakav dokument ne predstavlja izvorni oblik izvoda iz SAP sistema, pa je nejasno na osnovu čega prvostepeni organ tvrdi da se iz istog jasno vide svi podaci za navedene mjesece koje čine t</w:t>
      </w:r>
      <w:r w:rsidR="00D173D8">
        <w:rPr>
          <w:rFonts w:ascii="Tahoma" w:hAnsi="Tahoma" w:cs="Tahoma"/>
          <w:sz w:val="24"/>
          <w:szCs w:val="24"/>
        </w:rPr>
        <w:t>ražene ekonomske klasifikacije</w:t>
      </w:r>
      <w:r w:rsidR="00093C8C" w:rsidRPr="00093C8C">
        <w:rPr>
          <w:rFonts w:ascii="Tahoma" w:hAnsi="Tahoma" w:cs="Tahoma"/>
          <w:sz w:val="24"/>
          <w:szCs w:val="24"/>
        </w:rPr>
        <w:t xml:space="preserve">. Iz priloženog se ne mogu uočiti sve podstavke koje čine navedene ekonomske klasifikacije, odnosno ne mogu se saznati osnovni podaci o rashodima: datum odobrenja, datum plaćanja, </w:t>
      </w:r>
      <w:r w:rsidR="00D173D8">
        <w:rPr>
          <w:rFonts w:ascii="Tahoma" w:hAnsi="Tahoma" w:cs="Tahoma"/>
          <w:sz w:val="24"/>
          <w:szCs w:val="24"/>
        </w:rPr>
        <w:t>svrha plaćanja, primalac i sl.Da je p</w:t>
      </w:r>
      <w:r w:rsidR="00093C8C" w:rsidRPr="00093C8C">
        <w:rPr>
          <w:rFonts w:ascii="Tahoma" w:hAnsi="Tahoma" w:cs="Tahoma"/>
          <w:sz w:val="24"/>
          <w:szCs w:val="24"/>
        </w:rPr>
        <w:t xml:space="preserve">redmet </w:t>
      </w:r>
      <w:r w:rsidR="00D173D8">
        <w:rPr>
          <w:rFonts w:ascii="Tahoma" w:hAnsi="Tahoma" w:cs="Tahoma"/>
          <w:sz w:val="24"/>
          <w:szCs w:val="24"/>
        </w:rPr>
        <w:t>njihovog</w:t>
      </w:r>
      <w:r w:rsidR="00093C8C" w:rsidRPr="00093C8C">
        <w:rPr>
          <w:rFonts w:ascii="Tahoma" w:hAnsi="Tahoma" w:cs="Tahoma"/>
          <w:sz w:val="24"/>
          <w:szCs w:val="24"/>
        </w:rPr>
        <w:t xml:space="preserve"> interesovanja, kako je to u zahtjevu navedeno, informacije iz kojih se jasno mogu vidjeti svi rashodi realizovani po osnovu navedenih ekonomskih klasifikacija i to po pojedinačnim stavkama, koji, kako je precizirano zahtjevom, uključuju datum isplate, naziv dobavljača, svrhu uplate i ostale stavke, a sve po SAP sistemu po kojem se vode budžetski izdaci, a što dostavljen</w:t>
      </w:r>
      <w:r w:rsidR="00D173D8">
        <w:rPr>
          <w:rFonts w:ascii="Tahoma" w:hAnsi="Tahoma" w:cs="Tahoma"/>
          <w:sz w:val="24"/>
          <w:szCs w:val="24"/>
        </w:rPr>
        <w:t xml:space="preserve">a dokumentacija ne predstavlja. </w:t>
      </w:r>
      <w:r w:rsidR="00093C8C" w:rsidRPr="00093C8C">
        <w:rPr>
          <w:rFonts w:ascii="Tahoma" w:hAnsi="Tahoma" w:cs="Tahoma"/>
          <w:sz w:val="24"/>
          <w:szCs w:val="24"/>
        </w:rPr>
        <w:t xml:space="preserve">U prilogu dostavljamo izvorni oblik analitičke kartice u kojoj su rashodi realizovani po osnovu odredene ekonomske klasifikacije po SAP sistemu, kao primjer forme u kojoj tražena dokumentacija treba biti dostavljena i dokaz da dostavljena dokumentacija nije data u izvornom obliku, zbog čega </w:t>
      </w:r>
      <w:r w:rsidR="00D173D8">
        <w:rPr>
          <w:rFonts w:ascii="Tahoma" w:hAnsi="Tahoma" w:cs="Tahoma"/>
          <w:sz w:val="24"/>
          <w:szCs w:val="24"/>
        </w:rPr>
        <w:t xml:space="preserve">ne sadrži sve potrebne podatke. </w:t>
      </w:r>
      <w:r w:rsidR="00093C8C" w:rsidRPr="00093C8C">
        <w:rPr>
          <w:rFonts w:ascii="Tahoma" w:hAnsi="Tahoma" w:cs="Tahoma"/>
          <w:sz w:val="24"/>
          <w:szCs w:val="24"/>
        </w:rPr>
        <w:t>Shodno tome, nesporno je da Ministarstvo poljoprivrede i ruralnog razvoja nije dostavilo kopiju rashoda realizovanih sa tražene ekonomske klasifikacije, iako svojim rješenjem pristup ovoj dokumentaciji dozvoljava, već informaciju koja predstavlja samo dio zvaničnog dokumenta, a što u konkretnom slučaju nije dovoljno. Prema tome, prvostepeni organ nije učinio dostupnom sadržinu traženih informacija, a koje se nesporno nalaze u njegovom posjedu, na koji način je postupio suprotno članu 13 Zakona o slobodnom pristupu informacijama kojim je propisano da je organ vlasti dužan da fizičkom i pravnom licu koje traži pristup informaciji omogući pristup informaciji ili njenom dijelu koju posjeduje, osim u slučaj</w:t>
      </w:r>
      <w:r w:rsidR="00D173D8">
        <w:rPr>
          <w:rFonts w:ascii="Tahoma" w:hAnsi="Tahoma" w:cs="Tahoma"/>
          <w:sz w:val="24"/>
          <w:szCs w:val="24"/>
        </w:rPr>
        <w:t>evima predviđenim ovim zakonom.Da se i</w:t>
      </w:r>
      <w:r w:rsidR="00093C8C" w:rsidRPr="00093C8C">
        <w:rPr>
          <w:rFonts w:ascii="Tahoma" w:hAnsi="Tahoma" w:cs="Tahoma"/>
          <w:sz w:val="24"/>
          <w:szCs w:val="24"/>
        </w:rPr>
        <w:t>z navedenog, jasno može zaključiti da Ministarstvo poljoprivrede i ruralnog razvoja nije izvršilo svoje rješenje kojim je pristup traženim informacijama dozvolilo, te da nije dostavilo tražene informacije u izvornom obliku, iako u dostavljenom obav</w:t>
      </w:r>
      <w:r w:rsidR="00D173D8">
        <w:rPr>
          <w:rFonts w:ascii="Tahoma" w:hAnsi="Tahoma" w:cs="Tahoma"/>
          <w:sz w:val="24"/>
          <w:szCs w:val="24"/>
        </w:rPr>
        <w:t>ještenju to ističe kao nesporno</w:t>
      </w:r>
      <w:r w:rsidR="00726F26">
        <w:rPr>
          <w:rFonts w:ascii="Tahoma" w:hAnsi="Tahoma" w:cs="Tahoma"/>
          <w:sz w:val="24"/>
          <w:szCs w:val="24"/>
        </w:rPr>
        <w:t>.</w:t>
      </w:r>
      <w:r w:rsidR="00B7564E">
        <w:rPr>
          <w:rFonts w:ascii="Tahoma" w:hAnsi="Tahoma" w:cs="Tahoma"/>
          <w:sz w:val="24"/>
          <w:szCs w:val="24"/>
        </w:rPr>
        <w:t xml:space="preserve"> </w:t>
      </w:r>
      <w:r w:rsidR="00B7564E" w:rsidRPr="00B7564E">
        <w:rPr>
          <w:rFonts w:ascii="Tahoma" w:hAnsi="Tahoma" w:cs="Tahoma"/>
          <w:sz w:val="24"/>
          <w:szCs w:val="24"/>
        </w:rPr>
        <w:t xml:space="preserve">U daljem navodi da odredba člana 271 stav 1 Zakona o opštem upravnom postupku propisuje da organ nadležan za sprovođenje administrativnog izvršenja donosi, po službenoj dužnosti ili po predlogu tražioca izvršenja, zaključak o dozvoli izvršenja. Kako je, postupajući po predlogu za administrativno izvršenje rješenja, Ministarstvo </w:t>
      </w:r>
      <w:r w:rsidR="00726F26">
        <w:rPr>
          <w:rFonts w:ascii="Tahoma" w:hAnsi="Tahoma" w:cs="Tahoma"/>
          <w:sz w:val="24"/>
          <w:szCs w:val="24"/>
        </w:rPr>
        <w:t>piljoprivrede i ruralnog razvoja</w:t>
      </w:r>
      <w:r w:rsidR="00B7564E" w:rsidRPr="00B7564E">
        <w:rPr>
          <w:rFonts w:ascii="Tahoma" w:hAnsi="Tahoma" w:cs="Tahoma"/>
          <w:sz w:val="24"/>
          <w:szCs w:val="24"/>
        </w:rPr>
        <w:t xml:space="preserve"> donijelo osporeni akt, na koji način nije ispoštovao formu propisanu zakonom, nedvosmisleno se može zaključiti da je isto postupilo protivno navedenom članu. U žalbi se navodi da je član 272 Zakona o opštem upravnom postupku propisuje da se administrativno izvršenje koje sprovodi organ koji je upravnu stvar rješavao u prvom stepenu sprovodi na osnovu rješenja koje je postalo izvršno i zaključka o dozvoli izvršenja, dok član 273 stav 1 Zakona o opštem upravnom postupku propisuje da se u postupku administrativnog izvršenja može izjaviti žalba koja se odnosi samo na </w:t>
      </w:r>
      <w:r w:rsidR="00B7564E" w:rsidRPr="00B7564E">
        <w:rPr>
          <w:rFonts w:ascii="Tahoma" w:hAnsi="Tahoma" w:cs="Tahoma"/>
          <w:sz w:val="24"/>
          <w:szCs w:val="24"/>
        </w:rPr>
        <w:lastRenderedPageBreak/>
        <w:t xml:space="preserve">izvršenje, a istom se ne može pobijati pravilnost rješenja koje se izvršava. Žalilac nadalje navodi da iz citiranih odredaba proizilazi da se žalba ima izjaviti i ako prvostepeni organ nije dostavio zaključak o dozvoli izvršenja rješenja čime je učinjena povreda pravila postupka. U prilog tome svjedoči i presuda Upravnog suda Hrvatske, Us.br. 772/1981, u kojoj je navedeni Upravni sud zauzeo stav da se u postupku administrativnog izvršenja rješenja radi o ćutanju administracije ako se ne donese zaključak o dozvoli izvršenja po zahtjevu stranke. </w:t>
      </w:r>
      <w:r w:rsidR="00D9617C">
        <w:rPr>
          <w:rFonts w:ascii="Tahoma" w:hAnsi="Tahoma" w:cs="Tahoma"/>
          <w:sz w:val="24"/>
          <w:szCs w:val="24"/>
        </w:rPr>
        <w:t>P</w:t>
      </w:r>
      <w:r w:rsidR="00D9617C" w:rsidRPr="00D9617C">
        <w:rPr>
          <w:rFonts w:ascii="Tahoma" w:hAnsi="Tahoma" w:cs="Tahoma"/>
          <w:sz w:val="24"/>
          <w:szCs w:val="24"/>
        </w:rPr>
        <w:t>redlaže da Savjet Agencije poništi akt Ministarstva poljoprivrede i rur</w:t>
      </w:r>
      <w:r w:rsidR="00D173D8">
        <w:rPr>
          <w:rFonts w:ascii="Tahoma" w:hAnsi="Tahoma" w:cs="Tahoma"/>
          <w:sz w:val="24"/>
          <w:szCs w:val="24"/>
        </w:rPr>
        <w:t>alnog r</w:t>
      </w:r>
      <w:r w:rsidR="00436CEE">
        <w:rPr>
          <w:rFonts w:ascii="Tahoma" w:hAnsi="Tahoma" w:cs="Tahoma"/>
          <w:sz w:val="24"/>
          <w:szCs w:val="24"/>
        </w:rPr>
        <w:t xml:space="preserve">azvoja broj: UP-I-403-284/16-4 </w:t>
      </w:r>
      <w:r w:rsidR="00D173D8">
        <w:rPr>
          <w:rFonts w:ascii="Tahoma" w:hAnsi="Tahoma" w:cs="Tahoma"/>
          <w:sz w:val="24"/>
          <w:szCs w:val="24"/>
        </w:rPr>
        <w:t>od dana 19. 04</w:t>
      </w:r>
      <w:r w:rsidR="00D9617C" w:rsidRPr="00D9617C">
        <w:rPr>
          <w:rFonts w:ascii="Tahoma" w:hAnsi="Tahoma" w:cs="Tahoma"/>
          <w:sz w:val="24"/>
          <w:szCs w:val="24"/>
        </w:rPr>
        <w:t>. 2016. godine i naloži ovom organu da donese zaključak o dozvoli izvršenja rješenja</w:t>
      </w:r>
      <w:r w:rsidR="00D173D8">
        <w:rPr>
          <w:rFonts w:ascii="Tahoma" w:hAnsi="Tahoma" w:cs="Tahoma"/>
          <w:sz w:val="24"/>
          <w:szCs w:val="24"/>
        </w:rPr>
        <w:t xml:space="preserve"> u skladu sa članom 271 stav 1 Zakona o opštem upravnom postupku.</w:t>
      </w:r>
    </w:p>
    <w:p w:rsidR="00F1492F" w:rsidRDefault="00F1492F" w:rsidP="006A0692">
      <w:pPr>
        <w:jc w:val="both"/>
        <w:rPr>
          <w:rFonts w:ascii="Tahoma" w:hAnsi="Tahoma" w:cs="Tahoma"/>
          <w:sz w:val="24"/>
          <w:szCs w:val="24"/>
        </w:rPr>
      </w:pPr>
      <w:r w:rsidRPr="00F1492F">
        <w:rPr>
          <w:rFonts w:ascii="Tahoma" w:hAnsi="Tahoma" w:cs="Tahoma"/>
          <w:sz w:val="24"/>
          <w:szCs w:val="24"/>
        </w:rPr>
        <w:t xml:space="preserve">Prvostepeni organ u Odgovoru na žalbu broj </w:t>
      </w:r>
      <w:r>
        <w:rPr>
          <w:rFonts w:ascii="Tahoma" w:hAnsi="Tahoma" w:cs="Tahoma"/>
          <w:sz w:val="24"/>
          <w:szCs w:val="24"/>
        </w:rPr>
        <w:t>UP-I-403-284/16-6 od 05.05</w:t>
      </w:r>
      <w:r w:rsidRPr="00F1492F">
        <w:rPr>
          <w:rFonts w:ascii="Tahoma" w:hAnsi="Tahoma" w:cs="Tahoma"/>
          <w:sz w:val="24"/>
          <w:szCs w:val="24"/>
        </w:rPr>
        <w:t>.2016. godine navodi da je žalba neosnovana</w:t>
      </w:r>
      <w:r>
        <w:rPr>
          <w:rFonts w:ascii="Tahoma" w:hAnsi="Tahoma" w:cs="Tahoma"/>
          <w:sz w:val="24"/>
          <w:szCs w:val="24"/>
        </w:rPr>
        <w:t>. Ističe da su navodi žalbe neosnovani i neutemeljeni u cjelosti, te predlaže da drugostepeni organ nakon razmatranja žalbenih navoda, ožalbenih akata i svih spisa predmeta odbije žalbu kao neosnovanu.</w:t>
      </w:r>
    </w:p>
    <w:p w:rsidR="005528F0" w:rsidRDefault="005528F0" w:rsidP="006A0692">
      <w:pPr>
        <w:jc w:val="both"/>
        <w:rPr>
          <w:rFonts w:ascii="Tahoma" w:hAnsi="Tahoma" w:cs="Tahoma"/>
          <w:sz w:val="24"/>
          <w:szCs w:val="24"/>
        </w:rPr>
      </w:pPr>
      <w:r w:rsidRPr="0041034D">
        <w:rPr>
          <w:rFonts w:ascii="Tahoma" w:hAnsi="Tahoma" w:cs="Tahoma"/>
          <w:sz w:val="24"/>
          <w:szCs w:val="24"/>
        </w:rPr>
        <w:t>Nakon</w:t>
      </w:r>
      <w:r>
        <w:rPr>
          <w:rFonts w:ascii="Tahoma" w:hAnsi="Tahoma" w:cs="Tahoma"/>
          <w:sz w:val="24"/>
          <w:szCs w:val="24"/>
        </w:rPr>
        <w:t xml:space="preserve"> </w:t>
      </w:r>
      <w:r w:rsidRPr="0041034D">
        <w:rPr>
          <w:rFonts w:ascii="Tahoma" w:hAnsi="Tahoma" w:cs="Tahoma"/>
          <w:sz w:val="24"/>
          <w:szCs w:val="24"/>
        </w:rPr>
        <w:t>razmatranja</w:t>
      </w:r>
      <w:r>
        <w:rPr>
          <w:rFonts w:ascii="Tahoma" w:hAnsi="Tahoma" w:cs="Tahoma"/>
          <w:sz w:val="24"/>
          <w:szCs w:val="24"/>
        </w:rPr>
        <w:t xml:space="preserve"> </w:t>
      </w:r>
      <w:r w:rsidRPr="0041034D">
        <w:rPr>
          <w:rFonts w:ascii="Tahoma" w:hAnsi="Tahoma" w:cs="Tahoma"/>
          <w:sz w:val="24"/>
          <w:szCs w:val="24"/>
        </w:rPr>
        <w:t>spisa</w:t>
      </w:r>
      <w:r>
        <w:rPr>
          <w:rFonts w:ascii="Tahoma" w:hAnsi="Tahoma" w:cs="Tahoma"/>
          <w:sz w:val="24"/>
          <w:szCs w:val="24"/>
        </w:rPr>
        <w:t xml:space="preserve"> </w:t>
      </w:r>
      <w:r w:rsidR="00D173D8">
        <w:rPr>
          <w:rFonts w:ascii="Tahoma" w:hAnsi="Tahoma" w:cs="Tahoma"/>
          <w:sz w:val="24"/>
          <w:szCs w:val="24"/>
        </w:rPr>
        <w:t>predmeta,</w:t>
      </w:r>
      <w:r>
        <w:rPr>
          <w:rFonts w:ascii="Tahoma" w:hAnsi="Tahoma" w:cs="Tahoma"/>
          <w:sz w:val="24"/>
          <w:szCs w:val="24"/>
        </w:rPr>
        <w:t xml:space="preserve"> žalbenih navoda</w:t>
      </w:r>
      <w:r w:rsidR="00BA2ED7">
        <w:rPr>
          <w:rFonts w:ascii="Tahoma" w:hAnsi="Tahoma" w:cs="Tahoma"/>
          <w:sz w:val="24"/>
          <w:szCs w:val="24"/>
        </w:rPr>
        <w:t>, odgovora na žalbu</w:t>
      </w:r>
      <w:r w:rsidR="00D173D8">
        <w:rPr>
          <w:rFonts w:ascii="Tahoma" w:hAnsi="Tahoma" w:cs="Tahoma"/>
          <w:sz w:val="24"/>
          <w:szCs w:val="24"/>
        </w:rPr>
        <w:t xml:space="preserve"> i uvida u </w:t>
      </w:r>
      <w:r w:rsidR="00D173D8" w:rsidRPr="00D173D8">
        <w:rPr>
          <w:rFonts w:ascii="Tahoma" w:hAnsi="Tahoma" w:cs="Tahoma"/>
          <w:sz w:val="24"/>
          <w:szCs w:val="24"/>
        </w:rPr>
        <w:t>informaciju tražen</w:t>
      </w:r>
      <w:r w:rsidR="00D173D8">
        <w:rPr>
          <w:rFonts w:ascii="Tahoma" w:hAnsi="Tahoma" w:cs="Tahoma"/>
          <w:sz w:val="24"/>
          <w:szCs w:val="24"/>
        </w:rPr>
        <w:t>u</w:t>
      </w:r>
      <w:r w:rsidR="00D173D8" w:rsidRPr="00D173D8">
        <w:rPr>
          <w:rFonts w:ascii="Tahoma" w:hAnsi="Tahoma" w:cs="Tahoma"/>
          <w:sz w:val="24"/>
          <w:szCs w:val="24"/>
        </w:rPr>
        <w:t xml:space="preserve"> zahtjevom br. 16/8</w:t>
      </w:r>
      <w:r w:rsidR="00D173D8">
        <w:rPr>
          <w:rFonts w:ascii="Tahoma" w:hAnsi="Tahoma" w:cs="Tahoma"/>
          <w:sz w:val="24"/>
          <w:szCs w:val="24"/>
        </w:rPr>
        <w:t>3302</w:t>
      </w:r>
      <w:r w:rsidR="00D173D8" w:rsidRPr="00D173D8">
        <w:rPr>
          <w:rFonts w:ascii="Tahoma" w:hAnsi="Tahoma" w:cs="Tahoma"/>
          <w:sz w:val="24"/>
          <w:szCs w:val="24"/>
        </w:rPr>
        <w:t>-8</w:t>
      </w:r>
      <w:r w:rsidR="00D173D8">
        <w:rPr>
          <w:rFonts w:ascii="Tahoma" w:hAnsi="Tahoma" w:cs="Tahoma"/>
          <w:sz w:val="24"/>
          <w:szCs w:val="24"/>
        </w:rPr>
        <w:t>3307</w:t>
      </w:r>
      <w:r w:rsidR="00D173D8" w:rsidRPr="00D173D8">
        <w:rPr>
          <w:rFonts w:ascii="Tahoma" w:hAnsi="Tahoma" w:cs="Tahoma"/>
          <w:sz w:val="24"/>
          <w:szCs w:val="24"/>
        </w:rPr>
        <w:t xml:space="preserve"> Savjet Agencije je našao da je žalba neosnovana</w:t>
      </w:r>
      <w:r w:rsidR="00D173D8">
        <w:rPr>
          <w:rFonts w:ascii="Tahoma" w:hAnsi="Tahoma" w:cs="Tahoma"/>
          <w:sz w:val="24"/>
          <w:szCs w:val="24"/>
        </w:rPr>
        <w:t>.</w:t>
      </w:r>
    </w:p>
    <w:p w:rsidR="005528F0" w:rsidRPr="00D80E53" w:rsidRDefault="005528F0" w:rsidP="00D80E53">
      <w:pPr>
        <w:spacing w:line="240" w:lineRule="auto"/>
        <w:jc w:val="both"/>
        <w:rPr>
          <w:rFonts w:ascii="Tahoma" w:hAnsi="Tahoma" w:cs="Tahoma"/>
          <w:sz w:val="24"/>
          <w:szCs w:val="24"/>
        </w:rPr>
      </w:pPr>
      <w:r>
        <w:rPr>
          <w:rFonts w:ascii="Tahoma" w:hAnsi="Tahoma" w:cs="Tahoma"/>
          <w:sz w:val="24"/>
          <w:szCs w:val="24"/>
        </w:rPr>
        <w:t xml:space="preserve">Član 235 Zakona o opštem upravnom postupku </w:t>
      </w:r>
      <w:r w:rsidR="005E7E14">
        <w:rPr>
          <w:rFonts w:ascii="Tahoma" w:hAnsi="Tahoma" w:cs="Tahoma"/>
          <w:sz w:val="24"/>
          <w:szCs w:val="24"/>
        </w:rPr>
        <w:t>propisuje da</w:t>
      </w:r>
      <w:r>
        <w:rPr>
          <w:rFonts w:ascii="Tahoma" w:hAnsi="Tahoma" w:cs="Tahoma"/>
          <w:sz w:val="24"/>
          <w:szCs w:val="24"/>
        </w:rPr>
        <w:t xml:space="preserve"> drugostepeni organ će odbiti žalbu kada utvrdi da je postupak koji je rješenju prethodio pravilno sproveden i da je rješenje pravilno i na zakonu zasnovano, a žalba neosnovana.</w:t>
      </w:r>
      <w:r w:rsidR="00D80E53">
        <w:rPr>
          <w:rFonts w:ascii="Tahoma" w:hAnsi="Tahoma" w:cs="Tahoma"/>
          <w:sz w:val="24"/>
          <w:szCs w:val="24"/>
        </w:rPr>
        <w:t xml:space="preserve"> </w:t>
      </w:r>
      <w:r>
        <w:rPr>
          <w:rFonts w:ascii="Tahoma" w:hAnsi="Tahoma" w:cs="Tahoma"/>
          <w:sz w:val="24"/>
          <w:szCs w:val="24"/>
        </w:rPr>
        <w:t xml:space="preserve">Član 267 stav 3 </w:t>
      </w:r>
      <w:r w:rsidRPr="00444F3E">
        <w:rPr>
          <w:rFonts w:ascii="Tahoma" w:hAnsi="Tahoma" w:cs="Tahoma"/>
          <w:sz w:val="24"/>
          <w:szCs w:val="24"/>
        </w:rPr>
        <w:t>Zakona o opštem upravnom postupku</w:t>
      </w:r>
      <w:r>
        <w:rPr>
          <w:rFonts w:ascii="Tahoma" w:hAnsi="Tahoma" w:cs="Tahoma"/>
          <w:sz w:val="24"/>
          <w:szCs w:val="24"/>
        </w:rPr>
        <w:t xml:space="preserve"> propisuje da se izvršenje po službenoj dužnosti sprovodi kada to nalaže javni interes, a izvršenje koje je u ineresu stranske sprovodi se po predlogu stranke.</w:t>
      </w:r>
      <w:r w:rsidR="00D80E53">
        <w:rPr>
          <w:rFonts w:ascii="Tahoma" w:hAnsi="Tahoma" w:cs="Tahoma"/>
          <w:sz w:val="24"/>
          <w:szCs w:val="24"/>
        </w:rPr>
        <w:t xml:space="preserve"> </w:t>
      </w:r>
      <w:r>
        <w:rPr>
          <w:rFonts w:ascii="Tahoma" w:hAnsi="Tahoma" w:cs="Tahoma"/>
          <w:sz w:val="24"/>
          <w:szCs w:val="24"/>
        </w:rPr>
        <w:t xml:space="preserve">Član 269 stav </w:t>
      </w:r>
      <w:r w:rsidR="005E7E14">
        <w:rPr>
          <w:rFonts w:ascii="Tahoma" w:hAnsi="Tahoma" w:cs="Tahoma"/>
          <w:sz w:val="24"/>
          <w:szCs w:val="24"/>
        </w:rPr>
        <w:t>1 Zakona</w:t>
      </w:r>
      <w:r>
        <w:rPr>
          <w:rFonts w:ascii="Tahoma" w:hAnsi="Tahoma" w:cs="Tahoma"/>
          <w:sz w:val="24"/>
          <w:szCs w:val="24"/>
        </w:rPr>
        <w:t xml:space="preserve"> o opštem upravnom postupku</w:t>
      </w:r>
      <w:r w:rsidRPr="00E05F73">
        <w:t xml:space="preserve"> </w:t>
      </w:r>
      <w:r w:rsidRPr="00E05F73">
        <w:rPr>
          <w:rFonts w:ascii="Tahoma" w:hAnsi="Tahoma" w:cs="Tahoma"/>
          <w:sz w:val="24"/>
          <w:szCs w:val="24"/>
        </w:rPr>
        <w:t>propisuje</w:t>
      </w:r>
      <w:r>
        <w:rPr>
          <w:rFonts w:ascii="Tahoma" w:hAnsi="Tahoma" w:cs="Tahoma"/>
          <w:sz w:val="24"/>
          <w:szCs w:val="24"/>
        </w:rPr>
        <w:t xml:space="preserve"> da se izvršenje radi ispunjenja novčanih i nenovčanih obaveza izvršenika sprovodi administrativnim putem.</w:t>
      </w:r>
      <w:r w:rsidR="00D80E53">
        <w:rPr>
          <w:rFonts w:ascii="Tahoma" w:hAnsi="Tahoma" w:cs="Tahoma"/>
          <w:sz w:val="24"/>
          <w:szCs w:val="24"/>
        </w:rPr>
        <w:t xml:space="preserve"> </w:t>
      </w:r>
      <w:r>
        <w:rPr>
          <w:rFonts w:ascii="Tahoma" w:hAnsi="Tahoma" w:cs="Tahoma"/>
          <w:sz w:val="24"/>
          <w:szCs w:val="24"/>
        </w:rPr>
        <w:t xml:space="preserve">Član 270 stav 1 </w:t>
      </w:r>
      <w:r w:rsidRPr="00650E44">
        <w:rPr>
          <w:rFonts w:ascii="Tahoma" w:hAnsi="Tahoma" w:cs="Tahoma"/>
          <w:sz w:val="24"/>
          <w:szCs w:val="24"/>
        </w:rPr>
        <w:t>Zakona o opštem upravnom postupku propisuje</w:t>
      </w:r>
      <w:r>
        <w:rPr>
          <w:rFonts w:ascii="Tahoma" w:hAnsi="Tahoma" w:cs="Tahoma"/>
          <w:sz w:val="24"/>
          <w:szCs w:val="24"/>
        </w:rPr>
        <w:t xml:space="preserve"> da administastrativno izvršenje, izuzev novčanih obaveza, sprovodi organ koji je stvar rješavao u prvom stepenu, ako posebim propisom nije drukčije određeno.</w:t>
      </w:r>
      <w:r w:rsidR="00D80E53">
        <w:rPr>
          <w:rFonts w:ascii="Tahoma" w:hAnsi="Tahoma" w:cs="Tahoma"/>
          <w:sz w:val="24"/>
          <w:szCs w:val="24"/>
        </w:rPr>
        <w:t xml:space="preserve"> </w:t>
      </w:r>
      <w:r w:rsidRPr="00C94F73">
        <w:rPr>
          <w:rFonts w:ascii="Tahoma" w:hAnsi="Tahoma" w:cs="Tahoma"/>
          <w:bCs/>
          <w:color w:val="000000"/>
          <w:sz w:val="24"/>
          <w:szCs w:val="24"/>
        </w:rPr>
        <w:t>Član 32 Zakona o slobodnom pristupu informacijama propisuje</w:t>
      </w:r>
      <w:r>
        <w:rPr>
          <w:rFonts w:ascii="Tahoma" w:hAnsi="Tahoma" w:cs="Tahoma"/>
          <w:color w:val="000000"/>
          <w:sz w:val="24"/>
          <w:szCs w:val="24"/>
        </w:rPr>
        <w:t xml:space="preserve"> da je o</w:t>
      </w:r>
      <w:r w:rsidRPr="00C94F73">
        <w:rPr>
          <w:rFonts w:ascii="Tahoma" w:hAnsi="Tahoma" w:cs="Tahoma"/>
          <w:color w:val="000000"/>
          <w:sz w:val="24"/>
          <w:szCs w:val="24"/>
        </w:rPr>
        <w:t>rgan vlasti dužan je da izvrši rješenje kojim se dozvoljava pristup informaciji u roku od tri radna dana od dana dostavljanja rješenja podnosiocu zahtjeva, odnosno u roku od pet dana od dana kada je podnosilac zahtjeva dostavio dokaz o uplati troškova postupka, ako su oni rješenjem određeni</w:t>
      </w:r>
      <w:r>
        <w:rPr>
          <w:rFonts w:ascii="Tahoma" w:hAnsi="Tahoma" w:cs="Tahoma"/>
          <w:color w:val="000000"/>
          <w:sz w:val="24"/>
          <w:szCs w:val="24"/>
        </w:rPr>
        <w:t>.</w:t>
      </w:r>
    </w:p>
    <w:p w:rsidR="00D80E53" w:rsidRDefault="005528F0" w:rsidP="00D80E53">
      <w:pPr>
        <w:spacing w:line="240" w:lineRule="auto"/>
        <w:jc w:val="both"/>
        <w:rPr>
          <w:rFonts w:ascii="Tahoma" w:hAnsi="Tahoma" w:cs="Tahoma"/>
          <w:color w:val="000000"/>
          <w:sz w:val="24"/>
          <w:szCs w:val="24"/>
        </w:rPr>
      </w:pPr>
      <w:r>
        <w:rPr>
          <w:rFonts w:ascii="Tahoma" w:hAnsi="Tahoma" w:cs="Tahoma"/>
          <w:sz w:val="24"/>
          <w:szCs w:val="24"/>
        </w:rPr>
        <w:t xml:space="preserve">Savjet Agencije je u postupku utvrdio da je </w:t>
      </w:r>
      <w:r w:rsidR="00BD03E5">
        <w:rPr>
          <w:rFonts w:ascii="Tahoma" w:hAnsi="Tahoma" w:cs="Tahoma"/>
          <w:sz w:val="24"/>
          <w:szCs w:val="24"/>
        </w:rPr>
        <w:t>Minista</w:t>
      </w:r>
      <w:r w:rsidR="00F8685A">
        <w:rPr>
          <w:rFonts w:ascii="Tahoma" w:hAnsi="Tahoma" w:cs="Tahoma"/>
          <w:sz w:val="24"/>
          <w:szCs w:val="24"/>
        </w:rPr>
        <w:t>r</w:t>
      </w:r>
      <w:r w:rsidR="00BD03E5">
        <w:rPr>
          <w:rFonts w:ascii="Tahoma" w:hAnsi="Tahoma" w:cs="Tahoma"/>
          <w:sz w:val="24"/>
          <w:szCs w:val="24"/>
        </w:rPr>
        <w:t xml:space="preserve">stvo </w:t>
      </w:r>
      <w:r w:rsidR="00726F26">
        <w:rPr>
          <w:rFonts w:ascii="Tahoma" w:hAnsi="Tahoma" w:cs="Tahoma"/>
          <w:sz w:val="24"/>
          <w:szCs w:val="24"/>
        </w:rPr>
        <w:t xml:space="preserve">poljoprivrede i ruralnog razvoja </w:t>
      </w:r>
      <w:r>
        <w:rPr>
          <w:rFonts w:ascii="Tahoma" w:hAnsi="Tahoma" w:cs="Tahoma"/>
          <w:sz w:val="24"/>
          <w:szCs w:val="24"/>
        </w:rPr>
        <w:t>doni</w:t>
      </w:r>
      <w:r w:rsidR="00BD03E5">
        <w:rPr>
          <w:rFonts w:ascii="Tahoma" w:hAnsi="Tahoma" w:cs="Tahoma"/>
          <w:sz w:val="24"/>
          <w:szCs w:val="24"/>
        </w:rPr>
        <w:t>jel</w:t>
      </w:r>
      <w:r>
        <w:rPr>
          <w:rFonts w:ascii="Tahoma" w:hAnsi="Tahoma" w:cs="Tahoma"/>
          <w:sz w:val="24"/>
          <w:szCs w:val="24"/>
        </w:rPr>
        <w:t xml:space="preserve">o rješenje kojim se dozvoljava pristup </w:t>
      </w:r>
      <w:r w:rsidRPr="00F41EFD">
        <w:rPr>
          <w:rFonts w:ascii="Tahoma" w:hAnsi="Tahoma" w:cs="Tahoma"/>
          <w:sz w:val="24"/>
          <w:szCs w:val="24"/>
        </w:rPr>
        <w:t>traženim informacijam</w:t>
      </w:r>
      <w:r w:rsidR="00F8685A">
        <w:rPr>
          <w:rFonts w:ascii="Tahoma" w:hAnsi="Tahoma" w:cs="Tahoma"/>
          <w:sz w:val="24"/>
          <w:szCs w:val="24"/>
        </w:rPr>
        <w:t>a</w:t>
      </w:r>
      <w:r>
        <w:rPr>
          <w:rFonts w:ascii="Tahoma" w:hAnsi="Tahoma" w:cs="Tahoma"/>
          <w:sz w:val="24"/>
          <w:szCs w:val="24"/>
        </w:rPr>
        <w:t xml:space="preserve"> </w:t>
      </w:r>
      <w:r w:rsidR="004A05B0">
        <w:rPr>
          <w:rFonts w:ascii="Tahoma" w:hAnsi="Tahoma" w:cs="Tahoma"/>
          <w:sz w:val="24"/>
          <w:szCs w:val="24"/>
        </w:rPr>
        <w:t>broj:</w:t>
      </w:r>
      <w:r w:rsidR="007926EF">
        <w:rPr>
          <w:rFonts w:ascii="Tahoma" w:hAnsi="Tahoma" w:cs="Tahoma"/>
          <w:sz w:val="24"/>
          <w:szCs w:val="24"/>
        </w:rPr>
        <w:t xml:space="preserve"> UP</w:t>
      </w:r>
      <w:r w:rsidR="00726F26">
        <w:rPr>
          <w:rFonts w:ascii="Tahoma" w:hAnsi="Tahoma" w:cs="Tahoma"/>
          <w:sz w:val="24"/>
          <w:szCs w:val="24"/>
        </w:rPr>
        <w:t>-</w:t>
      </w:r>
      <w:r w:rsidR="007926EF">
        <w:rPr>
          <w:rFonts w:ascii="Tahoma" w:hAnsi="Tahoma" w:cs="Tahoma"/>
          <w:sz w:val="24"/>
          <w:szCs w:val="24"/>
        </w:rPr>
        <w:t>I-</w:t>
      </w:r>
      <w:r w:rsidR="00D173D8">
        <w:rPr>
          <w:rFonts w:ascii="Tahoma" w:hAnsi="Tahoma" w:cs="Tahoma"/>
          <w:sz w:val="24"/>
          <w:szCs w:val="24"/>
        </w:rPr>
        <w:t>403-284</w:t>
      </w:r>
      <w:r w:rsidR="00726F26">
        <w:rPr>
          <w:rFonts w:ascii="Tahoma" w:hAnsi="Tahoma" w:cs="Tahoma"/>
          <w:sz w:val="24"/>
          <w:szCs w:val="24"/>
        </w:rPr>
        <w:t xml:space="preserve">/16-2 </w:t>
      </w:r>
      <w:r w:rsidR="00F8685A">
        <w:rPr>
          <w:rFonts w:ascii="Tahoma" w:hAnsi="Tahoma" w:cs="Tahoma"/>
          <w:bCs/>
          <w:color w:val="000000"/>
          <w:sz w:val="24"/>
          <w:szCs w:val="24"/>
        </w:rPr>
        <w:t xml:space="preserve">od </w:t>
      </w:r>
      <w:r w:rsidR="00D173D8">
        <w:rPr>
          <w:rFonts w:ascii="Tahoma" w:hAnsi="Tahoma" w:cs="Tahoma"/>
          <w:bCs/>
          <w:color w:val="000000"/>
          <w:sz w:val="24"/>
          <w:szCs w:val="24"/>
        </w:rPr>
        <w:t>16.03</w:t>
      </w:r>
      <w:r w:rsidR="004A05B0">
        <w:rPr>
          <w:rFonts w:ascii="Tahoma" w:hAnsi="Tahoma" w:cs="Tahoma"/>
          <w:bCs/>
          <w:color w:val="000000"/>
          <w:sz w:val="24"/>
          <w:szCs w:val="24"/>
        </w:rPr>
        <w:t>.2016</w:t>
      </w:r>
      <w:r w:rsidR="00F8685A" w:rsidRPr="00974A83">
        <w:rPr>
          <w:rFonts w:ascii="Tahoma" w:hAnsi="Tahoma" w:cs="Tahoma"/>
          <w:bCs/>
          <w:color w:val="000000"/>
          <w:sz w:val="24"/>
          <w:szCs w:val="24"/>
        </w:rPr>
        <w:t>. godine</w:t>
      </w:r>
      <w:r w:rsidR="00E806FA" w:rsidRPr="001008A7">
        <w:rPr>
          <w:rFonts w:ascii="Tahoma" w:hAnsi="Tahoma" w:cs="Tahoma"/>
          <w:color w:val="000000"/>
          <w:sz w:val="24"/>
          <w:szCs w:val="24"/>
        </w:rPr>
        <w:t xml:space="preserve"> </w:t>
      </w:r>
      <w:r>
        <w:rPr>
          <w:rFonts w:ascii="Tahoma" w:hAnsi="Tahoma" w:cs="Tahoma"/>
          <w:sz w:val="24"/>
          <w:szCs w:val="24"/>
        </w:rPr>
        <w:t>n</w:t>
      </w:r>
      <w:r w:rsidR="003D43D2">
        <w:rPr>
          <w:rFonts w:ascii="Tahoma" w:hAnsi="Tahoma" w:cs="Tahoma"/>
          <w:sz w:val="24"/>
          <w:szCs w:val="24"/>
        </w:rPr>
        <w:t>a koje se odnose žalbeni navodi</w:t>
      </w:r>
      <w:r>
        <w:rPr>
          <w:rFonts w:ascii="Tahoma" w:hAnsi="Tahoma" w:cs="Tahoma"/>
          <w:sz w:val="24"/>
          <w:szCs w:val="24"/>
        </w:rPr>
        <w:t xml:space="preserve"> i da će</w:t>
      </w:r>
      <w:r w:rsidRPr="0033758C">
        <w:rPr>
          <w:rFonts w:ascii="Tahoma" w:hAnsi="Tahoma" w:cs="Tahoma"/>
          <w:sz w:val="24"/>
          <w:szCs w:val="24"/>
        </w:rPr>
        <w:t xml:space="preserve"> </w:t>
      </w:r>
      <w:r>
        <w:rPr>
          <w:rFonts w:ascii="Tahoma" w:hAnsi="Tahoma" w:cs="Tahoma"/>
          <w:sz w:val="24"/>
          <w:szCs w:val="24"/>
        </w:rPr>
        <w:t xml:space="preserve">se pristup </w:t>
      </w:r>
      <w:r w:rsidR="00EF48A1">
        <w:rPr>
          <w:rFonts w:ascii="Tahoma" w:hAnsi="Tahoma" w:cs="Tahoma"/>
          <w:sz w:val="24"/>
          <w:szCs w:val="24"/>
        </w:rPr>
        <w:t xml:space="preserve">traženoj informaciji ostvariti </w:t>
      </w:r>
      <w:r w:rsidR="00615ED3">
        <w:rPr>
          <w:rFonts w:ascii="Tahoma" w:hAnsi="Tahoma" w:cs="Tahoma"/>
          <w:sz w:val="24"/>
          <w:szCs w:val="24"/>
        </w:rPr>
        <w:t>dostavljanjem</w:t>
      </w:r>
      <w:r w:rsidR="003471DB">
        <w:rPr>
          <w:rFonts w:ascii="Tahoma" w:hAnsi="Tahoma" w:cs="Tahoma"/>
          <w:sz w:val="24"/>
          <w:szCs w:val="24"/>
        </w:rPr>
        <w:t xml:space="preserve"> tražene informacije podnosiocu</w:t>
      </w:r>
      <w:r>
        <w:rPr>
          <w:rFonts w:ascii="Tahoma" w:hAnsi="Tahoma" w:cs="Tahoma"/>
          <w:sz w:val="24"/>
          <w:szCs w:val="24"/>
        </w:rPr>
        <w:t xml:space="preserve"> zahtjeva. Postupak koji je </w:t>
      </w:r>
      <w:r w:rsidR="00EF48A1">
        <w:rPr>
          <w:rFonts w:ascii="Tahoma" w:hAnsi="Tahoma" w:cs="Tahoma"/>
          <w:sz w:val="24"/>
          <w:szCs w:val="24"/>
        </w:rPr>
        <w:t>osporenom aktu</w:t>
      </w:r>
      <w:r>
        <w:rPr>
          <w:rFonts w:ascii="Tahoma" w:hAnsi="Tahoma" w:cs="Tahoma"/>
          <w:sz w:val="24"/>
          <w:szCs w:val="24"/>
        </w:rPr>
        <w:t xml:space="preserve"> prethodio pravilno je sproveden i rješenje je pravilno i na zakonu zasnovano.</w:t>
      </w:r>
      <w:r w:rsidR="00D173D8" w:rsidRPr="00D173D8">
        <w:rPr>
          <w:rFonts w:ascii="Tahoma" w:hAnsi="Tahoma" w:cs="Tahoma"/>
          <w:sz w:val="24"/>
          <w:szCs w:val="24"/>
        </w:rPr>
        <w:t xml:space="preserve"> Savjet Agencije je izvršio uvid u informacije </w:t>
      </w:r>
      <w:r w:rsidR="00D173D8" w:rsidRPr="00D173D8">
        <w:rPr>
          <w:rFonts w:ascii="Tahoma" w:hAnsi="Tahoma" w:cs="Tahoma"/>
          <w:sz w:val="24"/>
          <w:szCs w:val="24"/>
        </w:rPr>
        <w:lastRenderedPageBreak/>
        <w:t xml:space="preserve">tražene zahtjevom i utvrdio da je ista dostvaljena podnosicu zahtjeva za slobodan </w:t>
      </w:r>
      <w:proofErr w:type="gramStart"/>
      <w:r w:rsidR="00D173D8" w:rsidRPr="00D173D8">
        <w:rPr>
          <w:rFonts w:ascii="Tahoma" w:hAnsi="Tahoma" w:cs="Tahoma"/>
          <w:sz w:val="24"/>
          <w:szCs w:val="24"/>
        </w:rPr>
        <w:t>pristup  informacijama</w:t>
      </w:r>
      <w:proofErr w:type="gramEnd"/>
      <w:r w:rsidR="00D173D8" w:rsidRPr="00D173D8">
        <w:rPr>
          <w:rFonts w:ascii="Tahoma" w:hAnsi="Tahoma" w:cs="Tahoma"/>
          <w:sz w:val="24"/>
          <w:szCs w:val="24"/>
        </w:rPr>
        <w:t xml:space="preserve"> uz akt br.</w:t>
      </w:r>
      <w:r w:rsidR="00D173D8">
        <w:rPr>
          <w:rFonts w:ascii="Tahoma" w:hAnsi="Tahoma" w:cs="Tahoma"/>
          <w:sz w:val="24"/>
          <w:szCs w:val="24"/>
        </w:rPr>
        <w:t>UP-I-284/16-4 od 28.03</w:t>
      </w:r>
      <w:r w:rsidR="00D173D8" w:rsidRPr="00D173D8">
        <w:rPr>
          <w:rFonts w:ascii="Tahoma" w:hAnsi="Tahoma" w:cs="Tahoma"/>
          <w:sz w:val="24"/>
          <w:szCs w:val="24"/>
        </w:rPr>
        <w:t>.2016. godine</w:t>
      </w:r>
      <w:r w:rsidR="00BA2ED7">
        <w:rPr>
          <w:rFonts w:ascii="Tahoma" w:hAnsi="Tahoma" w:cs="Tahoma"/>
          <w:sz w:val="24"/>
          <w:szCs w:val="24"/>
        </w:rPr>
        <w:t>.</w:t>
      </w:r>
      <w:r w:rsidRPr="00D173D8">
        <w:rPr>
          <w:rFonts w:ascii="Tahoma" w:hAnsi="Tahoma" w:cs="Tahoma"/>
          <w:sz w:val="24"/>
          <w:szCs w:val="24"/>
        </w:rPr>
        <w:t xml:space="preserve"> </w:t>
      </w:r>
      <w:r>
        <w:rPr>
          <w:rFonts w:ascii="Tahoma" w:hAnsi="Tahoma" w:cs="Tahoma"/>
          <w:sz w:val="24"/>
          <w:szCs w:val="24"/>
        </w:rPr>
        <w:t>Imajući u vidu prednje naved</w:t>
      </w:r>
      <w:r w:rsidR="00F8685A">
        <w:rPr>
          <w:rFonts w:ascii="Tahoma" w:hAnsi="Tahoma" w:cs="Tahoma"/>
          <w:sz w:val="24"/>
          <w:szCs w:val="24"/>
        </w:rPr>
        <w:t>e</w:t>
      </w:r>
      <w:r>
        <w:rPr>
          <w:rFonts w:ascii="Tahoma" w:hAnsi="Tahoma" w:cs="Tahoma"/>
          <w:sz w:val="24"/>
          <w:szCs w:val="24"/>
        </w:rPr>
        <w:t xml:space="preserve">ne odredbe Zakona podnosilac zahtjeva </w:t>
      </w:r>
      <w:r w:rsidR="00D80E53">
        <w:rPr>
          <w:rFonts w:ascii="Tahoma" w:hAnsi="Tahoma" w:cs="Tahoma"/>
          <w:sz w:val="24"/>
          <w:szCs w:val="24"/>
        </w:rPr>
        <w:t>je</w:t>
      </w:r>
      <w:r>
        <w:rPr>
          <w:rFonts w:ascii="Tahoma" w:hAnsi="Tahoma" w:cs="Tahoma"/>
          <w:sz w:val="24"/>
          <w:szCs w:val="24"/>
        </w:rPr>
        <w:t xml:space="preserve"> prvostepenom organu podn</w:t>
      </w:r>
      <w:r w:rsidR="009B56E2">
        <w:rPr>
          <w:rFonts w:ascii="Tahoma" w:hAnsi="Tahoma" w:cs="Tahoma"/>
          <w:sz w:val="24"/>
          <w:szCs w:val="24"/>
        </w:rPr>
        <w:t>i</w:t>
      </w:r>
      <w:r w:rsidR="00D80E53">
        <w:rPr>
          <w:rFonts w:ascii="Tahoma" w:hAnsi="Tahoma" w:cs="Tahoma"/>
          <w:sz w:val="24"/>
          <w:szCs w:val="24"/>
        </w:rPr>
        <w:t>o P</w:t>
      </w:r>
      <w:r>
        <w:rPr>
          <w:rFonts w:ascii="Tahoma" w:hAnsi="Tahoma" w:cs="Tahoma"/>
          <w:sz w:val="24"/>
          <w:szCs w:val="24"/>
        </w:rPr>
        <w:t>redlog za administrativno izvršenje rješenja</w:t>
      </w:r>
      <w:r w:rsidRPr="008F5431">
        <w:t xml:space="preserve"> </w:t>
      </w:r>
      <w:r w:rsidR="00D80E53">
        <w:rPr>
          <w:rFonts w:ascii="Tahoma" w:hAnsi="Tahoma" w:cs="Tahoma"/>
          <w:sz w:val="24"/>
          <w:szCs w:val="24"/>
        </w:rPr>
        <w:t>16/</w:t>
      </w:r>
      <w:r w:rsidR="00D173D8">
        <w:rPr>
          <w:rFonts w:ascii="Tahoma" w:hAnsi="Tahoma" w:cs="Tahoma"/>
          <w:sz w:val="24"/>
          <w:szCs w:val="24"/>
        </w:rPr>
        <w:t>83302-83307</w:t>
      </w:r>
      <w:r w:rsidR="00F8685A">
        <w:rPr>
          <w:rFonts w:ascii="Tahoma" w:hAnsi="Tahoma" w:cs="Tahoma"/>
          <w:bCs/>
          <w:color w:val="000000"/>
          <w:sz w:val="24"/>
          <w:szCs w:val="24"/>
        </w:rPr>
        <w:t xml:space="preserve"> od </w:t>
      </w:r>
      <w:r w:rsidR="00D173D8">
        <w:rPr>
          <w:rFonts w:ascii="Tahoma" w:hAnsi="Tahoma" w:cs="Tahoma"/>
          <w:bCs/>
          <w:color w:val="000000"/>
          <w:sz w:val="24"/>
          <w:szCs w:val="24"/>
        </w:rPr>
        <w:t>15.04</w:t>
      </w:r>
      <w:r w:rsidR="004A05B0">
        <w:rPr>
          <w:rFonts w:ascii="Tahoma" w:hAnsi="Tahoma" w:cs="Tahoma"/>
          <w:bCs/>
          <w:color w:val="000000"/>
          <w:sz w:val="24"/>
          <w:szCs w:val="24"/>
        </w:rPr>
        <w:t>.2016</w:t>
      </w:r>
      <w:r w:rsidR="00BA2ED7">
        <w:rPr>
          <w:rFonts w:ascii="Tahoma" w:hAnsi="Tahoma" w:cs="Tahoma"/>
          <w:bCs/>
          <w:color w:val="000000"/>
          <w:sz w:val="24"/>
          <w:szCs w:val="24"/>
        </w:rPr>
        <w:t>.</w:t>
      </w:r>
      <w:r w:rsidR="00F8685A" w:rsidRPr="00974A83">
        <w:rPr>
          <w:rFonts w:ascii="Tahoma" w:hAnsi="Tahoma" w:cs="Tahoma"/>
          <w:bCs/>
          <w:color w:val="000000"/>
          <w:sz w:val="24"/>
          <w:szCs w:val="24"/>
        </w:rPr>
        <w:t>godine</w:t>
      </w:r>
      <w:r w:rsidR="00D80E53">
        <w:rPr>
          <w:rFonts w:ascii="Tahoma" w:hAnsi="Tahoma" w:cs="Tahoma"/>
          <w:color w:val="000000"/>
          <w:sz w:val="24"/>
          <w:szCs w:val="24"/>
        </w:rPr>
        <w:t>, te</w:t>
      </w:r>
      <w:r w:rsidR="00D80E53">
        <w:rPr>
          <w:rFonts w:ascii="Tahoma" w:hAnsi="Tahoma" w:cs="Tahoma"/>
          <w:sz w:val="24"/>
          <w:szCs w:val="24"/>
        </w:rPr>
        <w:t xml:space="preserve"> da je prvostepeni organ u smislu člana </w:t>
      </w:r>
      <w:r w:rsidR="00D80E53" w:rsidRPr="00C94F73">
        <w:rPr>
          <w:rFonts w:ascii="Tahoma" w:hAnsi="Tahoma" w:cs="Tahoma"/>
          <w:bCs/>
          <w:color w:val="000000"/>
          <w:sz w:val="24"/>
          <w:szCs w:val="24"/>
        </w:rPr>
        <w:t xml:space="preserve">32 Zakona o slobodnom pristupu informacijama </w:t>
      </w:r>
      <w:r w:rsidR="00D80E53">
        <w:rPr>
          <w:rFonts w:ascii="Tahoma" w:hAnsi="Tahoma" w:cs="Tahoma"/>
          <w:color w:val="000000"/>
          <w:sz w:val="24"/>
          <w:szCs w:val="24"/>
        </w:rPr>
        <w:t>o</w:t>
      </w:r>
      <w:r w:rsidR="00D80E53" w:rsidRPr="00C94F73">
        <w:rPr>
          <w:rFonts w:ascii="Tahoma" w:hAnsi="Tahoma" w:cs="Tahoma"/>
          <w:color w:val="000000"/>
          <w:sz w:val="24"/>
          <w:szCs w:val="24"/>
        </w:rPr>
        <w:t>rgan vlasti</w:t>
      </w:r>
      <w:r w:rsidR="00615ED3">
        <w:rPr>
          <w:rFonts w:ascii="Tahoma" w:hAnsi="Tahoma" w:cs="Tahoma"/>
          <w:color w:val="000000"/>
          <w:sz w:val="24"/>
          <w:szCs w:val="24"/>
        </w:rPr>
        <w:t xml:space="preserve"> </w:t>
      </w:r>
      <w:r w:rsidR="009B56E2">
        <w:rPr>
          <w:rFonts w:ascii="Tahoma" w:hAnsi="Tahoma" w:cs="Tahoma"/>
          <w:color w:val="000000"/>
          <w:sz w:val="24"/>
          <w:szCs w:val="24"/>
        </w:rPr>
        <w:t>koji je</w:t>
      </w:r>
      <w:r w:rsidR="00D80E53" w:rsidRPr="00C94F73">
        <w:rPr>
          <w:rFonts w:ascii="Tahoma" w:hAnsi="Tahoma" w:cs="Tahoma"/>
          <w:color w:val="000000"/>
          <w:sz w:val="24"/>
          <w:szCs w:val="24"/>
        </w:rPr>
        <w:t xml:space="preserve"> dužan je da izvrši rješenje kojim se</w:t>
      </w:r>
      <w:r w:rsidR="00D80E53">
        <w:rPr>
          <w:rFonts w:ascii="Tahoma" w:hAnsi="Tahoma" w:cs="Tahoma"/>
          <w:color w:val="000000"/>
          <w:sz w:val="24"/>
          <w:szCs w:val="24"/>
        </w:rPr>
        <w:t xml:space="preserve"> dozvoljava pristup informaciji</w:t>
      </w:r>
      <w:r w:rsidR="00DE6F8C">
        <w:rPr>
          <w:rFonts w:ascii="Tahoma" w:hAnsi="Tahoma" w:cs="Tahoma"/>
          <w:color w:val="000000"/>
          <w:sz w:val="24"/>
          <w:szCs w:val="24"/>
        </w:rPr>
        <w:t xml:space="preserve"> i </w:t>
      </w:r>
      <w:r w:rsidR="00DE6F8C">
        <w:rPr>
          <w:rFonts w:ascii="Tahoma" w:hAnsi="Tahoma" w:cs="Tahoma"/>
          <w:sz w:val="24"/>
          <w:szCs w:val="24"/>
        </w:rPr>
        <w:t xml:space="preserve">član 270 stav 1 </w:t>
      </w:r>
      <w:r w:rsidR="00DE6F8C" w:rsidRPr="00650E44">
        <w:rPr>
          <w:rFonts w:ascii="Tahoma" w:hAnsi="Tahoma" w:cs="Tahoma"/>
          <w:sz w:val="24"/>
          <w:szCs w:val="24"/>
        </w:rPr>
        <w:t xml:space="preserve">Zakona o opštem upravnom postupku </w:t>
      </w:r>
      <w:r w:rsidR="00DE6F8C">
        <w:rPr>
          <w:rFonts w:ascii="Tahoma" w:hAnsi="Tahoma" w:cs="Tahoma"/>
          <w:sz w:val="24"/>
          <w:szCs w:val="24"/>
        </w:rPr>
        <w:t xml:space="preserve">koji </w:t>
      </w:r>
      <w:r w:rsidR="00DE6F8C" w:rsidRPr="00650E44">
        <w:rPr>
          <w:rFonts w:ascii="Tahoma" w:hAnsi="Tahoma" w:cs="Tahoma"/>
          <w:sz w:val="24"/>
          <w:szCs w:val="24"/>
        </w:rPr>
        <w:t>propisuje</w:t>
      </w:r>
      <w:r w:rsidR="00DE6F8C">
        <w:rPr>
          <w:rFonts w:ascii="Tahoma" w:hAnsi="Tahoma" w:cs="Tahoma"/>
          <w:sz w:val="24"/>
          <w:szCs w:val="24"/>
        </w:rPr>
        <w:t xml:space="preserve"> da administastrativno izvršenje</w:t>
      </w:r>
      <w:r w:rsidR="00DE6F8C" w:rsidRPr="00DE6F8C">
        <w:t xml:space="preserve"> </w:t>
      </w:r>
      <w:r w:rsidR="00DE6F8C" w:rsidRPr="00DE6F8C">
        <w:rPr>
          <w:rFonts w:ascii="Tahoma" w:hAnsi="Tahoma" w:cs="Tahoma"/>
          <w:sz w:val="24"/>
          <w:szCs w:val="24"/>
        </w:rPr>
        <w:t>sprovodi organ koji je stvar rješavao u prvom stepenu</w:t>
      </w:r>
      <w:r w:rsidR="00DE6F8C">
        <w:rPr>
          <w:rFonts w:ascii="Tahoma" w:hAnsi="Tahoma" w:cs="Tahoma"/>
          <w:sz w:val="24"/>
          <w:szCs w:val="24"/>
        </w:rPr>
        <w:t>.</w:t>
      </w:r>
    </w:p>
    <w:p w:rsidR="005528F0" w:rsidRPr="006323F7" w:rsidRDefault="005528F0" w:rsidP="00D80E53">
      <w:pPr>
        <w:spacing w:line="240" w:lineRule="auto"/>
        <w:jc w:val="both"/>
        <w:rPr>
          <w:rFonts w:ascii="Tahoma" w:hAnsi="Tahoma" w:cs="Tahoma"/>
          <w:color w:val="000000"/>
          <w:sz w:val="24"/>
          <w:szCs w:val="24"/>
        </w:rPr>
      </w:pPr>
      <w:r>
        <w:rPr>
          <w:rFonts w:ascii="Tahoma" w:hAnsi="Tahoma" w:cs="Tahoma"/>
          <w:color w:val="000000"/>
          <w:sz w:val="24"/>
          <w:szCs w:val="24"/>
        </w:rPr>
        <w:t>Savjet Agencije je cijenio i ostale navode iz žalbe, pa je našao da nijesu od uticaja za drukčije rješavanje u ovoj pravnoj stvari.</w:t>
      </w:r>
    </w:p>
    <w:p w:rsidR="005528F0" w:rsidRPr="00701FAB" w:rsidRDefault="005528F0" w:rsidP="005528F0">
      <w:pPr>
        <w:jc w:val="both"/>
        <w:rPr>
          <w:rFonts w:ascii="Tahoma" w:hAnsi="Tahoma" w:cs="Tahoma"/>
          <w:sz w:val="24"/>
          <w:szCs w:val="24"/>
        </w:rPr>
      </w:pPr>
      <w:r>
        <w:rPr>
          <w:rFonts w:ascii="Tahoma" w:hAnsi="Tahoma" w:cs="Tahoma"/>
          <w:sz w:val="24"/>
          <w:szCs w:val="24"/>
        </w:rPr>
        <w:t>Sa iznjetih razloga, shodno članu 38 Zakona o slobodnom pristupu informacijama i</w:t>
      </w:r>
      <w:r w:rsidRPr="004A20A6">
        <w:rPr>
          <w:rFonts w:ascii="Tahoma" w:hAnsi="Tahoma" w:cs="Tahoma"/>
          <w:sz w:val="24"/>
          <w:szCs w:val="24"/>
        </w:rPr>
        <w:t xml:space="preserve"> </w:t>
      </w:r>
      <w:r>
        <w:rPr>
          <w:rFonts w:ascii="Tahoma" w:hAnsi="Tahoma" w:cs="Tahoma"/>
          <w:sz w:val="24"/>
          <w:szCs w:val="24"/>
        </w:rPr>
        <w:t>člana 235 stav 1 Zakona o opštem upravnom postupku, odlučeno je kao u izreci.</w:t>
      </w:r>
    </w:p>
    <w:p w:rsidR="005528F0" w:rsidRPr="009C107F" w:rsidRDefault="005528F0" w:rsidP="005528F0">
      <w:pPr>
        <w:jc w:val="both"/>
        <w:rPr>
          <w:rFonts w:ascii="Tahoma" w:hAnsi="Tahoma" w:cs="Tahoma"/>
          <w:sz w:val="24"/>
          <w:szCs w:val="24"/>
          <w:lang w:val="sr-Latn-CS"/>
        </w:rPr>
      </w:pPr>
      <w:r w:rsidRPr="009C107F">
        <w:rPr>
          <w:rFonts w:ascii="Tahoma" w:hAnsi="Tahoma" w:cs="Tahoma"/>
          <w:b/>
          <w:sz w:val="24"/>
          <w:szCs w:val="24"/>
          <w:u w:val="single"/>
          <w:lang w:val="sr-Latn-CS"/>
        </w:rPr>
        <w:t>Pravna pouka:</w:t>
      </w:r>
      <w:r>
        <w:rPr>
          <w:rFonts w:ascii="Tahoma" w:hAnsi="Tahoma" w:cs="Tahoma"/>
          <w:sz w:val="24"/>
          <w:szCs w:val="24"/>
          <w:lang w:val="sr-Latn-CS"/>
        </w:rPr>
        <w:t xml:space="preserve"> Protiv ovog Rješenja </w:t>
      </w:r>
      <w:r w:rsidRPr="009C107F">
        <w:rPr>
          <w:rFonts w:ascii="Tahoma" w:hAnsi="Tahoma" w:cs="Tahoma"/>
          <w:sz w:val="24"/>
          <w:szCs w:val="24"/>
          <w:lang w:val="sr-Latn-CS"/>
        </w:rPr>
        <w:t>može se pokrenuti Upravni spor u roku od 30 dana od dana prijema.</w:t>
      </w:r>
    </w:p>
    <w:p w:rsidR="005528F0" w:rsidRDefault="005528F0" w:rsidP="005528F0">
      <w:pPr>
        <w:spacing w:after="0"/>
        <w:jc w:val="both"/>
        <w:rPr>
          <w:rFonts w:ascii="Tahoma" w:hAnsi="Tahoma" w:cs="Tahoma"/>
          <w:lang w:val="sr-Latn-CS"/>
        </w:rPr>
      </w:pP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p>
    <w:p w:rsidR="005528F0" w:rsidRPr="009C107F" w:rsidRDefault="005528F0" w:rsidP="00D80E53">
      <w:pPr>
        <w:spacing w:after="0"/>
        <w:ind w:left="4956" w:firstLine="708"/>
        <w:jc w:val="right"/>
        <w:rPr>
          <w:rFonts w:ascii="Tahoma" w:hAnsi="Tahoma" w:cs="Tahoma"/>
          <w:b/>
          <w:sz w:val="28"/>
          <w:szCs w:val="28"/>
        </w:rPr>
      </w:pPr>
      <w:r w:rsidRPr="009C107F">
        <w:rPr>
          <w:rFonts w:ascii="Tahoma" w:hAnsi="Tahoma" w:cs="Tahoma"/>
          <w:b/>
          <w:sz w:val="28"/>
          <w:szCs w:val="28"/>
          <w:lang w:val="sr-Latn-CS"/>
        </w:rPr>
        <w:t>SAVJET AGENCIJE</w:t>
      </w:r>
      <w:r w:rsidRPr="009C107F">
        <w:rPr>
          <w:rFonts w:ascii="Tahoma" w:hAnsi="Tahoma" w:cs="Tahoma"/>
          <w:b/>
          <w:sz w:val="28"/>
          <w:szCs w:val="28"/>
        </w:rPr>
        <w:t>:</w:t>
      </w:r>
    </w:p>
    <w:p w:rsidR="005528F0" w:rsidRPr="009C107F" w:rsidRDefault="005528F0" w:rsidP="005528F0">
      <w:pPr>
        <w:spacing w:after="0"/>
        <w:jc w:val="both"/>
        <w:rPr>
          <w:rFonts w:ascii="Tahoma" w:hAnsi="Tahoma" w:cs="Tahoma"/>
          <w:b/>
          <w:sz w:val="24"/>
          <w:szCs w:val="24"/>
          <w:lang w:val="sr-Latn-CS"/>
        </w:rPr>
      </w:pPr>
    </w:p>
    <w:p w:rsidR="005528F0" w:rsidRDefault="005528F0" w:rsidP="005528F0">
      <w:pPr>
        <w:spacing w:after="0"/>
        <w:jc w:val="right"/>
        <w:rPr>
          <w:rFonts w:ascii="Tahoma" w:hAnsi="Tahoma" w:cs="Tahoma"/>
          <w:b/>
          <w:sz w:val="24"/>
          <w:szCs w:val="24"/>
          <w:lang w:val="sr-Latn-CS"/>
        </w:rPr>
      </w:pPr>
      <w:r w:rsidRPr="009C107F">
        <w:rPr>
          <w:rFonts w:ascii="Tahoma" w:hAnsi="Tahoma" w:cs="Tahoma"/>
          <w:b/>
          <w:sz w:val="24"/>
          <w:szCs w:val="24"/>
          <w:lang w:val="sr-Latn-CS"/>
        </w:rPr>
        <w:t xml:space="preserve">Predsjednik,  </w:t>
      </w:r>
      <w:r w:rsidR="00D80E53">
        <w:rPr>
          <w:rFonts w:ascii="Tahoma" w:hAnsi="Tahoma" w:cs="Tahoma"/>
          <w:b/>
          <w:sz w:val="24"/>
          <w:szCs w:val="24"/>
          <w:lang w:val="sr-Latn-CS"/>
        </w:rPr>
        <w:t>Muhamed Gjokaj</w:t>
      </w:r>
    </w:p>
    <w:p w:rsidR="005528F0" w:rsidRDefault="005528F0" w:rsidP="005528F0">
      <w:pPr>
        <w:spacing w:after="0"/>
        <w:jc w:val="right"/>
        <w:rPr>
          <w:rFonts w:ascii="Tahoma" w:hAnsi="Tahoma" w:cs="Tahoma"/>
          <w:b/>
          <w:sz w:val="24"/>
          <w:szCs w:val="24"/>
          <w:lang w:val="sr-Latn-CS"/>
        </w:rPr>
      </w:pPr>
    </w:p>
    <w:p w:rsidR="00BA2ED7" w:rsidRDefault="00BA2ED7" w:rsidP="005528F0">
      <w:pPr>
        <w:pStyle w:val="NoSpacing"/>
        <w:jc w:val="both"/>
        <w:rPr>
          <w:rFonts w:ascii="Tahoma" w:eastAsia="Times New Roman" w:hAnsi="Tahoma" w:cs="Tahoma"/>
          <w:b/>
          <w:sz w:val="24"/>
          <w:szCs w:val="24"/>
        </w:rPr>
      </w:pPr>
    </w:p>
    <w:p w:rsidR="00BA2ED7" w:rsidRDefault="00BA2ED7" w:rsidP="005528F0">
      <w:pPr>
        <w:pStyle w:val="NoSpacing"/>
        <w:jc w:val="both"/>
        <w:rPr>
          <w:rFonts w:ascii="Tahoma" w:eastAsia="Times New Roman" w:hAnsi="Tahoma" w:cs="Tahoma"/>
          <w:b/>
          <w:sz w:val="24"/>
          <w:szCs w:val="24"/>
        </w:rPr>
      </w:pPr>
    </w:p>
    <w:p w:rsidR="00BA2ED7" w:rsidRDefault="00BA2ED7" w:rsidP="005528F0">
      <w:pPr>
        <w:pStyle w:val="NoSpacing"/>
        <w:jc w:val="both"/>
        <w:rPr>
          <w:rFonts w:ascii="Tahoma" w:eastAsia="Times New Roman" w:hAnsi="Tahoma" w:cs="Tahoma"/>
          <w:b/>
          <w:sz w:val="24"/>
          <w:szCs w:val="24"/>
        </w:rPr>
      </w:pPr>
    </w:p>
    <w:p w:rsidR="00BA2ED7" w:rsidRDefault="00BA2ED7" w:rsidP="005528F0">
      <w:pPr>
        <w:pStyle w:val="NoSpacing"/>
        <w:jc w:val="both"/>
        <w:rPr>
          <w:rFonts w:ascii="Tahoma" w:eastAsia="Times New Roman" w:hAnsi="Tahoma" w:cs="Tahoma"/>
          <w:b/>
          <w:sz w:val="24"/>
          <w:szCs w:val="24"/>
        </w:rPr>
      </w:pPr>
    </w:p>
    <w:p w:rsidR="001362B7" w:rsidRDefault="001362B7" w:rsidP="00D90D80">
      <w:bookmarkStart w:id="0" w:name="_GoBack"/>
      <w:bookmarkEnd w:id="0"/>
    </w:p>
    <w:sectPr w:rsidR="001362B7" w:rsidSect="00855C93">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7EA8" w:rsidRDefault="00677EA8">
      <w:pPr>
        <w:spacing w:after="0" w:line="240" w:lineRule="auto"/>
      </w:pPr>
      <w:r>
        <w:separator/>
      </w:r>
    </w:p>
  </w:endnote>
  <w:endnote w:type="continuationSeparator" w:id="0">
    <w:p w:rsidR="00677EA8" w:rsidRDefault="00677E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Pr="002B6C39" w:rsidRDefault="00677EA8" w:rsidP="00855C93">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677EA8" w:rsidP="00855C93">
    <w:pPr>
      <w:pStyle w:val="Footer"/>
      <w:rPr>
        <w:b/>
        <w:sz w:val="16"/>
        <w:szCs w:val="16"/>
      </w:rPr>
    </w:pPr>
  </w:p>
  <w:p w:rsidR="0009317F" w:rsidRPr="00E62A90" w:rsidRDefault="00677EA8" w:rsidP="00855C93">
    <w:pPr>
      <w:pStyle w:val="Footer"/>
      <w:shd w:val="clear" w:color="auto" w:fill="FF0000"/>
      <w:jc w:val="center"/>
      <w:rPr>
        <w:b/>
        <w:color w:val="FF0000"/>
        <w:sz w:val="2"/>
        <w:szCs w:val="2"/>
      </w:rPr>
    </w:pPr>
  </w:p>
  <w:p w:rsidR="0009317F" w:rsidRDefault="00677EA8" w:rsidP="00855C93">
    <w:pPr>
      <w:pStyle w:val="Footer"/>
      <w:jc w:val="center"/>
      <w:rPr>
        <w:b/>
        <w:sz w:val="16"/>
        <w:szCs w:val="16"/>
      </w:rPr>
    </w:pPr>
  </w:p>
  <w:p w:rsidR="0009317F" w:rsidRPr="002B6C39" w:rsidRDefault="00024DDC" w:rsidP="00855C93">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w:t>
    </w:r>
    <w:proofErr w:type="gramStart"/>
    <w:r w:rsidRPr="002B6C39">
      <w:rPr>
        <w:sz w:val="16"/>
        <w:szCs w:val="16"/>
      </w:rPr>
      <w:t>2  Podgorica</w:t>
    </w:r>
    <w:proofErr w:type="gramEnd"/>
  </w:p>
  <w:p w:rsidR="0009317F" w:rsidRPr="002B6C39" w:rsidRDefault="00024DDC" w:rsidP="00855C93">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09317F" w:rsidRPr="002B6C39" w:rsidRDefault="00677EA8" w:rsidP="00855C93">
    <w:pPr>
      <w:pStyle w:val="Footer"/>
      <w:jc w:val="center"/>
      <w:rPr>
        <w:sz w:val="16"/>
        <w:szCs w:val="16"/>
      </w:rPr>
    </w:pPr>
  </w:p>
  <w:p w:rsidR="0009317F" w:rsidRPr="002B6C39" w:rsidRDefault="00677EA8">
    <w:pPr>
      <w:pStyle w:val="Footer"/>
    </w:pPr>
  </w:p>
  <w:p w:rsidR="0009317F" w:rsidRDefault="00677EA8" w:rsidP="00855C93">
    <w:pPr>
      <w:pStyle w:val="Footer"/>
      <w:jc w:val="center"/>
      <w:rPr>
        <w:b/>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677EA8">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7EA8" w:rsidRDefault="00677EA8">
      <w:pPr>
        <w:spacing w:after="0" w:line="240" w:lineRule="auto"/>
      </w:pPr>
      <w:r>
        <w:separator/>
      </w:r>
    </w:p>
  </w:footnote>
  <w:footnote w:type="continuationSeparator" w:id="0">
    <w:p w:rsidR="00677EA8" w:rsidRDefault="00677E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677EA8">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677EA8">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677EA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24D7"/>
    <w:rsid w:val="00002CD0"/>
    <w:rsid w:val="00004E4E"/>
    <w:rsid w:val="00017F7A"/>
    <w:rsid w:val="00024DDC"/>
    <w:rsid w:val="0004398B"/>
    <w:rsid w:val="00093C8C"/>
    <w:rsid w:val="000A3372"/>
    <w:rsid w:val="000E6BCE"/>
    <w:rsid w:val="000F1D94"/>
    <w:rsid w:val="001008A7"/>
    <w:rsid w:val="00104B6C"/>
    <w:rsid w:val="001226CA"/>
    <w:rsid w:val="001335BA"/>
    <w:rsid w:val="001362B7"/>
    <w:rsid w:val="001415E1"/>
    <w:rsid w:val="00194BF4"/>
    <w:rsid w:val="001B390A"/>
    <w:rsid w:val="001F6033"/>
    <w:rsid w:val="001F70E6"/>
    <w:rsid w:val="00204A46"/>
    <w:rsid w:val="002239C3"/>
    <w:rsid w:val="00224602"/>
    <w:rsid w:val="002301D6"/>
    <w:rsid w:val="00246EBA"/>
    <w:rsid w:val="00255004"/>
    <w:rsid w:val="002A75DA"/>
    <w:rsid w:val="002F0C57"/>
    <w:rsid w:val="003207B5"/>
    <w:rsid w:val="003471DB"/>
    <w:rsid w:val="00355830"/>
    <w:rsid w:val="00363C76"/>
    <w:rsid w:val="0037536D"/>
    <w:rsid w:val="00393D68"/>
    <w:rsid w:val="003B1967"/>
    <w:rsid w:val="003D43D2"/>
    <w:rsid w:val="00403859"/>
    <w:rsid w:val="00436CEE"/>
    <w:rsid w:val="004649EB"/>
    <w:rsid w:val="004976C7"/>
    <w:rsid w:val="004A05B0"/>
    <w:rsid w:val="004C79A5"/>
    <w:rsid w:val="004F0E32"/>
    <w:rsid w:val="00501BCD"/>
    <w:rsid w:val="00504131"/>
    <w:rsid w:val="00523260"/>
    <w:rsid w:val="00524A15"/>
    <w:rsid w:val="005328E1"/>
    <w:rsid w:val="005359DC"/>
    <w:rsid w:val="005528F0"/>
    <w:rsid w:val="00574381"/>
    <w:rsid w:val="00591E4E"/>
    <w:rsid w:val="005D2702"/>
    <w:rsid w:val="005E7E14"/>
    <w:rsid w:val="00615ED3"/>
    <w:rsid w:val="006264D2"/>
    <w:rsid w:val="006323F7"/>
    <w:rsid w:val="006722DF"/>
    <w:rsid w:val="00677EA8"/>
    <w:rsid w:val="0068374D"/>
    <w:rsid w:val="006848D0"/>
    <w:rsid w:val="00695F60"/>
    <w:rsid w:val="006A0692"/>
    <w:rsid w:val="006B60B1"/>
    <w:rsid w:val="006F4172"/>
    <w:rsid w:val="00726F26"/>
    <w:rsid w:val="007324D7"/>
    <w:rsid w:val="00746E03"/>
    <w:rsid w:val="00780089"/>
    <w:rsid w:val="007926EF"/>
    <w:rsid w:val="007B35A5"/>
    <w:rsid w:val="007D0013"/>
    <w:rsid w:val="007E10CC"/>
    <w:rsid w:val="007E29AA"/>
    <w:rsid w:val="00822489"/>
    <w:rsid w:val="00854320"/>
    <w:rsid w:val="00877087"/>
    <w:rsid w:val="00887284"/>
    <w:rsid w:val="008A4405"/>
    <w:rsid w:val="008A6AE9"/>
    <w:rsid w:val="008C0EAF"/>
    <w:rsid w:val="008F3B34"/>
    <w:rsid w:val="00925662"/>
    <w:rsid w:val="0095789D"/>
    <w:rsid w:val="00974A83"/>
    <w:rsid w:val="00976972"/>
    <w:rsid w:val="009A2389"/>
    <w:rsid w:val="009A742D"/>
    <w:rsid w:val="009B49B4"/>
    <w:rsid w:val="009B56E2"/>
    <w:rsid w:val="009F496B"/>
    <w:rsid w:val="009F6534"/>
    <w:rsid w:val="00A021E2"/>
    <w:rsid w:val="00A05F9E"/>
    <w:rsid w:val="00A139C1"/>
    <w:rsid w:val="00A273A4"/>
    <w:rsid w:val="00A30F04"/>
    <w:rsid w:val="00A30F40"/>
    <w:rsid w:val="00A452E1"/>
    <w:rsid w:val="00A56E83"/>
    <w:rsid w:val="00A92C6C"/>
    <w:rsid w:val="00AB32C3"/>
    <w:rsid w:val="00AC51F4"/>
    <w:rsid w:val="00AD0367"/>
    <w:rsid w:val="00AD098C"/>
    <w:rsid w:val="00B07399"/>
    <w:rsid w:val="00B103D2"/>
    <w:rsid w:val="00B324BD"/>
    <w:rsid w:val="00B3282F"/>
    <w:rsid w:val="00B53936"/>
    <w:rsid w:val="00B53B3C"/>
    <w:rsid w:val="00B7564E"/>
    <w:rsid w:val="00BA2ED7"/>
    <w:rsid w:val="00BB2FAC"/>
    <w:rsid w:val="00BC0CC5"/>
    <w:rsid w:val="00BD03E5"/>
    <w:rsid w:val="00BD14F8"/>
    <w:rsid w:val="00BE246F"/>
    <w:rsid w:val="00C03A5F"/>
    <w:rsid w:val="00C043E5"/>
    <w:rsid w:val="00C15CA3"/>
    <w:rsid w:val="00C41B65"/>
    <w:rsid w:val="00C65BA2"/>
    <w:rsid w:val="00C7283A"/>
    <w:rsid w:val="00C861BE"/>
    <w:rsid w:val="00C97365"/>
    <w:rsid w:val="00CD2562"/>
    <w:rsid w:val="00CE3343"/>
    <w:rsid w:val="00D007BB"/>
    <w:rsid w:val="00D12E31"/>
    <w:rsid w:val="00D173D8"/>
    <w:rsid w:val="00D33CC2"/>
    <w:rsid w:val="00D65F1C"/>
    <w:rsid w:val="00D80E53"/>
    <w:rsid w:val="00D90D80"/>
    <w:rsid w:val="00D916F0"/>
    <w:rsid w:val="00D9617C"/>
    <w:rsid w:val="00DA5818"/>
    <w:rsid w:val="00DD092B"/>
    <w:rsid w:val="00DE6F8C"/>
    <w:rsid w:val="00E14FDD"/>
    <w:rsid w:val="00E54F7E"/>
    <w:rsid w:val="00E57984"/>
    <w:rsid w:val="00E7711F"/>
    <w:rsid w:val="00E77425"/>
    <w:rsid w:val="00E806FA"/>
    <w:rsid w:val="00EA313E"/>
    <w:rsid w:val="00EC7281"/>
    <w:rsid w:val="00ED2991"/>
    <w:rsid w:val="00EE7DF4"/>
    <w:rsid w:val="00EF48A1"/>
    <w:rsid w:val="00F05C5D"/>
    <w:rsid w:val="00F071D1"/>
    <w:rsid w:val="00F12CEE"/>
    <w:rsid w:val="00F1492F"/>
    <w:rsid w:val="00F50912"/>
    <w:rsid w:val="00F65FBA"/>
    <w:rsid w:val="00F778BC"/>
    <w:rsid w:val="00F8685A"/>
    <w:rsid w:val="00FF7B90"/>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CE9C33"/>
  <w15:docId w15:val="{95BD032B-8548-4CAD-9D26-13C73DA302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28F0"/>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528F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5528F0"/>
    <w:rPr>
      <w:lang w:val="en-US"/>
    </w:rPr>
  </w:style>
  <w:style w:type="paragraph" w:styleId="Footer">
    <w:name w:val="footer"/>
    <w:basedOn w:val="Normal"/>
    <w:link w:val="FooterChar"/>
    <w:uiPriority w:val="99"/>
    <w:unhideWhenUsed/>
    <w:rsid w:val="005528F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5528F0"/>
    <w:rPr>
      <w:lang w:val="en-US"/>
    </w:rPr>
  </w:style>
  <w:style w:type="character" w:styleId="Hyperlink">
    <w:name w:val="Hyperlink"/>
    <w:basedOn w:val="DefaultParagraphFont"/>
    <w:uiPriority w:val="99"/>
    <w:unhideWhenUsed/>
    <w:rsid w:val="005528F0"/>
    <w:rPr>
      <w:color w:val="0000FF" w:themeColor="hyperlink"/>
      <w:u w:val="single"/>
    </w:rPr>
  </w:style>
  <w:style w:type="paragraph" w:styleId="NoSpacing">
    <w:name w:val="No Spacing"/>
    <w:uiPriority w:val="1"/>
    <w:qFormat/>
    <w:rsid w:val="005528F0"/>
    <w:pPr>
      <w:spacing w:after="0" w:line="240" w:lineRule="auto"/>
    </w:pPr>
    <w:rPr>
      <w:lang w:val="en-US"/>
    </w:rPr>
  </w:style>
  <w:style w:type="character" w:customStyle="1" w:styleId="Bodytext">
    <w:name w:val="Body text_"/>
    <w:basedOn w:val="DefaultParagraphFont"/>
    <w:link w:val="BodyText4"/>
    <w:rsid w:val="0095789D"/>
    <w:rPr>
      <w:rFonts w:ascii="Trebuchet MS" w:eastAsia="Trebuchet MS" w:hAnsi="Trebuchet MS" w:cs="Trebuchet MS"/>
      <w:sz w:val="21"/>
      <w:szCs w:val="21"/>
      <w:shd w:val="clear" w:color="auto" w:fill="FFFFFF"/>
    </w:rPr>
  </w:style>
  <w:style w:type="paragraph" w:customStyle="1" w:styleId="BodyText4">
    <w:name w:val="Body Text4"/>
    <w:basedOn w:val="Normal"/>
    <w:link w:val="Bodytext"/>
    <w:rsid w:val="0095789D"/>
    <w:pPr>
      <w:shd w:val="clear" w:color="auto" w:fill="FFFFFF"/>
      <w:spacing w:before="540" w:after="240" w:line="310" w:lineRule="exact"/>
      <w:ind w:hanging="360"/>
      <w:jc w:val="both"/>
    </w:pPr>
    <w:rPr>
      <w:rFonts w:ascii="Trebuchet MS" w:eastAsia="Trebuchet MS" w:hAnsi="Trebuchet MS" w:cs="Trebuchet MS"/>
      <w:sz w:val="21"/>
      <w:szCs w:val="21"/>
      <w:lang w:val="sr-Latn-ME"/>
    </w:rPr>
  </w:style>
  <w:style w:type="character" w:customStyle="1" w:styleId="BodyText3">
    <w:name w:val="Body Text3"/>
    <w:basedOn w:val="Bodytext"/>
    <w:rsid w:val="005E7E14"/>
    <w:rPr>
      <w:rFonts w:ascii="Trebuchet MS" w:eastAsia="Trebuchet MS" w:hAnsi="Trebuchet MS" w:cs="Trebuchet MS"/>
      <w:b w:val="0"/>
      <w:bCs w:val="0"/>
      <w:i w:val="0"/>
      <w:iCs w:val="0"/>
      <w:smallCaps w:val="0"/>
      <w:strike w:val="0"/>
      <w:spacing w:val="0"/>
      <w:sz w:val="21"/>
      <w:szCs w:val="21"/>
      <w:u w:val="single"/>
      <w:shd w:val="clear" w:color="auto" w:fill="FFFFFF"/>
    </w:rPr>
  </w:style>
  <w:style w:type="paragraph" w:styleId="BalloonText">
    <w:name w:val="Balloon Text"/>
    <w:basedOn w:val="Normal"/>
    <w:link w:val="BalloonTextChar"/>
    <w:uiPriority w:val="99"/>
    <w:semiHidden/>
    <w:unhideWhenUsed/>
    <w:rsid w:val="00D90D8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0D80"/>
    <w:rPr>
      <w:rFonts w:ascii="Segoe UI" w:eastAsiaTheme="minorEastAsia"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564</TotalTime>
  <Pages>1</Pages>
  <Words>1844</Words>
  <Characters>10512</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12332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Biljana</dc:creator>
  <cp:lastModifiedBy>Duda Žurić</cp:lastModifiedBy>
  <cp:revision>105</cp:revision>
  <cp:lastPrinted>2017-03-07T12:56:00Z</cp:lastPrinted>
  <dcterms:created xsi:type="dcterms:W3CDTF">2014-07-02T13:15:00Z</dcterms:created>
  <dcterms:modified xsi:type="dcterms:W3CDTF">2017-03-07T12:58:00Z</dcterms:modified>
</cp:coreProperties>
</file>