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A30969">
        <w:rPr>
          <w:rFonts w:ascii="Tahoma" w:hAnsi="Tahoma" w:cs="Tahoma"/>
          <w:b/>
          <w:sz w:val="24"/>
          <w:szCs w:val="24"/>
        </w:rPr>
        <w:t>2</w:t>
      </w:r>
      <w:r w:rsidR="00192BBF">
        <w:rPr>
          <w:rFonts w:ascii="Tahoma" w:hAnsi="Tahoma" w:cs="Tahoma"/>
          <w:b/>
          <w:sz w:val="24"/>
          <w:szCs w:val="24"/>
        </w:rPr>
        <w:t>767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811EA1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br.16/10</w:t>
      </w:r>
      <w:r w:rsidR="00192BBF">
        <w:rPr>
          <w:rFonts w:ascii="Tahoma" w:hAnsi="Tahoma" w:cs="Tahoma"/>
          <w:sz w:val="24"/>
          <w:szCs w:val="24"/>
          <w:lang w:val="sr-Latn-CS"/>
        </w:rPr>
        <w:t>0592</w:t>
      </w:r>
      <w:r w:rsidR="00A3096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92BBF">
        <w:rPr>
          <w:rFonts w:ascii="Tahoma" w:hAnsi="Tahoma" w:cs="Tahoma"/>
          <w:sz w:val="24"/>
          <w:szCs w:val="24"/>
          <w:lang w:val="sr-Latn-CS"/>
        </w:rPr>
        <w:t>27.10</w:t>
      </w:r>
      <w:r w:rsidR="00FC0AFB">
        <w:rPr>
          <w:rFonts w:ascii="Tahoma" w:hAnsi="Tahoma" w:cs="Tahoma"/>
          <w:sz w:val="24"/>
          <w:szCs w:val="24"/>
          <w:lang w:val="sr-Latn-CS"/>
        </w:rPr>
        <w:t>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DEMOS-u</w:t>
      </w:r>
      <w:r w:rsidR="00A30969" w:rsidRPr="00A309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A30969">
        <w:rPr>
          <w:rFonts w:ascii="Tahoma" w:hAnsi="Tahoma" w:cs="Tahoma"/>
          <w:sz w:val="24"/>
          <w:szCs w:val="24"/>
          <w:lang w:val="sr-Latn-CS"/>
        </w:rPr>
        <w:t>10</w:t>
      </w:r>
      <w:r w:rsidR="00192BBF">
        <w:rPr>
          <w:rFonts w:ascii="Tahoma" w:hAnsi="Tahoma" w:cs="Tahoma"/>
          <w:sz w:val="24"/>
          <w:szCs w:val="24"/>
          <w:lang w:val="sr-Latn-CS"/>
        </w:rPr>
        <w:t>0592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30969">
        <w:rPr>
          <w:rFonts w:ascii="Tahoma" w:hAnsi="Tahoma" w:cs="Tahoma"/>
          <w:sz w:val="24"/>
          <w:szCs w:val="24"/>
          <w:lang w:val="sr-Latn-CS"/>
        </w:rPr>
        <w:t>0</w:t>
      </w:r>
      <w:r w:rsidR="00192BBF">
        <w:rPr>
          <w:rFonts w:ascii="Tahoma" w:hAnsi="Tahoma" w:cs="Tahoma"/>
          <w:sz w:val="24"/>
          <w:szCs w:val="24"/>
          <w:lang w:val="sr-Latn-CS"/>
        </w:rPr>
        <w:t>4</w:t>
      </w:r>
      <w:r w:rsidR="00FC0AFB">
        <w:rPr>
          <w:rFonts w:ascii="Tahoma" w:hAnsi="Tahoma" w:cs="Tahoma"/>
          <w:sz w:val="24"/>
          <w:szCs w:val="24"/>
          <w:lang w:val="sr-Latn-CS"/>
        </w:rPr>
        <w:t>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DEMOS-a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potvrda o otvaranju posebnog žiro računa za potrebe finansiranja izborne kampanje za parlamentarne izbore 2016. godine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92BBF">
        <w:rPr>
          <w:rFonts w:ascii="Tahoma" w:hAnsi="Tahoma" w:cs="Tahoma"/>
          <w:sz w:val="24"/>
          <w:szCs w:val="24"/>
          <w:lang w:val="sr-Latn-CS"/>
        </w:rPr>
        <w:t>29</w:t>
      </w:r>
      <w:r w:rsidR="00FC2BFD">
        <w:rPr>
          <w:rFonts w:ascii="Tahoma" w:hAnsi="Tahoma" w:cs="Tahoma"/>
          <w:sz w:val="24"/>
          <w:szCs w:val="24"/>
          <w:lang w:val="sr-Latn-CS"/>
        </w:rPr>
        <w:t>.11</w:t>
      </w:r>
      <w:r w:rsidR="00D77686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FC2BFD">
        <w:rPr>
          <w:rFonts w:ascii="Tahoma" w:hAnsi="Tahoma" w:cs="Tahoma"/>
          <w:sz w:val="24"/>
          <w:szCs w:val="24"/>
          <w:lang w:val="sr-Latn-CS"/>
        </w:rPr>
        <w:t>7</w:t>
      </w:r>
      <w:r w:rsidR="00192BBF">
        <w:rPr>
          <w:rFonts w:ascii="Tahoma" w:hAnsi="Tahoma" w:cs="Tahoma"/>
          <w:sz w:val="24"/>
          <w:szCs w:val="24"/>
          <w:lang w:val="sr-Latn-CS"/>
        </w:rPr>
        <w:t>443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92BBF">
        <w:rPr>
          <w:rFonts w:ascii="Tahoma" w:hAnsi="Tahoma" w:cs="Tahoma"/>
          <w:sz w:val="24"/>
          <w:szCs w:val="24"/>
          <w:lang w:val="sr-Latn-CS"/>
        </w:rPr>
        <w:t>29</w:t>
      </w:r>
      <w:r w:rsidR="00FC2BFD">
        <w:rPr>
          <w:rFonts w:ascii="Tahoma" w:hAnsi="Tahoma" w:cs="Tahoma"/>
          <w:sz w:val="24"/>
          <w:szCs w:val="24"/>
          <w:lang w:val="sr-Latn-CS"/>
        </w:rPr>
        <w:t>.11</w:t>
      </w:r>
      <w:r w:rsidR="00A30969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2147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 xml:space="preserve">16/100592 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92BBF">
        <w:rPr>
          <w:rFonts w:ascii="Tahoma" w:hAnsi="Tahoma" w:cs="Tahoma"/>
          <w:sz w:val="24"/>
          <w:szCs w:val="24"/>
          <w:lang w:val="sr-Latn-CS"/>
        </w:rPr>
        <w:t>04.10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192BBF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C727D">
        <w:rPr>
          <w:rFonts w:ascii="Tahoma" w:hAnsi="Tahoma" w:cs="Tahoma"/>
          <w:sz w:val="24"/>
          <w:szCs w:val="24"/>
        </w:rPr>
        <w:t>DEMOS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BE1" w:rsidRDefault="00701BE1" w:rsidP="00CB7F9A">
      <w:pPr>
        <w:spacing w:after="0" w:line="240" w:lineRule="auto"/>
      </w:pPr>
      <w:r>
        <w:separator/>
      </w:r>
    </w:p>
  </w:endnote>
  <w:endnote w:type="continuationSeparator" w:id="0">
    <w:p w:rsidR="00701BE1" w:rsidRDefault="00701BE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BE1" w:rsidRDefault="00701BE1" w:rsidP="00CB7F9A">
      <w:pPr>
        <w:spacing w:after="0" w:line="240" w:lineRule="auto"/>
      </w:pPr>
      <w:r>
        <w:separator/>
      </w:r>
    </w:p>
  </w:footnote>
  <w:footnote w:type="continuationSeparator" w:id="0">
    <w:p w:rsidR="00701BE1" w:rsidRDefault="00701BE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2BBF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922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58C0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0C89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BE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27D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1EA1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9B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478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8ABD75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904FE-DF46-4018-9323-CA4226E7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23</cp:revision>
  <cp:lastPrinted>2014-12-08T14:22:00Z</cp:lastPrinted>
  <dcterms:created xsi:type="dcterms:W3CDTF">2016-12-06T12:39:00Z</dcterms:created>
  <dcterms:modified xsi:type="dcterms:W3CDTF">2017-12-08T07:46:00Z</dcterms:modified>
</cp:coreProperties>
</file>