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16291E">
        <w:rPr>
          <w:rFonts w:ascii="Tahoma" w:hAnsi="Tahoma" w:cs="Tahoma"/>
          <w:b/>
          <w:sz w:val="24"/>
          <w:szCs w:val="24"/>
        </w:rPr>
        <w:t>2893</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w:t>
      </w:r>
      <w:r w:rsidR="00A603D0">
        <w:rPr>
          <w:rFonts w:ascii="Tahoma" w:hAnsi="Tahoma" w:cs="Tahoma"/>
          <w:b/>
          <w:sz w:val="24"/>
          <w:szCs w:val="24"/>
        </w:rPr>
        <w:t>3</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0035BB">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16291E">
        <w:rPr>
          <w:rFonts w:ascii="Tahoma" w:hAnsi="Tahoma" w:cs="Tahoma"/>
          <w:sz w:val="24"/>
          <w:szCs w:val="24"/>
        </w:rPr>
        <w:t>2893</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16291E">
        <w:rPr>
          <w:rFonts w:ascii="Tahoma" w:hAnsi="Tahoma" w:cs="Tahoma"/>
          <w:sz w:val="24"/>
          <w:szCs w:val="24"/>
        </w:rPr>
        <w:t>742</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0035BB">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 xml:space="preserve">vi u fotokopiji </w:t>
      </w:r>
      <w:r w:rsidR="0016291E">
        <w:rPr>
          <w:rFonts w:ascii="Tahoma" w:hAnsi="Tahoma" w:cs="Tahoma"/>
          <w:sz w:val="24"/>
          <w:szCs w:val="24"/>
        </w:rPr>
        <w:t xml:space="preserve">akti JU SMŠ „Mladost“Tivat, s kojim (aktima) je odlučeno da se zaposlenim radnicima u JU SMŠ „Mladost“Tivat omogućuje odlazak na službena putovanja izvedena u septembru 2013. </w:t>
      </w:r>
      <w:r w:rsidR="00F05698" w:rsidRPr="00F05698">
        <w:rPr>
          <w:rFonts w:ascii="Tahoma" w:hAnsi="Tahoma" w:cs="Tahoma"/>
          <w:sz w:val="24"/>
          <w:szCs w:val="24"/>
        </w:rPr>
        <w:t xml:space="preserve">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125F6C" w:rsidRDefault="000965B2" w:rsidP="00896AF6">
      <w:pPr>
        <w:jc w:val="both"/>
        <w:rPr>
          <w:rFonts w:ascii="Tahoma" w:hAnsi="Tahoma" w:cs="Tahoma"/>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16291E">
        <w:rPr>
          <w:rFonts w:ascii="Tahoma" w:hAnsi="Tahoma" w:cs="Tahoma"/>
          <w:sz w:val="24"/>
          <w:szCs w:val="24"/>
        </w:rPr>
        <w:t>742</w:t>
      </w:r>
      <w:r w:rsidR="00285FE9" w:rsidRPr="00221437">
        <w:rPr>
          <w:rFonts w:ascii="Tahoma" w:hAnsi="Tahoma" w:cs="Tahoma"/>
          <w:sz w:val="24"/>
          <w:szCs w:val="24"/>
        </w:rPr>
        <w:t>/1 od 21.07.2017.godine je tražio od JU SMŠ „Mladost“ Tivat da (shodno Zakonu o slobodnom pristupu informacijama CG) žaliocu dostavi  u fotokopiji</w:t>
      </w:r>
      <w:r w:rsidR="0016291E" w:rsidRPr="0016291E">
        <w:rPr>
          <w:rFonts w:ascii="Tahoma" w:hAnsi="Tahoma" w:cs="Tahoma"/>
          <w:sz w:val="24"/>
          <w:szCs w:val="24"/>
        </w:rPr>
        <w:t xml:space="preserve"> </w:t>
      </w:r>
      <w:r w:rsidR="009A0D99">
        <w:rPr>
          <w:rFonts w:ascii="Tahoma" w:hAnsi="Tahoma" w:cs="Tahoma"/>
          <w:sz w:val="24"/>
          <w:szCs w:val="24"/>
        </w:rPr>
        <w:t>akte</w:t>
      </w:r>
      <w:r w:rsidR="0016291E">
        <w:rPr>
          <w:rFonts w:ascii="Tahoma" w:hAnsi="Tahoma" w:cs="Tahoma"/>
          <w:sz w:val="24"/>
          <w:szCs w:val="24"/>
        </w:rPr>
        <w:t xml:space="preserve"> JU SMŠ „Mladost“Tivat, s kojim (aktima) je odlučeno da se zaposlenim radnicima u JU SMŠ „Mladost“Tivat omogućuje odlazak na službena putovanja izvedena u septembru 2013.</w:t>
      </w:r>
      <w:r w:rsidR="00285FE9" w:rsidRPr="00221437">
        <w:rPr>
          <w:rFonts w:ascii="Tahoma" w:hAnsi="Tahoma" w:cs="Tahoma"/>
          <w:sz w:val="24"/>
          <w:szCs w:val="24"/>
        </w:rPr>
        <w:t xml:space="preserve">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16291E">
        <w:rPr>
          <w:rFonts w:ascii="Tahoma" w:hAnsi="Tahoma" w:cs="Tahoma"/>
          <w:sz w:val="24"/>
          <w:szCs w:val="24"/>
        </w:rPr>
        <w:t>742</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16291E">
        <w:rPr>
          <w:rFonts w:ascii="Tahoma" w:hAnsi="Tahoma" w:cs="Tahoma"/>
          <w:sz w:val="24"/>
          <w:szCs w:val="24"/>
        </w:rPr>
        <w:t>742</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16291E">
        <w:rPr>
          <w:rFonts w:ascii="Tahoma" w:hAnsi="Tahoma" w:cs="Tahoma"/>
          <w:sz w:val="24"/>
          <w:szCs w:val="24"/>
        </w:rPr>
        <w:t>742</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16291E">
        <w:rPr>
          <w:rFonts w:ascii="Tahoma" w:hAnsi="Tahoma" w:cs="Tahoma"/>
          <w:sz w:val="24"/>
          <w:szCs w:val="24"/>
        </w:rPr>
        <w:t>742</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16291E">
        <w:rPr>
          <w:rFonts w:ascii="Tahoma" w:hAnsi="Tahoma" w:cs="Tahoma"/>
          <w:sz w:val="24"/>
          <w:szCs w:val="24"/>
        </w:rPr>
        <w:t>742</w:t>
      </w:r>
      <w:r w:rsidR="00285FE9" w:rsidRPr="00221437">
        <w:rPr>
          <w:rFonts w:ascii="Tahoma" w:hAnsi="Tahoma" w:cs="Tahoma"/>
          <w:sz w:val="24"/>
          <w:szCs w:val="24"/>
        </w:rPr>
        <w:t xml:space="preserve">/1  od 21.07.2017.godine. Žalilac  u bitnom navodi da je zahtjevom UP I </w:t>
      </w:r>
      <w:r w:rsidR="0016291E">
        <w:rPr>
          <w:rFonts w:ascii="Tahoma" w:hAnsi="Tahoma" w:cs="Tahoma"/>
          <w:sz w:val="24"/>
          <w:szCs w:val="24"/>
        </w:rPr>
        <w:t>742</w:t>
      </w:r>
      <w:r w:rsidR="00285FE9" w:rsidRPr="00221437">
        <w:rPr>
          <w:rFonts w:ascii="Tahoma" w:hAnsi="Tahoma" w:cs="Tahoma"/>
          <w:sz w:val="24"/>
          <w:szCs w:val="24"/>
        </w:rPr>
        <w:t xml:space="preserve">/1 (21.07.2017.godine) tražio informacije- </w:t>
      </w:r>
      <w:r w:rsidR="0016291E">
        <w:rPr>
          <w:rFonts w:ascii="Tahoma" w:hAnsi="Tahoma" w:cs="Tahoma"/>
          <w:sz w:val="24"/>
          <w:szCs w:val="24"/>
        </w:rPr>
        <w:t xml:space="preserve">akti JU SMŠ „Mladost“Tivat, s kojim (aktima) je odlučeno da se zaposlenim radnicima u JU SMŠ „Mladost“Tivat omogućuje odlazak na službena putovanja izvedena u septembru </w:t>
      </w:r>
      <w:r w:rsidR="00871CD5" w:rsidRPr="00221437">
        <w:rPr>
          <w:rFonts w:ascii="Tahoma" w:hAnsi="Tahoma" w:cs="Tahoma"/>
          <w:sz w:val="24"/>
          <w:szCs w:val="24"/>
        </w:rPr>
        <w:t>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Dakle, JU SMŠ „Mladost“ Tivat nepravilno zaključuje (osporenom Obavještenju) da se radi o velikom broju traženih informacija-</w:t>
      </w:r>
      <w:r w:rsidR="0016291E" w:rsidRPr="0016291E">
        <w:rPr>
          <w:rFonts w:ascii="Tahoma" w:hAnsi="Tahoma" w:cs="Tahoma"/>
          <w:sz w:val="24"/>
          <w:szCs w:val="24"/>
        </w:rPr>
        <w:t xml:space="preserve"> </w:t>
      </w:r>
      <w:r w:rsidR="0016291E">
        <w:rPr>
          <w:rFonts w:ascii="Tahoma" w:hAnsi="Tahoma" w:cs="Tahoma"/>
          <w:sz w:val="24"/>
          <w:szCs w:val="24"/>
        </w:rPr>
        <w:t>akti JU SMŠ „Mladost“Tivat, s kojim (aktima) je odlučeno da se zaposlenim radnicima u JU SMŠ „Mladost“Tivat omogućuje odlazak na službena putovanja izvedena u septembru 2013.</w:t>
      </w:r>
      <w:r w:rsidR="00285FE9" w:rsidRPr="00221437">
        <w:rPr>
          <w:rFonts w:ascii="Tahoma" w:hAnsi="Tahoma" w:cs="Tahoma"/>
          <w:sz w:val="24"/>
          <w:szCs w:val="24"/>
        </w:rPr>
        <w:t xml:space="preserve">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16291E">
        <w:rPr>
          <w:rFonts w:ascii="Tahoma" w:hAnsi="Tahoma" w:cs="Tahoma"/>
          <w:sz w:val="24"/>
          <w:szCs w:val="24"/>
        </w:rPr>
        <w:t>742</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 xml:space="preserve">bavezuje se JU SMŠ „Mladost“ Tivat da po prijemu rješenja odmah ili najkasnije u roku od 15 dana po </w:t>
      </w:r>
      <w:r w:rsidR="00285FE9" w:rsidRPr="00221437">
        <w:rPr>
          <w:rFonts w:ascii="Tahoma" w:hAnsi="Tahoma" w:cs="Tahoma"/>
          <w:sz w:val="24"/>
          <w:szCs w:val="24"/>
        </w:rPr>
        <w:lastRenderedPageBreak/>
        <w:t>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JU SMŠ „Mladost“ Tivat žaliocu da nadoknadi trošak za sastav ove žalbe po ATCG u roku od 15 dana od dana prijema rješenja.</w:t>
      </w:r>
      <w:r w:rsidR="00920617" w:rsidRPr="00125F6C">
        <w:rPr>
          <w:rFonts w:ascii="Tahoma" w:hAnsi="Tahoma" w:cs="Tahoma"/>
          <w:sz w:val="24"/>
          <w:szCs w:val="24"/>
        </w:rPr>
        <w:t>Dana 13.</w:t>
      </w:r>
      <w:r w:rsidR="002626D1" w:rsidRPr="00125F6C">
        <w:rPr>
          <w:rFonts w:ascii="Tahoma" w:hAnsi="Tahoma" w:cs="Tahoma"/>
          <w:sz w:val="24"/>
          <w:szCs w:val="24"/>
        </w:rPr>
        <w:t>09.</w:t>
      </w:r>
      <w:r w:rsidR="00BC5087" w:rsidRPr="00125F6C">
        <w:rPr>
          <w:rFonts w:ascii="Tahoma" w:hAnsi="Tahoma" w:cs="Tahoma"/>
          <w:sz w:val="24"/>
          <w:szCs w:val="24"/>
        </w:rPr>
        <w:t xml:space="preserve">2017.godine </w:t>
      </w:r>
      <w:r w:rsidR="00A362A7" w:rsidRPr="00125F6C">
        <w:rPr>
          <w:rFonts w:ascii="Tahoma" w:hAnsi="Tahoma" w:cs="Tahoma"/>
          <w:sz w:val="24"/>
          <w:szCs w:val="24"/>
        </w:rPr>
        <w:t xml:space="preserve">žalilac je </w:t>
      </w:r>
      <w:r w:rsidR="00BC5087" w:rsidRPr="00125F6C">
        <w:rPr>
          <w:rFonts w:ascii="Tahoma" w:hAnsi="Tahoma" w:cs="Tahoma"/>
          <w:sz w:val="24"/>
          <w:szCs w:val="24"/>
        </w:rPr>
        <w:t xml:space="preserve">podnio podnesak </w:t>
      </w:r>
      <w:r w:rsidR="00A362A7" w:rsidRPr="00125F6C">
        <w:rPr>
          <w:rFonts w:ascii="Tahoma" w:hAnsi="Tahoma" w:cs="Tahoma"/>
          <w:sz w:val="24"/>
          <w:szCs w:val="24"/>
        </w:rPr>
        <w:t xml:space="preserve">br. </w:t>
      </w:r>
      <w:r w:rsidR="00BC5087" w:rsidRPr="00125F6C">
        <w:rPr>
          <w:rFonts w:ascii="Tahoma" w:hAnsi="Tahoma" w:cs="Tahoma"/>
          <w:sz w:val="24"/>
          <w:szCs w:val="24"/>
        </w:rPr>
        <w:t>07-43-</w:t>
      </w:r>
      <w:r w:rsidR="009A0D99">
        <w:rPr>
          <w:rFonts w:ascii="Tahoma" w:hAnsi="Tahoma" w:cs="Tahoma"/>
          <w:sz w:val="24"/>
          <w:szCs w:val="24"/>
        </w:rPr>
        <w:t>9680</w:t>
      </w:r>
      <w:r w:rsidR="00BC5087" w:rsidRPr="00125F6C">
        <w:rPr>
          <w:rFonts w:ascii="Tahoma" w:hAnsi="Tahoma" w:cs="Tahoma"/>
          <w:sz w:val="24"/>
          <w:szCs w:val="24"/>
        </w:rPr>
        <w:t>-1/17 kojim traži da se odluči o predmetnoj žalbi kao i da se obaveže JU SM</w:t>
      </w:r>
      <w:r w:rsidR="00A362A7" w:rsidRPr="00125F6C">
        <w:rPr>
          <w:rFonts w:ascii="Tahoma" w:hAnsi="Tahoma" w:cs="Tahoma"/>
          <w:sz w:val="24"/>
          <w:szCs w:val="24"/>
        </w:rPr>
        <w:t>Š</w:t>
      </w:r>
      <w:r w:rsidR="0012756E" w:rsidRPr="00125F6C">
        <w:rPr>
          <w:rFonts w:ascii="Tahoma" w:hAnsi="Tahoma" w:cs="Tahoma"/>
          <w:sz w:val="24"/>
          <w:szCs w:val="24"/>
        </w:rPr>
        <w:t xml:space="preserve"> Mladost Tiv</w:t>
      </w:r>
      <w:r w:rsidR="00BC5087" w:rsidRPr="00125F6C">
        <w:rPr>
          <w:rFonts w:ascii="Tahoma" w:hAnsi="Tahoma" w:cs="Tahoma"/>
          <w:sz w:val="24"/>
          <w:szCs w:val="24"/>
        </w:rPr>
        <w:t>at da snosi troškove i za sastav po</w:t>
      </w:r>
      <w:r w:rsidR="00FA1009" w:rsidRPr="00125F6C">
        <w:rPr>
          <w:rFonts w:ascii="Tahoma" w:hAnsi="Tahoma" w:cs="Tahoma"/>
          <w:sz w:val="24"/>
          <w:szCs w:val="24"/>
        </w:rPr>
        <w:t>d</w:t>
      </w:r>
      <w:r w:rsidR="00BC5087" w:rsidRPr="00125F6C">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bookmarkStart w:id="0" w:name="_GoBack"/>
      <w:r w:rsidR="000035BB">
        <w:rPr>
          <w:rFonts w:ascii="Tahoma" w:hAnsi="Tahoma" w:cs="Tahoma"/>
          <w:sz w:val="24"/>
          <w:szCs w:val="24"/>
        </w:rPr>
        <w:t>X X</w:t>
      </w:r>
      <w:bookmarkEnd w:id="0"/>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16291E">
        <w:rPr>
          <w:rFonts w:ascii="Tahoma" w:hAnsi="Tahoma" w:cs="Tahoma"/>
          <w:sz w:val="24"/>
          <w:szCs w:val="24"/>
        </w:rPr>
        <w:t>742</w:t>
      </w:r>
      <w:r w:rsidR="00385384">
        <w:rPr>
          <w:rFonts w:ascii="Tahoma" w:hAnsi="Tahoma" w:cs="Tahoma"/>
          <w:sz w:val="24"/>
          <w:szCs w:val="24"/>
        </w:rPr>
        <w:t>/1 da mu se</w:t>
      </w:r>
      <w:r w:rsidR="00896AF6" w:rsidRPr="00896AF6">
        <w:rPr>
          <w:rFonts w:ascii="Tahoma" w:hAnsi="Tahoma" w:cs="Tahoma"/>
          <w:sz w:val="24"/>
          <w:szCs w:val="24"/>
        </w:rPr>
        <w:t xml:space="preserve"> dostavi </w:t>
      </w:r>
      <w:r w:rsidR="009A0D99">
        <w:rPr>
          <w:rFonts w:ascii="Tahoma" w:hAnsi="Tahoma" w:cs="Tahoma"/>
          <w:sz w:val="24"/>
          <w:szCs w:val="24"/>
        </w:rPr>
        <w:t xml:space="preserve">akte JU SMŠ „Mladost“Tivat, s kojim (aktima) je odlučeno da se zaposlenim radnicima u JU SMŠ „Mladost“Tivat omogućuje odlazak na službena putovanja izvedena u septembru 2013. </w:t>
      </w:r>
      <w:r w:rsidR="009943E7" w:rsidRPr="009943E7">
        <w:rPr>
          <w:rFonts w:ascii="Tahoma" w:hAnsi="Tahoma" w:cs="Tahoma"/>
          <w:sz w:val="24"/>
          <w:szCs w:val="24"/>
        </w:rPr>
        <w:t>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DA212C">
        <w:rPr>
          <w:rFonts w:ascii="Tahoma" w:hAnsi="Tahoma" w:cs="Tahoma"/>
          <w:sz w:val="24"/>
          <w:szCs w:val="24"/>
        </w:rPr>
        <w:t>Dragiša Karadžić</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16291E">
        <w:rPr>
          <w:rFonts w:ascii="Tahoma" w:hAnsi="Tahoma" w:cs="Tahoma"/>
          <w:sz w:val="24"/>
          <w:szCs w:val="24"/>
        </w:rPr>
        <w:t>742</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lastRenderedPageBreak/>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F908B2" w:rsidRPr="0091003F" w:rsidRDefault="00F908B2" w:rsidP="009D28CD">
      <w:pPr>
        <w:pStyle w:val="NoSpacing"/>
        <w:jc w:val="both"/>
        <w:rPr>
          <w:rFonts w:ascii="Tahoma" w:eastAsia="Times New Roman" w:hAnsi="Tahoma" w:cs="Tahoma"/>
          <w:b/>
          <w:sz w:val="20"/>
          <w:szCs w:val="20"/>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061" w:rsidRDefault="00DC2061" w:rsidP="004C7646">
      <w:pPr>
        <w:spacing w:after="0" w:line="240" w:lineRule="auto"/>
      </w:pPr>
      <w:r>
        <w:separator/>
      </w:r>
    </w:p>
  </w:endnote>
  <w:endnote w:type="continuationSeparator" w:id="0">
    <w:p w:rsidR="00DC2061" w:rsidRDefault="00DC2061"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C206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C2061" w:rsidP="00EA2993">
    <w:pPr>
      <w:pStyle w:val="Footer"/>
      <w:rPr>
        <w:b/>
        <w:sz w:val="16"/>
        <w:szCs w:val="16"/>
      </w:rPr>
    </w:pPr>
  </w:p>
  <w:p w:rsidR="0090753B" w:rsidRPr="00E62A90" w:rsidRDefault="00DC2061" w:rsidP="00E62A90">
    <w:pPr>
      <w:pStyle w:val="Footer"/>
      <w:shd w:val="clear" w:color="auto" w:fill="FF0000"/>
      <w:jc w:val="center"/>
      <w:rPr>
        <w:b/>
        <w:color w:val="FF0000"/>
        <w:sz w:val="2"/>
        <w:szCs w:val="2"/>
      </w:rPr>
    </w:pPr>
  </w:p>
  <w:p w:rsidR="0090753B" w:rsidRDefault="00DC2061"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C2061" w:rsidP="00E03674">
    <w:pPr>
      <w:pStyle w:val="Footer"/>
      <w:jc w:val="center"/>
      <w:rPr>
        <w:sz w:val="16"/>
        <w:szCs w:val="16"/>
      </w:rPr>
    </w:pPr>
  </w:p>
  <w:p w:rsidR="0090753B" w:rsidRPr="002B6C39" w:rsidRDefault="00DC2061">
    <w:pPr>
      <w:pStyle w:val="Footer"/>
    </w:pPr>
  </w:p>
  <w:p w:rsidR="0090753B" w:rsidRDefault="00DC206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C2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061" w:rsidRDefault="00DC2061" w:rsidP="004C7646">
      <w:pPr>
        <w:spacing w:after="0" w:line="240" w:lineRule="auto"/>
      </w:pPr>
      <w:r>
        <w:separator/>
      </w:r>
    </w:p>
  </w:footnote>
  <w:footnote w:type="continuationSeparator" w:id="0">
    <w:p w:rsidR="00DC2061" w:rsidRDefault="00DC2061"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C20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C20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C20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35BB"/>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5F6C"/>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91E"/>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5D0E"/>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3EBB"/>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D99"/>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03D0"/>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C4753"/>
    <w:rsid w:val="00CD035F"/>
    <w:rsid w:val="00CD33AD"/>
    <w:rsid w:val="00CD586C"/>
    <w:rsid w:val="00CD6679"/>
    <w:rsid w:val="00CD6857"/>
    <w:rsid w:val="00CD7F1A"/>
    <w:rsid w:val="00CE28FD"/>
    <w:rsid w:val="00CE2EDC"/>
    <w:rsid w:val="00CE5203"/>
    <w:rsid w:val="00CE523C"/>
    <w:rsid w:val="00CE5D07"/>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12C"/>
    <w:rsid w:val="00DA2969"/>
    <w:rsid w:val="00DB4EF8"/>
    <w:rsid w:val="00DB6A04"/>
    <w:rsid w:val="00DB7002"/>
    <w:rsid w:val="00DB713B"/>
    <w:rsid w:val="00DC1F40"/>
    <w:rsid w:val="00DC2061"/>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1D59"/>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1709"/>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65464-E7EC-49E2-B40A-E33E60FA7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33</cp:revision>
  <cp:lastPrinted>2017-10-13T08:46:00Z</cp:lastPrinted>
  <dcterms:created xsi:type="dcterms:W3CDTF">2017-10-13T08:41:00Z</dcterms:created>
  <dcterms:modified xsi:type="dcterms:W3CDTF">2017-12-06T10:12:00Z</dcterms:modified>
</cp:coreProperties>
</file>