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AD098C">
        <w:rPr>
          <w:rFonts w:ascii="Tahoma" w:hAnsi="Tahoma" w:cs="Tahoma"/>
          <w:b/>
          <w:sz w:val="24"/>
          <w:szCs w:val="24"/>
        </w:rPr>
        <w:t xml:space="preserve"> </w:t>
      </w:r>
      <w:r w:rsidR="00447124">
        <w:rPr>
          <w:rFonts w:ascii="Tahoma" w:hAnsi="Tahoma" w:cs="Tahoma"/>
          <w:b/>
          <w:sz w:val="24"/>
          <w:szCs w:val="24"/>
        </w:rPr>
        <w:t>UP II 07-30-3437-2/16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A70B90">
        <w:rPr>
          <w:rFonts w:ascii="Tahoma" w:hAnsi="Tahoma" w:cs="Tahoma"/>
          <w:b/>
          <w:sz w:val="24"/>
          <w:szCs w:val="24"/>
        </w:rPr>
        <w:t>27</w:t>
      </w:r>
      <w:r>
        <w:rPr>
          <w:rFonts w:ascii="Tahoma" w:hAnsi="Tahoma" w:cs="Tahoma"/>
          <w:b/>
          <w:sz w:val="24"/>
          <w:szCs w:val="24"/>
        </w:rPr>
        <w:t>.</w:t>
      </w:r>
      <w:proofErr w:type="gramStart"/>
      <w:r w:rsidR="007021BE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.201</w:t>
      </w:r>
      <w:r w:rsidR="00A97B33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</w:t>
      </w:r>
      <w:r w:rsidR="007B5481">
        <w:rPr>
          <w:rFonts w:ascii="Tahoma" w:hAnsi="Tahoma" w:cs="Tahoma"/>
          <w:sz w:val="24"/>
          <w:szCs w:val="24"/>
        </w:rPr>
        <w:t>p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informacijama-Savjet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D65F1C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44090E">
        <w:rPr>
          <w:rFonts w:ascii="Tahoma" w:hAnsi="Tahoma" w:cs="Tahoma"/>
          <w:sz w:val="24"/>
          <w:szCs w:val="24"/>
        </w:rPr>
        <w:t>102598; 16/102936</w:t>
      </w:r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i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16/</w:t>
      </w:r>
      <w:r w:rsidR="0044090E">
        <w:rPr>
          <w:rFonts w:ascii="Tahoma" w:hAnsi="Tahoma" w:cs="Tahoma"/>
          <w:sz w:val="24"/>
          <w:szCs w:val="24"/>
        </w:rPr>
        <w:t>102949</w:t>
      </w:r>
      <w:r w:rsidR="00A97B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44090E">
        <w:rPr>
          <w:rFonts w:ascii="Tahoma" w:hAnsi="Tahoma" w:cs="Tahoma"/>
          <w:sz w:val="24"/>
          <w:szCs w:val="24"/>
        </w:rPr>
        <w:t>13.12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Željezničke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infrastrukture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Crne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Gore A.D. Podgorica</w:t>
      </w:r>
      <w:r w:rsidR="0097697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r w:rsidR="004A05B0">
        <w:rPr>
          <w:rFonts w:ascii="Tahoma" w:hAnsi="Tahoma" w:cs="Tahoma"/>
          <w:sz w:val="24"/>
          <w:szCs w:val="24"/>
        </w:rPr>
        <w:t>:</w:t>
      </w:r>
      <w:r w:rsidR="00002CD0">
        <w:rPr>
          <w:rFonts w:ascii="Tahoma" w:hAnsi="Tahoma" w:cs="Tahoma"/>
          <w:sz w:val="24"/>
          <w:szCs w:val="24"/>
        </w:rPr>
        <w:t xml:space="preserve"> </w:t>
      </w:r>
      <w:r w:rsidR="00A97B33">
        <w:rPr>
          <w:rFonts w:ascii="Tahoma" w:hAnsi="Tahoma" w:cs="Tahoma"/>
          <w:sz w:val="24"/>
          <w:szCs w:val="24"/>
        </w:rPr>
        <w:t>8</w:t>
      </w:r>
      <w:r w:rsidR="0044090E">
        <w:rPr>
          <w:rFonts w:ascii="Tahoma" w:hAnsi="Tahoma" w:cs="Tahoma"/>
          <w:sz w:val="24"/>
          <w:szCs w:val="24"/>
        </w:rPr>
        <w:t>798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44090E">
        <w:rPr>
          <w:rFonts w:ascii="Tahoma" w:hAnsi="Tahoma" w:cs="Tahoma"/>
          <w:bCs/>
          <w:color w:val="000000"/>
          <w:sz w:val="24"/>
          <w:szCs w:val="24"/>
        </w:rPr>
        <w:t>28</w:t>
      </w:r>
      <w:r w:rsidR="00A97B33">
        <w:rPr>
          <w:rFonts w:ascii="Tahoma" w:hAnsi="Tahoma" w:cs="Tahoma"/>
          <w:bCs/>
          <w:color w:val="000000"/>
          <w:sz w:val="24"/>
          <w:szCs w:val="24"/>
        </w:rPr>
        <w:t>.11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7B548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A97B33">
        <w:rPr>
          <w:rFonts w:ascii="Tahoma" w:hAnsi="Tahoma" w:cs="Tahoma"/>
          <w:sz w:val="24"/>
          <w:szCs w:val="24"/>
        </w:rPr>
        <w:t>29.12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7021BE" w:rsidRPr="00447124" w:rsidRDefault="005528F0" w:rsidP="00447124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A97B33" w:rsidRDefault="005528F0" w:rsidP="008A6AE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 w:rsidRPr="0095789D">
        <w:rPr>
          <w:rFonts w:ascii="Tahoma" w:hAnsi="Tahoma" w:cs="Tahoma"/>
          <w:sz w:val="24"/>
          <w:szCs w:val="24"/>
        </w:rPr>
        <w:t>broj</w:t>
      </w:r>
      <w:proofErr w:type="spellEnd"/>
      <w:r w:rsidR="004A05B0" w:rsidRPr="0095789D">
        <w:rPr>
          <w:rFonts w:ascii="Tahoma" w:hAnsi="Tahoma" w:cs="Tahoma"/>
          <w:sz w:val="24"/>
          <w:szCs w:val="24"/>
        </w:rPr>
        <w:t>:</w:t>
      </w:r>
      <w:r w:rsidR="00976972">
        <w:rPr>
          <w:rFonts w:ascii="Tahoma" w:hAnsi="Tahoma" w:cs="Tahoma"/>
          <w:sz w:val="24"/>
          <w:szCs w:val="24"/>
        </w:rPr>
        <w:t xml:space="preserve"> </w:t>
      </w:r>
      <w:r w:rsidR="0044090E">
        <w:rPr>
          <w:rFonts w:ascii="Tahoma" w:hAnsi="Tahoma" w:cs="Tahoma"/>
          <w:sz w:val="24"/>
          <w:szCs w:val="24"/>
        </w:rPr>
        <w:t>7835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44090E">
        <w:rPr>
          <w:rFonts w:ascii="Tahoma" w:hAnsi="Tahoma" w:cs="Tahoma"/>
          <w:bCs/>
          <w:color w:val="000000"/>
          <w:sz w:val="24"/>
          <w:szCs w:val="24"/>
        </w:rPr>
        <w:t>26</w:t>
      </w:r>
      <w:r w:rsidR="00A97B33">
        <w:rPr>
          <w:rFonts w:ascii="Tahoma" w:hAnsi="Tahoma" w:cs="Tahoma"/>
          <w:bCs/>
          <w:color w:val="000000"/>
          <w:sz w:val="24"/>
          <w:szCs w:val="24"/>
        </w:rPr>
        <w:t>.10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41B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31C57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: </w:t>
      </w:r>
      <w:proofErr w:type="gramStart"/>
      <w:r w:rsidRPr="0095789D">
        <w:rPr>
          <w:rFonts w:ascii="Tahoma" w:hAnsi="Tahoma" w:cs="Tahoma"/>
          <w:sz w:val="24"/>
          <w:szCs w:val="24"/>
        </w:rPr>
        <w:t>“</w:t>
      </w:r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7B90">
        <w:rPr>
          <w:rFonts w:ascii="Tahoma" w:hAnsi="Tahoma" w:cs="Tahoma"/>
          <w:sz w:val="24"/>
          <w:szCs w:val="24"/>
        </w:rPr>
        <w:t>D</w:t>
      </w:r>
      <w:r w:rsidR="00976972">
        <w:rPr>
          <w:rFonts w:ascii="Tahoma" w:hAnsi="Tahoma" w:cs="Tahoma"/>
          <w:sz w:val="24"/>
          <w:szCs w:val="24"/>
        </w:rPr>
        <w:t>ozvoljava</w:t>
      </w:r>
      <w:proofErr w:type="spellEnd"/>
      <w:proofErr w:type="gramEnd"/>
      <w:r w:rsidR="00FF7B9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97B33">
        <w:rPr>
          <w:rFonts w:ascii="Tahoma" w:hAnsi="Tahoma" w:cs="Tahoma"/>
          <w:sz w:val="24"/>
          <w:szCs w:val="24"/>
        </w:rPr>
        <w:t>pristup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informacijama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koje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su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97B33">
        <w:rPr>
          <w:rFonts w:ascii="Tahoma" w:hAnsi="Tahoma" w:cs="Tahoma"/>
          <w:sz w:val="24"/>
          <w:szCs w:val="24"/>
        </w:rPr>
        <w:t>posjedu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ŽICG AD-Podgorica, </w:t>
      </w:r>
      <w:proofErr w:type="spellStart"/>
      <w:r w:rsidR="00A97B33">
        <w:rPr>
          <w:rFonts w:ascii="Tahoma" w:hAnsi="Tahoma" w:cs="Tahoma"/>
          <w:sz w:val="24"/>
          <w:szCs w:val="24"/>
        </w:rPr>
        <w:t>podnosiocu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zahtjeva</w:t>
      </w:r>
      <w:proofErr w:type="spellEnd"/>
      <w:r w:rsidR="00A97B33">
        <w:rPr>
          <w:rFonts w:ascii="Tahoma" w:hAnsi="Tahoma" w:cs="Tahoma"/>
          <w:sz w:val="24"/>
          <w:szCs w:val="24"/>
        </w:rPr>
        <w:t>,</w:t>
      </w:r>
      <w:r w:rsidR="00A97B33" w:rsidRPr="00A97B33"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Mreži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za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afirmaciju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nevladinog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sektora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>-MANS</w:t>
      </w:r>
      <w:r w:rsidR="00A97B3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7B5481">
        <w:rPr>
          <w:rFonts w:ascii="Tahoma" w:hAnsi="Tahoma" w:cs="Tahoma"/>
          <w:sz w:val="24"/>
          <w:szCs w:val="24"/>
        </w:rPr>
        <w:t>Pristup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traženim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informacijama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vrši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B5481">
        <w:rPr>
          <w:rFonts w:ascii="Tahoma" w:hAnsi="Tahoma" w:cs="Tahoma"/>
          <w:sz w:val="24"/>
          <w:szCs w:val="24"/>
        </w:rPr>
        <w:t>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način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što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se: </w:t>
      </w:r>
      <w:proofErr w:type="spellStart"/>
      <w:r w:rsidR="0044090E">
        <w:rPr>
          <w:rFonts w:ascii="Tahoma" w:hAnsi="Tahoma" w:cs="Tahoma"/>
          <w:sz w:val="24"/>
          <w:szCs w:val="24"/>
        </w:rPr>
        <w:t>po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zahtjevu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broj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7555 </w:t>
      </w:r>
      <w:r w:rsidR="007B5481">
        <w:rPr>
          <w:rFonts w:ascii="Tahoma" w:hAnsi="Tahoma" w:cs="Tahoma"/>
          <w:sz w:val="24"/>
          <w:szCs w:val="24"/>
        </w:rPr>
        <w:t xml:space="preserve">od </w:t>
      </w:r>
      <w:r w:rsidR="0044090E">
        <w:rPr>
          <w:rFonts w:ascii="Tahoma" w:hAnsi="Tahoma" w:cs="Tahoma"/>
          <w:sz w:val="24"/>
          <w:szCs w:val="24"/>
        </w:rPr>
        <w:t>19.</w:t>
      </w:r>
      <w:proofErr w:type="gramStart"/>
      <w:r w:rsidR="0044090E">
        <w:rPr>
          <w:rFonts w:ascii="Tahoma" w:hAnsi="Tahoma" w:cs="Tahoma"/>
          <w:sz w:val="24"/>
          <w:szCs w:val="24"/>
        </w:rPr>
        <w:t>10.2016.</w:t>
      </w:r>
      <w:r w:rsidR="007B5481">
        <w:rPr>
          <w:rFonts w:ascii="Tahoma" w:hAnsi="Tahoma" w:cs="Tahoma"/>
          <w:sz w:val="24"/>
          <w:szCs w:val="24"/>
        </w:rPr>
        <w:t>godine</w:t>
      </w:r>
      <w:proofErr w:type="gram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dostavljaju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kopije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putnih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naloga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za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upravljanje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službenim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vozilima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B5481">
        <w:rPr>
          <w:rFonts w:ascii="Tahoma" w:hAnsi="Tahoma" w:cs="Tahoma"/>
          <w:sz w:val="24"/>
          <w:szCs w:val="24"/>
        </w:rPr>
        <w:t>od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r w:rsidR="0044090E">
        <w:rPr>
          <w:rFonts w:ascii="Tahoma" w:hAnsi="Tahoma" w:cs="Tahoma"/>
          <w:sz w:val="24"/>
          <w:szCs w:val="24"/>
        </w:rPr>
        <w:t>03.10</w:t>
      </w:r>
      <w:r w:rsidR="007B5481">
        <w:rPr>
          <w:rFonts w:ascii="Tahoma" w:hAnsi="Tahoma" w:cs="Tahoma"/>
          <w:sz w:val="24"/>
          <w:szCs w:val="24"/>
        </w:rPr>
        <w:t>.-</w:t>
      </w:r>
      <w:r w:rsidR="0044090E">
        <w:rPr>
          <w:rFonts w:ascii="Tahoma" w:hAnsi="Tahoma" w:cs="Tahoma"/>
          <w:sz w:val="24"/>
          <w:szCs w:val="24"/>
        </w:rPr>
        <w:t>09.10.2016.</w:t>
      </w:r>
      <w:r w:rsidR="007B5481">
        <w:rPr>
          <w:rFonts w:ascii="Tahoma" w:hAnsi="Tahoma" w:cs="Tahoma"/>
          <w:sz w:val="24"/>
          <w:szCs w:val="24"/>
        </w:rPr>
        <w:t>godine</w:t>
      </w:r>
      <w:r w:rsidR="0044090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44090E">
        <w:rPr>
          <w:rFonts w:ascii="Tahoma" w:hAnsi="Tahoma" w:cs="Tahoma"/>
          <w:sz w:val="24"/>
          <w:szCs w:val="24"/>
        </w:rPr>
        <w:t>nalozi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broj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: 435 </w:t>
      </w:r>
      <w:proofErr w:type="spellStart"/>
      <w:r w:rsidR="0044090E">
        <w:rPr>
          <w:rFonts w:ascii="Tahoma" w:hAnsi="Tahoma" w:cs="Tahoma"/>
          <w:sz w:val="24"/>
          <w:szCs w:val="24"/>
        </w:rPr>
        <w:t>i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430)</w:t>
      </w:r>
      <w:r w:rsidR="007B5481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7B5481">
        <w:rPr>
          <w:rFonts w:ascii="Tahoma" w:hAnsi="Tahoma" w:cs="Tahoma"/>
          <w:sz w:val="24"/>
          <w:szCs w:val="24"/>
        </w:rPr>
        <w:t>po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: </w:t>
      </w:r>
      <w:r w:rsidR="0044090E">
        <w:rPr>
          <w:rFonts w:ascii="Tahoma" w:hAnsi="Tahoma" w:cs="Tahoma"/>
          <w:sz w:val="24"/>
          <w:szCs w:val="24"/>
        </w:rPr>
        <w:t>7607</w:t>
      </w:r>
      <w:r w:rsidR="007B5481">
        <w:rPr>
          <w:rFonts w:ascii="Tahoma" w:hAnsi="Tahoma" w:cs="Tahoma"/>
          <w:sz w:val="24"/>
          <w:szCs w:val="24"/>
        </w:rPr>
        <w:t xml:space="preserve"> od </w:t>
      </w:r>
      <w:r w:rsidR="0044090E">
        <w:rPr>
          <w:rFonts w:ascii="Tahoma" w:hAnsi="Tahoma" w:cs="Tahoma"/>
          <w:sz w:val="24"/>
          <w:szCs w:val="24"/>
        </w:rPr>
        <w:t>21.10</w:t>
      </w:r>
      <w:r w:rsidR="007B5481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B5481">
        <w:rPr>
          <w:rFonts w:ascii="Tahoma" w:hAnsi="Tahoma" w:cs="Tahoma"/>
          <w:sz w:val="24"/>
          <w:szCs w:val="24"/>
        </w:rPr>
        <w:t>godine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dostavljaju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kopije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putnih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naloga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upravljanje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službenim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vozilima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B5481">
        <w:rPr>
          <w:rFonts w:ascii="Tahoma" w:hAnsi="Tahoma" w:cs="Tahoma"/>
          <w:sz w:val="24"/>
          <w:szCs w:val="24"/>
        </w:rPr>
        <w:t>od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r w:rsidR="0044090E">
        <w:rPr>
          <w:rFonts w:ascii="Tahoma" w:hAnsi="Tahoma" w:cs="Tahoma"/>
          <w:sz w:val="24"/>
          <w:szCs w:val="24"/>
        </w:rPr>
        <w:t>10.10</w:t>
      </w:r>
      <w:r w:rsidR="007B5481">
        <w:rPr>
          <w:rFonts w:ascii="Tahoma" w:hAnsi="Tahoma" w:cs="Tahoma"/>
          <w:sz w:val="24"/>
          <w:szCs w:val="24"/>
        </w:rPr>
        <w:t>.-</w:t>
      </w:r>
      <w:r w:rsidR="0044090E">
        <w:rPr>
          <w:rFonts w:ascii="Tahoma" w:hAnsi="Tahoma" w:cs="Tahoma"/>
          <w:sz w:val="24"/>
          <w:szCs w:val="24"/>
        </w:rPr>
        <w:t>16.10</w:t>
      </w:r>
      <w:r w:rsidR="007B5481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B5481">
        <w:rPr>
          <w:rFonts w:ascii="Tahoma" w:hAnsi="Tahoma" w:cs="Tahoma"/>
          <w:sz w:val="24"/>
          <w:szCs w:val="24"/>
        </w:rPr>
        <w:t>godine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7B5481">
        <w:rPr>
          <w:rFonts w:ascii="Tahoma" w:hAnsi="Tahoma" w:cs="Tahoma"/>
          <w:sz w:val="24"/>
          <w:szCs w:val="24"/>
        </w:rPr>
        <w:t>nalozi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30</w:t>
      </w:r>
      <w:r w:rsidR="0044090E">
        <w:rPr>
          <w:rFonts w:ascii="Tahoma" w:hAnsi="Tahoma" w:cs="Tahoma"/>
          <w:sz w:val="24"/>
          <w:szCs w:val="24"/>
        </w:rPr>
        <w:t>8</w:t>
      </w:r>
      <w:r w:rsidR="007B5481">
        <w:rPr>
          <w:rFonts w:ascii="Tahoma" w:hAnsi="Tahoma" w:cs="Tahoma"/>
          <w:sz w:val="24"/>
          <w:szCs w:val="24"/>
        </w:rPr>
        <w:t>, 4</w:t>
      </w:r>
      <w:r w:rsidR="0044090E">
        <w:rPr>
          <w:rFonts w:ascii="Tahoma" w:hAnsi="Tahoma" w:cs="Tahoma"/>
          <w:sz w:val="24"/>
          <w:szCs w:val="24"/>
        </w:rPr>
        <w:t>35</w:t>
      </w:r>
      <w:r w:rsidR="007B5481">
        <w:rPr>
          <w:rFonts w:ascii="Tahoma" w:hAnsi="Tahoma" w:cs="Tahoma"/>
          <w:sz w:val="24"/>
          <w:szCs w:val="24"/>
        </w:rPr>
        <w:t>, 43</w:t>
      </w:r>
      <w:r w:rsidR="0044090E">
        <w:rPr>
          <w:rFonts w:ascii="Tahoma" w:hAnsi="Tahoma" w:cs="Tahoma"/>
          <w:sz w:val="24"/>
          <w:szCs w:val="24"/>
        </w:rPr>
        <w:t>7</w:t>
      </w:r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i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33</w:t>
      </w:r>
      <w:r w:rsidR="0044090E">
        <w:rPr>
          <w:rFonts w:ascii="Tahoma" w:hAnsi="Tahoma" w:cs="Tahoma"/>
          <w:sz w:val="24"/>
          <w:szCs w:val="24"/>
        </w:rPr>
        <w:t xml:space="preserve">70), </w:t>
      </w:r>
      <w:proofErr w:type="spellStart"/>
      <w:r w:rsidR="0044090E">
        <w:rPr>
          <w:rFonts w:ascii="Tahoma" w:hAnsi="Tahoma" w:cs="Tahoma"/>
          <w:sz w:val="24"/>
          <w:szCs w:val="24"/>
        </w:rPr>
        <w:t>po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zahtjevu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br. 7608 od 21.10.2016. </w:t>
      </w:r>
      <w:proofErr w:type="spellStart"/>
      <w:r w:rsidR="0044090E">
        <w:rPr>
          <w:rFonts w:ascii="Tahoma" w:hAnsi="Tahoma" w:cs="Tahoma"/>
          <w:sz w:val="24"/>
          <w:szCs w:val="24"/>
        </w:rPr>
        <w:t>godine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4090E">
        <w:rPr>
          <w:rFonts w:ascii="Tahoma" w:hAnsi="Tahoma" w:cs="Tahoma"/>
          <w:sz w:val="24"/>
          <w:szCs w:val="24"/>
        </w:rPr>
        <w:t>dostavlja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kopija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analitičke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kartice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za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44090E">
        <w:rPr>
          <w:rFonts w:ascii="Tahoma" w:hAnsi="Tahoma" w:cs="Tahoma"/>
          <w:sz w:val="24"/>
          <w:szCs w:val="24"/>
        </w:rPr>
        <w:t>od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10.10.-16.10.2016. </w:t>
      </w:r>
      <w:proofErr w:type="spellStart"/>
      <w:r w:rsidR="0044090E">
        <w:rPr>
          <w:rFonts w:ascii="Tahoma" w:hAnsi="Tahoma" w:cs="Tahoma"/>
          <w:sz w:val="24"/>
          <w:szCs w:val="24"/>
        </w:rPr>
        <w:t>godine</w:t>
      </w:r>
      <w:proofErr w:type="spellEnd"/>
      <w:r w:rsidR="0044090E">
        <w:rPr>
          <w:rFonts w:ascii="Tahoma" w:hAnsi="Tahoma" w:cs="Tahoma"/>
          <w:sz w:val="24"/>
          <w:szCs w:val="24"/>
        </w:rPr>
        <w:t>.</w:t>
      </w:r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Tražena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dokumentacija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koja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7B5481">
        <w:rPr>
          <w:rFonts w:ascii="Tahoma" w:hAnsi="Tahoma" w:cs="Tahoma"/>
          <w:sz w:val="24"/>
          <w:szCs w:val="24"/>
        </w:rPr>
        <w:t>posjedu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ŽICG AD-Podgorica, </w:t>
      </w:r>
      <w:proofErr w:type="spellStart"/>
      <w:r w:rsidR="007B5481">
        <w:rPr>
          <w:rFonts w:ascii="Tahoma" w:hAnsi="Tahoma" w:cs="Tahoma"/>
          <w:sz w:val="24"/>
          <w:szCs w:val="24"/>
        </w:rPr>
        <w:t>dostavlja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B5481">
        <w:rPr>
          <w:rFonts w:ascii="Tahoma" w:hAnsi="Tahoma" w:cs="Tahoma"/>
          <w:sz w:val="24"/>
          <w:szCs w:val="24"/>
        </w:rPr>
        <w:t>podnosiocu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putem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pošte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adresu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iz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Dalmatinska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188 Podgorica.</w:t>
      </w:r>
    </w:p>
    <w:p w:rsidR="00822489" w:rsidRPr="005E7E14" w:rsidRDefault="00822489" w:rsidP="008A6AE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: </w:t>
      </w:r>
      <w:r w:rsidR="0044090E">
        <w:rPr>
          <w:rFonts w:ascii="Tahoma" w:hAnsi="Tahoma" w:cs="Tahoma"/>
          <w:sz w:val="24"/>
          <w:szCs w:val="24"/>
        </w:rPr>
        <w:t>7835</w:t>
      </w:r>
      <w:r w:rsidR="007B5481">
        <w:rPr>
          <w:rFonts w:ascii="Tahoma" w:hAnsi="Tahoma" w:cs="Tahoma"/>
          <w:sz w:val="24"/>
          <w:szCs w:val="24"/>
        </w:rPr>
        <w:t xml:space="preserve"> </w:t>
      </w:r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44090E">
        <w:rPr>
          <w:rFonts w:ascii="Tahoma" w:hAnsi="Tahoma" w:cs="Tahoma"/>
          <w:bCs/>
          <w:color w:val="000000"/>
          <w:sz w:val="24"/>
          <w:szCs w:val="24"/>
        </w:rPr>
        <w:t>26</w:t>
      </w:r>
      <w:r w:rsidR="007B5481">
        <w:rPr>
          <w:rFonts w:ascii="Tahoma" w:hAnsi="Tahoma" w:cs="Tahoma"/>
          <w:bCs/>
          <w:color w:val="000000"/>
          <w:sz w:val="24"/>
          <w:szCs w:val="24"/>
        </w:rPr>
        <w:t>.10</w:t>
      </w:r>
      <w:r w:rsidR="00B07399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693862">
        <w:rPr>
          <w:rFonts w:ascii="Tahoma" w:hAnsi="Tahoma" w:cs="Tahoma"/>
          <w:bCs/>
          <w:color w:val="000000"/>
          <w:sz w:val="24"/>
          <w:szCs w:val="24"/>
        </w:rPr>
        <w:t>07.11.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2016.</w:t>
      </w:r>
      <w:r w:rsidR="00002CD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broj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r w:rsidR="0044090E">
        <w:rPr>
          <w:rFonts w:ascii="Tahoma" w:hAnsi="Tahoma" w:cs="Tahoma"/>
          <w:sz w:val="24"/>
          <w:szCs w:val="24"/>
        </w:rPr>
        <w:t>8798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se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sadržinu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Predloga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kao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odredbe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mišljenja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nadležnosti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podnosioca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predloga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ocjenjuje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li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dostavljena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dokumentacija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potpuna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li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relevantna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to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nadležnosti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lastRenderedPageBreak/>
        <w:t>ličnih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.,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postupio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47124" w:rsidRDefault="005528F0" w:rsidP="00D9617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akta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Željezničke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infrastrukture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Crne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Gore A.D. Podgorica,</w:t>
      </w:r>
      <w:r w:rsidR="004A05B0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nepotpuno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nepravilno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utvrđenog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činjeničnog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stanja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4976C7">
        <w:rPr>
          <w:rFonts w:ascii="Tahoma" w:hAnsi="Tahoma" w:cs="Tahoma"/>
          <w:sz w:val="24"/>
          <w:szCs w:val="24"/>
        </w:rPr>
        <w:t>U</w:t>
      </w:r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916F0">
        <w:rPr>
          <w:rFonts w:ascii="Tahoma" w:hAnsi="Tahoma" w:cs="Tahoma"/>
          <w:sz w:val="24"/>
          <w:szCs w:val="24"/>
        </w:rPr>
        <w:t>navodi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D916F0">
        <w:rPr>
          <w:rFonts w:ascii="Tahoma" w:hAnsi="Tahoma" w:cs="Tahoma"/>
          <w:sz w:val="24"/>
          <w:szCs w:val="24"/>
        </w:rPr>
        <w:t xml:space="preserve"> da je </w:t>
      </w:r>
      <w:r w:rsidR="00693862">
        <w:rPr>
          <w:rFonts w:ascii="Tahoma" w:hAnsi="Tahoma" w:cs="Tahoma"/>
          <w:sz w:val="24"/>
          <w:szCs w:val="24"/>
        </w:rPr>
        <w:t>26.09</w:t>
      </w:r>
      <w:r w:rsidR="00C41B65">
        <w:rPr>
          <w:rFonts w:ascii="Tahoma" w:hAnsi="Tahoma" w:cs="Tahoma"/>
          <w:sz w:val="24"/>
          <w:szCs w:val="24"/>
        </w:rPr>
        <w:t>.</w:t>
      </w:r>
      <w:r w:rsidR="00D916F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D916F0">
        <w:rPr>
          <w:rFonts w:ascii="Tahoma" w:hAnsi="Tahoma" w:cs="Tahoma"/>
          <w:sz w:val="24"/>
          <w:szCs w:val="24"/>
        </w:rPr>
        <w:t>godine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žalilac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podnio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zahtjev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</w:t>
      </w:r>
      <w:r w:rsidR="00C41B65">
        <w:rPr>
          <w:rFonts w:ascii="Tahoma" w:hAnsi="Tahoma" w:cs="Tahoma"/>
          <w:sz w:val="24"/>
          <w:szCs w:val="24"/>
        </w:rPr>
        <w:t>ri</w:t>
      </w:r>
      <w:r w:rsidR="00104B6C">
        <w:rPr>
          <w:rFonts w:ascii="Tahoma" w:hAnsi="Tahoma" w:cs="Tahoma"/>
          <w:sz w:val="24"/>
          <w:szCs w:val="24"/>
        </w:rPr>
        <w:t>stup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informacijama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te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da </w:t>
      </w:r>
      <w:r w:rsidR="00693862">
        <w:rPr>
          <w:rFonts w:ascii="Tahoma" w:hAnsi="Tahoma" w:cs="Tahoma"/>
          <w:sz w:val="24"/>
          <w:szCs w:val="24"/>
        </w:rPr>
        <w:t xml:space="preserve">je </w:t>
      </w:r>
      <w:r w:rsidR="0044090E">
        <w:rPr>
          <w:rFonts w:ascii="Tahoma" w:hAnsi="Tahoma" w:cs="Tahoma"/>
          <w:sz w:val="24"/>
          <w:szCs w:val="24"/>
        </w:rPr>
        <w:t>31</w:t>
      </w:r>
      <w:r w:rsidR="007926EF">
        <w:rPr>
          <w:rFonts w:ascii="Tahoma" w:hAnsi="Tahoma" w:cs="Tahoma"/>
          <w:sz w:val="24"/>
          <w:szCs w:val="24"/>
        </w:rPr>
        <w:t>.</w:t>
      </w:r>
      <w:r w:rsidR="00693862">
        <w:rPr>
          <w:rFonts w:ascii="Tahoma" w:hAnsi="Tahoma" w:cs="Tahoma"/>
          <w:sz w:val="24"/>
          <w:szCs w:val="24"/>
        </w:rPr>
        <w:t>10</w:t>
      </w:r>
      <w:r w:rsidR="00C41B65">
        <w:rPr>
          <w:rFonts w:ascii="Tahoma" w:hAnsi="Tahoma" w:cs="Tahoma"/>
          <w:sz w:val="24"/>
          <w:szCs w:val="24"/>
        </w:rPr>
        <w:t>.</w:t>
      </w:r>
      <w:r w:rsidR="007926EF">
        <w:rPr>
          <w:rFonts w:ascii="Tahoma" w:hAnsi="Tahoma" w:cs="Tahoma"/>
          <w:sz w:val="24"/>
          <w:szCs w:val="24"/>
        </w:rPr>
        <w:t>2016.</w:t>
      </w:r>
      <w:r w:rsidR="00AD09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Željeznička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infrastruktura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Crne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Gore A.D. Podgorica</w:t>
      </w:r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6867">
        <w:rPr>
          <w:rFonts w:ascii="Tahoma" w:hAnsi="Tahoma" w:cs="Tahoma"/>
          <w:sz w:val="24"/>
          <w:szCs w:val="24"/>
        </w:rPr>
        <w:t>dostavila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rješenje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r w:rsidR="00104B6C">
        <w:rPr>
          <w:rFonts w:ascii="Tahoma" w:hAnsi="Tahoma" w:cs="Tahoma"/>
          <w:sz w:val="24"/>
          <w:szCs w:val="24"/>
        </w:rPr>
        <w:t>broj:</w:t>
      </w:r>
      <w:r w:rsidR="0044090E">
        <w:rPr>
          <w:rFonts w:ascii="Tahoma" w:hAnsi="Tahoma" w:cs="Tahoma"/>
          <w:sz w:val="24"/>
          <w:szCs w:val="24"/>
        </w:rPr>
        <w:t>7835</w:t>
      </w:r>
      <w:r w:rsidR="00104B6C">
        <w:rPr>
          <w:rFonts w:ascii="Tahoma" w:hAnsi="Tahoma" w:cs="Tahoma"/>
          <w:sz w:val="24"/>
          <w:szCs w:val="24"/>
        </w:rPr>
        <w:t xml:space="preserve"> od </w:t>
      </w:r>
      <w:r w:rsidR="0044090E">
        <w:rPr>
          <w:rFonts w:ascii="Tahoma" w:hAnsi="Tahoma" w:cs="Tahoma"/>
          <w:sz w:val="24"/>
          <w:szCs w:val="24"/>
        </w:rPr>
        <w:t>26</w:t>
      </w:r>
      <w:r w:rsidR="005E7E14" w:rsidRPr="005E7E14">
        <w:rPr>
          <w:rFonts w:ascii="Tahoma" w:hAnsi="Tahoma" w:cs="Tahoma"/>
          <w:sz w:val="24"/>
          <w:szCs w:val="24"/>
        </w:rPr>
        <w:t>.</w:t>
      </w:r>
      <w:r w:rsidR="00C06867">
        <w:rPr>
          <w:rFonts w:ascii="Tahoma" w:hAnsi="Tahoma" w:cs="Tahoma"/>
          <w:sz w:val="24"/>
          <w:szCs w:val="24"/>
        </w:rPr>
        <w:t>10</w:t>
      </w:r>
      <w:r w:rsidR="00104B6C">
        <w:rPr>
          <w:rFonts w:ascii="Tahoma" w:hAnsi="Tahoma" w:cs="Tahoma"/>
          <w:sz w:val="24"/>
          <w:szCs w:val="24"/>
        </w:rPr>
        <w:t>.</w:t>
      </w:r>
      <w:r w:rsidR="0044090E">
        <w:rPr>
          <w:rFonts w:ascii="Tahoma" w:hAnsi="Tahoma" w:cs="Tahoma"/>
          <w:sz w:val="24"/>
          <w:szCs w:val="24"/>
        </w:rPr>
        <w:t>2016.</w:t>
      </w:r>
      <w:r w:rsidR="00563AA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kojim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odobrava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pristup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traženim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informacijama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2702">
        <w:rPr>
          <w:rFonts w:ascii="Tahoma" w:hAnsi="Tahoma" w:cs="Tahoma"/>
          <w:sz w:val="24"/>
          <w:szCs w:val="24"/>
        </w:rPr>
        <w:t>prilogu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kog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su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iste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navodno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dostavljene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4090E">
        <w:rPr>
          <w:rFonts w:ascii="Tahoma" w:hAnsi="Tahoma" w:cs="Tahoma"/>
          <w:sz w:val="24"/>
          <w:szCs w:val="24"/>
        </w:rPr>
        <w:t>Uvidom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4090E">
        <w:rPr>
          <w:rFonts w:ascii="Tahoma" w:hAnsi="Tahoma" w:cs="Tahoma"/>
          <w:sz w:val="24"/>
          <w:szCs w:val="24"/>
        </w:rPr>
        <w:t>istu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4090E">
        <w:rPr>
          <w:rFonts w:ascii="Tahoma" w:hAnsi="Tahoma" w:cs="Tahoma"/>
          <w:sz w:val="24"/>
          <w:szCs w:val="24"/>
        </w:rPr>
        <w:t>utvrđeno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4090E">
        <w:rPr>
          <w:rFonts w:ascii="Tahoma" w:hAnsi="Tahoma" w:cs="Tahoma"/>
          <w:sz w:val="24"/>
          <w:szCs w:val="24"/>
        </w:rPr>
        <w:t>ista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nepotpuna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shodno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čemu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23.11.2016.</w:t>
      </w:r>
      <w:r w:rsidR="00563AA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47124">
        <w:rPr>
          <w:rFonts w:ascii="Tahoma" w:hAnsi="Tahoma" w:cs="Tahoma"/>
          <w:sz w:val="24"/>
          <w:szCs w:val="24"/>
        </w:rPr>
        <w:t>godine,podnijeli</w:t>
      </w:r>
      <w:proofErr w:type="spellEnd"/>
      <w:proofErr w:type="gram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predlog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za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administrativno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izvršenjo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navedenog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rješenja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47124">
        <w:rPr>
          <w:rFonts w:ascii="Tahoma" w:hAnsi="Tahoma" w:cs="Tahoma"/>
          <w:sz w:val="24"/>
          <w:szCs w:val="24"/>
        </w:rPr>
        <w:t>postupajućo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po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kom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 29.11.2016. </w:t>
      </w:r>
      <w:proofErr w:type="spellStart"/>
      <w:r w:rsidR="00447124">
        <w:rPr>
          <w:rFonts w:ascii="Tahoma" w:hAnsi="Tahoma" w:cs="Tahoma"/>
          <w:sz w:val="24"/>
          <w:szCs w:val="24"/>
        </w:rPr>
        <w:t>godine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prvostepeni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47124">
        <w:rPr>
          <w:rFonts w:ascii="Tahoma" w:hAnsi="Tahoma" w:cs="Tahoma"/>
          <w:sz w:val="24"/>
          <w:szCs w:val="24"/>
        </w:rPr>
        <w:t>dostavlja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akt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8798 od 28.11.2016. </w:t>
      </w:r>
      <w:proofErr w:type="spellStart"/>
      <w:r w:rsidR="00447124">
        <w:rPr>
          <w:rFonts w:ascii="Tahoma" w:hAnsi="Tahoma" w:cs="Tahoma"/>
          <w:sz w:val="24"/>
          <w:szCs w:val="24"/>
        </w:rPr>
        <w:t>godine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447124">
        <w:rPr>
          <w:rFonts w:ascii="Tahoma" w:hAnsi="Tahoma" w:cs="Tahoma"/>
          <w:sz w:val="24"/>
          <w:szCs w:val="24"/>
        </w:rPr>
        <w:t>daljem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313">
        <w:rPr>
          <w:rFonts w:ascii="Tahoma" w:hAnsi="Tahoma" w:cs="Tahoma"/>
          <w:sz w:val="24"/>
          <w:szCs w:val="24"/>
        </w:rPr>
        <w:t>navode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F31C57">
        <w:rPr>
          <w:rFonts w:ascii="Tahoma" w:hAnsi="Tahoma" w:cs="Tahoma"/>
          <w:sz w:val="24"/>
          <w:szCs w:val="24"/>
        </w:rPr>
        <w:t xml:space="preserve"> da u</w:t>
      </w:r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odgovoru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mišljenja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</w:t>
      </w:r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nadležnosti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podnosioca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r w:rsidR="00F31C57" w:rsidRPr="00F31C57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ocjenjuje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li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potpuna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ili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</w:t>
      </w:r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osporava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ovakav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organa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jer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odgovara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stvarnom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činjeničnom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stanju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neosnovan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. </w:t>
      </w:r>
      <w:r w:rsidR="00F31C57">
        <w:rPr>
          <w:rFonts w:ascii="Tahoma" w:hAnsi="Tahoma" w:cs="Tahoma"/>
          <w:sz w:val="24"/>
          <w:szCs w:val="24"/>
        </w:rPr>
        <w:t>Da je</w:t>
      </w:r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članom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19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Zakona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slobodnom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propisana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sadržina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tačkom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člana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određeno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podnosilac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može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druge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smatra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značaja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ostvarivanje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traženoj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31C57">
        <w:rPr>
          <w:rFonts w:ascii="Tahoma" w:hAnsi="Tahoma" w:cs="Tahoma"/>
          <w:sz w:val="24"/>
          <w:szCs w:val="24"/>
        </w:rPr>
        <w:t>daljem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,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precizirao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toga,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sadržina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propisana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pravilnicima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odnosno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uredbama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osnovu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formulisani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kako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strane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organa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jasno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da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odgovara</w:t>
      </w:r>
      <w:r w:rsidR="00F31C57">
        <w:rPr>
          <w:rFonts w:ascii="Tahoma" w:hAnsi="Tahoma" w:cs="Tahoma"/>
          <w:sz w:val="24"/>
          <w:szCs w:val="24"/>
        </w:rPr>
        <w:t>ju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traženim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>
        <w:rPr>
          <w:rFonts w:ascii="Tahoma" w:hAnsi="Tahoma" w:cs="Tahoma"/>
          <w:sz w:val="24"/>
          <w:szCs w:val="24"/>
        </w:rPr>
        <w:t>Takođe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r w:rsidR="00F31C57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analitičke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kartice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kod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koloni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nazivom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opis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",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naziv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dobavljača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svrha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zbog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čega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nejasno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šta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kolona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predstavlja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>.</w:t>
      </w:r>
      <w:r w:rsid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>
        <w:rPr>
          <w:rFonts w:ascii="Tahoma" w:hAnsi="Tahoma" w:cs="Tahoma"/>
          <w:sz w:val="24"/>
          <w:szCs w:val="24"/>
        </w:rPr>
        <w:t>dostavljeni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putni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naloz</w:t>
      </w:r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skladu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obrascem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definisan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Pravilnikom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obrascu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načinu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njegovog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izdavanja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vođenju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evidencije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izdatih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>/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Uredbom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uslovima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načinu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korišćenja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prevoznih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sredstava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svojini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Crne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Gore.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Naime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većine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izostavljeni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evid</w:t>
      </w:r>
      <w:r w:rsidR="00F31C57">
        <w:rPr>
          <w:rFonts w:ascii="Tahoma" w:hAnsi="Tahoma" w:cs="Tahoma"/>
          <w:sz w:val="24"/>
          <w:szCs w:val="24"/>
        </w:rPr>
        <w:t>enciji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utroška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goriva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maziva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nedvosmisleno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zaključuje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Željeznička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infrastruktura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Crne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Gore A.D.</w:t>
      </w:r>
      <w:r w:rsidR="00F31C57">
        <w:rPr>
          <w:rFonts w:ascii="Tahoma" w:hAnsi="Tahoma" w:cs="Tahoma"/>
          <w:sz w:val="24"/>
          <w:szCs w:val="24"/>
        </w:rPr>
        <w:t xml:space="preserve"> </w:t>
      </w:r>
      <w:r w:rsidR="00F31C57" w:rsidRPr="00F31C57">
        <w:rPr>
          <w:rFonts w:ascii="Tahoma" w:hAnsi="Tahoma" w:cs="Tahoma"/>
          <w:sz w:val="24"/>
          <w:szCs w:val="24"/>
        </w:rPr>
        <w:t xml:space="preserve">Podgorica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dostavila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već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nepotpuna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samim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neupotrebljiva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ospore</w:t>
      </w:r>
      <w:r w:rsidR="00F31C57">
        <w:rPr>
          <w:rFonts w:ascii="Tahoma" w:hAnsi="Tahoma" w:cs="Tahoma"/>
          <w:sz w:val="24"/>
          <w:szCs w:val="24"/>
        </w:rPr>
        <w:t>nom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aktu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F31C57">
        <w:rPr>
          <w:rFonts w:ascii="Tahoma" w:hAnsi="Tahoma" w:cs="Tahoma"/>
          <w:sz w:val="24"/>
          <w:szCs w:val="24"/>
        </w:rPr>
        <w:t>osnova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smatra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pogrešno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utvrdio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činjenično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zaključujući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rješenje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izvršeno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dostavljanjem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nepotpunih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iako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rješenjem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dozvoljava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analitičkim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karticama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nalozima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Shodno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povrijedio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postupka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donoseći</w:t>
      </w:r>
      <w:proofErr w:type="spellEnd"/>
    </w:p>
    <w:p w:rsidR="00B7564E" w:rsidRPr="00D9617C" w:rsidRDefault="00F31C57" w:rsidP="00D9617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F31C57">
        <w:rPr>
          <w:rFonts w:ascii="Tahoma" w:hAnsi="Tahoma" w:cs="Tahoma"/>
          <w:sz w:val="24"/>
          <w:szCs w:val="24"/>
        </w:rPr>
        <w:lastRenderedPageBreak/>
        <w:t>pobija</w:t>
      </w:r>
      <w:r>
        <w:rPr>
          <w:rFonts w:ascii="Tahoma" w:hAnsi="Tahoma" w:cs="Tahoma"/>
          <w:sz w:val="24"/>
          <w:szCs w:val="24"/>
        </w:rPr>
        <w:t>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9617C">
        <w:rPr>
          <w:rFonts w:ascii="Tahoma" w:hAnsi="Tahoma" w:cs="Tahoma"/>
          <w:sz w:val="24"/>
          <w:szCs w:val="24"/>
        </w:rPr>
        <w:t>P</w:t>
      </w:r>
      <w:r w:rsidR="00D9617C" w:rsidRPr="00D9617C">
        <w:rPr>
          <w:rFonts w:ascii="Tahoma" w:hAnsi="Tahoma" w:cs="Tahoma"/>
          <w:sz w:val="24"/>
          <w:szCs w:val="24"/>
        </w:rPr>
        <w:t>redlaže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Savjet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Agencije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poništi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akt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C42">
        <w:rPr>
          <w:rFonts w:ascii="Tahoma" w:hAnsi="Tahoma" w:cs="Tahoma"/>
          <w:sz w:val="24"/>
          <w:szCs w:val="24"/>
        </w:rPr>
        <w:t>Željezničke</w:t>
      </w:r>
      <w:proofErr w:type="spellEnd"/>
      <w:r w:rsidR="00E47C42">
        <w:rPr>
          <w:rFonts w:ascii="Tahoma" w:hAnsi="Tahoma" w:cs="Tahoma"/>
          <w:sz w:val="24"/>
          <w:szCs w:val="24"/>
        </w:rPr>
        <w:t xml:space="preserve"> infrastructure </w:t>
      </w:r>
      <w:proofErr w:type="spellStart"/>
      <w:r w:rsidR="00E47C42">
        <w:rPr>
          <w:rFonts w:ascii="Tahoma" w:hAnsi="Tahoma" w:cs="Tahoma"/>
          <w:sz w:val="24"/>
          <w:szCs w:val="24"/>
        </w:rPr>
        <w:t>Crrne</w:t>
      </w:r>
      <w:proofErr w:type="spellEnd"/>
      <w:r w:rsidR="00E47C42">
        <w:rPr>
          <w:rFonts w:ascii="Tahoma" w:hAnsi="Tahoma" w:cs="Tahoma"/>
          <w:sz w:val="24"/>
          <w:szCs w:val="24"/>
        </w:rPr>
        <w:t xml:space="preserve"> Gore</w:t>
      </w:r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broj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: </w:t>
      </w:r>
      <w:r w:rsidR="00447124">
        <w:rPr>
          <w:rFonts w:ascii="Tahoma" w:hAnsi="Tahoma" w:cs="Tahoma"/>
          <w:sz w:val="24"/>
          <w:szCs w:val="24"/>
        </w:rPr>
        <w:t>8798</w:t>
      </w:r>
      <w:r w:rsidR="00E47C42">
        <w:rPr>
          <w:rFonts w:ascii="Tahoma" w:hAnsi="Tahoma" w:cs="Tahoma"/>
          <w:sz w:val="24"/>
          <w:szCs w:val="24"/>
        </w:rPr>
        <w:t xml:space="preserve"> dana </w:t>
      </w:r>
      <w:r w:rsidR="00447124">
        <w:rPr>
          <w:rFonts w:ascii="Tahoma" w:hAnsi="Tahoma" w:cs="Tahoma"/>
          <w:sz w:val="24"/>
          <w:szCs w:val="24"/>
        </w:rPr>
        <w:t>28.</w:t>
      </w:r>
      <w:proofErr w:type="gramStart"/>
      <w:r w:rsidR="00E47C42">
        <w:rPr>
          <w:rFonts w:ascii="Tahoma" w:hAnsi="Tahoma" w:cs="Tahoma"/>
          <w:sz w:val="24"/>
          <w:szCs w:val="24"/>
        </w:rPr>
        <w:t>11</w:t>
      </w:r>
      <w:r w:rsidR="00447124">
        <w:rPr>
          <w:rFonts w:ascii="Tahoma" w:hAnsi="Tahoma" w:cs="Tahoma"/>
          <w:sz w:val="24"/>
          <w:szCs w:val="24"/>
        </w:rPr>
        <w:t>.2016.</w:t>
      </w:r>
      <w:r w:rsidR="00D9617C" w:rsidRPr="00D9617C">
        <w:rPr>
          <w:rFonts w:ascii="Tahoma" w:hAnsi="Tahoma" w:cs="Tahoma"/>
          <w:sz w:val="24"/>
          <w:szCs w:val="24"/>
        </w:rPr>
        <w:t>godine</w:t>
      </w:r>
      <w:proofErr w:type="gram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naloži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ovom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organu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donese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zaključak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dozvoli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izvršenja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rješenja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D144E0" w:rsidRPr="00A70B90" w:rsidRDefault="00455C53" w:rsidP="00455C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A70B90">
        <w:rPr>
          <w:rFonts w:ascii="Tahoma" w:hAnsi="Tahoma" w:cs="Tahoma"/>
          <w:sz w:val="24"/>
          <w:szCs w:val="24"/>
        </w:rPr>
        <w:t>Željeznička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infrastruktura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Crne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Gore A.D. Podgorica je </w:t>
      </w:r>
      <w:proofErr w:type="spellStart"/>
      <w:r w:rsidRPr="00A70B90">
        <w:rPr>
          <w:rFonts w:ascii="Tahoma" w:hAnsi="Tahoma" w:cs="Tahoma"/>
          <w:sz w:val="24"/>
          <w:szCs w:val="24"/>
        </w:rPr>
        <w:t>dostavila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odgovor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na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70B90">
        <w:rPr>
          <w:rFonts w:ascii="Tahoma" w:hAnsi="Tahoma" w:cs="Tahoma"/>
          <w:sz w:val="24"/>
          <w:szCs w:val="24"/>
        </w:rPr>
        <w:t>žalbu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A70B90">
        <w:rPr>
          <w:rFonts w:ascii="Tahoma" w:hAnsi="Tahoma" w:cs="Tahoma"/>
          <w:sz w:val="24"/>
          <w:szCs w:val="24"/>
        </w:rPr>
        <w:t>broj</w:t>
      </w:r>
      <w:proofErr w:type="spellEnd"/>
      <w:proofErr w:type="gramEnd"/>
      <w:r w:rsidRPr="00A70B90">
        <w:rPr>
          <w:rFonts w:ascii="Tahoma" w:hAnsi="Tahoma" w:cs="Tahoma"/>
          <w:sz w:val="24"/>
          <w:szCs w:val="24"/>
        </w:rPr>
        <w:t xml:space="preserve"> 9449 od 16.12..2016. </w:t>
      </w:r>
      <w:proofErr w:type="spellStart"/>
      <w:r w:rsidRPr="00A70B90">
        <w:rPr>
          <w:rFonts w:ascii="Tahoma" w:hAnsi="Tahoma" w:cs="Tahoma"/>
          <w:sz w:val="24"/>
          <w:szCs w:val="24"/>
        </w:rPr>
        <w:t>godine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A70B90">
        <w:rPr>
          <w:rFonts w:ascii="Tahoma" w:hAnsi="Tahoma" w:cs="Tahoma"/>
          <w:sz w:val="24"/>
          <w:szCs w:val="24"/>
        </w:rPr>
        <w:t>odgovoru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na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žalbu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prvostepeni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A70B90">
        <w:rPr>
          <w:rFonts w:ascii="Tahoma" w:hAnsi="Tahoma" w:cs="Tahoma"/>
          <w:sz w:val="24"/>
          <w:szCs w:val="24"/>
        </w:rPr>
        <w:t>naveo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A70B90">
        <w:rPr>
          <w:rFonts w:ascii="Tahoma" w:hAnsi="Tahoma" w:cs="Tahoma"/>
          <w:sz w:val="24"/>
          <w:szCs w:val="24"/>
        </w:rPr>
        <w:t>Mreža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za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afirmaciju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nevladinog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sektora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-MANS, </w:t>
      </w:r>
      <w:proofErr w:type="spellStart"/>
      <w:r w:rsidRPr="00A70B90">
        <w:rPr>
          <w:rFonts w:ascii="Tahoma" w:hAnsi="Tahoma" w:cs="Tahoma"/>
          <w:sz w:val="24"/>
          <w:szCs w:val="24"/>
        </w:rPr>
        <w:t>nije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izjavila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žalbu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na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rješenje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70B90">
        <w:rPr>
          <w:rFonts w:ascii="Tahoma" w:hAnsi="Tahoma" w:cs="Tahoma"/>
          <w:sz w:val="24"/>
          <w:szCs w:val="24"/>
        </w:rPr>
        <w:t>slobodnom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pristupu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informacijama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A70B90">
        <w:rPr>
          <w:rFonts w:ascii="Tahoma" w:hAnsi="Tahoma" w:cs="Tahoma"/>
          <w:sz w:val="24"/>
          <w:szCs w:val="24"/>
        </w:rPr>
        <w:t>roku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koji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70B90">
        <w:rPr>
          <w:rFonts w:ascii="Tahoma" w:hAnsi="Tahoma" w:cs="Tahoma"/>
          <w:sz w:val="24"/>
          <w:szCs w:val="24"/>
        </w:rPr>
        <w:t>propisan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Zakonom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70B90">
        <w:rPr>
          <w:rFonts w:ascii="Tahoma" w:hAnsi="Tahoma" w:cs="Tahoma"/>
          <w:sz w:val="24"/>
          <w:szCs w:val="24"/>
        </w:rPr>
        <w:t>slobodnom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pristupu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informacijama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70B90">
        <w:rPr>
          <w:rFonts w:ascii="Tahoma" w:hAnsi="Tahoma" w:cs="Tahoma"/>
          <w:sz w:val="24"/>
          <w:szCs w:val="24"/>
        </w:rPr>
        <w:t>na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koji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su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upućeni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pravnom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poukom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rješenjim</w:t>
      </w:r>
      <w:r w:rsidR="00A70B90" w:rsidRPr="00A70B90">
        <w:rPr>
          <w:rFonts w:ascii="Tahoma" w:hAnsi="Tahoma" w:cs="Tahoma"/>
          <w:sz w:val="24"/>
          <w:szCs w:val="24"/>
        </w:rPr>
        <w:t>a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Predlaže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Savjet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A</w:t>
      </w:r>
      <w:r w:rsidRPr="00A70B90">
        <w:rPr>
          <w:rFonts w:ascii="Tahoma" w:hAnsi="Tahoma" w:cs="Tahoma"/>
          <w:sz w:val="24"/>
          <w:szCs w:val="24"/>
        </w:rPr>
        <w:t>gencije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izjavljenim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žalbama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meritorno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odluči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i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iste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odbaci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kao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neblagovremene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. </w:t>
      </w:r>
      <w:r w:rsidRPr="00A70B90">
        <w:rPr>
          <w:rFonts w:ascii="Tahoma" w:hAnsi="Tahoma" w:cs="Tahoma"/>
          <w:sz w:val="24"/>
          <w:szCs w:val="24"/>
        </w:rPr>
        <w:t xml:space="preserve"> </w:t>
      </w:r>
    </w:p>
    <w:p w:rsidR="001008D5" w:rsidRDefault="001008D5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1008D5">
        <w:rPr>
          <w:rFonts w:ascii="Tahoma" w:hAnsi="Tahoma" w:cs="Tahoma"/>
          <w:sz w:val="24"/>
          <w:szCs w:val="24"/>
        </w:rPr>
        <w:t>Nakon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razmatranja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spisa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predmeta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008D5">
        <w:rPr>
          <w:rFonts w:ascii="Tahoma" w:hAnsi="Tahoma" w:cs="Tahoma"/>
          <w:sz w:val="24"/>
          <w:szCs w:val="24"/>
        </w:rPr>
        <w:t>žalbenih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C53">
        <w:rPr>
          <w:rFonts w:ascii="Tahoma" w:hAnsi="Tahoma" w:cs="Tahoma"/>
          <w:sz w:val="24"/>
          <w:szCs w:val="24"/>
        </w:rPr>
        <w:t>navoda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5C53">
        <w:rPr>
          <w:rFonts w:ascii="Tahoma" w:hAnsi="Tahoma" w:cs="Tahoma"/>
          <w:sz w:val="24"/>
          <w:szCs w:val="24"/>
        </w:rPr>
        <w:t>odgovora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C53">
        <w:rPr>
          <w:rFonts w:ascii="Tahoma" w:hAnsi="Tahoma" w:cs="Tahoma"/>
          <w:sz w:val="24"/>
          <w:szCs w:val="24"/>
        </w:rPr>
        <w:t>na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C53">
        <w:rPr>
          <w:rFonts w:ascii="Tahoma" w:hAnsi="Tahoma" w:cs="Tahoma"/>
          <w:sz w:val="24"/>
          <w:szCs w:val="24"/>
        </w:rPr>
        <w:t>žalbu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uvidom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</w:t>
      </w:r>
      <w:r w:rsidR="007021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21BE">
        <w:rPr>
          <w:rFonts w:ascii="Tahoma" w:hAnsi="Tahoma" w:cs="Tahoma"/>
          <w:sz w:val="24"/>
          <w:szCs w:val="24"/>
        </w:rPr>
        <w:t>informacij</w:t>
      </w:r>
      <w:r w:rsidR="00455C53">
        <w:rPr>
          <w:rFonts w:ascii="Tahoma" w:hAnsi="Tahoma" w:cs="Tahoma"/>
          <w:sz w:val="24"/>
          <w:szCs w:val="24"/>
        </w:rPr>
        <w:t>e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C53">
        <w:rPr>
          <w:rFonts w:ascii="Tahoma" w:hAnsi="Tahoma" w:cs="Tahoma"/>
          <w:sz w:val="24"/>
          <w:szCs w:val="24"/>
        </w:rPr>
        <w:t>tražene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zahtjevima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NVO Mans </w:t>
      </w:r>
      <w:r w:rsidR="00447124" w:rsidRPr="00447124">
        <w:rPr>
          <w:rFonts w:ascii="Tahoma" w:hAnsi="Tahoma" w:cs="Tahoma"/>
          <w:sz w:val="24"/>
          <w:szCs w:val="24"/>
        </w:rPr>
        <w:t xml:space="preserve">16/102598; 16/102936 </w:t>
      </w:r>
      <w:proofErr w:type="spellStart"/>
      <w:r w:rsidR="00447124" w:rsidRPr="00447124">
        <w:rPr>
          <w:rFonts w:ascii="Tahoma" w:hAnsi="Tahoma" w:cs="Tahoma"/>
          <w:sz w:val="24"/>
          <w:szCs w:val="24"/>
        </w:rPr>
        <w:t>i</w:t>
      </w:r>
      <w:proofErr w:type="spellEnd"/>
      <w:r w:rsidR="00447124" w:rsidRPr="00447124">
        <w:rPr>
          <w:rFonts w:ascii="Tahoma" w:hAnsi="Tahoma" w:cs="Tahoma"/>
          <w:sz w:val="24"/>
          <w:szCs w:val="24"/>
        </w:rPr>
        <w:t xml:space="preserve"> 16/102949 od</w:t>
      </w:r>
      <w:r w:rsidR="00447124">
        <w:rPr>
          <w:rFonts w:ascii="Tahoma" w:hAnsi="Tahoma" w:cs="Tahoma"/>
          <w:sz w:val="24"/>
          <w:szCs w:val="24"/>
        </w:rPr>
        <w:t xml:space="preserve"> 19.</w:t>
      </w:r>
      <w:proofErr w:type="gramStart"/>
      <w:r w:rsidR="00447124">
        <w:rPr>
          <w:rFonts w:ascii="Tahoma" w:hAnsi="Tahoma" w:cs="Tahoma"/>
          <w:sz w:val="24"/>
          <w:szCs w:val="24"/>
        </w:rPr>
        <w:t>10.2016.godine</w:t>
      </w:r>
      <w:proofErr w:type="gramEnd"/>
      <w:r w:rsidR="007021BE" w:rsidRPr="007021BE">
        <w:rPr>
          <w:rFonts w:ascii="Tahoma" w:hAnsi="Tahoma" w:cs="Tahoma"/>
          <w:sz w:val="24"/>
          <w:szCs w:val="24"/>
        </w:rPr>
        <w:t xml:space="preserve"> </w:t>
      </w:r>
      <w:r w:rsidR="007021B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našao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žalba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neosnovana</w:t>
      </w:r>
      <w:proofErr w:type="spellEnd"/>
      <w:r w:rsidRPr="001008D5"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1008D5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1008D5">
        <w:rPr>
          <w:rFonts w:ascii="Tahoma" w:hAnsi="Tahoma" w:cs="Tahoma"/>
          <w:sz w:val="24"/>
          <w:szCs w:val="24"/>
        </w:rPr>
        <w:t>postupku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utvrdio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Željeznička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infrastruktura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A.D. Podgorica </w:t>
      </w:r>
      <w:proofErr w:type="spellStart"/>
      <w:proofErr w:type="gramStart"/>
      <w:r w:rsidR="00563AA4">
        <w:rPr>
          <w:rFonts w:ascii="Tahoma" w:hAnsi="Tahoma" w:cs="Tahoma"/>
          <w:sz w:val="24"/>
          <w:szCs w:val="24"/>
        </w:rPr>
        <w:t>donijela</w:t>
      </w:r>
      <w:proofErr w:type="spellEnd"/>
      <w:r w:rsidR="00563AA4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bookmarkEnd w:id="0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proofErr w:type="gram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dozvoljava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</w:t>
      </w:r>
      <w:r>
        <w:rPr>
          <w:rFonts w:ascii="Tahoma" w:hAnsi="Tahoma" w:cs="Tahoma"/>
          <w:sz w:val="24"/>
          <w:szCs w:val="24"/>
        </w:rPr>
        <w:t>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traženim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r w:rsidR="00A70B90">
        <w:rPr>
          <w:rFonts w:ascii="Tahoma" w:hAnsi="Tahoma" w:cs="Tahoma"/>
          <w:sz w:val="24"/>
          <w:szCs w:val="24"/>
        </w:rPr>
        <w:t>7835</w:t>
      </w:r>
      <w:r w:rsidRPr="001008D5">
        <w:rPr>
          <w:rFonts w:ascii="Tahoma" w:hAnsi="Tahoma" w:cs="Tahoma"/>
          <w:sz w:val="24"/>
          <w:szCs w:val="24"/>
        </w:rPr>
        <w:t xml:space="preserve"> od </w:t>
      </w:r>
      <w:r w:rsidR="00A70B90">
        <w:rPr>
          <w:rFonts w:ascii="Tahoma" w:hAnsi="Tahoma" w:cs="Tahoma"/>
          <w:sz w:val="24"/>
          <w:szCs w:val="24"/>
        </w:rPr>
        <w:t>26</w:t>
      </w:r>
      <w:r>
        <w:rPr>
          <w:rFonts w:ascii="Tahoma" w:hAnsi="Tahoma" w:cs="Tahoma"/>
          <w:sz w:val="24"/>
          <w:szCs w:val="24"/>
        </w:rPr>
        <w:t>.10.</w:t>
      </w:r>
      <w:r w:rsidRPr="001008D5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Pr="001008D5">
        <w:rPr>
          <w:rFonts w:ascii="Tahoma" w:hAnsi="Tahoma" w:cs="Tahoma"/>
          <w:sz w:val="24"/>
          <w:szCs w:val="24"/>
        </w:rPr>
        <w:t>godine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odnose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žalbeni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navodi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008D5">
        <w:rPr>
          <w:rFonts w:ascii="Tahoma" w:hAnsi="Tahoma" w:cs="Tahoma"/>
          <w:sz w:val="24"/>
          <w:szCs w:val="24"/>
        </w:rPr>
        <w:t>će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traženoj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ostvariti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dostavljanjem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podnosiocu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Postupak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osporenom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aktu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prethodio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pravilno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sproveden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pravilno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zakonu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zasnovano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izvršio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uvid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utvrdio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ista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dostvaljena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podnosicu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slobodan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uz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</w:t>
      </w:r>
      <w:r w:rsidRPr="001008D5">
        <w:rPr>
          <w:rFonts w:ascii="Tahoma" w:hAnsi="Tahoma" w:cs="Tahoma"/>
          <w:sz w:val="24"/>
          <w:szCs w:val="24"/>
        </w:rPr>
        <w:t xml:space="preserve"> </w:t>
      </w:r>
      <w:r w:rsidR="00A70B90">
        <w:rPr>
          <w:rFonts w:ascii="Tahoma" w:hAnsi="Tahoma" w:cs="Tahoma"/>
          <w:sz w:val="24"/>
          <w:szCs w:val="24"/>
        </w:rPr>
        <w:t xml:space="preserve">7835 </w:t>
      </w:r>
      <w:r w:rsidRPr="001008D5">
        <w:rPr>
          <w:rFonts w:ascii="Tahoma" w:hAnsi="Tahoma" w:cs="Tahoma"/>
          <w:sz w:val="24"/>
          <w:szCs w:val="24"/>
        </w:rPr>
        <w:t xml:space="preserve">od </w:t>
      </w:r>
      <w:r w:rsidR="00A70B90">
        <w:rPr>
          <w:rFonts w:ascii="Tahoma" w:hAnsi="Tahoma" w:cs="Tahoma"/>
          <w:sz w:val="24"/>
          <w:szCs w:val="24"/>
        </w:rPr>
        <w:t>26</w:t>
      </w:r>
      <w:r w:rsidRPr="001008D5">
        <w:rPr>
          <w:rFonts w:ascii="Tahoma" w:hAnsi="Tahoma" w:cs="Tahoma"/>
          <w:sz w:val="24"/>
          <w:szCs w:val="24"/>
        </w:rPr>
        <w:t xml:space="preserve">.10.2016. </w:t>
      </w:r>
      <w:proofErr w:type="spellStart"/>
      <w:r w:rsidRPr="001008D5">
        <w:rPr>
          <w:rFonts w:ascii="Tahoma" w:hAnsi="Tahoma" w:cs="Tahoma"/>
          <w:sz w:val="24"/>
          <w:szCs w:val="24"/>
        </w:rPr>
        <w:t>godine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Imajući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vidu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navedene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odredbe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podnosilac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prvostepenom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organu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Predlog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administrativno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izvršenje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br.</w:t>
      </w:r>
      <w:r w:rsidRPr="001008D5">
        <w:rPr>
          <w:rFonts w:ascii="Tahoma" w:hAnsi="Tahoma" w:cs="Tahoma"/>
          <w:sz w:val="24"/>
          <w:szCs w:val="24"/>
        </w:rPr>
        <w:t xml:space="preserve"> </w:t>
      </w:r>
      <w:r w:rsidR="00447124" w:rsidRPr="00447124">
        <w:rPr>
          <w:rFonts w:ascii="Tahoma" w:hAnsi="Tahoma" w:cs="Tahoma"/>
          <w:sz w:val="24"/>
          <w:szCs w:val="24"/>
        </w:rPr>
        <w:t xml:space="preserve">16/102598; 16/102936 </w:t>
      </w:r>
      <w:proofErr w:type="spellStart"/>
      <w:r w:rsidR="00447124" w:rsidRPr="00447124">
        <w:rPr>
          <w:rFonts w:ascii="Tahoma" w:hAnsi="Tahoma" w:cs="Tahoma"/>
          <w:sz w:val="24"/>
          <w:szCs w:val="24"/>
        </w:rPr>
        <w:t>i</w:t>
      </w:r>
      <w:proofErr w:type="spellEnd"/>
      <w:r w:rsidR="00447124" w:rsidRPr="00447124">
        <w:rPr>
          <w:rFonts w:ascii="Tahoma" w:hAnsi="Tahoma" w:cs="Tahoma"/>
          <w:sz w:val="24"/>
          <w:szCs w:val="24"/>
        </w:rPr>
        <w:t xml:space="preserve"> 16/102949 </w:t>
      </w:r>
      <w:r w:rsidRPr="001008D5">
        <w:rPr>
          <w:rFonts w:ascii="Tahoma" w:hAnsi="Tahoma" w:cs="Tahoma"/>
          <w:sz w:val="24"/>
          <w:szCs w:val="24"/>
        </w:rPr>
        <w:t xml:space="preserve">od </w:t>
      </w:r>
      <w:r w:rsidR="00447124">
        <w:rPr>
          <w:rFonts w:ascii="Tahoma" w:hAnsi="Tahoma" w:cs="Tahoma"/>
          <w:sz w:val="24"/>
          <w:szCs w:val="24"/>
        </w:rPr>
        <w:t>23.11.2016.</w:t>
      </w:r>
      <w:r w:rsidRPr="001008D5">
        <w:rPr>
          <w:rFonts w:ascii="Tahoma" w:hAnsi="Tahoma" w:cs="Tahoma"/>
          <w:sz w:val="24"/>
          <w:szCs w:val="24"/>
        </w:rPr>
        <w:t xml:space="preserve">godine, </w:t>
      </w:r>
      <w:proofErr w:type="spellStart"/>
      <w:r w:rsidRPr="001008D5">
        <w:rPr>
          <w:rFonts w:ascii="Tahoma" w:hAnsi="Tahoma" w:cs="Tahoma"/>
          <w:sz w:val="24"/>
          <w:szCs w:val="24"/>
        </w:rPr>
        <w:t>te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prvostepeni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Pr="001008D5">
        <w:rPr>
          <w:rFonts w:ascii="Tahoma" w:hAnsi="Tahoma" w:cs="Tahoma"/>
          <w:sz w:val="24"/>
          <w:szCs w:val="24"/>
        </w:rPr>
        <w:t>smislu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člana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32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8D5">
        <w:rPr>
          <w:rFonts w:ascii="Tahoma" w:hAnsi="Tahoma" w:cs="Tahoma"/>
          <w:sz w:val="24"/>
          <w:szCs w:val="24"/>
        </w:rPr>
        <w:t>slobodnom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pristupu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informacijama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1008D5">
        <w:rPr>
          <w:rFonts w:ascii="Tahoma" w:hAnsi="Tahoma" w:cs="Tahoma"/>
          <w:sz w:val="24"/>
          <w:szCs w:val="24"/>
        </w:rPr>
        <w:t>vlasti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dužan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Pr="001008D5">
        <w:rPr>
          <w:rFonts w:ascii="Tahoma" w:hAnsi="Tahoma" w:cs="Tahoma"/>
          <w:sz w:val="24"/>
          <w:szCs w:val="24"/>
        </w:rPr>
        <w:t>izvrši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dozvoljava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član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Pr="001008D5">
        <w:rPr>
          <w:rFonts w:ascii="Tahoma" w:hAnsi="Tahoma" w:cs="Tahoma"/>
          <w:sz w:val="24"/>
          <w:szCs w:val="24"/>
        </w:rPr>
        <w:t>stav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8D5">
        <w:rPr>
          <w:rFonts w:ascii="Tahoma" w:hAnsi="Tahoma" w:cs="Tahoma"/>
          <w:sz w:val="24"/>
          <w:szCs w:val="24"/>
        </w:rPr>
        <w:t>opštem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upravnom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lastRenderedPageBreak/>
        <w:t>postupku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propisuje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008D5">
        <w:rPr>
          <w:rFonts w:ascii="Tahoma" w:hAnsi="Tahoma" w:cs="Tahoma"/>
          <w:sz w:val="24"/>
          <w:szCs w:val="24"/>
        </w:rPr>
        <w:t>administastrativno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izvršenje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sprovodi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stvar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rješavao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prvom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stepenu</w:t>
      </w:r>
      <w:proofErr w:type="spellEnd"/>
      <w:r w:rsidRPr="001008D5">
        <w:rPr>
          <w:rFonts w:ascii="Tahoma" w:hAnsi="Tahoma" w:cs="Tahoma"/>
          <w:sz w:val="24"/>
          <w:szCs w:val="24"/>
        </w:rPr>
        <w:t>.</w:t>
      </w:r>
      <w:r w:rsidR="00DE6F8C">
        <w:rPr>
          <w:rFonts w:ascii="Tahoma" w:hAnsi="Tahoma" w:cs="Tahoma"/>
          <w:sz w:val="24"/>
          <w:szCs w:val="24"/>
        </w:rPr>
        <w:t>.</w:t>
      </w:r>
    </w:p>
    <w:p w:rsidR="00447124" w:rsidRDefault="005528F0" w:rsidP="00447124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447124" w:rsidRDefault="005528F0" w:rsidP="00447124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021BE" w:rsidRDefault="007021B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021BE" w:rsidRPr="007021BE" w:rsidRDefault="007021BE" w:rsidP="005B5FBE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7021BE" w:rsidRPr="007021BE" w:rsidSect="00855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6C3" w:rsidRDefault="005F66C3">
      <w:pPr>
        <w:spacing w:after="0" w:line="240" w:lineRule="auto"/>
      </w:pPr>
      <w:r>
        <w:separator/>
      </w:r>
    </w:p>
  </w:endnote>
  <w:endnote w:type="continuationSeparator" w:id="0">
    <w:p w:rsidR="005F66C3" w:rsidRDefault="005F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5F66C3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6C3" w:rsidP="00855C93">
    <w:pPr>
      <w:pStyle w:val="Footer"/>
      <w:rPr>
        <w:b/>
        <w:sz w:val="16"/>
        <w:szCs w:val="16"/>
      </w:rPr>
    </w:pPr>
  </w:p>
  <w:p w:rsidR="0009317F" w:rsidRPr="00E62A90" w:rsidRDefault="005F66C3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5F66C3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5F66C3" w:rsidP="00855C93">
    <w:pPr>
      <w:pStyle w:val="Footer"/>
      <w:jc w:val="center"/>
      <w:rPr>
        <w:sz w:val="16"/>
        <w:szCs w:val="16"/>
      </w:rPr>
    </w:pPr>
  </w:p>
  <w:p w:rsidR="0009317F" w:rsidRPr="002B6C39" w:rsidRDefault="005F66C3">
    <w:pPr>
      <w:pStyle w:val="Footer"/>
    </w:pPr>
  </w:p>
  <w:p w:rsidR="0009317F" w:rsidRDefault="005F66C3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6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6C3" w:rsidRDefault="005F66C3">
      <w:pPr>
        <w:spacing w:after="0" w:line="240" w:lineRule="auto"/>
      </w:pPr>
      <w:r>
        <w:separator/>
      </w:r>
    </w:p>
  </w:footnote>
  <w:footnote w:type="continuationSeparator" w:id="0">
    <w:p w:rsidR="005F66C3" w:rsidRDefault="005F6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6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6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5F66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2CD0"/>
    <w:rsid w:val="00004E4E"/>
    <w:rsid w:val="00017F7A"/>
    <w:rsid w:val="00024DDC"/>
    <w:rsid w:val="000A3372"/>
    <w:rsid w:val="000E6BCE"/>
    <w:rsid w:val="000F1D94"/>
    <w:rsid w:val="001008A7"/>
    <w:rsid w:val="001008D5"/>
    <w:rsid w:val="00104B6C"/>
    <w:rsid w:val="001226CA"/>
    <w:rsid w:val="001362B7"/>
    <w:rsid w:val="001415E1"/>
    <w:rsid w:val="00194BF4"/>
    <w:rsid w:val="001F6033"/>
    <w:rsid w:val="001F70E6"/>
    <w:rsid w:val="00204A46"/>
    <w:rsid w:val="002239C3"/>
    <w:rsid w:val="00224602"/>
    <w:rsid w:val="002301D6"/>
    <w:rsid w:val="00246EBA"/>
    <w:rsid w:val="00255004"/>
    <w:rsid w:val="00277079"/>
    <w:rsid w:val="002A75DA"/>
    <w:rsid w:val="002F0C57"/>
    <w:rsid w:val="003207B5"/>
    <w:rsid w:val="003471DB"/>
    <w:rsid w:val="00363C76"/>
    <w:rsid w:val="0037536D"/>
    <w:rsid w:val="00393D68"/>
    <w:rsid w:val="003B1967"/>
    <w:rsid w:val="003D43D2"/>
    <w:rsid w:val="00403859"/>
    <w:rsid w:val="00415313"/>
    <w:rsid w:val="0044090E"/>
    <w:rsid w:val="00447124"/>
    <w:rsid w:val="00455C53"/>
    <w:rsid w:val="004976C7"/>
    <w:rsid w:val="004A05B0"/>
    <w:rsid w:val="004B4846"/>
    <w:rsid w:val="004C79A5"/>
    <w:rsid w:val="00523260"/>
    <w:rsid w:val="005328E1"/>
    <w:rsid w:val="005359DC"/>
    <w:rsid w:val="005528F0"/>
    <w:rsid w:val="00563AA4"/>
    <w:rsid w:val="00574381"/>
    <w:rsid w:val="00591E4E"/>
    <w:rsid w:val="005B5FBE"/>
    <w:rsid w:val="005D2702"/>
    <w:rsid w:val="005E7E14"/>
    <w:rsid w:val="005F66C3"/>
    <w:rsid w:val="00615ED3"/>
    <w:rsid w:val="006264D2"/>
    <w:rsid w:val="006323F7"/>
    <w:rsid w:val="006722DF"/>
    <w:rsid w:val="0068374D"/>
    <w:rsid w:val="00693862"/>
    <w:rsid w:val="00695F60"/>
    <w:rsid w:val="006A0692"/>
    <w:rsid w:val="006F4172"/>
    <w:rsid w:val="007021BE"/>
    <w:rsid w:val="00726F26"/>
    <w:rsid w:val="007324D7"/>
    <w:rsid w:val="00746E03"/>
    <w:rsid w:val="00780089"/>
    <w:rsid w:val="00790481"/>
    <w:rsid w:val="007926EF"/>
    <w:rsid w:val="007B35A5"/>
    <w:rsid w:val="007B5481"/>
    <w:rsid w:val="007E10CC"/>
    <w:rsid w:val="007E29AA"/>
    <w:rsid w:val="00822489"/>
    <w:rsid w:val="00854320"/>
    <w:rsid w:val="00877087"/>
    <w:rsid w:val="00887284"/>
    <w:rsid w:val="008A4405"/>
    <w:rsid w:val="008A6AE9"/>
    <w:rsid w:val="008C0EAF"/>
    <w:rsid w:val="008F3B34"/>
    <w:rsid w:val="0095789D"/>
    <w:rsid w:val="00974A83"/>
    <w:rsid w:val="00976972"/>
    <w:rsid w:val="009B49B4"/>
    <w:rsid w:val="009B56E2"/>
    <w:rsid w:val="009F6534"/>
    <w:rsid w:val="00A05F9E"/>
    <w:rsid w:val="00A139C1"/>
    <w:rsid w:val="00A273A4"/>
    <w:rsid w:val="00A30F04"/>
    <w:rsid w:val="00A452E1"/>
    <w:rsid w:val="00A56E83"/>
    <w:rsid w:val="00A70B90"/>
    <w:rsid w:val="00A92C6C"/>
    <w:rsid w:val="00A9782B"/>
    <w:rsid w:val="00A97B33"/>
    <w:rsid w:val="00AB32C3"/>
    <w:rsid w:val="00AC51F4"/>
    <w:rsid w:val="00AD098C"/>
    <w:rsid w:val="00B07399"/>
    <w:rsid w:val="00B103D2"/>
    <w:rsid w:val="00B324BD"/>
    <w:rsid w:val="00B3282F"/>
    <w:rsid w:val="00B53936"/>
    <w:rsid w:val="00B53B3C"/>
    <w:rsid w:val="00B7564E"/>
    <w:rsid w:val="00BB2FAC"/>
    <w:rsid w:val="00BC0CC5"/>
    <w:rsid w:val="00BD03E5"/>
    <w:rsid w:val="00BD14F8"/>
    <w:rsid w:val="00BE246F"/>
    <w:rsid w:val="00C03A5F"/>
    <w:rsid w:val="00C043E5"/>
    <w:rsid w:val="00C06867"/>
    <w:rsid w:val="00C15CA3"/>
    <w:rsid w:val="00C41B65"/>
    <w:rsid w:val="00C63739"/>
    <w:rsid w:val="00C65BA2"/>
    <w:rsid w:val="00C7283A"/>
    <w:rsid w:val="00C861BE"/>
    <w:rsid w:val="00C97365"/>
    <w:rsid w:val="00CD2562"/>
    <w:rsid w:val="00CE3343"/>
    <w:rsid w:val="00D007BB"/>
    <w:rsid w:val="00D12E31"/>
    <w:rsid w:val="00D144E0"/>
    <w:rsid w:val="00D33CC2"/>
    <w:rsid w:val="00D65F1C"/>
    <w:rsid w:val="00D80E53"/>
    <w:rsid w:val="00D916F0"/>
    <w:rsid w:val="00D9617C"/>
    <w:rsid w:val="00DA5818"/>
    <w:rsid w:val="00DD092B"/>
    <w:rsid w:val="00DE6F8C"/>
    <w:rsid w:val="00E14FDD"/>
    <w:rsid w:val="00E47C42"/>
    <w:rsid w:val="00E54F7E"/>
    <w:rsid w:val="00E57984"/>
    <w:rsid w:val="00E7710F"/>
    <w:rsid w:val="00E77425"/>
    <w:rsid w:val="00E806FA"/>
    <w:rsid w:val="00EC7281"/>
    <w:rsid w:val="00ED2991"/>
    <w:rsid w:val="00ED58C6"/>
    <w:rsid w:val="00EE7DF4"/>
    <w:rsid w:val="00EF48A1"/>
    <w:rsid w:val="00F05C5D"/>
    <w:rsid w:val="00F12CEE"/>
    <w:rsid w:val="00F31C57"/>
    <w:rsid w:val="00F65FBA"/>
    <w:rsid w:val="00F778BC"/>
    <w:rsid w:val="00F8685A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D98D"/>
  <w15:docId w15:val="{95BD032B-8548-4CAD-9D26-13C73DA3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1BE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102</cp:revision>
  <cp:lastPrinted>2017-02-27T09:02:00Z</cp:lastPrinted>
  <dcterms:created xsi:type="dcterms:W3CDTF">2014-07-02T13:15:00Z</dcterms:created>
  <dcterms:modified xsi:type="dcterms:W3CDTF">2017-02-27T09:08:00Z</dcterms:modified>
</cp:coreProperties>
</file>