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8C70B2">
        <w:rPr>
          <w:rFonts w:ascii="Tahoma" w:hAnsi="Tahoma" w:cs="Tahoma"/>
          <w:b/>
          <w:sz w:val="24"/>
          <w:szCs w:val="24"/>
        </w:rPr>
        <w:t>1842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25C4">
        <w:rPr>
          <w:rFonts w:ascii="Tahoma" w:hAnsi="Tahoma" w:cs="Tahoma"/>
          <w:b/>
          <w:sz w:val="24"/>
          <w:szCs w:val="24"/>
        </w:rPr>
        <w:t>24.0</w:t>
      </w:r>
      <w:r w:rsidR="00F70391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25C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25C4" w:rsidRDefault="00306A70" w:rsidP="002D25C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8C70B2">
        <w:rPr>
          <w:rFonts w:ascii="Tahoma" w:hAnsi="Tahoma" w:cs="Tahoma"/>
          <w:sz w:val="24"/>
          <w:szCs w:val="24"/>
        </w:rPr>
        <w:t>97518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70391">
        <w:rPr>
          <w:rFonts w:ascii="Tahoma" w:hAnsi="Tahoma" w:cs="Tahoma"/>
          <w:sz w:val="24"/>
          <w:szCs w:val="24"/>
        </w:rPr>
        <w:t>19.09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0504/</w:t>
      </w:r>
      <w:r w:rsidR="008C70B2">
        <w:rPr>
          <w:rFonts w:ascii="Tahoma" w:hAnsi="Tahoma" w:cs="Tahoma"/>
          <w:sz w:val="24"/>
          <w:szCs w:val="24"/>
        </w:rPr>
        <w:t>75</w:t>
      </w:r>
      <w:r w:rsidR="00AD2FF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8C70B2">
        <w:rPr>
          <w:rFonts w:ascii="Tahoma" w:hAnsi="Tahoma" w:cs="Tahoma"/>
          <w:sz w:val="24"/>
          <w:szCs w:val="24"/>
        </w:rPr>
        <w:t>26.08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C70B2">
        <w:rPr>
          <w:rFonts w:ascii="Tahoma" w:hAnsi="Tahoma" w:cs="Tahoma"/>
          <w:sz w:val="24"/>
          <w:szCs w:val="24"/>
        </w:rPr>
        <w:t>07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Pr="00781EDF" w:rsidRDefault="0003686E" w:rsidP="00E13ACC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0504/</w:t>
      </w:r>
      <w:r w:rsidR="008C70B2">
        <w:rPr>
          <w:rFonts w:ascii="Tahoma" w:hAnsi="Tahoma" w:cs="Tahoma"/>
          <w:sz w:val="24"/>
        </w:rPr>
        <w:t>75</w:t>
      </w:r>
      <w:r w:rsidR="00AD2FF1">
        <w:rPr>
          <w:rFonts w:ascii="Tahoma" w:hAnsi="Tahoma" w:cs="Tahoma"/>
          <w:sz w:val="24"/>
        </w:rPr>
        <w:t>-2</w:t>
      </w:r>
      <w:r w:rsidR="00A25630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8C70B2">
        <w:rPr>
          <w:rFonts w:ascii="Tahoma" w:hAnsi="Tahoma" w:cs="Tahoma"/>
          <w:sz w:val="24"/>
        </w:rPr>
        <w:t>26.08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F70391">
        <w:rPr>
          <w:rFonts w:ascii="Tahoma" w:hAnsi="Tahoma" w:cs="Tahoma"/>
          <w:sz w:val="24"/>
        </w:rPr>
        <w:t>16/</w:t>
      </w:r>
      <w:r w:rsidR="008C70B2">
        <w:rPr>
          <w:rFonts w:ascii="Tahoma" w:hAnsi="Tahoma" w:cs="Tahoma"/>
          <w:sz w:val="24"/>
        </w:rPr>
        <w:t>97518 od 25.08</w:t>
      </w:r>
      <w:r w:rsidR="00F70391">
        <w:rPr>
          <w:rFonts w:ascii="Tahoma" w:hAnsi="Tahoma" w:cs="Tahoma"/>
          <w:sz w:val="24"/>
        </w:rPr>
        <w:t xml:space="preserve">.2016.godine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8C70B2">
        <w:rPr>
          <w:rFonts w:ascii="Tahoma" w:hAnsi="Tahoma" w:cs="Tahoma"/>
          <w:sz w:val="24"/>
        </w:rPr>
        <w:t>15</w:t>
      </w:r>
      <w:r w:rsidR="001C7F1D" w:rsidRPr="001C7F1D">
        <w:rPr>
          <w:rFonts w:ascii="Tahoma" w:hAnsi="Tahoma" w:cs="Tahoma"/>
          <w:sz w:val="24"/>
        </w:rPr>
        <w:t>/</w:t>
      </w:r>
      <w:r w:rsidR="00F70391">
        <w:rPr>
          <w:rFonts w:ascii="Tahoma" w:hAnsi="Tahoma" w:cs="Tahoma"/>
          <w:sz w:val="24"/>
        </w:rPr>
        <w:t>08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8C70B2">
        <w:rPr>
          <w:rFonts w:ascii="Tahoma" w:hAnsi="Tahoma" w:cs="Tahoma"/>
          <w:sz w:val="24"/>
        </w:rPr>
        <w:t>21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F70391">
        <w:rPr>
          <w:rFonts w:ascii="Tahoma" w:hAnsi="Tahoma" w:cs="Tahoma"/>
          <w:sz w:val="24"/>
        </w:rPr>
        <w:t>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korisnika budžeta (organa koji je /su u</w:t>
      </w:r>
      <w:r w:rsidR="00F70391">
        <w:rPr>
          <w:rFonts w:ascii="Tahoma" w:hAnsi="Tahoma" w:cs="Tahoma"/>
          <w:sz w:val="24"/>
        </w:rPr>
        <w:t xml:space="preserve">ključeni u analitičku karticu), </w:t>
      </w:r>
      <w:r w:rsidR="00323648">
        <w:rPr>
          <w:rFonts w:ascii="Tahoma" w:hAnsi="Tahoma" w:cs="Tahoma"/>
          <w:sz w:val="24"/>
        </w:rPr>
        <w:t>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</w:t>
      </w:r>
      <w:r w:rsidR="00F70391">
        <w:rPr>
          <w:rFonts w:ascii="Tahoma" w:hAnsi="Tahoma" w:cs="Tahoma"/>
          <w:sz w:val="24"/>
        </w:rPr>
        <w:t>nja/naziv konta GK</w:t>
      </w:r>
      <w:r w:rsidR="00E13ACC"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 w:rsidR="00E13ACC">
        <w:rPr>
          <w:rFonts w:ascii="Tahoma" w:hAnsi="Tahoma" w:cs="Tahoma"/>
          <w:sz w:val="24"/>
        </w:rPr>
        <w:t xml:space="preserve"> o slobodnom pristupu informacijama („Sl.list CG“ br.44/12),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 w:rsidR="00E13ACC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8C70B2">
        <w:rPr>
          <w:rFonts w:ascii="Tahoma" w:hAnsi="Tahoma" w:cs="Tahoma"/>
          <w:sz w:val="24"/>
          <w:szCs w:val="24"/>
        </w:rPr>
        <w:t>25</w:t>
      </w:r>
      <w:r w:rsidRPr="00D4255A">
        <w:rPr>
          <w:rFonts w:ascii="Tahoma" w:hAnsi="Tahoma" w:cs="Tahoma"/>
          <w:sz w:val="24"/>
          <w:szCs w:val="24"/>
        </w:rPr>
        <w:t>.0</w:t>
      </w:r>
      <w:r w:rsidR="008C70B2">
        <w:rPr>
          <w:rFonts w:ascii="Tahoma" w:hAnsi="Tahoma" w:cs="Tahoma"/>
          <w:sz w:val="24"/>
          <w:szCs w:val="24"/>
        </w:rPr>
        <w:t>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8C70B2">
        <w:rPr>
          <w:rFonts w:ascii="Tahoma" w:hAnsi="Tahoma" w:cs="Tahoma"/>
          <w:sz w:val="24"/>
        </w:rPr>
        <w:t>a (za period od 15</w:t>
      </w:r>
      <w:r w:rsidR="00F70391">
        <w:rPr>
          <w:rFonts w:ascii="Tahoma" w:hAnsi="Tahoma" w:cs="Tahoma"/>
          <w:sz w:val="24"/>
        </w:rPr>
        <w:t>/08/2016 do 2</w:t>
      </w:r>
      <w:r w:rsidR="008C70B2">
        <w:rPr>
          <w:rFonts w:ascii="Tahoma" w:hAnsi="Tahoma" w:cs="Tahoma"/>
          <w:sz w:val="24"/>
        </w:rPr>
        <w:t>1</w:t>
      </w:r>
      <w:r w:rsidR="00F70391">
        <w:rPr>
          <w:rFonts w:ascii="Tahoma" w:hAnsi="Tahoma" w:cs="Tahoma"/>
          <w:sz w:val="24"/>
        </w:rPr>
        <w:t>/08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</w:t>
      </w:r>
      <w:r>
        <w:rPr>
          <w:rFonts w:ascii="Tahoma" w:hAnsi="Tahoma" w:cs="Tahoma"/>
          <w:sz w:val="24"/>
        </w:rPr>
        <w:lastRenderedPageBreak/>
        <w:t>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F70391">
        <w:rPr>
          <w:rFonts w:ascii="Tahoma" w:hAnsi="Tahoma" w:cs="Tahoma"/>
          <w:sz w:val="24"/>
          <w:szCs w:val="24"/>
        </w:rPr>
        <w:t>06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0504/</w:t>
      </w:r>
      <w:r w:rsidR="008C70B2">
        <w:rPr>
          <w:rFonts w:ascii="Tahoma" w:hAnsi="Tahoma" w:cs="Tahoma"/>
          <w:sz w:val="24"/>
          <w:szCs w:val="24"/>
        </w:rPr>
        <w:t>75</w:t>
      </w:r>
      <w:r w:rsidR="00B22F1D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8C70B2">
        <w:rPr>
          <w:rFonts w:ascii="Tahoma" w:hAnsi="Tahoma" w:cs="Tahoma"/>
          <w:sz w:val="24"/>
          <w:szCs w:val="24"/>
        </w:rPr>
        <w:t>26.08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 Žalilac dalje ističe da informacija na koju upućuje prvostepeni organ nije relevantna 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 xml:space="preserve">Obzirom da je donošenjem akta prvostepenog organa uskraćeno zakonsko pravo na slobodan pristup informacijama na njegovu štetu , 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0504/</w:t>
      </w:r>
      <w:r w:rsidR="008C70B2">
        <w:rPr>
          <w:rFonts w:ascii="Tahoma" w:hAnsi="Tahoma" w:cs="Tahoma"/>
          <w:sz w:val="24"/>
          <w:szCs w:val="24"/>
        </w:rPr>
        <w:t>75</w:t>
      </w:r>
      <w:r w:rsidR="00CB597C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8C70B2">
        <w:rPr>
          <w:rFonts w:ascii="Tahoma" w:hAnsi="Tahoma" w:cs="Tahoma"/>
          <w:sz w:val="24"/>
          <w:szCs w:val="24"/>
        </w:rPr>
        <w:t>26.08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F70391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F70391">
        <w:rPr>
          <w:rFonts w:ascii="Tahoma" w:hAnsi="Tahoma" w:cs="Tahoma"/>
          <w:sz w:val="24"/>
          <w:szCs w:val="24"/>
        </w:rPr>
        <w:t>pisa predmeta, žalbenih navoda</w:t>
      </w:r>
      <w:r w:rsidR="002D25C4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8C70B2">
        <w:rPr>
          <w:rFonts w:ascii="Tahoma" w:hAnsi="Tahoma" w:cs="Tahoma"/>
          <w:sz w:val="24"/>
          <w:szCs w:val="24"/>
        </w:rPr>
        <w:t>97518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</w:t>
      </w:r>
      <w:r w:rsidR="00F70391">
        <w:rPr>
          <w:rFonts w:ascii="Tahoma" w:hAnsi="Tahoma" w:cs="Tahoma"/>
          <w:sz w:val="24"/>
          <w:szCs w:val="24"/>
        </w:rPr>
        <w:t xml:space="preserve">- Izvještaj o plaćanima za period od </w:t>
      </w:r>
      <w:r w:rsidR="008C70B2">
        <w:rPr>
          <w:rFonts w:ascii="Tahoma" w:hAnsi="Tahoma" w:cs="Tahoma"/>
          <w:sz w:val="24"/>
          <w:szCs w:val="24"/>
        </w:rPr>
        <w:t>15</w:t>
      </w:r>
      <w:r w:rsidR="00F70391">
        <w:rPr>
          <w:rFonts w:ascii="Tahoma" w:hAnsi="Tahoma" w:cs="Tahoma"/>
          <w:sz w:val="24"/>
          <w:szCs w:val="24"/>
        </w:rPr>
        <w:t>.08.2016.do 2</w:t>
      </w:r>
      <w:r w:rsidR="008C70B2">
        <w:rPr>
          <w:rFonts w:ascii="Tahoma" w:hAnsi="Tahoma" w:cs="Tahoma"/>
          <w:sz w:val="24"/>
          <w:szCs w:val="24"/>
        </w:rPr>
        <w:t>1</w:t>
      </w:r>
      <w:r w:rsidR="00F70391">
        <w:rPr>
          <w:rFonts w:ascii="Tahoma" w:hAnsi="Tahoma" w:cs="Tahoma"/>
          <w:sz w:val="24"/>
          <w:szCs w:val="24"/>
        </w:rPr>
        <w:t>.08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D25C4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koje su objavljene na internet stranici prvostepenog organa, na linku:</w:t>
      </w:r>
      <w:r w:rsidR="002D25C4" w:rsidRPr="002D25C4">
        <w:t xml:space="preserve"> </w:t>
      </w:r>
      <w:hyperlink r:id="rId10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</w:t>
      </w:r>
      <w:r w:rsidR="00F70391">
        <w:rPr>
          <w:rFonts w:ascii="Tahoma" w:hAnsi="Tahoma" w:cs="Tahoma"/>
          <w:sz w:val="24"/>
          <w:szCs w:val="24"/>
        </w:rPr>
        <w:t>avilo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3E6CC1">
        <w:rPr>
          <w:rFonts w:ascii="Tahoma" w:hAnsi="Tahoma" w:cs="Tahoma"/>
          <w:sz w:val="24"/>
          <w:szCs w:val="24"/>
        </w:rPr>
        <w:t>UP I 0504/</w:t>
      </w:r>
      <w:r w:rsidR="008C70B2">
        <w:rPr>
          <w:rFonts w:ascii="Tahoma" w:hAnsi="Tahoma" w:cs="Tahoma"/>
          <w:sz w:val="24"/>
          <w:szCs w:val="24"/>
        </w:rPr>
        <w:t>75</w:t>
      </w:r>
      <w:r w:rsidR="00C77B37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8C70B2">
        <w:rPr>
          <w:rFonts w:ascii="Tahoma" w:hAnsi="Tahoma" w:cs="Tahoma"/>
          <w:sz w:val="24"/>
          <w:szCs w:val="24"/>
        </w:rPr>
        <w:t>26.08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F70391">
        <w:rPr>
          <w:rFonts w:ascii="Tahoma" w:hAnsi="Tahoma" w:cs="Tahoma"/>
          <w:sz w:val="24"/>
          <w:szCs w:val="24"/>
        </w:rPr>
        <w:t>litička kartica za period od</w:t>
      </w:r>
      <w:r w:rsidR="008C70B2">
        <w:rPr>
          <w:rFonts w:ascii="Tahoma" w:hAnsi="Tahoma" w:cs="Tahoma"/>
          <w:sz w:val="24"/>
          <w:szCs w:val="24"/>
        </w:rPr>
        <w:t xml:space="preserve"> 15</w:t>
      </w:r>
      <w:r w:rsidR="00F70391">
        <w:rPr>
          <w:rFonts w:ascii="Tahoma" w:hAnsi="Tahoma" w:cs="Tahoma"/>
          <w:sz w:val="24"/>
          <w:szCs w:val="24"/>
        </w:rPr>
        <w:t>.08.2016.do 2</w:t>
      </w:r>
      <w:r w:rsidR="008C70B2">
        <w:rPr>
          <w:rFonts w:ascii="Tahoma" w:hAnsi="Tahoma" w:cs="Tahoma"/>
          <w:sz w:val="24"/>
          <w:szCs w:val="24"/>
        </w:rPr>
        <w:t>1</w:t>
      </w:r>
      <w:r w:rsidR="00F70391">
        <w:rPr>
          <w:rFonts w:ascii="Tahoma" w:hAnsi="Tahoma" w:cs="Tahoma"/>
          <w:sz w:val="24"/>
          <w:szCs w:val="24"/>
        </w:rPr>
        <w:t>.08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F70391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F7039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2D25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D2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81D" w:rsidRDefault="00AD381D" w:rsidP="004C7646">
      <w:pPr>
        <w:spacing w:after="0" w:line="240" w:lineRule="auto"/>
      </w:pPr>
      <w:r>
        <w:separator/>
      </w:r>
    </w:p>
  </w:endnote>
  <w:endnote w:type="continuationSeparator" w:id="0">
    <w:p w:rsidR="00AD381D" w:rsidRDefault="00AD381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81D" w:rsidRDefault="00AD381D" w:rsidP="004C7646">
      <w:pPr>
        <w:spacing w:after="0" w:line="240" w:lineRule="auto"/>
      </w:pPr>
      <w:r>
        <w:separator/>
      </w:r>
    </w:p>
  </w:footnote>
  <w:footnote w:type="continuationSeparator" w:id="0">
    <w:p w:rsidR="00AD381D" w:rsidRDefault="00AD381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25C4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90B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C30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0ED9"/>
    <w:rsid w:val="008C20EC"/>
    <w:rsid w:val="008C3BC4"/>
    <w:rsid w:val="008C5981"/>
    <w:rsid w:val="008C70B2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81D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48A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40D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0391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0299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.gov.me/biblioteka/izvjes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.gov.me/biblioteka/izvjes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23CF9-9660-4B03-990F-E59181F21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2017-02-24T10:55:00Z</cp:lastPrinted>
  <dcterms:created xsi:type="dcterms:W3CDTF">2017-07-24T07:22:00Z</dcterms:created>
  <dcterms:modified xsi:type="dcterms:W3CDTF">2017-12-18T10:40:00Z</dcterms:modified>
</cp:coreProperties>
</file>