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CF4647">
        <w:rPr>
          <w:rFonts w:ascii="Tahoma" w:hAnsi="Tahoma" w:cs="Tahoma"/>
          <w:b/>
          <w:sz w:val="24"/>
          <w:szCs w:val="24"/>
        </w:rPr>
        <w:t>869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2C40DB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CF4647">
        <w:rPr>
          <w:rFonts w:ascii="Tahoma" w:hAnsi="Tahoma" w:cs="Tahoma"/>
          <w:sz w:val="24"/>
          <w:szCs w:val="24"/>
          <w:lang w:val="sr-Latn-CS"/>
        </w:rPr>
        <w:t>8604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079A">
        <w:rPr>
          <w:rFonts w:ascii="Tahoma" w:hAnsi="Tahoma" w:cs="Tahoma"/>
          <w:sz w:val="24"/>
          <w:szCs w:val="24"/>
          <w:lang w:val="sr-Latn-CS"/>
        </w:rPr>
        <w:t>2</w:t>
      </w:r>
      <w:r w:rsidR="00CF4647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.0</w:t>
      </w:r>
      <w:r w:rsidR="00CF4647">
        <w:rPr>
          <w:rFonts w:ascii="Tahoma" w:hAnsi="Tahoma" w:cs="Tahoma"/>
          <w:sz w:val="24"/>
          <w:szCs w:val="24"/>
          <w:lang w:val="sr-Latn-CS"/>
        </w:rPr>
        <w:t>2</w:t>
      </w:r>
      <w:r w:rsidR="006E5E9A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F4647">
        <w:rPr>
          <w:rFonts w:ascii="Tahoma" w:hAnsi="Tahoma" w:cs="Tahoma"/>
          <w:sz w:val="24"/>
          <w:szCs w:val="24"/>
          <w:lang w:val="sr-Latn-CS"/>
        </w:rPr>
        <w:t>26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CF4647">
        <w:rPr>
          <w:rFonts w:ascii="Tahoma" w:hAnsi="Tahoma" w:cs="Tahoma"/>
          <w:sz w:val="24"/>
          <w:szCs w:val="24"/>
          <w:lang w:val="sr-Latn-CS"/>
        </w:rPr>
        <w:t>01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CF4647">
        <w:rPr>
          <w:rFonts w:ascii="Tahoma" w:hAnsi="Tahoma" w:cs="Tahoma"/>
          <w:sz w:val="24"/>
          <w:szCs w:val="24"/>
          <w:lang w:val="sr-Latn-CS"/>
        </w:rPr>
        <w:t>7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o koracima koje su preduyele jedinice lokalne samouprave kako bi Redovno informisale građane o postupcima izrade i donošenja akata od javnog interesa u cilju njihovog aktivnog uključenja i doprinosa u periodu od 01.07. do 31.12.2016. godine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CF4647">
        <w:rPr>
          <w:rFonts w:ascii="Tahoma" w:hAnsi="Tahoma" w:cs="Tahoma"/>
          <w:sz w:val="24"/>
          <w:szCs w:val="24"/>
          <w:lang w:val="sr-Latn-CS"/>
        </w:rPr>
        <w:t>6.6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F4647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2B5619">
        <w:rPr>
          <w:rFonts w:ascii="Tahoma" w:hAnsi="Tahoma" w:cs="Tahoma"/>
          <w:sz w:val="24"/>
          <w:szCs w:val="24"/>
          <w:lang w:val="sr-Latn-CS"/>
        </w:rPr>
        <w:t>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182B04" w:rsidRPr="00182B04" w:rsidRDefault="009E6B0A" w:rsidP="00182B04">
      <w:pPr>
        <w:jc w:val="both"/>
        <w:rPr>
          <w:rFonts w:ascii="Tahoma" w:hAnsi="Tahoma" w:cs="Tahoma"/>
          <w:sz w:val="24"/>
          <w:szCs w:val="24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 xml:space="preserve"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</w:t>
      </w:r>
      <w:r w:rsidRPr="009E6B0A">
        <w:rPr>
          <w:rFonts w:ascii="Tahoma" w:hAnsi="Tahoma" w:cs="Tahoma"/>
          <w:sz w:val="24"/>
          <w:szCs w:val="24"/>
          <w:lang w:val="sr-Latn-CS"/>
        </w:rPr>
        <w:lastRenderedPageBreak/>
        <w:t>upravlja javnim fondom.</w:t>
      </w:r>
      <w:r w:rsidR="00613F3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613F35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C40DB" w:rsidRPr="00613F35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CF4647" w:rsidRPr="00613F35">
        <w:rPr>
          <w:rFonts w:ascii="Tahoma" w:hAnsi="Tahoma" w:cs="Tahoma"/>
          <w:sz w:val="24"/>
          <w:szCs w:val="24"/>
          <w:lang w:val="sr-Latn-CS"/>
        </w:rPr>
        <w:t>2</w:t>
      </w:r>
      <w:r w:rsidR="004F079A" w:rsidRPr="00613F35">
        <w:rPr>
          <w:rFonts w:ascii="Tahoma" w:hAnsi="Tahoma" w:cs="Tahoma"/>
          <w:sz w:val="24"/>
          <w:szCs w:val="24"/>
          <w:lang w:val="sr-Latn-CS"/>
        </w:rPr>
        <w:t>1</w:t>
      </w:r>
      <w:r w:rsidR="00F9321E" w:rsidRPr="00613F35">
        <w:rPr>
          <w:rFonts w:ascii="Tahoma" w:hAnsi="Tahoma" w:cs="Tahoma"/>
          <w:sz w:val="24"/>
          <w:szCs w:val="24"/>
          <w:lang w:val="sr-Latn-CS"/>
        </w:rPr>
        <w:t>.</w:t>
      </w:r>
      <w:r w:rsidR="006E5E9A" w:rsidRPr="00613F35">
        <w:rPr>
          <w:rFonts w:ascii="Tahoma" w:hAnsi="Tahoma" w:cs="Tahoma"/>
          <w:sz w:val="24"/>
          <w:szCs w:val="24"/>
          <w:lang w:val="sr-Latn-CS"/>
        </w:rPr>
        <w:t>0</w:t>
      </w:r>
      <w:r w:rsidR="00CF4647" w:rsidRPr="00613F35">
        <w:rPr>
          <w:rFonts w:ascii="Tahoma" w:hAnsi="Tahoma" w:cs="Tahoma"/>
          <w:sz w:val="24"/>
          <w:szCs w:val="24"/>
          <w:lang w:val="sr-Latn-CS"/>
        </w:rPr>
        <w:t>2</w:t>
      </w:r>
      <w:r w:rsidR="006E5E9A" w:rsidRPr="00613F35">
        <w:rPr>
          <w:rFonts w:ascii="Tahoma" w:hAnsi="Tahoma" w:cs="Tahoma"/>
          <w:sz w:val="24"/>
          <w:szCs w:val="24"/>
          <w:lang w:val="sr-Latn-CS"/>
        </w:rPr>
        <w:t>.2017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>. godine dostavio akt</w:t>
      </w:r>
      <w:r w:rsidR="003940D0" w:rsidRPr="00613F35">
        <w:rPr>
          <w:rFonts w:ascii="Tahoma" w:hAnsi="Tahoma" w:cs="Tahoma"/>
          <w:sz w:val="24"/>
          <w:szCs w:val="24"/>
          <w:lang w:val="sr-Latn-CS"/>
        </w:rPr>
        <w:t xml:space="preserve"> kojim je dostavljena žalba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 xml:space="preserve"> br. 03-</w:t>
      </w:r>
      <w:r w:rsidR="00CF4647" w:rsidRPr="00613F35">
        <w:rPr>
          <w:rFonts w:ascii="Tahoma" w:hAnsi="Tahoma" w:cs="Tahoma"/>
          <w:sz w:val="24"/>
          <w:szCs w:val="24"/>
          <w:lang w:val="sr-Latn-CS"/>
        </w:rPr>
        <w:t>148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>/1</w:t>
      </w:r>
      <w:r w:rsidR="006E5E9A" w:rsidRPr="00613F35">
        <w:rPr>
          <w:rFonts w:ascii="Tahoma" w:hAnsi="Tahoma" w:cs="Tahoma"/>
          <w:sz w:val="24"/>
          <w:szCs w:val="24"/>
          <w:lang w:val="sr-Latn-CS"/>
        </w:rPr>
        <w:t>7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613F35">
        <w:rPr>
          <w:rFonts w:ascii="Tahoma" w:hAnsi="Tahoma" w:cs="Tahoma"/>
          <w:sz w:val="24"/>
          <w:szCs w:val="24"/>
        </w:rPr>
        <w:t>je povodom ovog, ali i drugih podnešeni</w:t>
      </w:r>
      <w:r w:rsidR="002C40DB" w:rsidRPr="00613F35">
        <w:rPr>
          <w:rFonts w:ascii="Tahoma" w:hAnsi="Tahoma" w:cs="Tahoma"/>
          <w:sz w:val="24"/>
          <w:szCs w:val="24"/>
        </w:rPr>
        <w:t>h zahtjeva, Zajednica opština</w:t>
      </w:r>
      <w:r w:rsidR="00182B04" w:rsidRPr="00613F35">
        <w:rPr>
          <w:rFonts w:ascii="Tahoma" w:hAnsi="Tahoma" w:cs="Tahoma"/>
          <w:sz w:val="24"/>
          <w:szCs w:val="24"/>
        </w:rPr>
        <w:t xml:space="preserve"> </w:t>
      </w:r>
      <w:r w:rsidR="00613F35" w:rsidRPr="00613F35">
        <w:rPr>
          <w:rFonts w:ascii="Tahoma" w:hAnsi="Tahoma" w:cs="Tahoma"/>
          <w:sz w:val="24"/>
          <w:szCs w:val="24"/>
        </w:rPr>
        <w:t>je više puta podnosiocu ukazivala da nije adresa za ove kao ni druge tražene informacije. Mjera po kojoj je Zajednica opština utvrđena kao nadležni organ - odgovorna osoba za realizaciju mjere u Operativnom dokumentu za sprečavanje korupcije u oblastima od posebnog rizika se direktno odnosi na obaveze pojedinačno svake jedinice lokalne samouprave u odnosu na izvršenje aktivnosti i izvještavanje po istoj i uputila podnosioca kome treba da se obrati radi pribavljanja traženih informacija. Zajednica opština inače ne raspolaže traženim informacijama.</w:t>
      </w:r>
      <w:r w:rsidR="00613F35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Zajednica opština</w:t>
      </w:r>
      <w:r w:rsidR="00CF4647">
        <w:rPr>
          <w:rFonts w:ascii="Tahoma" w:hAnsi="Tahoma" w:cs="Tahoma"/>
          <w:sz w:val="24"/>
          <w:szCs w:val="24"/>
        </w:rPr>
        <w:t xml:space="preserve"> je</w:t>
      </w:r>
      <w:r w:rsidR="00182B04" w:rsidRPr="00182B04">
        <w:rPr>
          <w:rFonts w:ascii="Tahoma" w:hAnsi="Tahoma" w:cs="Tahoma"/>
          <w:sz w:val="24"/>
          <w:szCs w:val="24"/>
        </w:rPr>
        <w:t xml:space="preserve">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</w:t>
      </w:r>
      <w:r w:rsidR="002D2257">
        <w:rPr>
          <w:rFonts w:ascii="Tahoma" w:hAnsi="Tahoma" w:cs="Tahoma"/>
          <w:sz w:val="24"/>
          <w:szCs w:val="24"/>
        </w:rPr>
        <w:t xml:space="preserve">ca opština nije u posjedu akata traženih zahtjevom, </w:t>
      </w:r>
      <w:r w:rsidR="00182B04" w:rsidRPr="00182B04">
        <w:rPr>
          <w:rFonts w:ascii="Tahoma" w:hAnsi="Tahoma" w:cs="Tahoma"/>
          <w:sz w:val="24"/>
          <w:szCs w:val="24"/>
        </w:rPr>
        <w:t xml:space="preserve">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>stranicama opštinama</w:t>
      </w:r>
      <w:r w:rsidR="002C40DB">
        <w:rPr>
          <w:rFonts w:ascii="Tahoma" w:hAnsi="Tahoma" w:cs="Tahoma"/>
          <w:sz w:val="24"/>
          <w:szCs w:val="24"/>
        </w:rPr>
        <w:t>.</w:t>
      </w:r>
      <w:r w:rsidR="00182B04" w:rsidRPr="00182B04">
        <w:rPr>
          <w:rFonts w:ascii="Tahoma" w:hAnsi="Tahoma" w:cs="Tahoma"/>
          <w:sz w:val="24"/>
          <w:szCs w:val="24"/>
        </w:rPr>
        <w:t xml:space="preserve">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2B594F">
        <w:rPr>
          <w:rFonts w:ascii="Tahoma" w:hAnsi="Tahoma" w:cs="Tahoma"/>
          <w:sz w:val="24"/>
          <w:szCs w:val="24"/>
          <w:lang w:val="sr-Latn-CS"/>
        </w:rPr>
        <w:t>9</w:t>
      </w:r>
      <w:r w:rsidR="00613F35">
        <w:rPr>
          <w:rFonts w:ascii="Tahoma" w:hAnsi="Tahoma" w:cs="Tahoma"/>
          <w:sz w:val="24"/>
          <w:szCs w:val="24"/>
          <w:lang w:val="sr-Latn-CS"/>
        </w:rPr>
        <w:t>2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723A12">
        <w:rPr>
          <w:rFonts w:ascii="Tahoma" w:hAnsi="Tahoma" w:cs="Tahoma"/>
          <w:sz w:val="24"/>
          <w:szCs w:val="24"/>
          <w:lang w:val="sr-Latn-CS"/>
        </w:rPr>
        <w:t>7</w:t>
      </w:r>
      <w:r w:rsidR="00613F35">
        <w:rPr>
          <w:rFonts w:ascii="Tahoma" w:hAnsi="Tahoma" w:cs="Tahoma"/>
          <w:sz w:val="24"/>
          <w:szCs w:val="24"/>
          <w:lang w:val="sr-Latn-CS"/>
        </w:rPr>
        <w:t>8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CF4647">
        <w:rPr>
          <w:rFonts w:ascii="Tahoma" w:hAnsi="Tahoma" w:cs="Tahoma"/>
          <w:sz w:val="24"/>
          <w:szCs w:val="24"/>
          <w:lang w:val="sr-Latn-CS"/>
        </w:rPr>
        <w:t>8604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613F35">
        <w:rPr>
          <w:rFonts w:ascii="Tahoma" w:hAnsi="Tahoma" w:cs="Tahoma"/>
          <w:sz w:val="24"/>
          <w:szCs w:val="24"/>
          <w:lang w:val="sr-Latn-CS"/>
        </w:rPr>
        <w:t>6</w:t>
      </w:r>
      <w:r w:rsidR="006E5E9A">
        <w:rPr>
          <w:rFonts w:ascii="Tahoma" w:hAnsi="Tahoma" w:cs="Tahoma"/>
          <w:sz w:val="24"/>
          <w:szCs w:val="24"/>
          <w:lang w:val="sr-Latn-CS"/>
        </w:rPr>
        <w:t>.0</w:t>
      </w:r>
      <w:r w:rsidR="002228D4">
        <w:rPr>
          <w:rFonts w:ascii="Tahoma" w:hAnsi="Tahoma" w:cs="Tahoma"/>
          <w:sz w:val="24"/>
          <w:szCs w:val="24"/>
          <w:lang w:val="sr-Latn-CS"/>
        </w:rPr>
        <w:t>1</w:t>
      </w:r>
      <w:r w:rsidR="00F9321E">
        <w:rPr>
          <w:rFonts w:ascii="Tahoma" w:hAnsi="Tahoma" w:cs="Tahoma"/>
          <w:sz w:val="24"/>
          <w:szCs w:val="24"/>
          <w:lang w:val="sr-Latn-CS"/>
        </w:rPr>
        <w:t>.201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 xml:space="preserve">obavezi da postupa po </w:t>
      </w:r>
      <w:r w:rsidR="00000279">
        <w:rPr>
          <w:rFonts w:ascii="Tahoma" w:hAnsi="Tahoma" w:cs="Tahoma"/>
          <w:sz w:val="24"/>
          <w:szCs w:val="24"/>
          <w:lang w:val="sr-Latn-CS"/>
        </w:rPr>
        <w:lastRenderedPageBreak/>
        <w:t>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5D0" w:rsidRDefault="00C675D0" w:rsidP="00CB7F9A">
      <w:pPr>
        <w:spacing w:after="0" w:line="240" w:lineRule="auto"/>
      </w:pPr>
      <w:r>
        <w:separator/>
      </w:r>
    </w:p>
  </w:endnote>
  <w:endnote w:type="continuationSeparator" w:id="0">
    <w:p w:rsidR="00C675D0" w:rsidRDefault="00C675D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5D0" w:rsidRDefault="00C675D0" w:rsidP="00CB7F9A">
      <w:pPr>
        <w:spacing w:after="0" w:line="240" w:lineRule="auto"/>
      </w:pPr>
      <w:r>
        <w:separator/>
      </w:r>
    </w:p>
  </w:footnote>
  <w:footnote w:type="continuationSeparator" w:id="0">
    <w:p w:rsidR="00C675D0" w:rsidRDefault="00C675D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0BBE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79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F35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3B66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12C6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203D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5D0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4647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D587C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555E5-421D-4B3E-87EB-F353F7CA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135</cp:revision>
  <cp:lastPrinted>2017-04-05T07:42:00Z</cp:lastPrinted>
  <dcterms:created xsi:type="dcterms:W3CDTF">2015-12-16T13:08:00Z</dcterms:created>
  <dcterms:modified xsi:type="dcterms:W3CDTF">2017-12-12T08:50:00Z</dcterms:modified>
</cp:coreProperties>
</file>