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1326</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326FFF">
        <w:rPr>
          <w:rFonts w:ascii="Tahoma" w:hAnsi="Tahoma" w:cs="Tahoma"/>
          <w:sz w:val="24"/>
          <w:szCs w:val="24"/>
        </w:rPr>
        <w:t>76961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26FFF">
        <w:rPr>
          <w:rFonts w:ascii="Tahoma" w:hAnsi="Tahoma" w:cs="Tahoma"/>
          <w:sz w:val="24"/>
          <w:szCs w:val="24"/>
        </w:rPr>
        <w:t>08</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C33DE9">
        <w:rPr>
          <w:rFonts w:ascii="Tahoma" w:hAnsi="Tahoma" w:cs="Tahoma"/>
          <w:sz w:val="24"/>
          <w:szCs w:val="24"/>
        </w:rPr>
        <w:t>584</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C33DE9">
        <w:rPr>
          <w:rFonts w:ascii="Tahoma" w:hAnsi="Tahoma" w:cs="Tahoma"/>
          <w:sz w:val="24"/>
          <w:szCs w:val="24"/>
        </w:rPr>
        <w:t>21</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911342">
        <w:rPr>
          <w:rFonts w:ascii="Tahoma" w:hAnsi="Tahoma" w:cs="Tahoma"/>
          <w:sz w:val="24"/>
          <w:szCs w:val="24"/>
        </w:rPr>
        <w:t>584</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911342">
        <w:rPr>
          <w:rFonts w:ascii="Tahoma" w:hAnsi="Tahoma" w:cs="Tahoma"/>
          <w:sz w:val="24"/>
          <w:szCs w:val="24"/>
        </w:rPr>
        <w:t>21</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postupajući po zahtjevu za dostavljanje informacija broj 5</w:t>
      </w:r>
      <w:r w:rsidR="00DD178B">
        <w:rPr>
          <w:rFonts w:ascii="Tahoma" w:hAnsi="Tahoma" w:cs="Tahoma"/>
          <w:sz w:val="24"/>
          <w:szCs w:val="24"/>
        </w:rPr>
        <w:t>84</w:t>
      </w:r>
      <w:r w:rsidR="004247CF" w:rsidRPr="004247CF">
        <w:rPr>
          <w:rFonts w:ascii="Tahoma" w:hAnsi="Tahoma" w:cs="Tahoma"/>
          <w:sz w:val="24"/>
          <w:szCs w:val="24"/>
        </w:rPr>
        <w:t xml:space="preserve"> od </w:t>
      </w:r>
      <w:r w:rsidR="00DD178B">
        <w:rPr>
          <w:rFonts w:ascii="Tahoma" w:hAnsi="Tahoma" w:cs="Tahoma"/>
          <w:sz w:val="24"/>
          <w:szCs w:val="24"/>
        </w:rPr>
        <w:t>17</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D7CF6">
        <w:rPr>
          <w:rFonts w:ascii="Tahoma" w:hAnsi="Tahoma" w:cs="Tahoma"/>
          <w:sz w:val="24"/>
          <w:szCs w:val="24"/>
        </w:rPr>
        <w:t>9</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4D7CF6">
        <w:rPr>
          <w:rFonts w:ascii="Tahoma" w:hAnsi="Tahoma" w:cs="Tahoma"/>
          <w:sz w:val="24"/>
          <w:szCs w:val="24"/>
        </w:rPr>
        <w:t>Raška Konjevića, ministra unutrašnjih poslova</w:t>
      </w:r>
      <w:r w:rsidR="004E6F59">
        <w:rPr>
          <w:rFonts w:ascii="Tahoma" w:hAnsi="Tahoma" w:cs="Tahoma"/>
          <w:sz w:val="24"/>
          <w:szCs w:val="24"/>
        </w:rPr>
        <w:t xml:space="preserve">. Navode da je  </w:t>
      </w:r>
      <w:r w:rsidR="00AB47C4">
        <w:rPr>
          <w:rFonts w:ascii="Tahoma" w:hAnsi="Tahoma" w:cs="Tahoma"/>
          <w:sz w:val="24"/>
          <w:szCs w:val="24"/>
        </w:rPr>
        <w:t>Raško Konjević</w:t>
      </w:r>
      <w:r w:rsidR="004247CF" w:rsidRPr="004247CF">
        <w:rPr>
          <w:rFonts w:ascii="Tahoma" w:hAnsi="Tahoma" w:cs="Tahoma"/>
          <w:sz w:val="24"/>
          <w:szCs w:val="24"/>
        </w:rPr>
        <w:t xml:space="preserve">, </w:t>
      </w:r>
      <w:r w:rsidR="00AB47C4">
        <w:rPr>
          <w:rFonts w:ascii="Tahoma" w:hAnsi="Tahoma" w:cs="Tahoma"/>
          <w:sz w:val="24"/>
          <w:szCs w:val="24"/>
        </w:rPr>
        <w:t>ministar unutrašnjih poslova</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w:t>
      </w:r>
      <w:r w:rsidR="004247CF" w:rsidRPr="004247CF">
        <w:rPr>
          <w:rFonts w:ascii="Tahoma" w:hAnsi="Tahoma" w:cs="Tahoma"/>
          <w:sz w:val="24"/>
          <w:szCs w:val="24"/>
        </w:rPr>
        <w:lastRenderedPageBreak/>
        <w:t>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AB47C4">
        <w:rPr>
          <w:rFonts w:ascii="Tahoma" w:hAnsi="Tahoma" w:cs="Tahoma"/>
          <w:sz w:val="24"/>
          <w:szCs w:val="24"/>
        </w:rPr>
        <w:t>21</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943ADB">
        <w:rPr>
          <w:rFonts w:ascii="Tahoma" w:hAnsi="Tahoma" w:cs="Tahoma"/>
          <w:sz w:val="24"/>
          <w:szCs w:val="24"/>
        </w:rPr>
        <w:t>Raška Konjevića</w:t>
      </w:r>
      <w:r w:rsidR="004229D0" w:rsidRPr="004229D0">
        <w:rPr>
          <w:rFonts w:ascii="Tahoma" w:hAnsi="Tahoma" w:cs="Tahoma"/>
          <w:sz w:val="24"/>
          <w:szCs w:val="24"/>
        </w:rPr>
        <w:t>, u periodu od 200</w:t>
      </w:r>
      <w:r w:rsidR="00943ADB">
        <w:rPr>
          <w:rFonts w:ascii="Tahoma" w:hAnsi="Tahoma" w:cs="Tahoma"/>
          <w:sz w:val="24"/>
          <w:szCs w:val="24"/>
        </w:rPr>
        <w:t>9</w:t>
      </w:r>
      <w:r w:rsidR="004229D0" w:rsidRPr="004229D0">
        <w:rPr>
          <w:rFonts w:ascii="Tahoma" w:hAnsi="Tahoma" w:cs="Tahoma"/>
          <w:sz w:val="24"/>
          <w:szCs w:val="24"/>
        </w:rPr>
        <w:t xml:space="preserve">. godine do danas. Te da je </w:t>
      </w:r>
      <w:r w:rsidR="00EF7733">
        <w:rPr>
          <w:rFonts w:ascii="Tahoma" w:hAnsi="Tahoma" w:cs="Tahoma"/>
          <w:sz w:val="24"/>
          <w:szCs w:val="24"/>
          <w:lang w:val="en-US"/>
        </w:rPr>
        <w:t>23</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4229D0" w:rsidRPr="004229D0">
        <w:rPr>
          <w:rFonts w:ascii="Tahoma" w:hAnsi="Tahoma" w:cs="Tahoma"/>
          <w:sz w:val="24"/>
          <w:szCs w:val="24"/>
          <w:lang w:val="en-US"/>
        </w:rPr>
        <w:t>5</w:t>
      </w:r>
      <w:r w:rsidR="000D2FB7">
        <w:rPr>
          <w:rFonts w:ascii="Tahoma" w:hAnsi="Tahoma" w:cs="Tahoma"/>
          <w:sz w:val="24"/>
          <w:szCs w:val="24"/>
          <w:lang w:val="en-US"/>
        </w:rPr>
        <w:t>84</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0D2FB7">
        <w:rPr>
          <w:rFonts w:ascii="Tahoma" w:hAnsi="Tahoma" w:cs="Tahoma"/>
          <w:sz w:val="24"/>
          <w:szCs w:val="24"/>
          <w:lang w:val="en-US"/>
        </w:rPr>
        <w:t>21</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 xml:space="preserve">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354A22">
        <w:rPr>
          <w:rFonts w:ascii="Tahoma" w:hAnsi="Tahoma" w:cs="Tahoma"/>
          <w:sz w:val="24"/>
          <w:szCs w:val="24"/>
        </w:rPr>
        <w:t>584</w:t>
      </w:r>
      <w:r w:rsidR="004229D0" w:rsidRPr="004229D0">
        <w:rPr>
          <w:rFonts w:ascii="Tahoma" w:hAnsi="Tahoma" w:cs="Tahoma"/>
          <w:sz w:val="24"/>
          <w:szCs w:val="24"/>
        </w:rPr>
        <w:t xml:space="preserve">/2 od </w:t>
      </w:r>
      <w:r w:rsidR="00354A22">
        <w:rPr>
          <w:rFonts w:ascii="Tahoma" w:hAnsi="Tahoma" w:cs="Tahoma"/>
          <w:sz w:val="24"/>
          <w:szCs w:val="24"/>
        </w:rPr>
        <w:t>21</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CC3AE1">
        <w:rPr>
          <w:rStyle w:val="BodytextBold"/>
          <w:rFonts w:ascii="Tahoma" w:eastAsiaTheme="minorEastAsia" w:hAnsi="Tahoma" w:cs="Tahoma"/>
          <w:b w:val="0"/>
        </w:rPr>
        <w:t>584</w:t>
      </w:r>
      <w:r w:rsidR="002D262F" w:rsidRPr="002D262F">
        <w:rPr>
          <w:rStyle w:val="BodytextBold"/>
          <w:rFonts w:ascii="Tahoma" w:eastAsiaTheme="minorEastAsia" w:hAnsi="Tahoma" w:cs="Tahoma"/>
          <w:b w:val="0"/>
        </w:rPr>
        <w:t xml:space="preserve">/2 od </w:t>
      </w:r>
      <w:r w:rsidR="00CC3AE1">
        <w:rPr>
          <w:rStyle w:val="BodytextBold"/>
          <w:rFonts w:ascii="Tahoma" w:eastAsiaTheme="minorEastAsia" w:hAnsi="Tahoma" w:cs="Tahoma"/>
          <w:b w:val="0"/>
        </w:rPr>
        <w:t>21</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1B241E">
        <w:rPr>
          <w:rStyle w:val="BodytextSpacing0pt"/>
          <w:rFonts w:ascii="Tahoma" w:eastAsiaTheme="minorEastAsia" w:hAnsi="Tahoma" w:cs="Tahoma"/>
        </w:rPr>
        <w:t>9</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1B241E">
        <w:rPr>
          <w:rStyle w:val="BodytextBold"/>
          <w:rFonts w:ascii="Tahoma" w:eastAsiaTheme="minorEastAsia" w:hAnsi="Tahoma" w:cs="Tahoma"/>
          <w:b w:val="0"/>
        </w:rPr>
        <w:t>Raška Konjevića, ministra unutrašnjih poslova</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1B241E">
        <w:rPr>
          <w:rFonts w:ascii="Tahoma" w:hAnsi="Tahoma" w:cs="Tahoma"/>
          <w:sz w:val="24"/>
          <w:szCs w:val="24"/>
        </w:rPr>
        <w:t>Raško Konjević, ministar unutrašnjih poslova</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 xml:space="preserve">sprječavanju sukoba interesa </w:t>
      </w:r>
      <w:r w:rsidR="002D262F" w:rsidRPr="002D262F">
        <w:rPr>
          <w:rStyle w:val="BodytextSpacing0pt"/>
          <w:rFonts w:ascii="Tahoma" w:eastAsiaTheme="minorEastAsia" w:hAnsi="Tahoma" w:cs="Tahoma"/>
        </w:rPr>
        <w:lastRenderedPageBreak/>
        <w:t>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5</w:t>
      </w:r>
      <w:r w:rsidR="00DA40ED">
        <w:rPr>
          <w:rStyle w:val="BodytextSpacing0pt"/>
          <w:rFonts w:ascii="Tahoma" w:eastAsiaTheme="minorEastAsia" w:hAnsi="Tahoma" w:cs="Tahoma"/>
        </w:rPr>
        <w:t>84</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DA40ED">
        <w:rPr>
          <w:rStyle w:val="BodytextSpacing0pt"/>
          <w:rFonts w:ascii="Tahoma" w:eastAsiaTheme="minorEastAsia" w:hAnsi="Tahoma" w:cs="Tahoma"/>
        </w:rPr>
        <w:t>17</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DA40ED">
        <w:rPr>
          <w:rFonts w:ascii="Tahoma" w:hAnsi="Tahoma" w:cs="Tahoma"/>
          <w:sz w:val="24"/>
          <w:szCs w:val="24"/>
        </w:rPr>
        <w:t>Raška Konjevića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Komisije onako kako je to javni funkcioner prijavio u svom Izvještaju o prihodima i </w:t>
      </w:r>
      <w:r w:rsidR="002D262F" w:rsidRPr="002D262F">
        <w:rPr>
          <w:rFonts w:ascii="Tahoma" w:hAnsi="Tahoma" w:cs="Tahoma"/>
          <w:sz w:val="24"/>
          <w:szCs w:val="24"/>
        </w:rPr>
        <w:lastRenderedPageBreak/>
        <w:t>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Komisija aktom broj 5</w:t>
      </w:r>
      <w:r w:rsidR="00A61B0B">
        <w:rPr>
          <w:rFonts w:ascii="Tahoma" w:hAnsi="Tahoma" w:cs="Tahoma"/>
          <w:sz w:val="24"/>
          <w:szCs w:val="24"/>
        </w:rPr>
        <w:t>84</w:t>
      </w:r>
      <w:r w:rsidR="002D262F" w:rsidRPr="002D262F">
        <w:rPr>
          <w:rFonts w:ascii="Tahoma" w:hAnsi="Tahoma" w:cs="Tahoma"/>
          <w:sz w:val="24"/>
          <w:szCs w:val="24"/>
        </w:rPr>
        <w:t xml:space="preserve">/2 od </w:t>
      </w:r>
      <w:r w:rsidR="00A61B0B">
        <w:rPr>
          <w:rFonts w:ascii="Tahoma" w:hAnsi="Tahoma" w:cs="Tahoma"/>
          <w:sz w:val="24"/>
          <w:szCs w:val="24"/>
        </w:rPr>
        <w:t>21</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61B0B">
        <w:rPr>
          <w:rFonts w:ascii="Tahoma" w:hAnsi="Tahoma" w:cs="Tahoma"/>
          <w:sz w:val="24"/>
          <w:szCs w:val="24"/>
        </w:rPr>
        <w:t>584</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A61B0B">
        <w:rPr>
          <w:rFonts w:ascii="Tahoma" w:hAnsi="Tahoma" w:cs="Tahoma"/>
          <w:sz w:val="24"/>
          <w:szCs w:val="24"/>
        </w:rPr>
        <w:t>21</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w:t>
      </w:r>
      <w:r w:rsidR="00485E6D">
        <w:rPr>
          <w:rFonts w:ascii="Tahoma" w:hAnsi="Tahoma" w:cs="Tahoma"/>
          <w:sz w:val="24"/>
          <w:szCs w:val="24"/>
        </w:rPr>
        <w:lastRenderedPageBreak/>
        <w:t>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94018D" w:rsidRPr="0094018D">
        <w:rPr>
          <w:rFonts w:ascii="Tahoma" w:hAnsi="Tahoma" w:cs="Tahoma"/>
          <w:sz w:val="24"/>
          <w:szCs w:val="24"/>
        </w:rPr>
        <w:t>http://www.antikorupcija.me/me/sukob-interesa/registri-sk/stari-ikartoni/?query=Ra%C5%A1ko+konjevi%C4%87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776" w:rsidRDefault="00C47776" w:rsidP="004C7646">
      <w:pPr>
        <w:spacing w:after="0" w:line="240" w:lineRule="auto"/>
      </w:pPr>
      <w:r>
        <w:separator/>
      </w:r>
    </w:p>
  </w:endnote>
  <w:endnote w:type="continuationSeparator" w:id="0">
    <w:p w:rsidR="00C47776" w:rsidRDefault="00C4777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776" w:rsidRDefault="00C47776" w:rsidP="004C7646">
      <w:pPr>
        <w:spacing w:after="0" w:line="240" w:lineRule="auto"/>
      </w:pPr>
      <w:r>
        <w:separator/>
      </w:r>
    </w:p>
  </w:footnote>
  <w:footnote w:type="continuationSeparator" w:id="0">
    <w:p w:rsidR="00C47776" w:rsidRDefault="00C4777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49E3"/>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47776"/>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631D"/>
    <w:rsid w:val="00D569E1"/>
    <w:rsid w:val="00D57565"/>
    <w:rsid w:val="00D60304"/>
    <w:rsid w:val="00D638CA"/>
    <w:rsid w:val="00D644E2"/>
    <w:rsid w:val="00D6461C"/>
    <w:rsid w:val="00D64942"/>
    <w:rsid w:val="00D649F6"/>
    <w:rsid w:val="00D65897"/>
    <w:rsid w:val="00D65FD2"/>
    <w:rsid w:val="00D7051E"/>
    <w:rsid w:val="00D70D14"/>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21A3"/>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7D5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35AEB-E747-4C20-BE43-A4E9BD9B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2444</TotalTime>
  <Pages>6</Pages>
  <Words>2397</Words>
  <Characters>13664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970</cp:revision>
  <cp:lastPrinted>2017-11-21T08:57:00Z</cp:lastPrinted>
  <dcterms:created xsi:type="dcterms:W3CDTF">2016-04-28T12:02:00Z</dcterms:created>
  <dcterms:modified xsi:type="dcterms:W3CDTF">2017-12-07T13:05:00Z</dcterms:modified>
</cp:coreProperties>
</file>