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81AD9">
        <w:rPr>
          <w:rFonts w:ascii="Tahoma" w:hAnsi="Tahoma" w:cs="Tahoma"/>
          <w:b/>
          <w:sz w:val="24"/>
          <w:szCs w:val="24"/>
        </w:rPr>
        <w:t>3124</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81AD9">
        <w:rPr>
          <w:rFonts w:ascii="Tahoma" w:hAnsi="Tahoma" w:cs="Tahoma"/>
          <w:b/>
          <w:sz w:val="24"/>
          <w:szCs w:val="24"/>
        </w:rPr>
        <w:t>06</w:t>
      </w:r>
      <w:r w:rsidR="00EA7201">
        <w:rPr>
          <w:rFonts w:ascii="Tahoma" w:hAnsi="Tahoma" w:cs="Tahoma"/>
          <w:b/>
          <w:sz w:val="24"/>
          <w:szCs w:val="24"/>
        </w:rPr>
        <w:t>.</w:t>
      </w:r>
      <w:r w:rsidR="00A30F8E">
        <w:rPr>
          <w:rFonts w:ascii="Tahoma" w:hAnsi="Tahoma" w:cs="Tahoma"/>
          <w:b/>
          <w:sz w:val="24"/>
          <w:szCs w:val="24"/>
        </w:rPr>
        <w:t>0</w:t>
      </w:r>
      <w:r w:rsidR="00316904">
        <w:rPr>
          <w:rFonts w:ascii="Tahoma" w:hAnsi="Tahoma" w:cs="Tahoma"/>
          <w:b/>
          <w:sz w:val="24"/>
          <w:szCs w:val="24"/>
        </w:rPr>
        <w:t>7</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81AD9">
        <w:rPr>
          <w:rFonts w:ascii="Tahoma" w:hAnsi="Tahoma" w:cs="Tahoma"/>
          <w:sz w:val="24"/>
          <w:szCs w:val="24"/>
        </w:rPr>
        <w:t>101497</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81AD9">
        <w:rPr>
          <w:rFonts w:ascii="Tahoma" w:hAnsi="Tahoma" w:cs="Tahoma"/>
          <w:sz w:val="24"/>
          <w:szCs w:val="24"/>
        </w:rPr>
        <w:t>27.10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81AD9">
        <w:rPr>
          <w:rFonts w:ascii="Tahoma" w:hAnsi="Tahoma" w:cs="Tahoma"/>
          <w:sz w:val="24"/>
          <w:szCs w:val="24"/>
        </w:rPr>
        <w:t xml:space="preserve">Ministarstva saobraćaja i pomorstva </w:t>
      </w:r>
      <w:r w:rsidR="00EE4541">
        <w:rPr>
          <w:rFonts w:ascii="Tahoma" w:hAnsi="Tahoma" w:cs="Tahoma"/>
          <w:sz w:val="24"/>
          <w:szCs w:val="24"/>
        </w:rPr>
        <w:t>br.</w:t>
      </w:r>
      <w:r w:rsidR="00C81AD9">
        <w:rPr>
          <w:rFonts w:ascii="Tahoma" w:hAnsi="Tahoma" w:cs="Tahoma"/>
          <w:sz w:val="24"/>
          <w:szCs w:val="24"/>
        </w:rPr>
        <w:t xml:space="preserve">340/16-12-104/2 </w:t>
      </w:r>
      <w:r w:rsidR="00A63831">
        <w:rPr>
          <w:rFonts w:ascii="Tahoma" w:hAnsi="Tahoma" w:cs="Tahoma"/>
          <w:sz w:val="24"/>
          <w:szCs w:val="24"/>
        </w:rPr>
        <w:t xml:space="preserve">od </w:t>
      </w:r>
      <w:r w:rsidR="00C81AD9">
        <w:rPr>
          <w:rFonts w:ascii="Tahoma" w:hAnsi="Tahoma" w:cs="Tahoma"/>
          <w:sz w:val="24"/>
          <w:szCs w:val="24"/>
        </w:rPr>
        <w:t>12.10</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C81AD9">
        <w:rPr>
          <w:rFonts w:ascii="Tahoma" w:hAnsi="Tahoma" w:cs="Tahoma"/>
          <w:sz w:val="24"/>
          <w:szCs w:val="24"/>
        </w:rPr>
        <w:t>19.04</w:t>
      </w:r>
      <w:r w:rsidR="00817B7E" w:rsidRPr="0006161D">
        <w:rPr>
          <w:rFonts w:ascii="Tahoma" w:hAnsi="Tahoma" w:cs="Tahoma"/>
          <w:sz w:val="24"/>
          <w:szCs w:val="24"/>
        </w:rPr>
        <w:t>.</w:t>
      </w:r>
      <w:r w:rsidR="00C81AD9">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C81AD9">
        <w:rPr>
          <w:rFonts w:ascii="Tahoma" w:hAnsi="Tahoma" w:cs="Tahoma"/>
          <w:sz w:val="24"/>
          <w:szCs w:val="24"/>
        </w:rPr>
        <w:t>101497</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C81AD9">
        <w:rPr>
          <w:rFonts w:ascii="Tahoma" w:hAnsi="Tahoma" w:cs="Tahoma"/>
          <w:sz w:val="24"/>
          <w:szCs w:val="24"/>
        </w:rPr>
        <w:t>07</w:t>
      </w:r>
      <w:r w:rsidR="007B6BC2">
        <w:rPr>
          <w:rFonts w:ascii="Tahoma" w:hAnsi="Tahoma" w:cs="Tahoma"/>
          <w:sz w:val="24"/>
          <w:szCs w:val="24"/>
        </w:rPr>
        <w:t>.10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C81AD9">
        <w:rPr>
          <w:rFonts w:ascii="Tahoma" w:hAnsi="Tahoma" w:cs="Tahoma"/>
          <w:sz w:val="24"/>
        </w:rPr>
        <w:t>26.09</w:t>
      </w:r>
      <w:r w:rsidR="00F81C24">
        <w:rPr>
          <w:rFonts w:ascii="Tahoma" w:hAnsi="Tahoma" w:cs="Tahoma"/>
          <w:sz w:val="24"/>
        </w:rPr>
        <w:t xml:space="preserve">.2016. do </w:t>
      </w:r>
      <w:r w:rsidR="00C81AD9">
        <w:rPr>
          <w:rFonts w:ascii="Tahoma" w:hAnsi="Tahoma" w:cs="Tahoma"/>
          <w:sz w:val="24"/>
        </w:rPr>
        <w:t>02</w:t>
      </w:r>
      <w:r w:rsidR="007B6BC2">
        <w:rPr>
          <w:rFonts w:ascii="Tahoma" w:hAnsi="Tahoma" w:cs="Tahoma"/>
          <w:sz w:val="24"/>
        </w:rPr>
        <w:t>.10</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A63831" w:rsidRPr="00A63831">
        <w:rPr>
          <w:rFonts w:ascii="Tahoma" w:hAnsi="Tahoma" w:cs="Tahoma"/>
          <w:sz w:val="24"/>
          <w:szCs w:val="24"/>
        </w:rPr>
        <w:t xml:space="preserve"> </w:t>
      </w:r>
      <w:r w:rsidR="00C81AD9">
        <w:rPr>
          <w:rFonts w:ascii="Tahoma" w:hAnsi="Tahoma" w:cs="Tahoma"/>
          <w:sz w:val="24"/>
          <w:szCs w:val="24"/>
        </w:rPr>
        <w:t xml:space="preserve">340/16-12-104/2 </w:t>
      </w:r>
      <w:r w:rsidR="00A63831">
        <w:rPr>
          <w:rFonts w:ascii="Tahoma" w:hAnsi="Tahoma" w:cs="Tahoma"/>
          <w:sz w:val="24"/>
          <w:szCs w:val="24"/>
        </w:rPr>
        <w:t xml:space="preserve">od </w:t>
      </w:r>
      <w:r w:rsidR="00C81AD9">
        <w:rPr>
          <w:rFonts w:ascii="Tahoma" w:hAnsi="Tahoma" w:cs="Tahoma"/>
          <w:sz w:val="24"/>
          <w:szCs w:val="24"/>
        </w:rPr>
        <w:t>12.10</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C81AD9">
        <w:rPr>
          <w:rFonts w:ascii="Tahoma" w:hAnsi="Tahoma" w:cs="Tahoma"/>
          <w:sz w:val="24"/>
          <w:szCs w:val="24"/>
        </w:rPr>
        <w:t xml:space="preserve">Ministarstva saobraćaja i pomorstva. </w:t>
      </w:r>
      <w:r w:rsidR="00A63831">
        <w:rPr>
          <w:rFonts w:ascii="Tahoma" w:hAnsi="Tahoma" w:cs="Tahoma"/>
          <w:sz w:val="24"/>
          <w:szCs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81AD9">
        <w:rPr>
          <w:rFonts w:ascii="Tahoma" w:hAnsi="Tahoma" w:cs="Tahoma"/>
          <w:sz w:val="24"/>
          <w:szCs w:val="24"/>
        </w:rPr>
        <w:t>07</w:t>
      </w:r>
      <w:r w:rsidR="007B6BC2">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81AD9">
        <w:rPr>
          <w:rFonts w:ascii="Tahoma" w:hAnsi="Tahoma" w:cs="Tahoma"/>
          <w:sz w:val="24"/>
          <w:szCs w:val="24"/>
        </w:rPr>
        <w:t xml:space="preserve">Ministarstva saobraćaja i pomorstva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C81AD9">
        <w:rPr>
          <w:rFonts w:ascii="Tahoma" w:hAnsi="Tahoma" w:cs="Tahoma"/>
          <w:sz w:val="24"/>
        </w:rPr>
        <w:t>26.09</w:t>
      </w:r>
      <w:r w:rsidR="005A64D0">
        <w:rPr>
          <w:rFonts w:ascii="Tahoma" w:hAnsi="Tahoma" w:cs="Tahoma"/>
          <w:sz w:val="24"/>
        </w:rPr>
        <w:t xml:space="preserve">.2016. do </w:t>
      </w:r>
      <w:r w:rsidR="00C81AD9">
        <w:rPr>
          <w:rFonts w:ascii="Tahoma" w:hAnsi="Tahoma" w:cs="Tahoma"/>
          <w:sz w:val="24"/>
        </w:rPr>
        <w:t>02</w:t>
      </w:r>
      <w:r w:rsidR="007B6BC2">
        <w:rPr>
          <w:rFonts w:ascii="Tahoma" w:hAnsi="Tahoma" w:cs="Tahoma"/>
          <w:sz w:val="24"/>
        </w:rPr>
        <w:t>.10</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C81AD9">
        <w:rPr>
          <w:rFonts w:ascii="Tahoma" w:hAnsi="Tahoma" w:cs="Tahoma"/>
          <w:sz w:val="24"/>
          <w:szCs w:val="24"/>
        </w:rPr>
        <w:t>19</w:t>
      </w:r>
      <w:r w:rsidR="007B6BC2">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C81AD9">
        <w:rPr>
          <w:rFonts w:ascii="Tahoma" w:hAnsi="Tahoma" w:cs="Tahoma"/>
          <w:sz w:val="24"/>
          <w:szCs w:val="24"/>
        </w:rPr>
        <w:t>Ministarstvo saobraćaja i pomorstva</w:t>
      </w:r>
      <w:r w:rsidR="00A63831">
        <w:rPr>
          <w:rFonts w:ascii="Tahoma" w:hAnsi="Tahoma" w:cs="Tahoma"/>
          <w:sz w:val="24"/>
          <w:szCs w:val="24"/>
        </w:rPr>
        <w:t>dostavi</w:t>
      </w:r>
      <w:r w:rsidR="00AD24C4">
        <w:rPr>
          <w:rFonts w:ascii="Tahoma" w:hAnsi="Tahoma" w:cs="Tahoma"/>
          <w:sz w:val="24"/>
          <w:szCs w:val="24"/>
        </w:rPr>
        <w:t xml:space="preserve">o akt </w:t>
      </w:r>
      <w:r w:rsidR="00A63831">
        <w:rPr>
          <w:rFonts w:ascii="Tahoma" w:hAnsi="Tahoma" w:cs="Tahoma"/>
          <w:sz w:val="24"/>
          <w:szCs w:val="24"/>
        </w:rPr>
        <w:t>br.</w:t>
      </w:r>
      <w:r w:rsidR="00C81AD9">
        <w:rPr>
          <w:rFonts w:ascii="Tahoma" w:hAnsi="Tahoma" w:cs="Tahoma"/>
          <w:sz w:val="24"/>
          <w:szCs w:val="24"/>
        </w:rPr>
        <w:t xml:space="preserve">340/16-12-104/2 </w:t>
      </w:r>
      <w:r w:rsidR="00A63831">
        <w:rPr>
          <w:rFonts w:ascii="Tahoma" w:hAnsi="Tahoma" w:cs="Tahoma"/>
          <w:sz w:val="24"/>
          <w:szCs w:val="24"/>
        </w:rPr>
        <w:t xml:space="preserve">od </w:t>
      </w:r>
      <w:r w:rsidR="00C81AD9">
        <w:rPr>
          <w:rFonts w:ascii="Tahoma" w:hAnsi="Tahoma" w:cs="Tahoma"/>
          <w:sz w:val="24"/>
          <w:szCs w:val="24"/>
        </w:rPr>
        <w:t>12.10</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C81AD9">
        <w:rPr>
          <w:rFonts w:ascii="Tahoma" w:hAnsi="Tahoma" w:cs="Tahoma"/>
          <w:sz w:val="24"/>
          <w:szCs w:val="24"/>
        </w:rPr>
        <w:t>organa</w:t>
      </w:r>
      <w:r w:rsidR="00D4255A" w:rsidRPr="00D4255A">
        <w:rPr>
          <w:rFonts w:ascii="Tahoma" w:hAnsi="Tahoma" w:cs="Tahoma"/>
          <w:sz w:val="24"/>
          <w:szCs w:val="24"/>
        </w:rPr>
        <w:t xml:space="preserve">. Žalilac ističe da je u postupku donošenja </w:t>
      </w:r>
      <w:r w:rsidR="00D4255A" w:rsidRPr="00D4255A">
        <w:rPr>
          <w:rFonts w:ascii="Tahoma" w:hAnsi="Tahoma" w:cs="Tahoma"/>
          <w:sz w:val="24"/>
          <w:szCs w:val="24"/>
        </w:rPr>
        <w:lastRenderedPageBreak/>
        <w:t xml:space="preserve">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324209">
        <w:rPr>
          <w:rFonts w:ascii="Tahoma" w:hAnsi="Tahoma" w:cs="Tahoma"/>
          <w:sz w:val="24"/>
          <w:szCs w:val="24"/>
        </w:rPr>
        <w:t xml:space="preserve"> i nijesu u skladu sa obrascem putnog naloga koji je definisan Pravilnikom o obrascu putnog naloga/Uredbom o uslovima i načinu njegovog izdavanja i vođenju evidencije izdatih putnih naloga/Uredbom o uslovima i načinu korišćenja prevoznih sredstava u svojini Crne Gore. Naime, iz objavljenih putnih naloga prvostepeni organ je izostavio evidenciju utroška goriva i maziva,</w:t>
      </w:r>
      <w:r w:rsidR="00C81AD9">
        <w:rPr>
          <w:rFonts w:ascii="Tahoma" w:hAnsi="Tahoma" w:cs="Tahoma"/>
          <w:sz w:val="24"/>
          <w:szCs w:val="24"/>
        </w:rPr>
        <w:t xml:space="preserve">a iz pojedinih i evidenciju o kretanju vozila provedenog vremena i učinka, </w:t>
      </w:r>
      <w:r w:rsidR="00324209">
        <w:rPr>
          <w:rFonts w:ascii="Tahoma" w:hAnsi="Tahoma" w:cs="Tahoma"/>
          <w:sz w:val="24"/>
          <w:szCs w:val="24"/>
        </w:rPr>
        <w:t xml:space="preserve"> 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zahtjeva bili putni nalozi sa svim ppotrebnim informacijama, a prema navedenom Pravilniku/Uredbi, jasno je da informacije na koje prvostepeni organ upućuje žalioca ne odgovaraju traženim. </w:t>
      </w:r>
      <w:r w:rsidR="002308CD">
        <w:rPr>
          <w:rFonts w:ascii="Tahoma" w:hAnsi="Tahoma" w:cs="Tahoma"/>
          <w:sz w:val="24"/>
          <w:szCs w:val="24"/>
        </w:rPr>
        <w:t xml:space="preserve">Dakle, informacija na koju prvostepeni organ upućuje nije relevantna, niti suštinski odgovara infromaciji traženoj zahtjevom za slobodan pristup informacijama, zbog čega žalilac ističe da je prvostepeni organ pogrešno utvrdio činjenično stanje i na osnovu toga ppogrešno ograničio pristup traženoj informaciji. </w:t>
      </w:r>
      <w:r w:rsidR="005D62E4">
        <w:rPr>
          <w:rFonts w:ascii="Tahoma" w:hAnsi="Tahoma" w:cs="Tahoma"/>
          <w:sz w:val="24"/>
          <w:szCs w:val="24"/>
        </w:rPr>
        <w:t xml:space="preserve">Obzirom da je donošenjem akta </w:t>
      </w:r>
      <w:r w:rsidR="00C81AD9">
        <w:rPr>
          <w:rFonts w:ascii="Tahoma" w:hAnsi="Tahoma" w:cs="Tahoma"/>
          <w:sz w:val="24"/>
          <w:szCs w:val="24"/>
        </w:rPr>
        <w:t xml:space="preserve">Ministarstva saobraćaja i pomorstva </w:t>
      </w:r>
      <w:r w:rsidR="002308CD">
        <w:rPr>
          <w:rFonts w:ascii="Tahoma" w:hAnsi="Tahoma" w:cs="Tahoma"/>
          <w:sz w:val="24"/>
          <w:szCs w:val="24"/>
        </w:rPr>
        <w:t>br.</w:t>
      </w:r>
      <w:r w:rsidR="00C81AD9">
        <w:rPr>
          <w:rFonts w:ascii="Tahoma" w:hAnsi="Tahoma" w:cs="Tahoma"/>
          <w:sz w:val="24"/>
          <w:szCs w:val="24"/>
        </w:rPr>
        <w:t>340/16-12-104/2 od 12</w:t>
      </w:r>
      <w:r w:rsidR="002308CD">
        <w:rPr>
          <w:rFonts w:ascii="Tahoma" w:hAnsi="Tahoma" w:cs="Tahoma"/>
          <w:sz w:val="24"/>
          <w:szCs w:val="24"/>
        </w:rPr>
        <w:t>.oktobra2016.godine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 </w:t>
      </w:r>
      <w:r w:rsidR="00D4255A" w:rsidRPr="00D4255A">
        <w:rPr>
          <w:rFonts w:ascii="Tahoma" w:hAnsi="Tahoma" w:cs="Tahoma"/>
          <w:sz w:val="24"/>
          <w:szCs w:val="24"/>
        </w:rPr>
        <w:t xml:space="preserve"> </w:t>
      </w:r>
      <w:r w:rsidR="00C81AD9">
        <w:rPr>
          <w:rFonts w:ascii="Tahoma" w:hAnsi="Tahoma" w:cs="Tahoma"/>
          <w:sz w:val="24"/>
          <w:szCs w:val="24"/>
        </w:rPr>
        <w:t>Ministarstva saobraćaja i pomorstva</w:t>
      </w:r>
      <w:r w:rsidR="00295D7F">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C81AD9">
        <w:rPr>
          <w:rFonts w:ascii="Tahoma" w:hAnsi="Tahoma" w:cs="Tahoma"/>
          <w:sz w:val="24"/>
          <w:szCs w:val="24"/>
        </w:rPr>
        <w:t>340/16-12-104/2</w:t>
      </w:r>
      <w:r w:rsidR="002308CD">
        <w:rPr>
          <w:rFonts w:ascii="Tahoma" w:hAnsi="Tahoma" w:cs="Tahoma"/>
          <w:sz w:val="24"/>
          <w:szCs w:val="24"/>
        </w:rPr>
        <w:t xml:space="preserve">od </w:t>
      </w:r>
      <w:r w:rsidR="00C81AD9">
        <w:rPr>
          <w:rFonts w:ascii="Tahoma" w:hAnsi="Tahoma" w:cs="Tahoma"/>
          <w:sz w:val="24"/>
          <w:szCs w:val="24"/>
        </w:rPr>
        <w:t>12.10</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2308CD" w:rsidRPr="006E08C3"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C81AD9" w:rsidRPr="002D43DB">
          <w:rPr>
            <w:rStyle w:val="Hyperlink"/>
            <w:rFonts w:ascii="Tahoma" w:hAnsi="Tahoma" w:cs="Tahoma"/>
            <w:sz w:val="24"/>
            <w:szCs w:val="24"/>
          </w:rPr>
          <w:t>http://www.minsaob.gov.me</w:t>
        </w:r>
      </w:hyperlink>
      <w:r w:rsidR="00C81AD9">
        <w:rPr>
          <w:rFonts w:ascii="Tahoma" w:hAnsi="Tahoma" w:cs="Tahoma"/>
          <w:sz w:val="24"/>
          <w:szCs w:val="24"/>
        </w:rPr>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C81AD9">
        <w:rPr>
          <w:rFonts w:ascii="Tahoma" w:hAnsi="Tahoma" w:cs="Tahoma"/>
          <w:sz w:val="24"/>
          <w:szCs w:val="24"/>
        </w:rPr>
        <w:t>101497 od 07</w:t>
      </w:r>
      <w:r w:rsidR="00045F86">
        <w:rPr>
          <w:rFonts w:ascii="Tahoma" w:hAnsi="Tahoma" w:cs="Tahoma"/>
          <w:sz w:val="24"/>
          <w:szCs w:val="24"/>
        </w:rPr>
        <w:t>.10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6E08C3" w:rsidRPr="00AD4B1A">
        <w:rPr>
          <w:rFonts w:ascii="Tahoma" w:hAnsi="Tahoma" w:cs="Tahoma"/>
          <w:sz w:val="24"/>
          <w:szCs w:val="24"/>
        </w:rPr>
        <w:t xml:space="preserve">Putni nalog br. </w:t>
      </w:r>
      <w:r w:rsidR="00AC6BBA">
        <w:rPr>
          <w:rFonts w:ascii="Tahoma" w:hAnsi="Tahoma" w:cs="Tahoma"/>
          <w:sz w:val="24"/>
          <w:szCs w:val="24"/>
        </w:rPr>
        <w:t>315571</w:t>
      </w:r>
      <w:r w:rsidR="006E08C3" w:rsidRPr="00AD4B1A">
        <w:rPr>
          <w:rFonts w:ascii="Tahoma" w:hAnsi="Tahoma" w:cs="Tahoma"/>
          <w:sz w:val="24"/>
          <w:szCs w:val="24"/>
        </w:rPr>
        <w:t xml:space="preserve"> za putničko vozilo </w:t>
      </w:r>
      <w:r w:rsidR="00AC6BBA">
        <w:rPr>
          <w:rFonts w:ascii="Tahoma" w:hAnsi="Tahoma" w:cs="Tahoma"/>
          <w:sz w:val="24"/>
          <w:szCs w:val="24"/>
        </w:rPr>
        <w:t>PG MN 630</w:t>
      </w:r>
      <w:r w:rsidR="006E08C3" w:rsidRPr="00AD4B1A">
        <w:rPr>
          <w:rFonts w:ascii="Tahoma" w:hAnsi="Tahoma" w:cs="Tahoma"/>
          <w:sz w:val="24"/>
          <w:szCs w:val="24"/>
        </w:rPr>
        <w:t xml:space="preserve"> za period od </w:t>
      </w:r>
      <w:r w:rsidR="00AC6BBA">
        <w:rPr>
          <w:rFonts w:ascii="Tahoma" w:hAnsi="Tahoma" w:cs="Tahoma"/>
          <w:sz w:val="24"/>
          <w:szCs w:val="24"/>
        </w:rPr>
        <w:t>22.09.2016. do 29.09</w:t>
      </w:r>
      <w:r w:rsidR="006E08C3" w:rsidRPr="00AD4B1A">
        <w:rPr>
          <w:rFonts w:ascii="Tahoma" w:hAnsi="Tahoma" w:cs="Tahoma"/>
          <w:sz w:val="24"/>
          <w:szCs w:val="24"/>
        </w:rPr>
        <w:t>.2016. godine; Putni nalog br.</w:t>
      </w:r>
      <w:r w:rsidR="00AC6BBA">
        <w:rPr>
          <w:rFonts w:ascii="Tahoma" w:hAnsi="Tahoma" w:cs="Tahoma"/>
          <w:sz w:val="24"/>
          <w:szCs w:val="24"/>
        </w:rPr>
        <w:t>315572</w:t>
      </w:r>
      <w:r w:rsidR="006E08C3" w:rsidRPr="00AD4B1A">
        <w:rPr>
          <w:rFonts w:ascii="Tahoma" w:hAnsi="Tahoma" w:cs="Tahoma"/>
          <w:sz w:val="24"/>
          <w:szCs w:val="24"/>
        </w:rPr>
        <w:t xml:space="preserve"> za putničko vozilo </w:t>
      </w:r>
      <w:r w:rsidR="00AC6BBA">
        <w:rPr>
          <w:rFonts w:ascii="Tahoma" w:hAnsi="Tahoma" w:cs="Tahoma"/>
          <w:sz w:val="24"/>
          <w:szCs w:val="24"/>
        </w:rPr>
        <w:t xml:space="preserve">PG CG 167 </w:t>
      </w:r>
      <w:r w:rsidR="006E08C3" w:rsidRPr="00AD4B1A">
        <w:rPr>
          <w:rFonts w:ascii="Tahoma" w:hAnsi="Tahoma" w:cs="Tahoma"/>
          <w:sz w:val="24"/>
          <w:szCs w:val="24"/>
        </w:rPr>
        <w:t xml:space="preserve"> za period od </w:t>
      </w:r>
      <w:r w:rsidR="00AC6BBA">
        <w:rPr>
          <w:rFonts w:ascii="Tahoma" w:hAnsi="Tahoma" w:cs="Tahoma"/>
          <w:sz w:val="24"/>
          <w:szCs w:val="24"/>
        </w:rPr>
        <w:t>22.09.2016. do 29.09</w:t>
      </w:r>
      <w:r w:rsidR="00AC6BBA" w:rsidRPr="00AD4B1A">
        <w:rPr>
          <w:rFonts w:ascii="Tahoma" w:hAnsi="Tahoma" w:cs="Tahoma"/>
          <w:sz w:val="24"/>
          <w:szCs w:val="24"/>
        </w:rPr>
        <w:t>.2016</w:t>
      </w:r>
      <w:r w:rsidR="00AC6BBA">
        <w:rPr>
          <w:rFonts w:ascii="Tahoma" w:hAnsi="Tahoma" w:cs="Tahoma"/>
          <w:sz w:val="24"/>
          <w:szCs w:val="24"/>
        </w:rPr>
        <w:t>.</w:t>
      </w:r>
      <w:r w:rsidR="006E08C3" w:rsidRPr="00AD4B1A">
        <w:rPr>
          <w:rFonts w:ascii="Tahoma" w:hAnsi="Tahoma" w:cs="Tahoma"/>
          <w:sz w:val="24"/>
          <w:szCs w:val="24"/>
        </w:rPr>
        <w:t xml:space="preserve">godine; Putni nalog br. </w:t>
      </w:r>
      <w:r w:rsidR="00AC6BBA">
        <w:rPr>
          <w:rFonts w:ascii="Tahoma" w:hAnsi="Tahoma" w:cs="Tahoma"/>
          <w:sz w:val="24"/>
          <w:szCs w:val="24"/>
        </w:rPr>
        <w:t>315573</w:t>
      </w:r>
      <w:r w:rsidR="006E08C3" w:rsidRPr="00AD4B1A">
        <w:rPr>
          <w:rFonts w:ascii="Tahoma" w:hAnsi="Tahoma" w:cs="Tahoma"/>
          <w:sz w:val="24"/>
          <w:szCs w:val="24"/>
        </w:rPr>
        <w:t xml:space="preserve"> za putničko vozilo </w:t>
      </w:r>
      <w:r w:rsidR="00AC6BBA">
        <w:rPr>
          <w:rFonts w:ascii="Tahoma" w:hAnsi="Tahoma" w:cs="Tahoma"/>
          <w:sz w:val="24"/>
          <w:szCs w:val="24"/>
        </w:rPr>
        <w:t>PG MN 163</w:t>
      </w:r>
      <w:r w:rsidR="006E08C3" w:rsidRPr="00AD4B1A">
        <w:rPr>
          <w:rFonts w:ascii="Tahoma" w:hAnsi="Tahoma" w:cs="Tahoma"/>
          <w:sz w:val="24"/>
          <w:szCs w:val="24"/>
        </w:rPr>
        <w:t xml:space="preserve"> sa vremenom važenja putnog naloga od </w:t>
      </w:r>
      <w:r w:rsidR="00AC6BBA">
        <w:rPr>
          <w:rFonts w:ascii="Tahoma" w:hAnsi="Tahoma" w:cs="Tahoma"/>
          <w:sz w:val="24"/>
          <w:szCs w:val="24"/>
        </w:rPr>
        <w:t>22.09.2016. do 29.09</w:t>
      </w:r>
      <w:r w:rsidR="00AC6BBA" w:rsidRPr="00AD4B1A">
        <w:rPr>
          <w:rFonts w:ascii="Tahoma" w:hAnsi="Tahoma" w:cs="Tahoma"/>
          <w:sz w:val="24"/>
          <w:szCs w:val="24"/>
        </w:rPr>
        <w:t>.2016</w:t>
      </w:r>
      <w:r w:rsidR="006E08C3" w:rsidRPr="00AD4B1A">
        <w:rPr>
          <w:rFonts w:ascii="Tahoma" w:hAnsi="Tahoma" w:cs="Tahoma"/>
          <w:sz w:val="24"/>
          <w:szCs w:val="24"/>
        </w:rPr>
        <w:t xml:space="preserve">. godine; Putni nalog br. </w:t>
      </w:r>
      <w:r w:rsidR="00AC6BBA">
        <w:rPr>
          <w:rFonts w:ascii="Tahoma" w:hAnsi="Tahoma" w:cs="Tahoma"/>
          <w:sz w:val="24"/>
          <w:szCs w:val="24"/>
        </w:rPr>
        <w:t>315574</w:t>
      </w:r>
      <w:r w:rsidR="006E08C3" w:rsidRPr="00AD4B1A">
        <w:rPr>
          <w:rFonts w:ascii="Tahoma" w:hAnsi="Tahoma" w:cs="Tahoma"/>
          <w:sz w:val="24"/>
          <w:szCs w:val="24"/>
        </w:rPr>
        <w:t xml:space="preserve"> za putničko vozilo </w:t>
      </w:r>
      <w:r w:rsidR="00AC6BBA">
        <w:rPr>
          <w:rFonts w:ascii="Tahoma" w:hAnsi="Tahoma" w:cs="Tahoma"/>
          <w:sz w:val="24"/>
          <w:szCs w:val="24"/>
        </w:rPr>
        <w:t>PG MN 628 za period važenja 29.09.do 30.09.2016.godine</w:t>
      </w:r>
      <w:r w:rsidR="006E08C3" w:rsidRPr="00AD4B1A">
        <w:rPr>
          <w:rFonts w:ascii="Tahoma" w:hAnsi="Tahoma" w:cs="Tahoma"/>
          <w:sz w:val="24"/>
          <w:szCs w:val="24"/>
        </w:rPr>
        <w:t xml:space="preserve">; Putni nalog br. </w:t>
      </w:r>
      <w:r w:rsidR="00AC6BBA">
        <w:rPr>
          <w:rFonts w:ascii="Tahoma" w:hAnsi="Tahoma" w:cs="Tahoma"/>
          <w:sz w:val="24"/>
          <w:szCs w:val="24"/>
        </w:rPr>
        <w:t>315575</w:t>
      </w:r>
      <w:r w:rsidR="006E08C3" w:rsidRPr="00AD4B1A">
        <w:rPr>
          <w:rFonts w:ascii="Tahoma" w:hAnsi="Tahoma" w:cs="Tahoma"/>
          <w:sz w:val="24"/>
          <w:szCs w:val="24"/>
        </w:rPr>
        <w:t xml:space="preserve"> za putničko vozilo </w:t>
      </w:r>
      <w:r w:rsidR="00AC6BBA">
        <w:rPr>
          <w:rFonts w:ascii="Tahoma" w:hAnsi="Tahoma" w:cs="Tahoma"/>
          <w:sz w:val="24"/>
          <w:szCs w:val="24"/>
        </w:rPr>
        <w:t>PG CG 465</w:t>
      </w:r>
      <w:r w:rsidR="006E08C3" w:rsidRPr="00AD4B1A">
        <w:rPr>
          <w:rFonts w:ascii="Tahoma" w:hAnsi="Tahoma" w:cs="Tahoma"/>
          <w:sz w:val="24"/>
          <w:szCs w:val="24"/>
        </w:rPr>
        <w:t xml:space="preserve"> sa vremenom važenja putnog naloga od </w:t>
      </w:r>
      <w:r w:rsidR="00AC6BBA">
        <w:rPr>
          <w:rFonts w:ascii="Tahoma" w:hAnsi="Tahoma" w:cs="Tahoma"/>
          <w:sz w:val="24"/>
          <w:szCs w:val="24"/>
        </w:rPr>
        <w:t>26.09.2016. do 03</w:t>
      </w:r>
      <w:r w:rsidR="006E08C3" w:rsidRPr="00AD4B1A">
        <w:rPr>
          <w:rFonts w:ascii="Tahoma" w:hAnsi="Tahoma" w:cs="Tahoma"/>
          <w:sz w:val="24"/>
          <w:szCs w:val="24"/>
        </w:rPr>
        <w:t xml:space="preserve">.10.2016. godine; Putni nalog br. </w:t>
      </w:r>
      <w:r w:rsidR="00AC6BBA">
        <w:rPr>
          <w:rFonts w:ascii="Tahoma" w:hAnsi="Tahoma" w:cs="Tahoma"/>
          <w:sz w:val="24"/>
          <w:szCs w:val="24"/>
        </w:rPr>
        <w:t>315576</w:t>
      </w:r>
      <w:r w:rsidR="006E08C3" w:rsidRPr="00AD4B1A">
        <w:rPr>
          <w:rFonts w:ascii="Tahoma" w:hAnsi="Tahoma" w:cs="Tahoma"/>
          <w:sz w:val="24"/>
          <w:szCs w:val="24"/>
        </w:rPr>
        <w:t xml:space="preserve"> za putničko vozilo </w:t>
      </w:r>
      <w:r w:rsidR="00AC6BBA">
        <w:rPr>
          <w:rFonts w:ascii="Tahoma" w:hAnsi="Tahoma" w:cs="Tahoma"/>
          <w:sz w:val="24"/>
          <w:szCs w:val="24"/>
        </w:rPr>
        <w:t xml:space="preserve">PG MN 631 </w:t>
      </w:r>
      <w:r w:rsidR="00AC6BBA" w:rsidRPr="00AD4B1A">
        <w:rPr>
          <w:rFonts w:ascii="Tahoma" w:hAnsi="Tahoma" w:cs="Tahoma"/>
          <w:sz w:val="24"/>
          <w:szCs w:val="24"/>
        </w:rPr>
        <w:t xml:space="preserve">sa vremenom važenja </w:t>
      </w:r>
      <w:r w:rsidR="00AC6BBA" w:rsidRPr="00AD4B1A">
        <w:rPr>
          <w:rFonts w:ascii="Tahoma" w:hAnsi="Tahoma" w:cs="Tahoma"/>
          <w:sz w:val="24"/>
          <w:szCs w:val="24"/>
        </w:rPr>
        <w:lastRenderedPageBreak/>
        <w:t xml:space="preserve">putnog naloga od </w:t>
      </w:r>
      <w:r w:rsidR="00AC6BBA">
        <w:rPr>
          <w:rFonts w:ascii="Tahoma" w:hAnsi="Tahoma" w:cs="Tahoma"/>
          <w:sz w:val="24"/>
          <w:szCs w:val="24"/>
        </w:rPr>
        <w:t>26.09.2016. do 03</w:t>
      </w:r>
      <w:r w:rsidR="00AC6BBA" w:rsidRPr="00AD4B1A">
        <w:rPr>
          <w:rFonts w:ascii="Tahoma" w:hAnsi="Tahoma" w:cs="Tahoma"/>
          <w:sz w:val="24"/>
          <w:szCs w:val="24"/>
        </w:rPr>
        <w:t>.10.2016. godine</w:t>
      </w:r>
      <w:r w:rsidR="006E08C3" w:rsidRPr="00AD4B1A">
        <w:rPr>
          <w:rFonts w:ascii="Tahoma" w:hAnsi="Tahoma" w:cs="Tahoma"/>
          <w:sz w:val="24"/>
          <w:szCs w:val="24"/>
        </w:rPr>
        <w:t xml:space="preserve">; Putni nalog br. </w:t>
      </w:r>
      <w:r w:rsidR="00AC6BBA">
        <w:rPr>
          <w:rFonts w:ascii="Tahoma" w:hAnsi="Tahoma" w:cs="Tahoma"/>
          <w:sz w:val="24"/>
          <w:szCs w:val="24"/>
        </w:rPr>
        <w:t>315570</w:t>
      </w:r>
      <w:r w:rsidR="006E08C3" w:rsidRPr="00AD4B1A">
        <w:rPr>
          <w:rFonts w:ascii="Tahoma" w:hAnsi="Tahoma" w:cs="Tahoma"/>
          <w:sz w:val="24"/>
          <w:szCs w:val="24"/>
        </w:rPr>
        <w:t xml:space="preserve"> za putničko vozilo </w:t>
      </w:r>
      <w:r w:rsidR="00AC6BBA">
        <w:rPr>
          <w:rFonts w:ascii="Tahoma" w:hAnsi="Tahoma" w:cs="Tahoma"/>
          <w:sz w:val="24"/>
          <w:szCs w:val="24"/>
        </w:rPr>
        <w:t>PG CG 776</w:t>
      </w:r>
      <w:r w:rsidR="006E08C3" w:rsidRPr="00AD4B1A">
        <w:rPr>
          <w:rFonts w:ascii="Tahoma" w:hAnsi="Tahoma" w:cs="Tahoma"/>
          <w:sz w:val="24"/>
          <w:szCs w:val="24"/>
        </w:rPr>
        <w:t xml:space="preserve"> </w:t>
      </w:r>
      <w:r w:rsidR="00AC6BBA" w:rsidRPr="00AD4B1A">
        <w:rPr>
          <w:rFonts w:ascii="Tahoma" w:hAnsi="Tahoma" w:cs="Tahoma"/>
          <w:sz w:val="24"/>
          <w:szCs w:val="24"/>
        </w:rPr>
        <w:t xml:space="preserve">za period od </w:t>
      </w:r>
      <w:r w:rsidR="00AC6BBA">
        <w:rPr>
          <w:rFonts w:ascii="Tahoma" w:hAnsi="Tahoma" w:cs="Tahoma"/>
          <w:sz w:val="24"/>
          <w:szCs w:val="24"/>
        </w:rPr>
        <w:t>22.09.2016. do 29.09</w:t>
      </w:r>
      <w:r w:rsidR="00AC6BBA" w:rsidRPr="00AD4B1A">
        <w:rPr>
          <w:rFonts w:ascii="Tahoma" w:hAnsi="Tahoma" w:cs="Tahoma"/>
          <w:sz w:val="24"/>
          <w:szCs w:val="24"/>
        </w:rPr>
        <w:t>.2016. godine</w:t>
      </w:r>
      <w:r w:rsidR="006E08C3" w:rsidRPr="00AD4B1A">
        <w:rPr>
          <w:rFonts w:ascii="Tahoma" w:hAnsi="Tahoma" w:cs="Tahoma"/>
          <w:sz w:val="24"/>
          <w:szCs w:val="24"/>
        </w:rPr>
        <w:t>;</w:t>
      </w:r>
      <w:r w:rsidR="00AC6BBA">
        <w:rPr>
          <w:rFonts w:ascii="Tahoma" w:hAnsi="Tahoma" w:cs="Tahoma"/>
          <w:sz w:val="24"/>
          <w:szCs w:val="24"/>
        </w:rPr>
        <w:t xml:space="preserve"> Nalog za kontrolu upotrebe službenih i drugih vozila i potrošnje goriva od 26.09.2016.godine, za vozilo PG MN 512 sa evidencijom relacija vremena, pređenih kilometara za period od 26.09.do 02.10.2016.godine; Nalog za kontrolu upotrebe službenih i drugih vozila i potrošnje goriva od 26.09.2016.godine, za vozilo PG </w:t>
      </w:r>
      <w:r w:rsidR="00432FFA">
        <w:rPr>
          <w:rFonts w:ascii="Tahoma" w:hAnsi="Tahoma" w:cs="Tahoma"/>
          <w:sz w:val="24"/>
          <w:szCs w:val="24"/>
        </w:rPr>
        <w:t>CG 180</w:t>
      </w:r>
      <w:r w:rsidR="00AC6BBA">
        <w:rPr>
          <w:rFonts w:ascii="Tahoma" w:hAnsi="Tahoma" w:cs="Tahoma"/>
          <w:sz w:val="24"/>
          <w:szCs w:val="24"/>
        </w:rPr>
        <w:t xml:space="preserve"> sa evidencijom relacija vremena, pređenih kilometara za period od 26.09.do 02.10.2016.godine</w:t>
      </w:r>
      <w:r w:rsidR="00432FFA">
        <w:rPr>
          <w:rFonts w:ascii="Tahoma" w:hAnsi="Tahoma" w:cs="Tahoma"/>
          <w:sz w:val="24"/>
          <w:szCs w:val="24"/>
        </w:rPr>
        <w:t xml:space="preserve">; Nalog za kontrolu upotrebe službenih i drugih vozila i potrošnje goriva od 26.09.2016.godine, za vozilo PG CG 308 sa evidencijom relacija vremena, pređenih kilometara za period od 26.09.do 02.10.2016.godine; Nalog za kontrolu upotrebe službenih i drugih vozila i potrošnje goriva od 22.09.2016.godine, za vozilo PG DV 556 sa evidencijom relacija vremena, pređenih kilometara za period od 24.09.do 29.09.2016.godine; Nalog za kontrolu upotrebe službenih i drugih vozila i potrošnje gorivabr.000709 od 26.09.2016.godine, za vozilo PG CG 559 sa evidencijom relacija vremena, pređenih kilometara za period od 26.09.do 02.10.2016.godine; Nalog za kontrolu upotrebe službenih i drugih vozila i potrošnje goriva br.01210 od 26.09.2016.godine, za vozilo PG CG 560 sa evidencijom relacija vremena, pređenih kilometara za period od 26.09.do 02.10.2016.godine; Nalog za kontrolu upotrebe službenih i drugih vozila i potrošnje goriva br.000609 od 26.09.2016.godine, za vozilo PG CG 558 sa evidencijom relacija vremena, pređenih kilometara za period od 26.09.do 02.10.2016.godine; Nalog za kontrolu upotrebe službenih i drugih vozila i potrošnje goriva br.000759 od 26.09.2016.godine, za vozilo PG CG 561 sa evidencijom relacija vremena, pređenih kilometara za period od 26.09.do 02.10.2016.godine; Nalog za kontrolu upotrebe službenih i drugih vozila i potrošnje goriva od 30.09.2016.godine, za vozilo BR CG 215 sa evidencijom relacija vremena, pređenih kilometara za period od 27.09.do 30.09.2016.godine; Nalog za kontrolu upotrebe službenih i drugih vozila i potrošnje goriva od 26.09.2016.godine, za vozilo BR CG 025 sa evidencijom relacija vremena, pređenih kilometara za period od 26.09.do 30.09.2016.godine; Nalog za kontrolu upotrebe službenih i drugih vozila i potrošnje goriva od 26.09.2016.godine, za vozilo BR CG 037 sa evidencijom relacija vremena, pređenih kilometara za period od 27.09.do 28.09.2016.godine; Nalog za kontrolu upotrebe službenih i drugih vozila i potrošnje goriva od 26.09.2016.godine, za vozilo BR CG 214 sa evidencijom relacija vremena, pređenih kilometara za period od 28.09.do 29.09.2016.godine; Nalog za kontrolu upotrebe službenih i drugih vozila i potrošnje goriva od 26.09.2016.godine, za vozilo BR CG 119 sa evidencijom relacija vremena, pređenih kilometara za period od 26.09.do 29.09.2016.godine; Nalog za kontrolu upotrebe službenih i drugih vozila i potrošnje goriva od 26.09.2016.godine, za vozilo BR CG 033 sa evidencijom relacija vremena, pređenih kilometara za period od 26.09.do 02.10.2016.godine; Nalog za kontrolu upotrebe službenih i drugih vozila i potrošnje goriva od 26.09.2016.godine, za vozilo PG MN530 sa evidencijom relacija vremena, pređenih kilometara za period od 26.09.do 02.10.2016.godine; Nalog za kontrolu </w:t>
      </w:r>
      <w:r w:rsidR="00432FFA">
        <w:rPr>
          <w:rFonts w:ascii="Tahoma" w:hAnsi="Tahoma" w:cs="Tahoma"/>
          <w:sz w:val="24"/>
          <w:szCs w:val="24"/>
        </w:rPr>
        <w:lastRenderedPageBreak/>
        <w:t xml:space="preserve">upotrebe službenih i drugih vozila i potrošnje goriva od 26.09.2016.godine, za vozilo PG DS 857 sa evidencijom relacija vremena, pređenih kilometara za period od 26.09.do 02.10.2016.godine; </w:t>
      </w:r>
      <w:r w:rsidR="006E08C3" w:rsidRPr="00AD4B1A">
        <w:rPr>
          <w:rFonts w:ascii="Tahoma" w:hAnsi="Tahoma" w:cs="Tahoma"/>
          <w:sz w:val="24"/>
          <w:szCs w:val="24"/>
        </w:rPr>
        <w:t xml:space="preserve"> Putni nalog </w:t>
      </w:r>
      <w:r w:rsidR="00432FFA">
        <w:rPr>
          <w:rFonts w:ascii="Tahoma" w:hAnsi="Tahoma" w:cs="Tahoma"/>
          <w:sz w:val="24"/>
          <w:szCs w:val="24"/>
        </w:rPr>
        <w:t xml:space="preserve">za službeno i drugo vozilo </w:t>
      </w:r>
      <w:r w:rsidR="006E08C3" w:rsidRPr="00AD4B1A">
        <w:rPr>
          <w:rFonts w:ascii="Tahoma" w:hAnsi="Tahoma" w:cs="Tahoma"/>
          <w:sz w:val="24"/>
          <w:szCs w:val="24"/>
        </w:rPr>
        <w:t>br.</w:t>
      </w:r>
      <w:r w:rsidR="00432FFA">
        <w:rPr>
          <w:rFonts w:ascii="Tahoma" w:hAnsi="Tahoma" w:cs="Tahoma"/>
          <w:sz w:val="24"/>
          <w:szCs w:val="24"/>
        </w:rPr>
        <w:t>001260 za putničko vozilo PG MN 530</w:t>
      </w:r>
      <w:r w:rsidR="0049133C">
        <w:rPr>
          <w:rFonts w:ascii="Tahoma" w:hAnsi="Tahoma" w:cs="Tahoma"/>
          <w:sz w:val="24"/>
          <w:szCs w:val="24"/>
        </w:rPr>
        <w:t xml:space="preserve"> za period od 26.09. do 02.10.2016.godine i </w:t>
      </w:r>
      <w:r w:rsidR="0049133C" w:rsidRPr="00AD4B1A">
        <w:rPr>
          <w:rFonts w:ascii="Tahoma" w:hAnsi="Tahoma" w:cs="Tahoma"/>
          <w:sz w:val="24"/>
          <w:szCs w:val="24"/>
        </w:rPr>
        <w:t xml:space="preserve">Putni nalog </w:t>
      </w:r>
      <w:r w:rsidR="0049133C">
        <w:rPr>
          <w:rFonts w:ascii="Tahoma" w:hAnsi="Tahoma" w:cs="Tahoma"/>
          <w:sz w:val="24"/>
          <w:szCs w:val="24"/>
        </w:rPr>
        <w:t xml:space="preserve">za službeno i drugo vozilo </w:t>
      </w:r>
      <w:r w:rsidR="0049133C" w:rsidRPr="00AD4B1A">
        <w:rPr>
          <w:rFonts w:ascii="Tahoma" w:hAnsi="Tahoma" w:cs="Tahoma"/>
          <w:sz w:val="24"/>
          <w:szCs w:val="24"/>
        </w:rPr>
        <w:t>br.</w:t>
      </w:r>
      <w:r w:rsidR="0049133C">
        <w:rPr>
          <w:rFonts w:ascii="Tahoma" w:hAnsi="Tahoma" w:cs="Tahoma"/>
          <w:sz w:val="24"/>
          <w:szCs w:val="24"/>
        </w:rPr>
        <w:t>001259 za putničko vozilo PG DS 857 za period od 26.09. do 02.10.2016.godine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9" w:history="1">
        <w:r w:rsidR="0049133C" w:rsidRPr="002D43DB">
          <w:rPr>
            <w:rStyle w:val="Hyperlink"/>
            <w:rFonts w:ascii="Tahoma" w:hAnsi="Tahoma" w:cs="Tahoma"/>
            <w:sz w:val="24"/>
            <w:szCs w:val="24"/>
          </w:rPr>
          <w:t>http://www.minsaob.gov.me</w:t>
        </w:r>
      </w:hyperlink>
      <w:r w:rsidR="0049133C">
        <w:rPr>
          <w:rFonts w:ascii="Tahoma" w:hAnsi="Tahoma" w:cs="Tahoma"/>
          <w:sz w:val="24"/>
          <w:szCs w:val="24"/>
        </w:rPr>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81AD9">
        <w:rPr>
          <w:rFonts w:ascii="Tahoma" w:hAnsi="Tahoma" w:cs="Tahoma"/>
          <w:sz w:val="24"/>
          <w:szCs w:val="24"/>
        </w:rPr>
        <w:t>Ministarstvo saobraćaja i pomorstva</w:t>
      </w:r>
      <w:r w:rsidR="0049133C">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C81AD9">
        <w:rPr>
          <w:rFonts w:ascii="Tahoma" w:hAnsi="Tahoma" w:cs="Tahoma"/>
          <w:sz w:val="24"/>
          <w:szCs w:val="24"/>
        </w:rPr>
        <w:t>340/16-12-104/2</w:t>
      </w:r>
      <w:r w:rsidR="0049133C">
        <w:rPr>
          <w:rFonts w:ascii="Tahoma" w:hAnsi="Tahoma" w:cs="Tahoma"/>
          <w:sz w:val="24"/>
          <w:szCs w:val="24"/>
        </w:rPr>
        <w:t xml:space="preserve"> </w:t>
      </w:r>
      <w:r w:rsidR="006E08C3">
        <w:rPr>
          <w:rFonts w:ascii="Tahoma" w:hAnsi="Tahoma" w:cs="Tahoma"/>
          <w:sz w:val="24"/>
          <w:szCs w:val="24"/>
        </w:rPr>
        <w:t xml:space="preserve">od </w:t>
      </w:r>
      <w:r w:rsidR="00C81AD9">
        <w:rPr>
          <w:rFonts w:ascii="Tahoma" w:hAnsi="Tahoma" w:cs="Tahoma"/>
          <w:sz w:val="24"/>
          <w:szCs w:val="24"/>
        </w:rPr>
        <w:t>12.10</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0" w:history="1">
        <w:r w:rsidR="0049133C" w:rsidRPr="002D43DB">
          <w:rPr>
            <w:rStyle w:val="Hyperlink"/>
            <w:rFonts w:ascii="Tahoma" w:hAnsi="Tahoma" w:cs="Tahoma"/>
            <w:sz w:val="24"/>
            <w:szCs w:val="24"/>
          </w:rPr>
          <w:t>http://www.minsaob.gov.me</w:t>
        </w:r>
      </w:hyperlink>
      <w:r w:rsidR="0049133C">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49133C" w:rsidRPr="00AD4B1A">
        <w:rPr>
          <w:rFonts w:ascii="Tahoma" w:hAnsi="Tahoma" w:cs="Tahoma"/>
          <w:sz w:val="24"/>
          <w:szCs w:val="24"/>
        </w:rPr>
        <w:t xml:space="preserve">Putni nalog br. </w:t>
      </w:r>
      <w:r w:rsidR="0049133C">
        <w:rPr>
          <w:rFonts w:ascii="Tahoma" w:hAnsi="Tahoma" w:cs="Tahoma"/>
          <w:sz w:val="24"/>
          <w:szCs w:val="24"/>
        </w:rPr>
        <w:t>315571</w:t>
      </w:r>
      <w:r w:rsidR="0049133C" w:rsidRPr="00AD4B1A">
        <w:rPr>
          <w:rFonts w:ascii="Tahoma" w:hAnsi="Tahoma" w:cs="Tahoma"/>
          <w:sz w:val="24"/>
          <w:szCs w:val="24"/>
        </w:rPr>
        <w:t xml:space="preserve"> za putničko vozilo </w:t>
      </w:r>
      <w:r w:rsidR="0049133C">
        <w:rPr>
          <w:rFonts w:ascii="Tahoma" w:hAnsi="Tahoma" w:cs="Tahoma"/>
          <w:sz w:val="24"/>
          <w:szCs w:val="24"/>
        </w:rPr>
        <w:t>PG MN 630</w:t>
      </w:r>
      <w:r w:rsidR="0049133C" w:rsidRPr="00AD4B1A">
        <w:rPr>
          <w:rFonts w:ascii="Tahoma" w:hAnsi="Tahoma" w:cs="Tahoma"/>
          <w:sz w:val="24"/>
          <w:szCs w:val="24"/>
        </w:rPr>
        <w:t xml:space="preserve"> za period od </w:t>
      </w:r>
      <w:r w:rsidR="0049133C">
        <w:rPr>
          <w:rFonts w:ascii="Tahoma" w:hAnsi="Tahoma" w:cs="Tahoma"/>
          <w:sz w:val="24"/>
          <w:szCs w:val="24"/>
        </w:rPr>
        <w:t>22.09.2016. do 29.09</w:t>
      </w:r>
      <w:r w:rsidR="0049133C" w:rsidRPr="00AD4B1A">
        <w:rPr>
          <w:rFonts w:ascii="Tahoma" w:hAnsi="Tahoma" w:cs="Tahoma"/>
          <w:sz w:val="24"/>
          <w:szCs w:val="24"/>
        </w:rPr>
        <w:t>.2016. godine; Putni nalog br.</w:t>
      </w:r>
      <w:r w:rsidR="0049133C">
        <w:rPr>
          <w:rFonts w:ascii="Tahoma" w:hAnsi="Tahoma" w:cs="Tahoma"/>
          <w:sz w:val="24"/>
          <w:szCs w:val="24"/>
        </w:rPr>
        <w:t>315572</w:t>
      </w:r>
      <w:r w:rsidR="0049133C" w:rsidRPr="00AD4B1A">
        <w:rPr>
          <w:rFonts w:ascii="Tahoma" w:hAnsi="Tahoma" w:cs="Tahoma"/>
          <w:sz w:val="24"/>
          <w:szCs w:val="24"/>
        </w:rPr>
        <w:t xml:space="preserve"> za putničko vozilo </w:t>
      </w:r>
      <w:r w:rsidR="0049133C">
        <w:rPr>
          <w:rFonts w:ascii="Tahoma" w:hAnsi="Tahoma" w:cs="Tahoma"/>
          <w:sz w:val="24"/>
          <w:szCs w:val="24"/>
        </w:rPr>
        <w:t xml:space="preserve">PG CG 167 </w:t>
      </w:r>
      <w:r w:rsidR="0049133C" w:rsidRPr="00AD4B1A">
        <w:rPr>
          <w:rFonts w:ascii="Tahoma" w:hAnsi="Tahoma" w:cs="Tahoma"/>
          <w:sz w:val="24"/>
          <w:szCs w:val="24"/>
        </w:rPr>
        <w:t xml:space="preserve"> za period od </w:t>
      </w:r>
      <w:r w:rsidR="0049133C">
        <w:rPr>
          <w:rFonts w:ascii="Tahoma" w:hAnsi="Tahoma" w:cs="Tahoma"/>
          <w:sz w:val="24"/>
          <w:szCs w:val="24"/>
        </w:rPr>
        <w:t>22.09.2016. do 29.09</w:t>
      </w:r>
      <w:r w:rsidR="0049133C" w:rsidRPr="00AD4B1A">
        <w:rPr>
          <w:rFonts w:ascii="Tahoma" w:hAnsi="Tahoma" w:cs="Tahoma"/>
          <w:sz w:val="24"/>
          <w:szCs w:val="24"/>
        </w:rPr>
        <w:t>.2016</w:t>
      </w:r>
      <w:r w:rsidR="0049133C">
        <w:rPr>
          <w:rFonts w:ascii="Tahoma" w:hAnsi="Tahoma" w:cs="Tahoma"/>
          <w:sz w:val="24"/>
          <w:szCs w:val="24"/>
        </w:rPr>
        <w:t>.</w:t>
      </w:r>
      <w:r w:rsidR="0049133C" w:rsidRPr="00AD4B1A">
        <w:rPr>
          <w:rFonts w:ascii="Tahoma" w:hAnsi="Tahoma" w:cs="Tahoma"/>
          <w:sz w:val="24"/>
          <w:szCs w:val="24"/>
        </w:rPr>
        <w:t xml:space="preserve">godine; Putni nalog br. </w:t>
      </w:r>
      <w:r w:rsidR="0049133C">
        <w:rPr>
          <w:rFonts w:ascii="Tahoma" w:hAnsi="Tahoma" w:cs="Tahoma"/>
          <w:sz w:val="24"/>
          <w:szCs w:val="24"/>
        </w:rPr>
        <w:t>315573</w:t>
      </w:r>
      <w:r w:rsidR="0049133C" w:rsidRPr="00AD4B1A">
        <w:rPr>
          <w:rFonts w:ascii="Tahoma" w:hAnsi="Tahoma" w:cs="Tahoma"/>
          <w:sz w:val="24"/>
          <w:szCs w:val="24"/>
        </w:rPr>
        <w:t xml:space="preserve"> za putničko vozilo </w:t>
      </w:r>
      <w:r w:rsidR="0049133C">
        <w:rPr>
          <w:rFonts w:ascii="Tahoma" w:hAnsi="Tahoma" w:cs="Tahoma"/>
          <w:sz w:val="24"/>
          <w:szCs w:val="24"/>
        </w:rPr>
        <w:t>PG MN 163</w:t>
      </w:r>
      <w:r w:rsidR="0049133C" w:rsidRPr="00AD4B1A">
        <w:rPr>
          <w:rFonts w:ascii="Tahoma" w:hAnsi="Tahoma" w:cs="Tahoma"/>
          <w:sz w:val="24"/>
          <w:szCs w:val="24"/>
        </w:rPr>
        <w:t xml:space="preserve"> sa vremenom važenja putnog naloga od </w:t>
      </w:r>
      <w:r w:rsidR="0049133C">
        <w:rPr>
          <w:rFonts w:ascii="Tahoma" w:hAnsi="Tahoma" w:cs="Tahoma"/>
          <w:sz w:val="24"/>
          <w:szCs w:val="24"/>
        </w:rPr>
        <w:t>22.09.2016. do 29.09</w:t>
      </w:r>
      <w:r w:rsidR="0049133C" w:rsidRPr="00AD4B1A">
        <w:rPr>
          <w:rFonts w:ascii="Tahoma" w:hAnsi="Tahoma" w:cs="Tahoma"/>
          <w:sz w:val="24"/>
          <w:szCs w:val="24"/>
        </w:rPr>
        <w:t xml:space="preserve">.2016. godine; Putni nalog br. </w:t>
      </w:r>
      <w:r w:rsidR="0049133C">
        <w:rPr>
          <w:rFonts w:ascii="Tahoma" w:hAnsi="Tahoma" w:cs="Tahoma"/>
          <w:sz w:val="24"/>
          <w:szCs w:val="24"/>
        </w:rPr>
        <w:t>315574</w:t>
      </w:r>
      <w:r w:rsidR="0049133C" w:rsidRPr="00AD4B1A">
        <w:rPr>
          <w:rFonts w:ascii="Tahoma" w:hAnsi="Tahoma" w:cs="Tahoma"/>
          <w:sz w:val="24"/>
          <w:szCs w:val="24"/>
        </w:rPr>
        <w:t xml:space="preserve"> za putničko vozilo </w:t>
      </w:r>
      <w:r w:rsidR="0049133C">
        <w:rPr>
          <w:rFonts w:ascii="Tahoma" w:hAnsi="Tahoma" w:cs="Tahoma"/>
          <w:sz w:val="24"/>
          <w:szCs w:val="24"/>
        </w:rPr>
        <w:t>PG MN 628 za period važenja 29.09.do 30.09.2016.godine</w:t>
      </w:r>
      <w:r w:rsidR="0049133C" w:rsidRPr="00AD4B1A">
        <w:rPr>
          <w:rFonts w:ascii="Tahoma" w:hAnsi="Tahoma" w:cs="Tahoma"/>
          <w:sz w:val="24"/>
          <w:szCs w:val="24"/>
        </w:rPr>
        <w:t xml:space="preserve">; Putni nalog br. </w:t>
      </w:r>
      <w:r w:rsidR="0049133C">
        <w:rPr>
          <w:rFonts w:ascii="Tahoma" w:hAnsi="Tahoma" w:cs="Tahoma"/>
          <w:sz w:val="24"/>
          <w:szCs w:val="24"/>
        </w:rPr>
        <w:t>315575</w:t>
      </w:r>
      <w:r w:rsidR="0049133C" w:rsidRPr="00AD4B1A">
        <w:rPr>
          <w:rFonts w:ascii="Tahoma" w:hAnsi="Tahoma" w:cs="Tahoma"/>
          <w:sz w:val="24"/>
          <w:szCs w:val="24"/>
        </w:rPr>
        <w:t xml:space="preserve"> za putničko vozilo </w:t>
      </w:r>
      <w:r w:rsidR="0049133C">
        <w:rPr>
          <w:rFonts w:ascii="Tahoma" w:hAnsi="Tahoma" w:cs="Tahoma"/>
          <w:sz w:val="24"/>
          <w:szCs w:val="24"/>
        </w:rPr>
        <w:t>PG CG 465</w:t>
      </w:r>
      <w:r w:rsidR="0049133C" w:rsidRPr="00AD4B1A">
        <w:rPr>
          <w:rFonts w:ascii="Tahoma" w:hAnsi="Tahoma" w:cs="Tahoma"/>
          <w:sz w:val="24"/>
          <w:szCs w:val="24"/>
        </w:rPr>
        <w:t xml:space="preserve"> sa vremenom važenja putnog naloga od </w:t>
      </w:r>
      <w:r w:rsidR="0049133C">
        <w:rPr>
          <w:rFonts w:ascii="Tahoma" w:hAnsi="Tahoma" w:cs="Tahoma"/>
          <w:sz w:val="24"/>
          <w:szCs w:val="24"/>
        </w:rPr>
        <w:t>26.09.2016. do 03</w:t>
      </w:r>
      <w:r w:rsidR="0049133C" w:rsidRPr="00AD4B1A">
        <w:rPr>
          <w:rFonts w:ascii="Tahoma" w:hAnsi="Tahoma" w:cs="Tahoma"/>
          <w:sz w:val="24"/>
          <w:szCs w:val="24"/>
        </w:rPr>
        <w:t xml:space="preserve">.10.2016. godine; Putni nalog br. </w:t>
      </w:r>
      <w:r w:rsidR="0049133C">
        <w:rPr>
          <w:rFonts w:ascii="Tahoma" w:hAnsi="Tahoma" w:cs="Tahoma"/>
          <w:sz w:val="24"/>
          <w:szCs w:val="24"/>
        </w:rPr>
        <w:t>315576</w:t>
      </w:r>
      <w:r w:rsidR="0049133C" w:rsidRPr="00AD4B1A">
        <w:rPr>
          <w:rFonts w:ascii="Tahoma" w:hAnsi="Tahoma" w:cs="Tahoma"/>
          <w:sz w:val="24"/>
          <w:szCs w:val="24"/>
        </w:rPr>
        <w:t xml:space="preserve"> za putničko vozilo </w:t>
      </w:r>
      <w:r w:rsidR="0049133C">
        <w:rPr>
          <w:rFonts w:ascii="Tahoma" w:hAnsi="Tahoma" w:cs="Tahoma"/>
          <w:sz w:val="24"/>
          <w:szCs w:val="24"/>
        </w:rPr>
        <w:t xml:space="preserve">PG MN 631 </w:t>
      </w:r>
      <w:r w:rsidR="0049133C" w:rsidRPr="00AD4B1A">
        <w:rPr>
          <w:rFonts w:ascii="Tahoma" w:hAnsi="Tahoma" w:cs="Tahoma"/>
          <w:sz w:val="24"/>
          <w:szCs w:val="24"/>
        </w:rPr>
        <w:t xml:space="preserve">sa vremenom važenja putnog naloga od </w:t>
      </w:r>
      <w:r w:rsidR="0049133C">
        <w:rPr>
          <w:rFonts w:ascii="Tahoma" w:hAnsi="Tahoma" w:cs="Tahoma"/>
          <w:sz w:val="24"/>
          <w:szCs w:val="24"/>
        </w:rPr>
        <w:t>26.09.2016. do 03</w:t>
      </w:r>
      <w:r w:rsidR="0049133C" w:rsidRPr="00AD4B1A">
        <w:rPr>
          <w:rFonts w:ascii="Tahoma" w:hAnsi="Tahoma" w:cs="Tahoma"/>
          <w:sz w:val="24"/>
          <w:szCs w:val="24"/>
        </w:rPr>
        <w:t xml:space="preserve">.10.2016. godine; Putni nalog br. </w:t>
      </w:r>
      <w:r w:rsidR="0049133C">
        <w:rPr>
          <w:rFonts w:ascii="Tahoma" w:hAnsi="Tahoma" w:cs="Tahoma"/>
          <w:sz w:val="24"/>
          <w:szCs w:val="24"/>
        </w:rPr>
        <w:t>315570</w:t>
      </w:r>
      <w:r w:rsidR="0049133C" w:rsidRPr="00AD4B1A">
        <w:rPr>
          <w:rFonts w:ascii="Tahoma" w:hAnsi="Tahoma" w:cs="Tahoma"/>
          <w:sz w:val="24"/>
          <w:szCs w:val="24"/>
        </w:rPr>
        <w:t xml:space="preserve"> za putničko vozilo </w:t>
      </w:r>
      <w:r w:rsidR="0049133C">
        <w:rPr>
          <w:rFonts w:ascii="Tahoma" w:hAnsi="Tahoma" w:cs="Tahoma"/>
          <w:sz w:val="24"/>
          <w:szCs w:val="24"/>
        </w:rPr>
        <w:t>PG CG 776</w:t>
      </w:r>
      <w:r w:rsidR="0049133C" w:rsidRPr="00AD4B1A">
        <w:rPr>
          <w:rFonts w:ascii="Tahoma" w:hAnsi="Tahoma" w:cs="Tahoma"/>
          <w:sz w:val="24"/>
          <w:szCs w:val="24"/>
        </w:rPr>
        <w:t xml:space="preserve"> za period od </w:t>
      </w:r>
      <w:r w:rsidR="0049133C">
        <w:rPr>
          <w:rFonts w:ascii="Tahoma" w:hAnsi="Tahoma" w:cs="Tahoma"/>
          <w:sz w:val="24"/>
          <w:szCs w:val="24"/>
        </w:rPr>
        <w:t>22.09.2016. do 29.09</w:t>
      </w:r>
      <w:r w:rsidR="0049133C" w:rsidRPr="00AD4B1A">
        <w:rPr>
          <w:rFonts w:ascii="Tahoma" w:hAnsi="Tahoma" w:cs="Tahoma"/>
          <w:sz w:val="24"/>
          <w:szCs w:val="24"/>
        </w:rPr>
        <w:t>.2016. godine;</w:t>
      </w:r>
      <w:r w:rsidR="0049133C">
        <w:rPr>
          <w:rFonts w:ascii="Tahoma" w:hAnsi="Tahoma" w:cs="Tahoma"/>
          <w:sz w:val="24"/>
          <w:szCs w:val="24"/>
        </w:rPr>
        <w:t xml:space="preserve"> Nalog za kontrolu upotrebe službenih i drugih vozila i potrošnje goriva od 26.09.2016.godine, za vozilo PG MN 512 sa evidencijom relacija vremena, pređenih kilometara za period od 26.09.do 02.10.2016.godine; Nalog za kontrolu upotrebe službenih i drugih vozila i potrošnje goriva od 26.09.2016.godine, za vozilo PG CG 180 sa evidencijom relacija vremena, pređenih kilometara za period od 26.09.do 02.10.2016.godine; Nalog za kontrolu upotrebe službenih i drugih vozila i potrošnje goriva od 26.09.2016.godine, za vozilo PG CG 308 sa evidencijom relacija vremena, pređenih kilometara za period od 26.09.do 02.10.2016.godine; Nalog za kontrolu upotrebe službenih i drugih vozila i potrošnje goriva od 22.09.2016.godine, za vozilo PG DV 556 sa evidencijom relacija vremena, pređenih kilometara za period od 24.09.do 29.09.2016.godine; Nalog za kontrolu upotrebe službenih i drugih vozila i potrošnje </w:t>
      </w:r>
      <w:r w:rsidR="0049133C">
        <w:rPr>
          <w:rFonts w:ascii="Tahoma" w:hAnsi="Tahoma" w:cs="Tahoma"/>
          <w:sz w:val="24"/>
          <w:szCs w:val="24"/>
        </w:rPr>
        <w:lastRenderedPageBreak/>
        <w:t xml:space="preserve">gorivabr.000709 od 26.09.2016.godine, za vozilo PG CG 559 sa evidencijom relacija vremena, pređenih kilometara za period od 26.09.do 02.10.2016.godine; Nalog za kontrolu upotrebe službenih i drugih vozila i potrošnje goriva br.01210 od 26.09.2016.godine, za vozilo PG CG 560 sa evidencijom relacija vremena, pređenih kilometara za period od 26.09.do 02.10.2016.godine; Nalog za kontrolu upotrebe službenih i drugih vozila i potrošnje goriva br.000609 od 26.09.2016.godine, za vozilo PG CG 558 sa evidencijom relacija vremena, pređenih kilometara za period od 26.09.do 02.10.2016.godine; Nalog za kontrolu upotrebe službenih i drugih vozila i potrošnje goriva br.000759 od 26.09.2016.godine, za vozilo PG CG 561 sa evidencijom relacija vremena, pređenih kilometara za period od 26.09.do 02.10.2016.godine; Nalog za kontrolu upotrebe službenih i drugih vozila i potrošnje goriva od 30.09.2016.godine, za vozilo BR CG 215 sa evidencijom relacija vremena, pređenih kilometara za period od 27.09.do 30.09.2016.godine; Nalog za kontrolu upotrebe službenih i drugih vozila i potrošnje goriva od 26.09.2016.godine, za vozilo BR CG 025 sa evidencijom relacija vremena, pređenih kilometara za period od 26.09.do 30.09.2016.godine; Nalog za kontrolu upotrebe službenih i drugih vozila i potrošnje goriva od 26.09.2016.godine, za vozilo BR CG 037 sa evidencijom relacija vremena, pređenih kilometara za period od 27.09.do 28.09.2016.godine; Nalog za kontrolu upotrebe službenih i drugih vozila i potrošnje goriva od 26.09.2016.godine, za vozilo BR CG 214 sa evidencijom relacija vremena, pređenih kilometara za period od 28.09.do 29.09.2016.godine; Nalog za kontrolu upotrebe službenih i drugih vozila i potrošnje goriva od 26.09.2016.godine, za vozilo BR CG 119 sa evidencijom relacija vremena, pređenih kilometara za period od 26.09.do 29.09.2016.godine; Nalog za kontrolu upotrebe službenih i drugih vozila i potrošnje goriva od 26.09.2016.godine, za vozilo BR CG 033 sa evidencijom relacija vremena, pređenih kilometara za period od 26.09.do 02.10.2016.godine; Nalog za kontrolu upotrebe službenih i drugih vozila i potrošnje goriva od 26.09.2016.godine, za vozilo PG MN530 sa evidencijom relacija vremena, pređenih kilometara za period od 26.09.do 02.10.2016.godine; Nalog za kontrolu upotrebe službenih i drugih vozila i potrošnje goriva od 26.09.2016.godine, za vozilo PG DS 857 sa evidencijom relacija vremena, pređenih kilometara za period od 26.09.do 02.10.2016.godine; </w:t>
      </w:r>
      <w:r w:rsidR="0049133C" w:rsidRPr="00AD4B1A">
        <w:rPr>
          <w:rFonts w:ascii="Tahoma" w:hAnsi="Tahoma" w:cs="Tahoma"/>
          <w:sz w:val="24"/>
          <w:szCs w:val="24"/>
        </w:rPr>
        <w:t xml:space="preserve"> Putni nalog </w:t>
      </w:r>
      <w:r w:rsidR="0049133C">
        <w:rPr>
          <w:rFonts w:ascii="Tahoma" w:hAnsi="Tahoma" w:cs="Tahoma"/>
          <w:sz w:val="24"/>
          <w:szCs w:val="24"/>
        </w:rPr>
        <w:t xml:space="preserve">za službeno i drugo vozilo </w:t>
      </w:r>
      <w:r w:rsidR="0049133C" w:rsidRPr="00AD4B1A">
        <w:rPr>
          <w:rFonts w:ascii="Tahoma" w:hAnsi="Tahoma" w:cs="Tahoma"/>
          <w:sz w:val="24"/>
          <w:szCs w:val="24"/>
        </w:rPr>
        <w:t>br.</w:t>
      </w:r>
      <w:r w:rsidR="0049133C">
        <w:rPr>
          <w:rFonts w:ascii="Tahoma" w:hAnsi="Tahoma" w:cs="Tahoma"/>
          <w:sz w:val="24"/>
          <w:szCs w:val="24"/>
        </w:rPr>
        <w:t xml:space="preserve">001260 za putničko vozilo PG MN 530 za period od 26.09. do 02.10.2016.godine i </w:t>
      </w:r>
      <w:r w:rsidR="0049133C" w:rsidRPr="00AD4B1A">
        <w:rPr>
          <w:rFonts w:ascii="Tahoma" w:hAnsi="Tahoma" w:cs="Tahoma"/>
          <w:sz w:val="24"/>
          <w:szCs w:val="24"/>
        </w:rPr>
        <w:t xml:space="preserve">Putni nalog </w:t>
      </w:r>
      <w:r w:rsidR="0049133C">
        <w:rPr>
          <w:rFonts w:ascii="Tahoma" w:hAnsi="Tahoma" w:cs="Tahoma"/>
          <w:sz w:val="24"/>
          <w:szCs w:val="24"/>
        </w:rPr>
        <w:t xml:space="preserve">za službeno i drugo vozilo </w:t>
      </w:r>
      <w:r w:rsidR="0049133C" w:rsidRPr="00AD4B1A">
        <w:rPr>
          <w:rFonts w:ascii="Tahoma" w:hAnsi="Tahoma" w:cs="Tahoma"/>
          <w:sz w:val="24"/>
          <w:szCs w:val="24"/>
        </w:rPr>
        <w:t>br.</w:t>
      </w:r>
      <w:r w:rsidR="0049133C">
        <w:rPr>
          <w:rFonts w:ascii="Tahoma" w:hAnsi="Tahoma" w:cs="Tahoma"/>
          <w:sz w:val="24"/>
          <w:szCs w:val="24"/>
        </w:rPr>
        <w:t>001259 za putničko vozilo PG DS 857 za period od 26.09. do 02.10.2016.godine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C81AD9">
        <w:rPr>
          <w:rFonts w:ascii="Tahoma" w:hAnsi="Tahoma" w:cs="Tahoma"/>
          <w:sz w:val="24"/>
          <w:szCs w:val="24"/>
        </w:rPr>
        <w:t>Ministarstvo saobraćaja i pomorstva</w:t>
      </w:r>
      <w:r w:rsidR="0049133C">
        <w:rPr>
          <w:rFonts w:ascii="Tahoma" w:hAnsi="Tahoma" w:cs="Tahoma"/>
          <w:sz w:val="24"/>
          <w:szCs w:val="24"/>
        </w:rPr>
        <w:t xml:space="preserve"> </w:t>
      </w:r>
      <w:r w:rsidR="00497AE6">
        <w:rPr>
          <w:rFonts w:ascii="Tahoma" w:hAnsi="Tahoma" w:cs="Tahoma"/>
          <w:sz w:val="24"/>
          <w:szCs w:val="24"/>
        </w:rPr>
        <w:t>pravi</w:t>
      </w:r>
      <w:r w:rsidR="006E08C3">
        <w:rPr>
          <w:rFonts w:ascii="Tahoma" w:hAnsi="Tahoma" w:cs="Tahoma"/>
          <w:sz w:val="24"/>
          <w:szCs w:val="24"/>
        </w:rPr>
        <w:t>lno primjeni</w:t>
      </w:r>
      <w:r w:rsidR="0049133C">
        <w:rPr>
          <w:rFonts w:ascii="Tahoma" w:hAnsi="Tahoma" w:cs="Tahoma"/>
          <w:sz w:val="24"/>
          <w:szCs w:val="24"/>
        </w:rPr>
        <w:t>l</w:t>
      </w:r>
      <w:r w:rsidR="006E08C3">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49133C">
        <w:rPr>
          <w:rFonts w:ascii="Tahoma" w:hAnsi="Tahoma" w:cs="Tahoma"/>
          <w:sz w:val="24"/>
          <w:szCs w:val="24"/>
        </w:rPr>
        <w:t xml:space="preserve">Ministarstva saobraćaja i pomorstva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w:t>
      </w:r>
      <w:r w:rsidR="006E07B6">
        <w:rPr>
          <w:rFonts w:ascii="Tahoma" w:hAnsi="Tahoma" w:cs="Tahoma"/>
          <w:sz w:val="24"/>
          <w:szCs w:val="24"/>
        </w:rPr>
        <w:lastRenderedPageBreak/>
        <w:t>što je utvrđeno</w:t>
      </w:r>
      <w:r w:rsidR="00DE37D0">
        <w:rPr>
          <w:rFonts w:ascii="Tahoma" w:hAnsi="Tahoma" w:cs="Tahoma"/>
          <w:sz w:val="24"/>
          <w:szCs w:val="24"/>
        </w:rPr>
        <w:t xml:space="preserve"> uvidom u intenet stranicu </w:t>
      </w:r>
      <w:r w:rsidR="0049133C">
        <w:rPr>
          <w:rFonts w:ascii="Tahoma" w:hAnsi="Tahoma" w:cs="Tahoma"/>
          <w:sz w:val="24"/>
          <w:szCs w:val="24"/>
        </w:rPr>
        <w:t xml:space="preserve">Ministarstva saobraćaja i pomorstva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1"/>
      <w:headerReference w:type="default" r:id="rId12"/>
      <w:footerReference w:type="even" r:id="rId13"/>
      <w:footerReference w:type="default" r:id="rId14"/>
      <w:headerReference w:type="first" r:id="rId15"/>
      <w:footerReference w:type="first" r:id="rId16"/>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034" w:rsidRDefault="00C80034" w:rsidP="004C7646">
      <w:pPr>
        <w:spacing w:after="0" w:line="240" w:lineRule="auto"/>
      </w:pPr>
      <w:r>
        <w:separator/>
      </w:r>
    </w:p>
  </w:endnote>
  <w:endnote w:type="continuationSeparator" w:id="0">
    <w:p w:rsidR="00C80034" w:rsidRDefault="00C8003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034" w:rsidRDefault="00C80034" w:rsidP="004C7646">
      <w:pPr>
        <w:spacing w:after="0" w:line="240" w:lineRule="auto"/>
      </w:pPr>
      <w:r>
        <w:separator/>
      </w:r>
    </w:p>
  </w:footnote>
  <w:footnote w:type="continuationSeparator" w:id="0">
    <w:p w:rsidR="00C80034" w:rsidRDefault="00C8003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033"/>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AD8"/>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95D7F"/>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2FFA"/>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133C"/>
    <w:rsid w:val="00496454"/>
    <w:rsid w:val="004968B5"/>
    <w:rsid w:val="00496A1B"/>
    <w:rsid w:val="00497AE6"/>
    <w:rsid w:val="00497EA2"/>
    <w:rsid w:val="004A1029"/>
    <w:rsid w:val="004A20A6"/>
    <w:rsid w:val="004A2173"/>
    <w:rsid w:val="004A353D"/>
    <w:rsid w:val="004B18E6"/>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161"/>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BB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034"/>
    <w:rsid w:val="00C803C4"/>
    <w:rsid w:val="00C817E1"/>
    <w:rsid w:val="00C81AD9"/>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AABA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aob.gov.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insaob.gov.me" TargetMode="External"/><Relationship Id="rId4" Type="http://schemas.openxmlformats.org/officeDocument/2006/relationships/settings" Target="settings.xml"/><Relationship Id="rId9" Type="http://schemas.openxmlformats.org/officeDocument/2006/relationships/hyperlink" Target="http://www.minsaob.gov.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7625F-BA38-4AB1-9C62-E41A5FA1A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2414</Words>
  <Characters>13762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2017-07-04T12:46:00Z</cp:lastPrinted>
  <dcterms:created xsi:type="dcterms:W3CDTF">2017-07-06T12:42:00Z</dcterms:created>
  <dcterms:modified xsi:type="dcterms:W3CDTF">2017-12-18T08:29:00Z</dcterms:modified>
</cp:coreProperties>
</file>