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86FED">
        <w:rPr>
          <w:rFonts w:ascii="Tahoma" w:hAnsi="Tahoma" w:cs="Tahoma"/>
          <w:b/>
          <w:sz w:val="24"/>
          <w:szCs w:val="24"/>
        </w:rPr>
        <w:t>1672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A299E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986FED">
        <w:rPr>
          <w:rFonts w:ascii="Tahoma" w:hAnsi="Tahoma" w:cs="Tahoma"/>
          <w:sz w:val="24"/>
          <w:szCs w:val="24"/>
          <w:lang w:val="sr-Latn-CS"/>
        </w:rPr>
        <w:t>110599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0FBA">
        <w:rPr>
          <w:rFonts w:ascii="Tahoma" w:hAnsi="Tahoma" w:cs="Tahoma"/>
          <w:sz w:val="24"/>
          <w:szCs w:val="24"/>
          <w:lang w:val="sr-Latn-CS"/>
        </w:rPr>
        <w:t>18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9A299E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A299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9A299E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986FED">
        <w:rPr>
          <w:rFonts w:ascii="Tahoma" w:hAnsi="Tahoma" w:cs="Tahoma"/>
          <w:sz w:val="24"/>
          <w:szCs w:val="24"/>
          <w:lang w:val="sr-Latn-CS"/>
        </w:rPr>
        <w:t>110599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>
        <w:rPr>
          <w:rFonts w:ascii="Tahoma" w:hAnsi="Tahoma" w:cs="Tahoma"/>
          <w:sz w:val="24"/>
          <w:szCs w:val="24"/>
          <w:lang w:val="sr-Latn-CS"/>
        </w:rPr>
        <w:t>24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9A299E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150FBA">
        <w:rPr>
          <w:rFonts w:ascii="Tahoma" w:hAnsi="Tahoma" w:cs="Tahoma"/>
          <w:sz w:val="24"/>
          <w:szCs w:val="24"/>
          <w:lang w:val="sr-Latn-CS"/>
        </w:rPr>
        <w:t>22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na nekretninama iz </w:t>
      </w:r>
      <w:r w:rsidR="005A2E67">
        <w:rPr>
          <w:rFonts w:ascii="Tahoma" w:hAnsi="Tahoma" w:cs="Tahoma"/>
          <w:sz w:val="24"/>
          <w:szCs w:val="24"/>
          <w:lang w:val="sr-Latn-CS"/>
        </w:rPr>
        <w:t>lista nepokretnosti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986FED">
        <w:rPr>
          <w:rFonts w:ascii="Tahoma" w:hAnsi="Tahoma" w:cs="Tahoma"/>
          <w:sz w:val="24"/>
          <w:szCs w:val="24"/>
          <w:lang w:val="sr-Latn-CS"/>
        </w:rPr>
        <w:t>1195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86FED">
        <w:rPr>
          <w:rFonts w:ascii="Tahoma" w:hAnsi="Tahoma" w:cs="Tahoma"/>
          <w:sz w:val="24"/>
          <w:szCs w:val="24"/>
          <w:lang w:val="sr-Latn-CS"/>
        </w:rPr>
        <w:t>za katastarsku  parcelu</w:t>
      </w:r>
      <w:r w:rsidR="00F2439C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986FED">
        <w:rPr>
          <w:rFonts w:ascii="Tahoma" w:hAnsi="Tahoma" w:cs="Tahoma"/>
          <w:sz w:val="24"/>
          <w:szCs w:val="24"/>
          <w:lang w:val="sr-Latn-CS"/>
        </w:rPr>
        <w:t>1405</w:t>
      </w:r>
      <w:r w:rsidR="00F2439C">
        <w:rPr>
          <w:rFonts w:ascii="Tahoma" w:hAnsi="Tahoma" w:cs="Tahoma"/>
          <w:sz w:val="24"/>
          <w:szCs w:val="24"/>
          <w:lang w:val="sr-Latn-CS"/>
        </w:rPr>
        <w:t>/1,</w:t>
      </w:r>
      <w:r w:rsidR="00151755">
        <w:rPr>
          <w:rFonts w:ascii="Tahoma" w:hAnsi="Tahoma" w:cs="Tahoma"/>
          <w:sz w:val="24"/>
          <w:szCs w:val="24"/>
          <w:lang w:val="sr-Latn-CS"/>
        </w:rPr>
        <w:t xml:space="preserve"> u okviru KO </w:t>
      </w:r>
      <w:r w:rsidR="00986FED">
        <w:rPr>
          <w:rFonts w:ascii="Tahoma" w:hAnsi="Tahoma" w:cs="Tahoma"/>
          <w:sz w:val="24"/>
          <w:szCs w:val="24"/>
          <w:lang w:val="sr-Latn-CS"/>
        </w:rPr>
        <w:t>Dolac</w:t>
      </w:r>
      <w:r w:rsidR="00150FBA">
        <w:rPr>
          <w:rFonts w:ascii="Tahoma" w:hAnsi="Tahoma" w:cs="Tahoma"/>
          <w:sz w:val="24"/>
          <w:szCs w:val="24"/>
          <w:lang w:val="sr-Latn-CS"/>
        </w:rPr>
        <w:t>, Opština Berane, sa kompletnom dokumentacijom na o</w:t>
      </w:r>
      <w:r w:rsidR="005A2E67">
        <w:rPr>
          <w:rFonts w:ascii="Tahoma" w:hAnsi="Tahoma" w:cs="Tahoma"/>
          <w:sz w:val="24"/>
          <w:szCs w:val="24"/>
          <w:lang w:val="sr-Latn-CS"/>
        </w:rPr>
        <w:t>s</w:t>
      </w:r>
      <w:r w:rsidR="00150FBA">
        <w:rPr>
          <w:rFonts w:ascii="Tahoma" w:hAnsi="Tahoma" w:cs="Tahoma"/>
          <w:sz w:val="24"/>
          <w:szCs w:val="24"/>
          <w:lang w:val="sr-Latn-CS"/>
        </w:rPr>
        <w:t>novu koje su vršene promjene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50FBA">
        <w:rPr>
          <w:rFonts w:ascii="Tahoma" w:hAnsi="Tahoma" w:cs="Tahoma"/>
          <w:sz w:val="24"/>
          <w:szCs w:val="24"/>
          <w:lang w:val="sr-Latn-CS"/>
        </w:rPr>
        <w:t>58</w:t>
      </w:r>
      <w:r w:rsidR="005A2E67">
        <w:rPr>
          <w:rFonts w:ascii="Tahoma" w:hAnsi="Tahoma" w:cs="Tahoma"/>
          <w:sz w:val="24"/>
          <w:szCs w:val="24"/>
          <w:lang w:val="sr-Latn-CS"/>
        </w:rPr>
        <w:t>8</w:t>
      </w:r>
      <w:r w:rsidR="00986FED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 w:rsidRPr="00436B9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9A299E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986FED">
        <w:rPr>
          <w:rFonts w:ascii="Tahoma" w:hAnsi="Tahoma" w:cs="Tahoma"/>
          <w:sz w:val="24"/>
          <w:szCs w:val="24"/>
          <w:lang w:val="sr-Latn-CS"/>
        </w:rPr>
        <w:t>110599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2</w:t>
      </w:r>
      <w:r w:rsidR="00150FBA">
        <w:rPr>
          <w:rFonts w:ascii="Tahoma" w:hAnsi="Tahoma" w:cs="Tahoma"/>
          <w:sz w:val="24"/>
          <w:szCs w:val="24"/>
          <w:lang w:val="sr-Latn-CS"/>
        </w:rPr>
        <w:t>4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9A299E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Pr="009A299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9A299E" w:rsidRPr="00E26DD7" w:rsidRDefault="0065022E" w:rsidP="00E26DD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9A299E" w:rsidRPr="00E26DD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B1C" w:rsidRDefault="00DD5B1C" w:rsidP="00CB7F9A">
      <w:pPr>
        <w:spacing w:after="0" w:line="240" w:lineRule="auto"/>
      </w:pPr>
      <w:r>
        <w:separator/>
      </w:r>
    </w:p>
  </w:endnote>
  <w:endnote w:type="continuationSeparator" w:id="0">
    <w:p w:rsidR="00DD5B1C" w:rsidRDefault="00DD5B1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B1C" w:rsidRDefault="00DD5B1C" w:rsidP="00CB7F9A">
      <w:pPr>
        <w:spacing w:after="0" w:line="240" w:lineRule="auto"/>
      </w:pPr>
      <w:r>
        <w:separator/>
      </w:r>
    </w:p>
  </w:footnote>
  <w:footnote w:type="continuationSeparator" w:id="0">
    <w:p w:rsidR="00DD5B1C" w:rsidRDefault="00DD5B1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6B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E67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94A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4BD5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18D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6FED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299E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403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869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B1C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6DD7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39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BB349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72926-F30C-4926-B313-7C1917E9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105</cp:revision>
  <cp:lastPrinted>2017-06-05T08:06:00Z</cp:lastPrinted>
  <dcterms:created xsi:type="dcterms:W3CDTF">2015-12-16T13:08:00Z</dcterms:created>
  <dcterms:modified xsi:type="dcterms:W3CDTF">2017-12-13T09:02:00Z</dcterms:modified>
</cp:coreProperties>
</file>