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F53CD3">
        <w:rPr>
          <w:rFonts w:ascii="Tahoma" w:hAnsi="Tahoma" w:cs="Tahoma"/>
          <w:b/>
          <w:sz w:val="24"/>
          <w:szCs w:val="24"/>
        </w:rPr>
        <w:t>3054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C06DED">
        <w:rPr>
          <w:rFonts w:ascii="Tahoma" w:hAnsi="Tahoma" w:cs="Tahoma"/>
          <w:b/>
          <w:sz w:val="24"/>
          <w:szCs w:val="24"/>
        </w:rPr>
        <w:t>08.0</w:t>
      </w:r>
      <w:r w:rsidR="00ED1C5C">
        <w:rPr>
          <w:rFonts w:ascii="Tahoma" w:hAnsi="Tahoma" w:cs="Tahoma"/>
          <w:b/>
          <w:sz w:val="24"/>
          <w:szCs w:val="24"/>
        </w:rPr>
        <w:t>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06DED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934669" w:rsidRPr="00934669" w:rsidRDefault="00306A70" w:rsidP="0093466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F53CD3">
        <w:rPr>
          <w:rFonts w:ascii="Tahoma" w:hAnsi="Tahoma" w:cs="Tahoma"/>
          <w:sz w:val="24"/>
          <w:szCs w:val="24"/>
        </w:rPr>
        <w:t>97731</w:t>
      </w:r>
      <w:r w:rsidR="00E22FA1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934669">
        <w:rPr>
          <w:rFonts w:ascii="Tahoma" w:hAnsi="Tahoma" w:cs="Tahoma"/>
          <w:sz w:val="24"/>
          <w:szCs w:val="24"/>
        </w:rPr>
        <w:t>29</w:t>
      </w:r>
      <w:r w:rsidR="004C0DAB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934669">
        <w:rPr>
          <w:rFonts w:ascii="Tahoma" w:hAnsi="Tahoma" w:cs="Tahoma"/>
          <w:sz w:val="24"/>
          <w:szCs w:val="24"/>
        </w:rPr>
        <w:t xml:space="preserve">Sekretarijata za finansije Opštine Bijelo Polje </w:t>
      </w:r>
      <w:r w:rsidR="00F53CD3">
        <w:rPr>
          <w:rFonts w:ascii="Tahoma" w:hAnsi="Tahoma" w:cs="Tahoma"/>
          <w:sz w:val="24"/>
          <w:szCs w:val="24"/>
        </w:rPr>
        <w:t>broj: 05/1-3462</w:t>
      </w:r>
      <w:r w:rsidR="00934669">
        <w:rPr>
          <w:rFonts w:ascii="Tahoma" w:hAnsi="Tahoma" w:cs="Tahoma"/>
          <w:sz w:val="24"/>
          <w:szCs w:val="24"/>
        </w:rPr>
        <w:t>/1 od 16.09.2016.godine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D1C5C">
        <w:rPr>
          <w:rFonts w:ascii="Tahoma" w:hAnsi="Tahoma" w:cs="Tahoma"/>
          <w:sz w:val="24"/>
          <w:szCs w:val="24"/>
        </w:rPr>
        <w:t>1</w:t>
      </w:r>
      <w:r w:rsidR="00AD2FF1">
        <w:rPr>
          <w:rFonts w:ascii="Tahoma" w:hAnsi="Tahoma" w:cs="Tahoma"/>
          <w:sz w:val="24"/>
          <w:szCs w:val="24"/>
        </w:rPr>
        <w:t>3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13ACC" w:rsidRDefault="004C0DAB" w:rsidP="00AD2FF1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Zahtjevom za slobodan pristup informacijama br.16/</w:t>
      </w:r>
      <w:r w:rsidR="00E22FA1">
        <w:rPr>
          <w:rFonts w:ascii="Tahoma" w:hAnsi="Tahoma" w:cs="Tahoma"/>
          <w:sz w:val="24"/>
        </w:rPr>
        <w:t>9</w:t>
      </w:r>
      <w:r w:rsidR="00F53CD3">
        <w:rPr>
          <w:rFonts w:ascii="Tahoma" w:hAnsi="Tahoma" w:cs="Tahoma"/>
          <w:sz w:val="24"/>
        </w:rPr>
        <w:t>7731</w:t>
      </w:r>
      <w:r w:rsidR="001C7F1D" w:rsidRPr="001C7F1D">
        <w:rPr>
          <w:rFonts w:ascii="Tahoma" w:hAnsi="Tahoma" w:cs="Tahoma"/>
          <w:sz w:val="24"/>
        </w:rPr>
        <w:t xml:space="preserve"> </w:t>
      </w:r>
      <w:r w:rsidR="001B09BE">
        <w:rPr>
          <w:rFonts w:ascii="Tahoma" w:hAnsi="Tahoma" w:cs="Tahoma"/>
          <w:sz w:val="24"/>
        </w:rPr>
        <w:t xml:space="preserve">je </w:t>
      </w:r>
      <w:r>
        <w:rPr>
          <w:rFonts w:ascii="Tahoma" w:hAnsi="Tahoma" w:cs="Tahoma"/>
          <w:sz w:val="24"/>
        </w:rPr>
        <w:t>traženo</w:t>
      </w:r>
      <w:r w:rsidR="001C7F1D" w:rsidRPr="001C7F1D">
        <w:rPr>
          <w:rFonts w:ascii="Tahoma" w:hAnsi="Tahoma" w:cs="Tahoma"/>
          <w:sz w:val="24"/>
        </w:rPr>
        <w:t xml:space="preserve"> da se </w:t>
      </w:r>
      <w:r>
        <w:rPr>
          <w:rFonts w:ascii="Tahoma" w:hAnsi="Tahoma" w:cs="Tahoma"/>
          <w:sz w:val="24"/>
        </w:rPr>
        <w:t xml:space="preserve">podnosiocu zahtjeva </w:t>
      </w:r>
      <w:r w:rsidR="001C7F1D" w:rsidRPr="001C7F1D">
        <w:rPr>
          <w:rFonts w:ascii="Tahoma" w:hAnsi="Tahoma" w:cs="Tahoma"/>
          <w:sz w:val="24"/>
        </w:rPr>
        <w:t>omogući pristup informacijama-</w:t>
      </w:r>
      <w:r w:rsidR="00C4438E">
        <w:rPr>
          <w:rFonts w:ascii="Tahoma" w:hAnsi="Tahoma" w:cs="Tahoma"/>
          <w:sz w:val="24"/>
        </w:rPr>
        <w:t xml:space="preserve"> </w:t>
      </w:r>
      <w:r w:rsidR="00F53CD3">
        <w:rPr>
          <w:rFonts w:ascii="Tahoma" w:hAnsi="Tahoma" w:cs="Tahoma"/>
          <w:sz w:val="24"/>
        </w:rPr>
        <w:t>analitičkih kartica svih računa (svih potrošačkih jedinica Opštine)</w:t>
      </w:r>
      <w:r w:rsidR="00323648">
        <w:rPr>
          <w:rFonts w:ascii="Tahoma" w:hAnsi="Tahoma" w:cs="Tahoma"/>
          <w:sz w:val="24"/>
        </w:rPr>
        <w:t xml:space="preserve"> za period </w:t>
      </w:r>
      <w:r w:rsidR="001C7F1D" w:rsidRPr="001C7F1D">
        <w:rPr>
          <w:rFonts w:ascii="Tahoma" w:hAnsi="Tahoma" w:cs="Tahoma"/>
          <w:sz w:val="24"/>
        </w:rPr>
        <w:t xml:space="preserve"> od </w:t>
      </w:r>
      <w:r w:rsidR="00F53CD3">
        <w:rPr>
          <w:rFonts w:ascii="Tahoma" w:hAnsi="Tahoma" w:cs="Tahoma"/>
          <w:sz w:val="24"/>
        </w:rPr>
        <w:t>22</w:t>
      </w:r>
      <w:r w:rsidR="001C7F1D" w:rsidRPr="001C7F1D">
        <w:rPr>
          <w:rFonts w:ascii="Tahoma" w:hAnsi="Tahoma" w:cs="Tahoma"/>
          <w:sz w:val="24"/>
        </w:rPr>
        <w:t>/</w:t>
      </w:r>
      <w:r w:rsidR="00F53CD3">
        <w:rPr>
          <w:rFonts w:ascii="Tahoma" w:hAnsi="Tahoma" w:cs="Tahoma"/>
          <w:sz w:val="24"/>
        </w:rPr>
        <w:t>08</w:t>
      </w:r>
      <w:r w:rsidR="001C7F1D" w:rsidRPr="001C7F1D">
        <w:rPr>
          <w:rFonts w:ascii="Tahoma" w:hAnsi="Tahoma" w:cs="Tahoma"/>
          <w:sz w:val="24"/>
        </w:rPr>
        <w:t xml:space="preserve">/2016. do </w:t>
      </w:r>
      <w:r w:rsidR="00F53CD3">
        <w:rPr>
          <w:rFonts w:ascii="Tahoma" w:hAnsi="Tahoma" w:cs="Tahoma"/>
          <w:sz w:val="24"/>
        </w:rPr>
        <w:t>28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0</w:t>
      </w:r>
      <w:r w:rsidR="00F53CD3">
        <w:rPr>
          <w:rFonts w:ascii="Tahoma" w:hAnsi="Tahoma" w:cs="Tahoma"/>
          <w:sz w:val="24"/>
        </w:rPr>
        <w:t>8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2016</w:t>
      </w:r>
      <w:r w:rsidR="00323648">
        <w:rPr>
          <w:rFonts w:ascii="Tahoma" w:hAnsi="Tahoma" w:cs="Tahoma"/>
          <w:sz w:val="24"/>
        </w:rPr>
        <w:t xml:space="preserve">, </w:t>
      </w:r>
      <w:r w:rsidR="00D15EC7">
        <w:rPr>
          <w:rFonts w:ascii="Tahoma" w:hAnsi="Tahoma" w:cs="Tahoma"/>
          <w:sz w:val="24"/>
        </w:rPr>
        <w:t xml:space="preserve">koje </w:t>
      </w:r>
      <w:r w:rsidR="00934669">
        <w:rPr>
          <w:rFonts w:ascii="Tahoma" w:hAnsi="Tahoma" w:cs="Tahoma"/>
          <w:sz w:val="24"/>
        </w:rPr>
        <w:t>je organ lokalne uprave</w:t>
      </w:r>
      <w:r w:rsidR="00D15EC7">
        <w:rPr>
          <w:rFonts w:ascii="Tahoma" w:hAnsi="Tahoma" w:cs="Tahoma"/>
          <w:sz w:val="24"/>
        </w:rPr>
        <w:t xml:space="preserve"> duž</w:t>
      </w:r>
      <w:r w:rsidR="00934669">
        <w:rPr>
          <w:rFonts w:ascii="Tahoma" w:hAnsi="Tahoma" w:cs="Tahoma"/>
          <w:sz w:val="24"/>
        </w:rPr>
        <w:t xml:space="preserve">an </w:t>
      </w:r>
      <w:r w:rsidR="00D15EC7">
        <w:rPr>
          <w:rFonts w:ascii="Tahoma" w:hAnsi="Tahoma" w:cs="Tahoma"/>
          <w:sz w:val="24"/>
        </w:rPr>
        <w:t xml:space="preserve">objavljivati </w:t>
      </w:r>
      <w:r w:rsidR="00F53CD3">
        <w:rPr>
          <w:rFonts w:ascii="Tahoma" w:hAnsi="Tahoma" w:cs="Tahoma"/>
          <w:sz w:val="24"/>
        </w:rPr>
        <w:t>sedmodnevno</w:t>
      </w:r>
      <w:r w:rsidR="00934669">
        <w:rPr>
          <w:rFonts w:ascii="Tahoma" w:hAnsi="Tahoma" w:cs="Tahoma"/>
          <w:sz w:val="24"/>
        </w:rPr>
        <w:t xml:space="preserve"> (u skladu sa čl.</w:t>
      </w:r>
      <w:r w:rsidR="00F53CD3">
        <w:rPr>
          <w:rFonts w:ascii="Tahoma" w:hAnsi="Tahoma" w:cs="Tahoma"/>
          <w:sz w:val="24"/>
        </w:rPr>
        <w:t>28 st.3</w:t>
      </w:r>
      <w:r w:rsidR="00D15EC7">
        <w:rPr>
          <w:rFonts w:ascii="Tahoma" w:hAnsi="Tahoma" w:cs="Tahoma"/>
          <w:sz w:val="24"/>
        </w:rPr>
        <w:t xml:space="preserve"> Zakona o finansiraju političkih subjekata i izbornih kampanja</w:t>
      </w:r>
      <w:r w:rsidR="005070DC">
        <w:rPr>
          <w:rFonts w:ascii="Tahoma" w:hAnsi="Tahoma" w:cs="Tahoma"/>
          <w:sz w:val="24"/>
        </w:rPr>
        <w:t>)</w:t>
      </w:r>
      <w:r w:rsidR="00934669">
        <w:rPr>
          <w:rFonts w:ascii="Tahoma" w:hAnsi="Tahoma" w:cs="Tahoma"/>
          <w:sz w:val="24"/>
        </w:rPr>
        <w:t>.</w:t>
      </w:r>
      <w:r w:rsidR="00C06DED">
        <w:rPr>
          <w:rFonts w:ascii="Tahoma" w:hAnsi="Tahoma" w:cs="Tahoma"/>
          <w:sz w:val="24"/>
        </w:rPr>
        <w:t xml:space="preserve"> </w:t>
      </w:r>
      <w:r w:rsidR="00934669">
        <w:rPr>
          <w:rFonts w:ascii="Tahoma" w:hAnsi="Tahoma" w:cs="Tahoma"/>
          <w:sz w:val="24"/>
        </w:rPr>
        <w:t>Dokument treba da sadrži</w:t>
      </w:r>
      <w:r w:rsidR="005070DC">
        <w:rPr>
          <w:rFonts w:ascii="Tahoma" w:hAnsi="Tahoma" w:cs="Tahoma"/>
          <w:sz w:val="24"/>
        </w:rPr>
        <w:t>: broj konta/naloga, naziv korisnika budžeta, naziv dobavljača</w:t>
      </w:r>
      <w:r w:rsidR="00C06DED">
        <w:rPr>
          <w:rFonts w:ascii="Tahoma" w:hAnsi="Tahoma" w:cs="Tahoma"/>
          <w:sz w:val="24"/>
        </w:rPr>
        <w:t xml:space="preserve">, izvor  sredstava, </w:t>
      </w:r>
      <w:r w:rsidR="00323648">
        <w:rPr>
          <w:rFonts w:ascii="Tahoma" w:hAnsi="Tahoma" w:cs="Tahoma"/>
          <w:sz w:val="24"/>
        </w:rPr>
        <w:t>broj budžetske linije, datum p</w:t>
      </w:r>
      <w:r w:rsidR="005070DC">
        <w:rPr>
          <w:rFonts w:ascii="Tahoma" w:hAnsi="Tahoma" w:cs="Tahoma"/>
          <w:sz w:val="24"/>
        </w:rPr>
        <w:t>laćanja, iznos plaćanja i</w:t>
      </w:r>
      <w:r w:rsidR="00E13ACC">
        <w:rPr>
          <w:rFonts w:ascii="Tahoma" w:hAnsi="Tahoma" w:cs="Tahoma"/>
          <w:sz w:val="24"/>
        </w:rPr>
        <w:t xml:space="preserve"> svrhu </w:t>
      </w:r>
      <w:r w:rsidR="00F53CD3">
        <w:rPr>
          <w:rFonts w:ascii="Tahoma" w:hAnsi="Tahoma" w:cs="Tahoma"/>
          <w:sz w:val="24"/>
        </w:rPr>
        <w:t>plaćanja/naziv konta</w:t>
      </w:r>
      <w:r w:rsidR="005070DC">
        <w:rPr>
          <w:rFonts w:ascii="Tahoma" w:hAnsi="Tahoma" w:cs="Tahoma"/>
          <w:sz w:val="24"/>
        </w:rPr>
        <w:t xml:space="preserve">. 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F53CD3">
        <w:rPr>
          <w:rFonts w:ascii="Tahoma" w:hAnsi="Tahoma" w:cs="Tahoma"/>
          <w:sz w:val="24"/>
          <w:szCs w:val="24"/>
        </w:rPr>
        <w:t>05/1-3462</w:t>
      </w:r>
      <w:r w:rsidR="00934669">
        <w:rPr>
          <w:rFonts w:ascii="Tahoma" w:hAnsi="Tahoma" w:cs="Tahoma"/>
          <w:sz w:val="24"/>
          <w:szCs w:val="24"/>
        </w:rPr>
        <w:t>/1 od 16.09.2016.godine</w:t>
      </w:r>
      <w:r w:rsidR="00934669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>
        <w:rPr>
          <w:rFonts w:ascii="Tahoma" w:hAnsi="Tahoma" w:cs="Tahoma"/>
          <w:sz w:val="24"/>
        </w:rPr>
        <w:t xml:space="preserve">,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</w:t>
      </w:r>
      <w:r w:rsidR="0052078D">
        <w:rPr>
          <w:rFonts w:ascii="Tahoma" w:hAnsi="Tahoma" w:cs="Tahoma"/>
          <w:sz w:val="24"/>
        </w:rPr>
        <w:t>, i člana 30 stav 2 Zakona o finansiraju političkih subjekata i izbornih kampanja</w:t>
      </w:r>
      <w:r w:rsidR="0017629C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D1933">
        <w:rPr>
          <w:rFonts w:ascii="Tahoma" w:hAnsi="Tahoma" w:cs="Tahoma"/>
          <w:sz w:val="24"/>
        </w:rPr>
        <w:t xml:space="preserve"> javno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</w:t>
      </w:r>
      <w:r w:rsidR="002D1933">
        <w:rPr>
          <w:rFonts w:ascii="Tahoma" w:hAnsi="Tahoma" w:cs="Tahoma"/>
          <w:sz w:val="24"/>
        </w:rPr>
        <w:t xml:space="preserve">i objavljena </w:t>
      </w:r>
      <w:r>
        <w:rPr>
          <w:rFonts w:ascii="Tahoma" w:hAnsi="Tahoma" w:cs="Tahoma"/>
          <w:sz w:val="24"/>
        </w:rPr>
        <w:t xml:space="preserve">na internet stranici </w:t>
      </w:r>
      <w:r w:rsidR="002D1933">
        <w:rPr>
          <w:rFonts w:ascii="Tahoma" w:hAnsi="Tahoma" w:cs="Tahoma"/>
          <w:sz w:val="24"/>
          <w:szCs w:val="24"/>
        </w:rPr>
        <w:t>Opštine Bijelo Polje</w:t>
      </w:r>
      <w:r w:rsidR="004C0DAB">
        <w:rPr>
          <w:rFonts w:ascii="Tahoma" w:hAnsi="Tahoma" w:cs="Tahoma"/>
          <w:sz w:val="24"/>
          <w:szCs w:val="24"/>
        </w:rPr>
        <w:t xml:space="preserve"> </w:t>
      </w:r>
      <w:hyperlink r:id="rId8" w:history="1">
        <w:r w:rsidR="002D1933" w:rsidRPr="00910F1C">
          <w:rPr>
            <w:rStyle w:val="Hyperlink"/>
            <w:rFonts w:ascii="Tahoma" w:hAnsi="Tahoma" w:cs="Tahoma"/>
            <w:sz w:val="24"/>
          </w:rPr>
          <w:t>www.bijelopolje.co.me/index.php/component/content/article/2411</w:t>
        </w:r>
      </w:hyperlink>
      <w:r w:rsidR="002D1933">
        <w:rPr>
          <w:rFonts w:ascii="Tahoma" w:hAnsi="Tahoma" w:cs="Tahoma"/>
          <w:sz w:val="24"/>
        </w:rPr>
        <w:t xml:space="preserve"> </w:t>
      </w:r>
      <w:r w:rsidR="007E11DD"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A601AD">
        <w:rPr>
          <w:rFonts w:ascii="Tahoma" w:hAnsi="Tahoma" w:cs="Tahoma"/>
          <w:sz w:val="24"/>
          <w:szCs w:val="24"/>
        </w:rPr>
        <w:t>01</w:t>
      </w:r>
      <w:r w:rsidRPr="00D4255A">
        <w:rPr>
          <w:rFonts w:ascii="Tahoma" w:hAnsi="Tahoma" w:cs="Tahoma"/>
          <w:sz w:val="24"/>
          <w:szCs w:val="24"/>
        </w:rPr>
        <w:t>.0</w:t>
      </w:r>
      <w:r w:rsidR="00A601AD">
        <w:rPr>
          <w:rFonts w:ascii="Tahoma" w:hAnsi="Tahoma" w:cs="Tahoma"/>
          <w:sz w:val="24"/>
          <w:szCs w:val="24"/>
        </w:rPr>
        <w:t>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A601AD">
        <w:rPr>
          <w:rFonts w:ascii="Tahoma" w:hAnsi="Tahoma" w:cs="Tahoma"/>
          <w:sz w:val="24"/>
          <w:szCs w:val="24"/>
        </w:rPr>
        <w:t xml:space="preserve">Sekretarijata za finansije Opštine Bijelo Polje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</w:t>
      </w:r>
      <w:r w:rsidR="00F53CD3">
        <w:rPr>
          <w:rFonts w:ascii="Tahoma" w:hAnsi="Tahoma" w:cs="Tahoma"/>
          <w:sz w:val="24"/>
        </w:rPr>
        <w:t xml:space="preserve">analitičkih kartica svih računa (svih potrošačkih jedinica Opštine) za period </w:t>
      </w:r>
      <w:r w:rsidR="00F53CD3" w:rsidRPr="001C7F1D">
        <w:rPr>
          <w:rFonts w:ascii="Tahoma" w:hAnsi="Tahoma" w:cs="Tahoma"/>
          <w:sz w:val="24"/>
        </w:rPr>
        <w:t xml:space="preserve"> od </w:t>
      </w:r>
      <w:r w:rsidR="00F53CD3">
        <w:rPr>
          <w:rFonts w:ascii="Tahoma" w:hAnsi="Tahoma" w:cs="Tahoma"/>
          <w:sz w:val="24"/>
        </w:rPr>
        <w:t>22</w:t>
      </w:r>
      <w:r w:rsidR="00F53CD3" w:rsidRPr="001C7F1D">
        <w:rPr>
          <w:rFonts w:ascii="Tahoma" w:hAnsi="Tahoma" w:cs="Tahoma"/>
          <w:sz w:val="24"/>
        </w:rPr>
        <w:t>/</w:t>
      </w:r>
      <w:r w:rsidR="00F53CD3">
        <w:rPr>
          <w:rFonts w:ascii="Tahoma" w:hAnsi="Tahoma" w:cs="Tahoma"/>
          <w:sz w:val="24"/>
        </w:rPr>
        <w:t>08</w:t>
      </w:r>
      <w:r w:rsidR="00F53CD3" w:rsidRPr="001C7F1D">
        <w:rPr>
          <w:rFonts w:ascii="Tahoma" w:hAnsi="Tahoma" w:cs="Tahoma"/>
          <w:sz w:val="24"/>
        </w:rPr>
        <w:t xml:space="preserve">/2016. do </w:t>
      </w:r>
      <w:r w:rsidR="00F53CD3">
        <w:rPr>
          <w:rFonts w:ascii="Tahoma" w:hAnsi="Tahoma" w:cs="Tahoma"/>
          <w:sz w:val="24"/>
        </w:rPr>
        <w:t>28/</w:t>
      </w:r>
      <w:r w:rsidR="00F53CD3" w:rsidRPr="001C7F1D">
        <w:rPr>
          <w:rFonts w:ascii="Tahoma" w:hAnsi="Tahoma" w:cs="Tahoma"/>
          <w:sz w:val="24"/>
        </w:rPr>
        <w:t>0</w:t>
      </w:r>
      <w:r w:rsidR="00F53CD3">
        <w:rPr>
          <w:rFonts w:ascii="Tahoma" w:hAnsi="Tahoma" w:cs="Tahoma"/>
          <w:sz w:val="24"/>
        </w:rPr>
        <w:t>8/</w:t>
      </w:r>
      <w:r w:rsidR="00F53CD3" w:rsidRPr="001C7F1D">
        <w:rPr>
          <w:rFonts w:ascii="Tahoma" w:hAnsi="Tahoma" w:cs="Tahoma"/>
          <w:sz w:val="24"/>
        </w:rPr>
        <w:t>2016</w:t>
      </w:r>
      <w:r w:rsidR="00F53CD3">
        <w:rPr>
          <w:rFonts w:ascii="Tahoma" w:hAnsi="Tahoma" w:cs="Tahoma"/>
          <w:sz w:val="24"/>
        </w:rPr>
        <w:t xml:space="preserve">, koje je organ lokalne uprave dužan objavljivati sedmodnevno (u skladu sa čl.28 st.3 </w:t>
      </w:r>
      <w:r w:rsidR="00A601AD">
        <w:rPr>
          <w:rFonts w:ascii="Tahoma" w:hAnsi="Tahoma" w:cs="Tahoma"/>
          <w:sz w:val="24"/>
        </w:rPr>
        <w:t xml:space="preserve">Zakona o finansiraju političkih subjekata i izbornih </w:t>
      </w:r>
      <w:r w:rsidR="00A601AD">
        <w:rPr>
          <w:rFonts w:ascii="Tahoma" w:hAnsi="Tahoma" w:cs="Tahoma"/>
          <w:sz w:val="24"/>
        </w:rPr>
        <w:lastRenderedPageBreak/>
        <w:t>kampanja).</w:t>
      </w:r>
      <w:r w:rsidR="00C4438E">
        <w:rPr>
          <w:rFonts w:ascii="Tahoma" w:hAnsi="Tahoma" w:cs="Tahoma"/>
          <w:sz w:val="24"/>
        </w:rPr>
        <w:t xml:space="preserve"> </w:t>
      </w:r>
      <w:r w:rsidR="00A601AD">
        <w:rPr>
          <w:rFonts w:ascii="Tahoma" w:hAnsi="Tahoma" w:cs="Tahoma"/>
          <w:sz w:val="24"/>
        </w:rPr>
        <w:t>Dokument treba da sadrži</w:t>
      </w:r>
      <w:r w:rsidR="00E22FA1">
        <w:rPr>
          <w:rFonts w:ascii="Tahoma" w:hAnsi="Tahoma" w:cs="Tahoma"/>
          <w:sz w:val="24"/>
        </w:rPr>
        <w:t>:</w:t>
      </w:r>
      <w:r w:rsidR="00F53CD3">
        <w:rPr>
          <w:rFonts w:ascii="Tahoma" w:hAnsi="Tahoma" w:cs="Tahoma"/>
          <w:sz w:val="24"/>
        </w:rPr>
        <w:t xml:space="preserve"> </w:t>
      </w:r>
      <w:r w:rsidR="00A601AD">
        <w:rPr>
          <w:rFonts w:ascii="Tahoma" w:hAnsi="Tahoma" w:cs="Tahoma"/>
          <w:sz w:val="24"/>
        </w:rPr>
        <w:t xml:space="preserve">broj konta/naloga, naziv korisnika budžeta, naziv dobavljača, izvor  sredstava, broj budžetske linije, datum plaćanja, iznos plaćanja i svrhu </w:t>
      </w:r>
      <w:r w:rsidR="00F53CD3">
        <w:rPr>
          <w:rFonts w:ascii="Tahoma" w:hAnsi="Tahoma" w:cs="Tahoma"/>
          <w:sz w:val="24"/>
        </w:rPr>
        <w:t>plaćanja/naziv konta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A601AD">
        <w:rPr>
          <w:rFonts w:ascii="Tahoma" w:hAnsi="Tahoma" w:cs="Tahoma"/>
          <w:sz w:val="24"/>
          <w:szCs w:val="24"/>
        </w:rPr>
        <w:t>2</w:t>
      </w:r>
      <w:r w:rsidR="00551E9D">
        <w:rPr>
          <w:rFonts w:ascii="Tahoma" w:hAnsi="Tahoma" w:cs="Tahoma"/>
          <w:sz w:val="24"/>
          <w:szCs w:val="24"/>
        </w:rPr>
        <w:t>2</w:t>
      </w:r>
      <w:r w:rsidR="00B22F1D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4438E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 w:rsidR="00E22FA1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akt br. </w:t>
      </w:r>
      <w:r w:rsidR="00F53CD3">
        <w:rPr>
          <w:rFonts w:ascii="Tahoma" w:hAnsi="Tahoma" w:cs="Tahoma"/>
          <w:sz w:val="24"/>
          <w:szCs w:val="24"/>
        </w:rPr>
        <w:t>05/1-3462</w:t>
      </w:r>
      <w:r w:rsidR="00A601AD">
        <w:rPr>
          <w:rFonts w:ascii="Tahoma" w:hAnsi="Tahoma" w:cs="Tahoma"/>
          <w:sz w:val="24"/>
          <w:szCs w:val="24"/>
        </w:rPr>
        <w:t>/1 od 16.09.2016.godine</w:t>
      </w:r>
      <w:r w:rsidR="00A601AD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A601AD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>Žalilac ističe da je pretragom internet stranice, na koju prvo</w:t>
      </w:r>
      <w:r w:rsidR="00A601AD">
        <w:rPr>
          <w:rFonts w:ascii="Tahoma" w:hAnsi="Tahoma" w:cs="Tahoma"/>
          <w:sz w:val="24"/>
          <w:szCs w:val="24"/>
        </w:rPr>
        <w:t>stepeni organ upućuje, objavljeni dokument koji nije sadržavao</w:t>
      </w:r>
      <w:r>
        <w:rPr>
          <w:rFonts w:ascii="Tahoma" w:hAnsi="Tahoma" w:cs="Tahoma"/>
          <w:sz w:val="24"/>
          <w:szCs w:val="24"/>
        </w:rPr>
        <w:t xml:space="preserve"> podatke koji bi garantovali potpuni uvid u potrošnju budžetskih sredstava, kao što je svr</w:t>
      </w:r>
      <w:r w:rsidR="00E916A3">
        <w:rPr>
          <w:rFonts w:ascii="Tahoma" w:hAnsi="Tahoma" w:cs="Tahoma"/>
          <w:sz w:val="24"/>
          <w:szCs w:val="24"/>
        </w:rPr>
        <w:t>ha plaćanja i broj konta/naloga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Predmet interesovanja žalioca, kako je to u zahtjevu navedeno jesu </w:t>
      </w:r>
      <w:r w:rsidR="00E916A3">
        <w:rPr>
          <w:rFonts w:ascii="Tahoma" w:hAnsi="Tahoma" w:cs="Tahoma"/>
          <w:sz w:val="24"/>
          <w:szCs w:val="24"/>
        </w:rPr>
        <w:t>dokumenta</w:t>
      </w:r>
      <w:r w:rsidR="00CB597C">
        <w:rPr>
          <w:rFonts w:ascii="Tahoma" w:hAnsi="Tahoma" w:cs="Tahoma"/>
          <w:sz w:val="24"/>
          <w:szCs w:val="24"/>
        </w:rPr>
        <w:t xml:space="preserve"> iz kojih se jasno mogu vidjeti broj konta/naloga, naziv korisnika budžeta (organa koji su uključeni u analitičku karticu) naziv dobavljača, izvor sredstava, broj budžetske linije, datum plaćanja, iznos plaćanja</w:t>
      </w:r>
      <w:r w:rsidR="00F53CD3">
        <w:rPr>
          <w:rFonts w:ascii="Tahoma" w:hAnsi="Tahoma" w:cs="Tahoma"/>
          <w:sz w:val="24"/>
          <w:szCs w:val="24"/>
        </w:rPr>
        <w:t xml:space="preserve"> i svrhu plaćanja/naziv konta 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Žalilac dalje ističe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E916A3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>
        <w:rPr>
          <w:rFonts w:ascii="Tahoma" w:hAnsi="Tahoma" w:cs="Tahoma"/>
          <w:sz w:val="24"/>
          <w:szCs w:val="24"/>
        </w:rPr>
        <w:t>Obzirom da je donošenjem akta prvostepenog organa uskraćeno zakonsko pravo na slobodan pristup</w:t>
      </w:r>
      <w:r w:rsidR="00F9478B">
        <w:rPr>
          <w:rFonts w:ascii="Tahoma" w:hAnsi="Tahoma" w:cs="Tahoma"/>
          <w:sz w:val="24"/>
          <w:szCs w:val="24"/>
        </w:rPr>
        <w:t xml:space="preserve"> informacijama na njegovu štetu, </w:t>
      </w:r>
      <w:r>
        <w:rPr>
          <w:rFonts w:ascii="Tahoma" w:hAnsi="Tahoma" w:cs="Tahoma"/>
          <w:sz w:val="24"/>
          <w:szCs w:val="24"/>
        </w:rPr>
        <w:t xml:space="preserve">žalilac blagovremeno izjavljuje žalbu i predlaže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A601AD">
        <w:rPr>
          <w:rFonts w:ascii="Tahoma" w:hAnsi="Tahoma" w:cs="Tahoma"/>
          <w:sz w:val="24"/>
          <w:szCs w:val="24"/>
        </w:rPr>
        <w:t xml:space="preserve">Sekretarijata za finansije Opštine Bijelo Polje </w:t>
      </w:r>
      <w:r>
        <w:rPr>
          <w:rFonts w:ascii="Tahoma" w:hAnsi="Tahoma" w:cs="Tahoma"/>
          <w:sz w:val="24"/>
          <w:szCs w:val="24"/>
        </w:rPr>
        <w:t xml:space="preserve">br. </w:t>
      </w:r>
      <w:r w:rsidR="00F53CD3">
        <w:rPr>
          <w:rFonts w:ascii="Tahoma" w:hAnsi="Tahoma" w:cs="Tahoma"/>
          <w:sz w:val="24"/>
          <w:szCs w:val="24"/>
        </w:rPr>
        <w:t>05/1-3462</w:t>
      </w:r>
      <w:r w:rsidR="00E916A3">
        <w:rPr>
          <w:rFonts w:ascii="Tahoma" w:hAnsi="Tahoma" w:cs="Tahoma"/>
          <w:sz w:val="24"/>
          <w:szCs w:val="24"/>
        </w:rPr>
        <w:t>/1 od 16.09.2016.godine</w:t>
      </w:r>
      <w:r w:rsidR="00E916A3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 w:rsidR="00C06DED">
        <w:rPr>
          <w:rFonts w:ascii="Tahoma" w:hAnsi="Tahoma" w:cs="Tahoma"/>
          <w:sz w:val="24"/>
          <w:szCs w:val="24"/>
        </w:rPr>
        <w:t xml:space="preserve">uvida u </w:t>
      </w:r>
      <w:r w:rsidR="007F7F1A">
        <w:rPr>
          <w:rFonts w:ascii="Tahoma" w:hAnsi="Tahoma" w:cs="Tahoma"/>
          <w:sz w:val="24"/>
          <w:szCs w:val="24"/>
        </w:rPr>
        <w:t xml:space="preserve">plaćene naloge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F53CD3" w:rsidRPr="00F53CD3">
        <w:rPr>
          <w:rFonts w:ascii="Tahoma" w:hAnsi="Tahoma" w:cs="Tahoma"/>
          <w:color w:val="548DD4" w:themeColor="text2" w:themeTint="99"/>
          <w:sz w:val="24"/>
          <w:u w:val="single"/>
        </w:rPr>
        <w:t xml:space="preserve">http://www.bijelopolje.co.me/images/analiticke/kartice/budzetska_rezerva_za_period_od_11_08_do_25_08_2016_godine.pdf </w:t>
      </w:r>
      <w:r w:rsidR="00F53CD3">
        <w:rPr>
          <w:rFonts w:ascii="Tahoma" w:hAnsi="Tahoma" w:cs="Tahoma"/>
          <w:color w:val="548DD4" w:themeColor="text2" w:themeTint="99"/>
          <w:sz w:val="24"/>
          <w:u w:val="single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F53CD3">
        <w:rPr>
          <w:rFonts w:ascii="Tahoma" w:hAnsi="Tahoma" w:cs="Tahoma"/>
          <w:sz w:val="24"/>
          <w:szCs w:val="24"/>
        </w:rPr>
        <w:t>97731</w:t>
      </w:r>
      <w:r>
        <w:rPr>
          <w:rFonts w:ascii="Tahoma" w:hAnsi="Tahoma" w:cs="Tahoma"/>
          <w:sz w:val="24"/>
          <w:szCs w:val="24"/>
        </w:rPr>
        <w:t xml:space="preserve"> i to: </w:t>
      </w:r>
      <w:r w:rsidR="00E22FA1">
        <w:rPr>
          <w:rFonts w:ascii="Tahoma" w:hAnsi="Tahoma" w:cs="Tahoma"/>
          <w:sz w:val="24"/>
          <w:szCs w:val="24"/>
        </w:rPr>
        <w:t>Tabela Plaćeni nalozi za fizička i pravna</w:t>
      </w:r>
      <w:r w:rsidR="00257072">
        <w:rPr>
          <w:rFonts w:ascii="Tahoma" w:hAnsi="Tahoma" w:cs="Tahoma"/>
          <w:sz w:val="24"/>
          <w:szCs w:val="24"/>
        </w:rPr>
        <w:t xml:space="preserve"> lica za period od 11.08</w:t>
      </w:r>
      <w:r w:rsidR="00E22FA1">
        <w:rPr>
          <w:rFonts w:ascii="Tahoma" w:hAnsi="Tahoma" w:cs="Tahoma"/>
          <w:sz w:val="24"/>
          <w:szCs w:val="24"/>
        </w:rPr>
        <w:t>.do 2</w:t>
      </w:r>
      <w:r w:rsidR="00257072">
        <w:rPr>
          <w:rFonts w:ascii="Tahoma" w:hAnsi="Tahoma" w:cs="Tahoma"/>
          <w:sz w:val="24"/>
          <w:szCs w:val="24"/>
        </w:rPr>
        <w:t>8.08</w:t>
      </w:r>
      <w:r w:rsidR="00E22FA1">
        <w:rPr>
          <w:rFonts w:ascii="Tahoma" w:hAnsi="Tahoma" w:cs="Tahoma"/>
          <w:sz w:val="24"/>
          <w:szCs w:val="24"/>
        </w:rPr>
        <w:t>.2016.godine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7F7F1A">
        <w:rPr>
          <w:rFonts w:ascii="Tahoma" w:hAnsi="Tahoma" w:cs="Tahoma"/>
          <w:sz w:val="24"/>
          <w:szCs w:val="24"/>
        </w:rPr>
        <w:t xml:space="preserve"> Savjet agencije je nedvosmisleno utvrdio da se kartice u koje je imao uvid ne razlikuju od onih koje su objavljene na internet stranici prvostepenog organa, na linku:</w:t>
      </w:r>
      <w:r w:rsidR="007F7F1A" w:rsidRPr="007F7F1A">
        <w:rPr>
          <w:rFonts w:ascii="Tahoma" w:hAnsi="Tahoma" w:cs="Tahoma"/>
          <w:color w:val="548DD4" w:themeColor="text2" w:themeTint="99"/>
          <w:sz w:val="24"/>
          <w:u w:val="single"/>
        </w:rPr>
        <w:t xml:space="preserve"> </w:t>
      </w:r>
      <w:r w:rsidR="007F7F1A" w:rsidRPr="00F53CD3">
        <w:rPr>
          <w:rFonts w:ascii="Tahoma" w:hAnsi="Tahoma" w:cs="Tahoma"/>
          <w:color w:val="548DD4" w:themeColor="text2" w:themeTint="99"/>
          <w:sz w:val="24"/>
          <w:u w:val="single"/>
        </w:rPr>
        <w:t xml:space="preserve">http://www.bijelopolje.co.me/images/analiticke/kartice/budzetska_rezerva_za_period_od_11_08_do_25_08_2016_godine.pdf </w:t>
      </w:r>
      <w:r w:rsidR="007F7F1A">
        <w:rPr>
          <w:rFonts w:ascii="Tahoma" w:hAnsi="Tahoma" w:cs="Tahoma"/>
          <w:color w:val="548DD4" w:themeColor="text2" w:themeTint="99"/>
          <w:sz w:val="24"/>
          <w:u w:val="single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5F2EFA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>
        <w:rPr>
          <w:rFonts w:ascii="Tahoma" w:hAnsi="Tahoma" w:cs="Tahoma"/>
          <w:sz w:val="24"/>
          <w:szCs w:val="24"/>
        </w:rPr>
        <w:t xml:space="preserve">u zakonskom roku podnosiocu zahtjeva </w:t>
      </w:r>
      <w:r w:rsidR="00E32D03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257072">
        <w:rPr>
          <w:rFonts w:ascii="Tahoma" w:hAnsi="Tahoma" w:cs="Tahoma"/>
          <w:sz w:val="24"/>
          <w:szCs w:val="24"/>
        </w:rPr>
        <w:t>05/1-3462</w:t>
      </w:r>
      <w:r w:rsidR="00E916A3">
        <w:rPr>
          <w:rFonts w:ascii="Tahoma" w:hAnsi="Tahoma" w:cs="Tahoma"/>
          <w:sz w:val="24"/>
          <w:szCs w:val="24"/>
        </w:rPr>
        <w:t xml:space="preserve">/1 </w:t>
      </w:r>
      <w:r w:rsidR="005F2EFA">
        <w:rPr>
          <w:rFonts w:ascii="Tahoma" w:hAnsi="Tahoma" w:cs="Tahoma"/>
          <w:sz w:val="24"/>
          <w:szCs w:val="24"/>
        </w:rPr>
        <w:t>od 29.11.</w:t>
      </w:r>
      <w:r w:rsidR="001D1403">
        <w:rPr>
          <w:rFonts w:ascii="Tahoma" w:hAnsi="Tahoma" w:cs="Tahoma"/>
          <w:sz w:val="24"/>
          <w:szCs w:val="24"/>
        </w:rPr>
        <w:t>2016.godine</w:t>
      </w:r>
      <w:r w:rsidR="001D1403"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organa, na kojim je objavljena tražena informacija i to:</w:t>
      </w:r>
      <w:r w:rsidRPr="00B725D8">
        <w:t xml:space="preserve"> </w:t>
      </w:r>
      <w:r w:rsidR="00257072">
        <w:rPr>
          <w:rFonts w:ascii="Tahoma" w:hAnsi="Tahoma" w:cs="Tahoma"/>
          <w:sz w:val="24"/>
          <w:szCs w:val="24"/>
        </w:rPr>
        <w:t>Tabela Plaćeni nalozi za fizička i pravna lica za period od 11.08.do 28.08.2016.godine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5F2EFA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 w:rsidR="005F2EFA">
        <w:rPr>
          <w:rFonts w:ascii="Tahoma" w:hAnsi="Tahoma" w:cs="Tahoma"/>
          <w:sz w:val="24"/>
          <w:szCs w:val="24"/>
        </w:rPr>
        <w:t>pravilno primjenio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1D1403">
        <w:rPr>
          <w:rFonts w:ascii="Tahoma" w:hAnsi="Tahoma" w:cs="Tahoma"/>
          <w:sz w:val="24"/>
          <w:szCs w:val="24"/>
        </w:rPr>
        <w:t xml:space="preserve"> nač</w:t>
      </w:r>
      <w:r w:rsidR="00EC0CD8">
        <w:rPr>
          <w:rFonts w:ascii="Tahoma" w:hAnsi="Tahoma" w:cs="Tahoma"/>
          <w:sz w:val="24"/>
          <w:szCs w:val="24"/>
        </w:rPr>
        <w:t>in što je obavještenjem dao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A601AD">
        <w:rPr>
          <w:rFonts w:ascii="Tahoma" w:hAnsi="Tahoma" w:cs="Tahoma"/>
          <w:sz w:val="24"/>
          <w:szCs w:val="24"/>
        </w:rPr>
        <w:t>Sekretarijata za finansije Opštine Bijelo Polje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5F2EFA">
        <w:rPr>
          <w:rFonts w:ascii="Tahoma" w:hAnsi="Tahoma" w:cs="Tahoma"/>
          <w:sz w:val="24"/>
          <w:szCs w:val="24"/>
        </w:rPr>
        <w:t>Sekretarijata za finansije Opštine Bijelo Polje</w:t>
      </w:r>
      <w:r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7F7F1A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D4C" w:rsidRDefault="00252D4C" w:rsidP="004C7646">
      <w:pPr>
        <w:spacing w:after="0" w:line="240" w:lineRule="auto"/>
      </w:pPr>
      <w:r>
        <w:separator/>
      </w:r>
    </w:p>
  </w:endnote>
  <w:endnote w:type="continuationSeparator" w:id="0">
    <w:p w:rsidR="00252D4C" w:rsidRDefault="00252D4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D4C" w:rsidRDefault="00252D4C" w:rsidP="004C7646">
      <w:pPr>
        <w:spacing w:after="0" w:line="240" w:lineRule="auto"/>
      </w:pPr>
      <w:r>
        <w:separator/>
      </w:r>
    </w:p>
  </w:footnote>
  <w:footnote w:type="continuationSeparator" w:id="0">
    <w:p w:rsidR="00252D4C" w:rsidRDefault="00252D4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2D4C"/>
    <w:rsid w:val="00254E43"/>
    <w:rsid w:val="00255380"/>
    <w:rsid w:val="002554F2"/>
    <w:rsid w:val="0025707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933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2586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6EA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078D"/>
    <w:rsid w:val="00522534"/>
    <w:rsid w:val="00523B5D"/>
    <w:rsid w:val="00526395"/>
    <w:rsid w:val="00526496"/>
    <w:rsid w:val="00535CB5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2EF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04AF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7F7F1A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669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1AD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06DED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438E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3522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A1"/>
    <w:rsid w:val="00E22FF0"/>
    <w:rsid w:val="00E25684"/>
    <w:rsid w:val="00E26765"/>
    <w:rsid w:val="00E3203E"/>
    <w:rsid w:val="00E32284"/>
    <w:rsid w:val="00E325C0"/>
    <w:rsid w:val="00E327C4"/>
    <w:rsid w:val="00E32D03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6A3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0CD8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CD3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1076A"/>
  <w15:docId w15:val="{69E8CA59-2870-4FFF-A083-733AF68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elopolje.co.me/index.php/component/content/article/241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71821-155B-48C5-A825-2CA7F5D6D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2017-02-08T12:17:00Z</cp:lastPrinted>
  <dcterms:created xsi:type="dcterms:W3CDTF">2017-02-08T12:17:00Z</dcterms:created>
  <dcterms:modified xsi:type="dcterms:W3CDTF">2017-11-29T11:20:00Z</dcterms:modified>
</cp:coreProperties>
</file>