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62270">
        <w:rPr>
          <w:rFonts w:ascii="Tahoma" w:hAnsi="Tahoma" w:cs="Tahoma"/>
          <w:b/>
          <w:sz w:val="24"/>
          <w:szCs w:val="24"/>
        </w:rPr>
        <w:t xml:space="preserve"> UP II 07-30-2024-2/16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62270">
        <w:rPr>
          <w:rFonts w:ascii="Tahoma" w:hAnsi="Tahoma" w:cs="Tahoma"/>
          <w:b/>
          <w:sz w:val="24"/>
          <w:szCs w:val="24"/>
        </w:rPr>
        <w:t>26</w:t>
      </w:r>
      <w:r w:rsidR="00EA7201">
        <w:rPr>
          <w:rFonts w:ascii="Tahoma" w:hAnsi="Tahoma" w:cs="Tahoma"/>
          <w:b/>
          <w:sz w:val="24"/>
          <w:szCs w:val="24"/>
        </w:rPr>
        <w:t>.</w:t>
      </w:r>
      <w:r w:rsidR="00BF06BE">
        <w:rPr>
          <w:rFonts w:ascii="Tahoma" w:hAnsi="Tahoma" w:cs="Tahoma"/>
          <w:b/>
          <w:sz w:val="24"/>
          <w:szCs w:val="24"/>
        </w:rPr>
        <w:t>01</w:t>
      </w:r>
      <w:r w:rsidR="001241BC" w:rsidRPr="00A657F5">
        <w:rPr>
          <w:rFonts w:ascii="Tahoma" w:hAnsi="Tahoma" w:cs="Tahoma"/>
          <w:b/>
          <w:sz w:val="24"/>
          <w:szCs w:val="24"/>
        </w:rPr>
        <w:t>.</w:t>
      </w:r>
      <w:r w:rsidR="00BF06B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43B0E">
        <w:rPr>
          <w:rFonts w:ascii="Tahoma" w:hAnsi="Tahoma" w:cs="Tahoma"/>
          <w:sz w:val="24"/>
          <w:szCs w:val="24"/>
        </w:rPr>
        <w:t>96595</w:t>
      </w:r>
      <w:r w:rsidR="00676D6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43B0E">
        <w:rPr>
          <w:rFonts w:ascii="Tahoma" w:hAnsi="Tahoma" w:cs="Tahoma"/>
          <w:sz w:val="24"/>
          <w:szCs w:val="24"/>
        </w:rPr>
        <w:t>01</w:t>
      </w:r>
      <w:r w:rsidR="00FA3A0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A33D3">
        <w:rPr>
          <w:rFonts w:ascii="Tahoma" w:hAnsi="Tahoma" w:cs="Tahoma"/>
          <w:sz w:val="24"/>
          <w:szCs w:val="24"/>
        </w:rPr>
        <w:t>Poreske uprave broj: 03/</w:t>
      </w:r>
      <w:r w:rsidR="00676D6B">
        <w:rPr>
          <w:rFonts w:ascii="Tahoma" w:hAnsi="Tahoma" w:cs="Tahoma"/>
          <w:sz w:val="24"/>
          <w:szCs w:val="24"/>
        </w:rPr>
        <w:t>1-</w:t>
      </w:r>
      <w:r w:rsidR="00743B0E">
        <w:rPr>
          <w:rFonts w:ascii="Tahoma" w:hAnsi="Tahoma" w:cs="Tahoma"/>
          <w:sz w:val="24"/>
          <w:szCs w:val="24"/>
        </w:rPr>
        <w:t>13697/2-16 od dana 16.08</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43B0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743B0E">
        <w:rPr>
          <w:rFonts w:ascii="Tahoma" w:hAnsi="Tahoma" w:cs="Tahoma"/>
          <w:sz w:val="24"/>
        </w:rPr>
        <w:t>.</w:t>
      </w:r>
      <w:r w:rsidR="00743B0E" w:rsidRPr="00743B0E">
        <w:rPr>
          <w:rFonts w:ascii="Tahoma" w:hAnsi="Tahoma" w:cs="Tahoma"/>
          <w:sz w:val="24"/>
        </w:rPr>
        <w:t>03/1-13697/2-16 od dana 16.08.2016. godine</w:t>
      </w:r>
      <w:r w:rsidR="00EA33D3">
        <w:rPr>
          <w:rFonts w:ascii="Tahoma" w:hAnsi="Tahoma" w:cs="Tahoma"/>
          <w:sz w:val="24"/>
        </w:rPr>
        <w:t>,</w:t>
      </w:r>
      <w:r w:rsidR="00BF06BE">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 je tražen pristup informacijama, dostavom kopija svih izdatih putnih naloga za upravljanje sl</w:t>
      </w:r>
      <w:r w:rsidR="00743B0E">
        <w:rPr>
          <w:rFonts w:ascii="Tahoma" w:hAnsi="Tahoma" w:cs="Tahoma"/>
          <w:sz w:val="24"/>
        </w:rPr>
        <w:t>užbenim vozilom, za period od 25.07.2016. godine do 31.07</w:t>
      </w:r>
      <w:r w:rsidR="005303D3">
        <w:rPr>
          <w:rFonts w:ascii="Tahoma" w:hAnsi="Tahoma" w:cs="Tahoma"/>
          <w:sz w:val="24"/>
        </w:rPr>
        <w:t xml:space="preserve">.2016. godine, koje su svi državni organi, organi lokalne samouprave, organi lokalne uprave, javna preduzeća, javne ustanove, državni </w:t>
      </w:r>
      <w:r w:rsidR="000520EB">
        <w:rPr>
          <w:rFonts w:ascii="Tahoma" w:hAnsi="Tahoma" w:cs="Tahoma"/>
          <w:sz w:val="24"/>
        </w:rPr>
        <w:t>fondovi i privredna društva čiji je osnovac ili većinski vlasnik država ili jedinica lokalne samouprave dužni da objavljuje sedmodnevno, u skladu sa odredbama čl 32</w:t>
      </w:r>
      <w:r w:rsidR="009B5292">
        <w:rPr>
          <w:rFonts w:ascii="Tahoma" w:hAnsi="Tahoma" w:cs="Tahoma"/>
          <w:sz w:val="24"/>
        </w:rPr>
        <w:t xml:space="preserve"> stav 3 Zakona o finansiranju političkih subjekata i izbornih kampanja.</w:t>
      </w:r>
      <w:r w:rsidR="000520EB">
        <w:rPr>
          <w:rFonts w:ascii="Tahoma" w:hAnsi="Tahoma" w:cs="Tahoma"/>
          <w:sz w:val="24"/>
        </w:rPr>
        <w:t xml:space="preserve"> </w:t>
      </w:r>
      <w:r w:rsidR="009B5292">
        <w:rPr>
          <w:rFonts w:ascii="Tahoma" w:hAnsi="Tahoma" w:cs="Tahoma"/>
          <w:sz w:val="24"/>
        </w:rPr>
        <w:t xml:space="preserve">U navedenom aktu </w:t>
      </w:r>
      <w:r w:rsidR="00D82253" w:rsidRPr="00781EDF">
        <w:rPr>
          <w:rFonts w:ascii="Tahoma" w:hAnsi="Tahoma" w:cs="Tahoma"/>
          <w:sz w:val="24"/>
        </w:rPr>
        <w:t xml:space="preserve">obavještava podnosioca zahtjeva </w:t>
      </w:r>
      <w:r w:rsidR="00F109CE">
        <w:rPr>
          <w:rFonts w:ascii="Tahoma" w:hAnsi="Tahoma" w:cs="Tahoma"/>
          <w:sz w:val="24"/>
        </w:rPr>
        <w:t>da shodno članu 26</w:t>
      </w:r>
      <w:r w:rsidR="009B5292">
        <w:rPr>
          <w:rFonts w:ascii="Tahoma" w:hAnsi="Tahoma" w:cs="Tahoma"/>
          <w:sz w:val="24"/>
        </w:rPr>
        <w:t xml:space="preserve"> stav 2</w:t>
      </w:r>
      <w:r w:rsidR="00F109CE">
        <w:rPr>
          <w:rFonts w:ascii="Tahoma" w:hAnsi="Tahoma" w:cs="Tahoma"/>
          <w:sz w:val="24"/>
        </w:rPr>
        <w:t xml:space="preserve"> Zakona o slobodnom pristupu informacijama </w:t>
      </w:r>
      <w:r w:rsidR="009B5292">
        <w:rPr>
          <w:rFonts w:ascii="Tahoma" w:hAnsi="Tahoma" w:cs="Tahoma"/>
          <w:sz w:val="24"/>
        </w:rPr>
        <w:t xml:space="preserve">tražena informacija </w:t>
      </w:r>
      <w:r w:rsidR="00F109CE">
        <w:rPr>
          <w:rFonts w:ascii="Tahoma" w:hAnsi="Tahoma" w:cs="Tahoma"/>
          <w:sz w:val="24"/>
        </w:rPr>
        <w:t xml:space="preserve">javno objavljene </w:t>
      </w:r>
      <w:r w:rsidR="009B5292">
        <w:rPr>
          <w:rFonts w:ascii="Tahoma" w:hAnsi="Tahoma" w:cs="Tahoma"/>
          <w:sz w:val="24"/>
        </w:rPr>
        <w:t xml:space="preserve">na sajtu Poreske uprave Crne Gore i može se pronaći na adresi: </w:t>
      </w:r>
      <w:hyperlink r:id="rId8" w:history="1">
        <w:r w:rsidR="009B5292" w:rsidRPr="00BF06BE">
          <w:rPr>
            <w:rStyle w:val="Hyperlink"/>
            <w:rFonts w:ascii="Tahoma" w:hAnsi="Tahoma" w:cs="Tahoma"/>
            <w:color w:val="auto"/>
            <w:sz w:val="24"/>
          </w:rPr>
          <w:t>www.poreskauprava.gov.me-naslovna</w:t>
        </w:r>
        <w:r w:rsidR="009B5292" w:rsidRPr="00D05D71">
          <w:rPr>
            <w:rStyle w:val="Hyperlink"/>
            <w:rFonts w:ascii="Tahoma" w:hAnsi="Tahoma" w:cs="Tahoma"/>
            <w:sz w:val="24"/>
          </w:rPr>
          <w:t>-</w:t>
        </w:r>
      </w:hyperlink>
      <w:r w:rsidR="009B5292">
        <w:rPr>
          <w:rFonts w:ascii="Tahoma" w:hAnsi="Tahoma" w:cs="Tahoma"/>
          <w:sz w:val="24"/>
        </w:rPr>
        <w:t xml:space="preserve"> putni nalozi za korišćenje </w:t>
      </w:r>
      <w:r w:rsidR="00676D6B">
        <w:rPr>
          <w:rFonts w:ascii="Tahoma" w:hAnsi="Tahoma" w:cs="Tahoma"/>
          <w:sz w:val="24"/>
        </w:rPr>
        <w:t xml:space="preserve">službenih vozila za period od </w:t>
      </w:r>
      <w:r w:rsidR="00743B0E">
        <w:rPr>
          <w:rFonts w:ascii="Tahoma" w:hAnsi="Tahoma" w:cs="Tahoma"/>
          <w:sz w:val="24"/>
        </w:rPr>
        <w:t>25.07.-31.07</w:t>
      </w:r>
      <w:r w:rsidR="009B5292">
        <w:rPr>
          <w:rFonts w:ascii="Tahoma" w:hAnsi="Tahoma" w:cs="Tahoma"/>
          <w:sz w:val="24"/>
        </w:rPr>
        <w:t>.2016. godine</w:t>
      </w:r>
      <w:r w:rsidR="00F109CE">
        <w:rPr>
          <w:rFonts w:ascii="Tahoma" w:hAnsi="Tahoma" w:cs="Tahoma"/>
          <w:sz w:val="24"/>
        </w:rPr>
        <w:t xml:space="preserve"> </w:t>
      </w:r>
      <w:r w:rsidR="009B5292">
        <w:rPr>
          <w:rFonts w:ascii="Tahoma" w:hAnsi="Tahoma" w:cs="Tahoma"/>
          <w:sz w:val="24"/>
        </w:rPr>
        <w:t>te shodno stavu 1 ovog člana nijesu u obavezi da istoj omoguće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43B0E">
        <w:rPr>
          <w:rFonts w:ascii="Tahoma" w:hAnsi="Tahoma" w:cs="Tahoma"/>
          <w:sz w:val="24"/>
          <w:szCs w:val="24"/>
        </w:rPr>
        <w:t>12</w:t>
      </w:r>
      <w:r w:rsidR="000E1C2D" w:rsidRPr="00D4255A">
        <w:rPr>
          <w:rFonts w:ascii="Tahoma" w:hAnsi="Tahoma" w:cs="Tahoma"/>
          <w:sz w:val="24"/>
          <w:szCs w:val="24"/>
        </w:rPr>
        <w:t>.0</w:t>
      </w:r>
      <w:r w:rsidR="00743B0E">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95B49">
        <w:rPr>
          <w:rFonts w:ascii="Tahoma" w:hAnsi="Tahoma" w:cs="Tahoma"/>
          <w:sz w:val="24"/>
          <w:szCs w:val="24"/>
        </w:rPr>
        <w:t xml:space="preserve">Poreske uprave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w:t>
      </w:r>
      <w:r w:rsidR="00AB7496">
        <w:rPr>
          <w:rFonts w:ascii="Tahoma" w:hAnsi="Tahoma" w:cs="Tahoma"/>
          <w:sz w:val="24"/>
          <w:szCs w:val="24"/>
        </w:rPr>
        <w:lastRenderedPageBreak/>
        <w:t xml:space="preserve">izdatih </w:t>
      </w:r>
      <w:r w:rsidR="00401E66">
        <w:rPr>
          <w:rFonts w:ascii="Tahoma" w:hAnsi="Tahoma" w:cs="Tahoma"/>
          <w:sz w:val="24"/>
          <w:szCs w:val="24"/>
        </w:rPr>
        <w:t xml:space="preserve">putnih naloga za upravljanje službenim vozilima (za period od </w:t>
      </w:r>
      <w:r w:rsidR="00743B0E">
        <w:rPr>
          <w:rFonts w:ascii="Tahoma" w:hAnsi="Tahoma" w:cs="Tahoma"/>
          <w:sz w:val="24"/>
          <w:szCs w:val="24"/>
        </w:rPr>
        <w:t>25</w:t>
      </w:r>
      <w:r w:rsidR="00401E66">
        <w:rPr>
          <w:rFonts w:ascii="Tahoma" w:hAnsi="Tahoma" w:cs="Tahoma"/>
          <w:sz w:val="24"/>
          <w:szCs w:val="24"/>
        </w:rPr>
        <w:t>/0</w:t>
      </w:r>
      <w:r w:rsidR="00743B0E">
        <w:rPr>
          <w:rFonts w:ascii="Tahoma" w:hAnsi="Tahoma" w:cs="Tahoma"/>
          <w:sz w:val="24"/>
          <w:szCs w:val="24"/>
        </w:rPr>
        <w:t>7/2016 do 31</w:t>
      </w:r>
      <w:r w:rsidR="00401E66">
        <w:rPr>
          <w:rFonts w:ascii="Tahoma" w:hAnsi="Tahoma" w:cs="Tahoma"/>
          <w:sz w:val="24"/>
          <w:szCs w:val="24"/>
        </w:rPr>
        <w:t>/0</w:t>
      </w:r>
      <w:r w:rsidR="00743B0E">
        <w:rPr>
          <w:rFonts w:ascii="Tahoma" w:hAnsi="Tahoma" w:cs="Tahoma"/>
          <w:sz w:val="24"/>
          <w:szCs w:val="24"/>
        </w:rPr>
        <w:t>7</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743B0E">
        <w:rPr>
          <w:rFonts w:ascii="Tahoma" w:hAnsi="Tahoma" w:cs="Tahoma"/>
          <w:sz w:val="24"/>
          <w:szCs w:val="24"/>
        </w:rPr>
        <w:t>17</w:t>
      </w:r>
      <w:r w:rsidR="00F6108E">
        <w:rPr>
          <w:rFonts w:ascii="Tahoma" w:hAnsi="Tahoma" w:cs="Tahoma"/>
          <w:sz w:val="24"/>
          <w:szCs w:val="24"/>
        </w:rPr>
        <w:t>.0</w:t>
      </w:r>
      <w:r w:rsidR="00743B0E">
        <w:rPr>
          <w:rFonts w:ascii="Tahoma" w:hAnsi="Tahoma" w:cs="Tahoma"/>
          <w:sz w:val="24"/>
          <w:szCs w:val="24"/>
        </w:rPr>
        <w:t>8</w:t>
      </w:r>
      <w:r w:rsidR="00F6108E">
        <w:rPr>
          <w:rFonts w:ascii="Tahoma" w:hAnsi="Tahoma" w:cs="Tahoma"/>
          <w:sz w:val="24"/>
          <w:szCs w:val="24"/>
        </w:rPr>
        <w:t>.</w:t>
      </w:r>
      <w:r w:rsidR="00BF06BE">
        <w:rPr>
          <w:rFonts w:ascii="Tahoma" w:hAnsi="Tahoma" w:cs="Tahoma"/>
          <w:sz w:val="24"/>
          <w:szCs w:val="24"/>
        </w:rPr>
        <w:t>2016.</w:t>
      </w:r>
      <w:r w:rsidR="00D4255A" w:rsidRPr="00D4255A">
        <w:rPr>
          <w:rFonts w:ascii="Tahoma" w:hAnsi="Tahoma" w:cs="Tahoma"/>
          <w:sz w:val="24"/>
          <w:szCs w:val="24"/>
        </w:rPr>
        <w:t xml:space="preserve">godine </w:t>
      </w:r>
      <w:r w:rsidR="00FA3A07">
        <w:rPr>
          <w:rFonts w:ascii="Tahoma" w:hAnsi="Tahoma" w:cs="Tahoma"/>
          <w:sz w:val="24"/>
          <w:szCs w:val="24"/>
        </w:rPr>
        <w:t>Poreska uprava</w:t>
      </w:r>
      <w:r w:rsidR="00FB3B1E">
        <w:rPr>
          <w:rFonts w:ascii="Tahoma" w:hAnsi="Tahoma" w:cs="Tahoma"/>
          <w:sz w:val="24"/>
          <w:szCs w:val="24"/>
        </w:rPr>
        <w:t xml:space="preser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FA3A07">
        <w:rPr>
          <w:rFonts w:ascii="Tahoma" w:hAnsi="Tahoma" w:cs="Tahoma"/>
          <w:sz w:val="24"/>
          <w:szCs w:val="24"/>
        </w:rPr>
        <w:t>03/1-</w:t>
      </w:r>
      <w:r w:rsidR="00743B0E">
        <w:rPr>
          <w:rFonts w:ascii="Tahoma" w:hAnsi="Tahoma" w:cs="Tahoma"/>
          <w:sz w:val="24"/>
          <w:szCs w:val="24"/>
        </w:rPr>
        <w:t>13697</w:t>
      </w:r>
      <w:r w:rsidR="00FA3A07">
        <w:rPr>
          <w:rFonts w:ascii="Tahoma" w:hAnsi="Tahoma" w:cs="Tahoma"/>
          <w:sz w:val="24"/>
          <w:szCs w:val="24"/>
        </w:rPr>
        <w:t>/2-16</w:t>
      </w:r>
      <w:r w:rsidR="00D4255A" w:rsidRPr="00D4255A">
        <w:rPr>
          <w:rFonts w:ascii="Tahoma" w:hAnsi="Tahoma" w:cs="Tahoma"/>
          <w:sz w:val="24"/>
          <w:szCs w:val="24"/>
        </w:rPr>
        <w:t xml:space="preserve"> od dana</w:t>
      </w:r>
      <w:r w:rsidR="00743B0E">
        <w:rPr>
          <w:rFonts w:ascii="Tahoma" w:hAnsi="Tahoma" w:cs="Tahoma"/>
          <w:sz w:val="24"/>
          <w:szCs w:val="24"/>
        </w:rPr>
        <w:t xml:space="preserve"> 16. 08</w:t>
      </w:r>
      <w:r w:rsidR="00676D6B">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A3A07">
        <w:rPr>
          <w:rFonts w:ascii="Tahoma" w:hAnsi="Tahoma" w:cs="Tahoma"/>
          <w:sz w:val="24"/>
          <w:szCs w:val="24"/>
        </w:rPr>
        <w:t>Poreske uprave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A3A07">
        <w:rPr>
          <w:rFonts w:ascii="Tahoma" w:hAnsi="Tahoma" w:cs="Tahoma"/>
          <w:sz w:val="24"/>
          <w:szCs w:val="24"/>
        </w:rPr>
        <w:t>Poreska uprava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U daljem se u bitnom navodi</w:t>
      </w:r>
      <w:r w:rsidR="004154E4" w:rsidRPr="004154E4">
        <w:rPr>
          <w:rFonts w:ascii="Tahoma" w:hAnsi="Tahoma" w:cs="Tahoma"/>
          <w:sz w:val="24"/>
          <w:szCs w:val="24"/>
        </w:rPr>
        <w:t xml:space="preserve">, </w:t>
      </w:r>
      <w:r w:rsidR="008868C0">
        <w:rPr>
          <w:rFonts w:ascii="Tahoma" w:hAnsi="Tahoma" w:cs="Tahoma"/>
          <w:sz w:val="24"/>
          <w:szCs w:val="24"/>
        </w:rPr>
        <w:t xml:space="preserve">da je </w:t>
      </w:r>
      <w:r w:rsidR="004154E4" w:rsidRPr="004154E4">
        <w:rPr>
          <w:rFonts w:ascii="Tahoma" w:hAnsi="Tahoma" w:cs="Tahoma"/>
          <w:sz w:val="24"/>
          <w:szCs w:val="24"/>
        </w:rPr>
        <w:t xml:space="preserve">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w:t>
      </w:r>
      <w:r w:rsidR="004154E4" w:rsidRPr="004154E4">
        <w:rPr>
          <w:rFonts w:ascii="Tahoma" w:hAnsi="Tahoma" w:cs="Tahoma"/>
          <w:sz w:val="24"/>
          <w:szCs w:val="24"/>
        </w:rPr>
        <w:lastRenderedPageBreak/>
        <w:t>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FA3A07">
        <w:rPr>
          <w:rFonts w:ascii="Tahoma" w:hAnsi="Tahoma" w:cs="Tahoma"/>
          <w:sz w:val="24"/>
          <w:szCs w:val="24"/>
        </w:rPr>
        <w:t>Poreske uprave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A3A07">
        <w:rPr>
          <w:rFonts w:ascii="Tahoma" w:hAnsi="Tahoma" w:cs="Tahoma"/>
          <w:sz w:val="24"/>
          <w:szCs w:val="24"/>
        </w:rPr>
        <w:t>03/1-</w:t>
      </w:r>
      <w:r w:rsidR="00743B0E">
        <w:rPr>
          <w:rFonts w:ascii="Tahoma" w:hAnsi="Tahoma" w:cs="Tahoma"/>
          <w:sz w:val="24"/>
          <w:szCs w:val="24"/>
        </w:rPr>
        <w:t>13697</w:t>
      </w:r>
      <w:r w:rsidR="00FA3A07">
        <w:rPr>
          <w:rFonts w:ascii="Tahoma" w:hAnsi="Tahoma" w:cs="Tahoma"/>
          <w:sz w:val="24"/>
          <w:szCs w:val="24"/>
        </w:rPr>
        <w:t>/2-16</w:t>
      </w:r>
      <w:r w:rsidR="00D4255A" w:rsidRPr="00D4255A">
        <w:rPr>
          <w:rFonts w:ascii="Tahoma" w:hAnsi="Tahoma" w:cs="Tahoma"/>
          <w:sz w:val="24"/>
          <w:szCs w:val="24"/>
        </w:rPr>
        <w:t xml:space="preserve"> od </w:t>
      </w:r>
      <w:r w:rsidR="00743B0E">
        <w:rPr>
          <w:rFonts w:ascii="Tahoma" w:hAnsi="Tahoma" w:cs="Tahoma"/>
          <w:sz w:val="24"/>
          <w:szCs w:val="24"/>
        </w:rPr>
        <w:t>16.08</w:t>
      </w:r>
      <w:r w:rsidR="00066608">
        <w:rPr>
          <w:rFonts w:ascii="Tahoma" w:hAnsi="Tahoma" w:cs="Tahoma"/>
          <w:sz w:val="24"/>
          <w:szCs w:val="24"/>
        </w:rPr>
        <w:t>.</w:t>
      </w:r>
      <w:r w:rsidR="00D4255A" w:rsidRPr="00D4255A">
        <w:rPr>
          <w:rFonts w:ascii="Tahoma" w:hAnsi="Tahoma" w:cs="Tahoma"/>
          <w:sz w:val="24"/>
          <w:szCs w:val="24"/>
        </w:rPr>
        <w:t>2016. godine i merito</w:t>
      </w:r>
      <w:r w:rsidR="00676D6B">
        <w:rPr>
          <w:rFonts w:ascii="Tahoma" w:hAnsi="Tahoma" w:cs="Tahoma"/>
          <w:sz w:val="24"/>
          <w:szCs w:val="24"/>
        </w:rPr>
        <w:t>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 </w:t>
      </w:r>
      <w:r w:rsidR="00962270">
        <w:rPr>
          <w:rFonts w:ascii="Tahoma" w:hAnsi="Tahoma" w:cs="Tahoma"/>
          <w:sz w:val="24"/>
          <w:szCs w:val="24"/>
        </w:rPr>
        <w:t>putne naloge kao i na linku</w:t>
      </w:r>
      <w:r w:rsidR="00FA3A07">
        <w:rPr>
          <w:rFonts w:ascii="Tahoma" w:hAnsi="Tahoma" w:cs="Tahoma"/>
          <w:sz w:val="24"/>
          <w:szCs w:val="24"/>
        </w:rPr>
        <w:t xml:space="preserve"> </w:t>
      </w:r>
      <w:r w:rsidR="00962270" w:rsidRPr="00962270">
        <w:rPr>
          <w:rFonts w:ascii="Tahoma" w:hAnsi="Tahoma" w:cs="Tahoma"/>
          <w:sz w:val="24"/>
          <w:szCs w:val="24"/>
        </w:rPr>
        <w:t>: www</w:t>
      </w:r>
      <w:r w:rsidR="00962270">
        <w:rPr>
          <w:rFonts w:ascii="Tahoma" w:hAnsi="Tahoma" w:cs="Tahoma"/>
          <w:sz w:val="24"/>
          <w:szCs w:val="24"/>
        </w:rPr>
        <w:t>.poreskauprava.gov.me-naslovna-</w:t>
      </w:r>
      <w:r w:rsidR="00962270" w:rsidRPr="00962270">
        <w:rPr>
          <w:rFonts w:ascii="Tahoma" w:hAnsi="Tahoma" w:cs="Tahoma"/>
          <w:sz w:val="24"/>
          <w:szCs w:val="24"/>
        </w:rPr>
        <w:t xml:space="preserve">putni nalozi </w:t>
      </w:r>
      <w:r w:rsidR="00FA3A07">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743B0E">
        <w:rPr>
          <w:rFonts w:ascii="Tahoma" w:hAnsi="Tahoma" w:cs="Tahoma"/>
          <w:sz w:val="24"/>
          <w:szCs w:val="24"/>
        </w:rPr>
        <w:t>96595</w:t>
      </w:r>
      <w:r w:rsidR="005A2F15">
        <w:rPr>
          <w:rFonts w:ascii="Tahoma" w:hAnsi="Tahoma" w:cs="Tahoma"/>
          <w:sz w:val="24"/>
          <w:szCs w:val="24"/>
        </w:rPr>
        <w:t>:</w:t>
      </w:r>
      <w:r w:rsidR="00F14083">
        <w:rPr>
          <w:rFonts w:ascii="Tahoma" w:hAnsi="Tahoma" w:cs="Tahoma"/>
          <w:sz w:val="24"/>
          <w:szCs w:val="24"/>
        </w:rPr>
        <w:t xml:space="preserve"> </w:t>
      </w:r>
      <w:r w:rsidR="0072617C">
        <w:rPr>
          <w:rFonts w:ascii="Tahoma" w:hAnsi="Tahoma" w:cs="Tahoma"/>
          <w:sz w:val="24"/>
          <w:szCs w:val="24"/>
        </w:rPr>
        <w:t xml:space="preserve">Putni nalog za službeno i drugo vozilo broj </w:t>
      </w:r>
      <w:r w:rsidR="00743B0E">
        <w:rPr>
          <w:rFonts w:ascii="Tahoma" w:hAnsi="Tahoma" w:cs="Tahoma"/>
          <w:sz w:val="24"/>
          <w:szCs w:val="24"/>
        </w:rPr>
        <w:t>01329</w:t>
      </w:r>
      <w:r w:rsidR="0072617C">
        <w:rPr>
          <w:rFonts w:ascii="Tahoma" w:hAnsi="Tahoma" w:cs="Tahoma"/>
          <w:sz w:val="24"/>
          <w:szCs w:val="24"/>
        </w:rPr>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1330</w:t>
      </w:r>
      <w:r w:rsidR="0072617C">
        <w:rPr>
          <w:rFonts w:ascii="Tahoma" w:hAnsi="Tahoma" w:cs="Tahoma"/>
          <w:sz w:val="24"/>
          <w:szCs w:val="24"/>
        </w:rPr>
        <w:t>,</w:t>
      </w:r>
      <w:r w:rsidR="0072617C" w:rsidRPr="0072617C">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1334</w:t>
      </w:r>
      <w:r w:rsidR="0072617C">
        <w:rPr>
          <w:rFonts w:ascii="Tahoma" w:hAnsi="Tahoma" w:cs="Tahoma"/>
          <w:sz w:val="24"/>
          <w:szCs w:val="24"/>
        </w:rPr>
        <w:t>,</w:t>
      </w:r>
      <w:r w:rsidR="0072617C" w:rsidRPr="0072617C">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1327</w:t>
      </w:r>
      <w:r w:rsidR="0072617C">
        <w:rPr>
          <w:rFonts w:ascii="Tahoma" w:hAnsi="Tahoma" w:cs="Tahoma"/>
          <w:sz w:val="24"/>
          <w:szCs w:val="24"/>
        </w:rPr>
        <w:t>,</w:t>
      </w:r>
      <w:r w:rsidR="0072617C" w:rsidRPr="0072617C">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1333</w:t>
      </w:r>
      <w:r w:rsidR="0072617C">
        <w:rPr>
          <w:rFonts w:ascii="Tahoma" w:hAnsi="Tahoma" w:cs="Tahoma"/>
          <w:sz w:val="24"/>
          <w:szCs w:val="24"/>
        </w:rPr>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1328</w:t>
      </w:r>
      <w:r w:rsidR="0072617C">
        <w:rPr>
          <w:rFonts w:ascii="Tahoma" w:hAnsi="Tahoma" w:cs="Tahoma"/>
          <w:sz w:val="24"/>
          <w:szCs w:val="24"/>
        </w:rPr>
        <w:t>,</w:t>
      </w:r>
      <w:r w:rsidR="0072617C" w:rsidRPr="0072617C">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1325</w:t>
      </w:r>
      <w:r w:rsidR="0072617C">
        <w:rPr>
          <w:rFonts w:ascii="Tahoma" w:hAnsi="Tahoma" w:cs="Tahoma"/>
          <w:sz w:val="24"/>
          <w:szCs w:val="24"/>
        </w:rPr>
        <w:t>,</w:t>
      </w:r>
      <w:r w:rsidR="0072617C" w:rsidRPr="0072617C">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1331</w:t>
      </w:r>
      <w:r w:rsidR="0072617C">
        <w:rPr>
          <w:rFonts w:ascii="Tahoma" w:hAnsi="Tahoma" w:cs="Tahoma"/>
          <w:sz w:val="24"/>
          <w:szCs w:val="24"/>
        </w:rPr>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1326</w:t>
      </w:r>
      <w:r w:rsidR="0072617C">
        <w:rPr>
          <w:rFonts w:ascii="Tahoma" w:hAnsi="Tahoma" w:cs="Tahoma"/>
          <w:sz w:val="24"/>
          <w:szCs w:val="24"/>
        </w:rPr>
        <w:t xml:space="preserve">, </w:t>
      </w:r>
      <w:r w:rsidR="0072617C" w:rsidRPr="0072617C">
        <w:rPr>
          <w:rFonts w:ascii="Tahoma" w:hAnsi="Tahoma" w:cs="Tahoma"/>
          <w:sz w:val="24"/>
          <w:szCs w:val="24"/>
        </w:rPr>
        <w:t>Putni nalog za službeno i drugo vozilo broj</w:t>
      </w:r>
      <w:r w:rsidR="0072617C">
        <w:rPr>
          <w:rFonts w:ascii="Tahoma" w:hAnsi="Tahoma" w:cs="Tahoma"/>
          <w:sz w:val="24"/>
          <w:szCs w:val="24"/>
        </w:rPr>
        <w:t xml:space="preserve"> 0</w:t>
      </w:r>
      <w:r w:rsidR="00743B0E">
        <w:rPr>
          <w:rFonts w:ascii="Tahoma" w:hAnsi="Tahoma" w:cs="Tahoma"/>
          <w:sz w:val="24"/>
          <w:szCs w:val="24"/>
        </w:rPr>
        <w:t>1353</w:t>
      </w:r>
      <w:r w:rsidR="0072617C">
        <w:rPr>
          <w:rFonts w:ascii="Tahoma" w:hAnsi="Tahoma" w:cs="Tahoma"/>
          <w:sz w:val="24"/>
          <w:szCs w:val="24"/>
        </w:rPr>
        <w:t xml:space="preserve">, </w:t>
      </w:r>
      <w:r w:rsidR="00743B0E" w:rsidRPr="00743B0E">
        <w:rPr>
          <w:rFonts w:ascii="Tahoma" w:hAnsi="Tahoma" w:cs="Tahoma"/>
          <w:sz w:val="24"/>
          <w:szCs w:val="24"/>
        </w:rPr>
        <w:t>Putni nalog za službeno i drugo vozilo broj 01</w:t>
      </w:r>
      <w:r w:rsidR="00743B0E">
        <w:rPr>
          <w:rFonts w:ascii="Tahoma" w:hAnsi="Tahoma" w:cs="Tahoma"/>
          <w:sz w:val="24"/>
          <w:szCs w:val="24"/>
        </w:rPr>
        <w:t>404</w:t>
      </w:r>
      <w:r w:rsidR="00743B0E" w:rsidRPr="00743B0E">
        <w:rPr>
          <w:rFonts w:ascii="Tahoma" w:hAnsi="Tahoma" w:cs="Tahoma"/>
          <w:sz w:val="24"/>
          <w:szCs w:val="24"/>
        </w:rPr>
        <w:t>,</w:t>
      </w:r>
      <w:r w:rsidR="00743B0E" w:rsidRPr="00743B0E">
        <w:t xml:space="preserve"> </w:t>
      </w:r>
      <w:r w:rsidR="00743B0E" w:rsidRPr="00743B0E">
        <w:rPr>
          <w:rFonts w:ascii="Tahoma" w:hAnsi="Tahoma" w:cs="Tahoma"/>
          <w:sz w:val="24"/>
          <w:szCs w:val="24"/>
        </w:rPr>
        <w:t>Putni nalog za službeno i drugo vozilo broj 01</w:t>
      </w:r>
      <w:r w:rsidR="00743B0E">
        <w:rPr>
          <w:rFonts w:ascii="Tahoma" w:hAnsi="Tahoma" w:cs="Tahoma"/>
          <w:sz w:val="24"/>
          <w:szCs w:val="24"/>
        </w:rPr>
        <w:t>708</w:t>
      </w:r>
      <w:r w:rsidR="00743B0E" w:rsidRPr="00743B0E">
        <w:rPr>
          <w:rFonts w:ascii="Tahoma" w:hAnsi="Tahoma" w:cs="Tahoma"/>
          <w:sz w:val="24"/>
          <w:szCs w:val="24"/>
        </w:rPr>
        <w:t>,</w:t>
      </w:r>
      <w:r w:rsidR="00743B0E" w:rsidRPr="00743B0E">
        <w:t xml:space="preserve"> </w:t>
      </w:r>
      <w:r w:rsidR="00743B0E" w:rsidRPr="00743B0E">
        <w:rPr>
          <w:rFonts w:ascii="Tahoma" w:hAnsi="Tahoma" w:cs="Tahoma"/>
          <w:sz w:val="24"/>
          <w:szCs w:val="24"/>
        </w:rPr>
        <w:t>Putni nalog za službeno i drugo vozilo broj 01</w:t>
      </w:r>
      <w:r w:rsidR="00743B0E">
        <w:rPr>
          <w:rFonts w:ascii="Tahoma" w:hAnsi="Tahoma" w:cs="Tahoma"/>
          <w:sz w:val="24"/>
          <w:szCs w:val="24"/>
        </w:rPr>
        <w:t>707</w:t>
      </w:r>
      <w:r w:rsidR="00743B0E" w:rsidRPr="00743B0E">
        <w:rPr>
          <w:rFonts w:ascii="Tahoma" w:hAnsi="Tahoma" w:cs="Tahoma"/>
          <w:sz w:val="24"/>
          <w:szCs w:val="24"/>
        </w:rPr>
        <w:t>,</w:t>
      </w:r>
      <w:r w:rsidR="00743B0E" w:rsidRPr="00743B0E">
        <w:t xml:space="preserve"> </w:t>
      </w:r>
      <w:r w:rsidR="00743B0E" w:rsidRPr="00743B0E">
        <w:rPr>
          <w:rFonts w:ascii="Tahoma" w:hAnsi="Tahoma" w:cs="Tahoma"/>
          <w:sz w:val="24"/>
          <w:szCs w:val="24"/>
        </w:rPr>
        <w:t>Putni nalog za službeno i drugo vozilo broj 0</w:t>
      </w:r>
      <w:r w:rsidR="00E80A8D">
        <w:rPr>
          <w:rFonts w:ascii="Tahoma" w:hAnsi="Tahoma" w:cs="Tahoma"/>
          <w:sz w:val="24"/>
          <w:szCs w:val="24"/>
        </w:rPr>
        <w:t>1709</w:t>
      </w:r>
      <w:r w:rsidR="00743B0E" w:rsidRPr="00743B0E">
        <w:rPr>
          <w:rFonts w:ascii="Tahoma" w:hAnsi="Tahoma" w:cs="Tahoma"/>
          <w:sz w:val="24"/>
          <w:szCs w:val="24"/>
        </w:rPr>
        <w:t>,</w:t>
      </w:r>
      <w:r w:rsidR="00E80A8D" w:rsidRPr="00E80A8D">
        <w:t xml:space="preserve"> </w:t>
      </w:r>
      <w:r w:rsidR="00E80A8D" w:rsidRPr="00E80A8D">
        <w:rPr>
          <w:rFonts w:ascii="Tahoma" w:hAnsi="Tahoma" w:cs="Tahoma"/>
          <w:sz w:val="24"/>
          <w:szCs w:val="24"/>
        </w:rPr>
        <w:t xml:space="preserve">Putni nalog za službeno i drugo vozilo broj </w:t>
      </w:r>
      <w:r w:rsidR="00E80A8D">
        <w:rPr>
          <w:rFonts w:ascii="Tahoma" w:hAnsi="Tahoma" w:cs="Tahoma"/>
          <w:sz w:val="24"/>
          <w:szCs w:val="24"/>
        </w:rPr>
        <w:t>01713</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652</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653</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655</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107</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w:t>
      </w:r>
      <w:r w:rsidR="00E80A8D">
        <w:rPr>
          <w:rFonts w:ascii="Tahoma" w:hAnsi="Tahoma" w:cs="Tahoma"/>
          <w:sz w:val="24"/>
          <w:szCs w:val="24"/>
        </w:rPr>
        <w:t>1110</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w:t>
      </w:r>
      <w:r w:rsidR="00E80A8D">
        <w:rPr>
          <w:rFonts w:ascii="Tahoma" w:hAnsi="Tahoma" w:cs="Tahoma"/>
          <w:sz w:val="24"/>
          <w:szCs w:val="24"/>
        </w:rPr>
        <w:t xml:space="preserve"> službeno i drugo vozilo broj 00196</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551</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552</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553</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554</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 xml:space="preserve">Putni nalog za službeno i drugo vozilo broj </w:t>
      </w:r>
      <w:r w:rsidR="00E80A8D">
        <w:rPr>
          <w:rFonts w:ascii="Tahoma" w:hAnsi="Tahoma" w:cs="Tahoma"/>
          <w:sz w:val="24"/>
          <w:szCs w:val="24"/>
        </w:rPr>
        <w:t>01555</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w:t>
      </w:r>
      <w:r w:rsidR="00E80A8D">
        <w:rPr>
          <w:rFonts w:ascii="Tahoma" w:hAnsi="Tahoma" w:cs="Tahoma"/>
          <w:sz w:val="24"/>
          <w:szCs w:val="24"/>
        </w:rPr>
        <w:t>1556</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557</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558</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w:t>
      </w:r>
      <w:r w:rsidR="00E80A8D">
        <w:rPr>
          <w:rFonts w:ascii="Tahoma" w:hAnsi="Tahoma" w:cs="Tahoma"/>
          <w:sz w:val="24"/>
          <w:szCs w:val="24"/>
        </w:rPr>
        <w:t>0832</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 xml:space="preserve">Putni nalog za službeno i drugo vozilo broj </w:t>
      </w:r>
      <w:r w:rsidR="00E80A8D">
        <w:rPr>
          <w:rFonts w:ascii="Tahoma" w:hAnsi="Tahoma" w:cs="Tahoma"/>
          <w:sz w:val="24"/>
          <w:szCs w:val="24"/>
        </w:rPr>
        <w:t>00833,</w:t>
      </w:r>
      <w:r w:rsidR="00E80A8D" w:rsidRPr="00E80A8D">
        <w:t xml:space="preserve"> </w:t>
      </w:r>
      <w:r w:rsidR="00E80A8D" w:rsidRPr="00E80A8D">
        <w:rPr>
          <w:rFonts w:ascii="Tahoma" w:hAnsi="Tahoma" w:cs="Tahoma"/>
          <w:sz w:val="24"/>
          <w:szCs w:val="24"/>
        </w:rPr>
        <w:t xml:space="preserve">Putni nalog za službeno i drugo vozilo broj </w:t>
      </w:r>
      <w:r w:rsidR="00E80A8D">
        <w:rPr>
          <w:rFonts w:ascii="Tahoma" w:hAnsi="Tahoma" w:cs="Tahoma"/>
          <w:sz w:val="24"/>
          <w:szCs w:val="24"/>
        </w:rPr>
        <w:t>01262,</w:t>
      </w:r>
      <w:r w:rsidR="00E80A8D" w:rsidRPr="00E80A8D">
        <w:t xml:space="preserve"> </w:t>
      </w:r>
      <w:r w:rsidR="00E80A8D" w:rsidRPr="00E80A8D">
        <w:rPr>
          <w:rFonts w:ascii="Tahoma" w:hAnsi="Tahoma" w:cs="Tahoma"/>
          <w:sz w:val="24"/>
          <w:szCs w:val="24"/>
        </w:rPr>
        <w:t xml:space="preserve">Putni nalog za službeno i drugo vozilo broj </w:t>
      </w:r>
      <w:r w:rsidR="00E80A8D">
        <w:rPr>
          <w:rFonts w:ascii="Tahoma" w:hAnsi="Tahoma" w:cs="Tahoma"/>
          <w:sz w:val="24"/>
          <w:szCs w:val="24"/>
        </w:rPr>
        <w:t>01261,</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259</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258</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258</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257</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255</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256</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253</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254</w:t>
      </w:r>
      <w:r w:rsidR="00E80A8D" w:rsidRPr="00E80A8D">
        <w:rPr>
          <w:rFonts w:ascii="Tahoma" w:hAnsi="Tahoma" w:cs="Tahoma"/>
          <w:sz w:val="24"/>
          <w:szCs w:val="24"/>
        </w:rPr>
        <w:t>,</w:t>
      </w:r>
      <w:r w:rsidR="00E80A8D" w:rsidRPr="00E80A8D">
        <w:t xml:space="preserve"> </w:t>
      </w:r>
      <w:r w:rsidR="00E80A8D" w:rsidRPr="00E80A8D">
        <w:rPr>
          <w:rFonts w:ascii="Tahoma" w:hAnsi="Tahoma" w:cs="Tahoma"/>
          <w:sz w:val="24"/>
          <w:szCs w:val="24"/>
        </w:rPr>
        <w:t>Putni nalog za službeno i drugo vozilo broj 01</w:t>
      </w:r>
      <w:r w:rsidR="00E80A8D">
        <w:rPr>
          <w:rFonts w:ascii="Tahoma" w:hAnsi="Tahoma" w:cs="Tahoma"/>
          <w:sz w:val="24"/>
          <w:szCs w:val="24"/>
        </w:rPr>
        <w:t>251,</w:t>
      </w:r>
      <w:r w:rsidR="00533A5C">
        <w:rPr>
          <w:rFonts w:ascii="Tahoma" w:hAnsi="Tahoma" w:cs="Tahoma"/>
          <w:sz w:val="24"/>
          <w:szCs w:val="24"/>
        </w:rPr>
        <w:t xml:space="preserve"> </w:t>
      </w:r>
      <w:r w:rsidR="00E80A8D" w:rsidRPr="00E80A8D">
        <w:rPr>
          <w:rFonts w:ascii="Tahoma" w:hAnsi="Tahoma" w:cs="Tahoma"/>
          <w:sz w:val="24"/>
          <w:szCs w:val="24"/>
        </w:rPr>
        <w:t xml:space="preserve">Putni nalog </w:t>
      </w:r>
      <w:r w:rsidR="00E80A8D">
        <w:rPr>
          <w:rFonts w:ascii="Tahoma" w:hAnsi="Tahoma" w:cs="Tahoma"/>
          <w:sz w:val="24"/>
          <w:szCs w:val="24"/>
        </w:rPr>
        <w:t xml:space="preserve">za službeno i drugo vozilo registarski broj </w:t>
      </w:r>
      <w:r w:rsidR="00533A5C">
        <w:rPr>
          <w:rFonts w:ascii="Tahoma" w:hAnsi="Tahoma" w:cs="Tahoma"/>
          <w:sz w:val="24"/>
          <w:szCs w:val="24"/>
        </w:rPr>
        <w:t>PG CG272 od 26.07.22016. godine,</w:t>
      </w:r>
      <w:r w:rsidR="00533A5C" w:rsidRPr="00533A5C">
        <w:t xml:space="preserve"> </w:t>
      </w:r>
      <w:r w:rsidR="00533A5C" w:rsidRPr="00533A5C">
        <w:rPr>
          <w:rFonts w:ascii="Tahoma" w:hAnsi="Tahoma" w:cs="Tahoma"/>
          <w:sz w:val="24"/>
          <w:szCs w:val="24"/>
        </w:rPr>
        <w:t>Putni nalog za službeno i drugo vozilo registarski broj PG CG</w:t>
      </w:r>
      <w:r w:rsidR="00533A5C">
        <w:rPr>
          <w:rFonts w:ascii="Tahoma" w:hAnsi="Tahoma" w:cs="Tahoma"/>
          <w:sz w:val="24"/>
          <w:szCs w:val="24"/>
        </w:rPr>
        <w:t xml:space="preserve"> 756</w:t>
      </w:r>
      <w:r w:rsidR="00533A5C" w:rsidRPr="00533A5C">
        <w:rPr>
          <w:rFonts w:ascii="Tahoma" w:hAnsi="Tahoma" w:cs="Tahoma"/>
          <w:sz w:val="24"/>
          <w:szCs w:val="24"/>
        </w:rPr>
        <w:t xml:space="preserve"> od</w:t>
      </w:r>
      <w:r w:rsidR="00533A5C">
        <w:rPr>
          <w:rFonts w:ascii="Tahoma" w:hAnsi="Tahoma" w:cs="Tahoma"/>
          <w:sz w:val="24"/>
          <w:szCs w:val="24"/>
        </w:rPr>
        <w:t xml:space="preserve"> 26.07.</w:t>
      </w:r>
      <w:r w:rsidR="00533A5C" w:rsidRPr="00533A5C">
        <w:rPr>
          <w:rFonts w:ascii="Tahoma" w:hAnsi="Tahoma" w:cs="Tahoma"/>
          <w:sz w:val="24"/>
          <w:szCs w:val="24"/>
        </w:rPr>
        <w:t>2016. godine</w:t>
      </w:r>
      <w:r w:rsidR="00533A5C">
        <w:rPr>
          <w:rFonts w:ascii="Tahoma" w:hAnsi="Tahoma" w:cs="Tahoma"/>
          <w:sz w:val="24"/>
          <w:szCs w:val="24"/>
        </w:rPr>
        <w:t>,</w:t>
      </w:r>
      <w:r w:rsidR="00533A5C" w:rsidRPr="00533A5C">
        <w:t xml:space="preserve"> </w:t>
      </w:r>
      <w:r w:rsidR="00533A5C" w:rsidRPr="00533A5C">
        <w:rPr>
          <w:rFonts w:ascii="Tahoma" w:hAnsi="Tahoma" w:cs="Tahoma"/>
          <w:sz w:val="24"/>
          <w:szCs w:val="24"/>
        </w:rPr>
        <w:t xml:space="preserve">Putni nalog za službeno i drugo vozilo registarski broj PG CG </w:t>
      </w:r>
      <w:r w:rsidR="00533A5C">
        <w:rPr>
          <w:rFonts w:ascii="Tahoma" w:hAnsi="Tahoma" w:cs="Tahoma"/>
          <w:sz w:val="24"/>
          <w:szCs w:val="24"/>
        </w:rPr>
        <w:t>272 od 25.07. 2016</w:t>
      </w:r>
      <w:r w:rsidR="00533A5C" w:rsidRPr="00533A5C">
        <w:rPr>
          <w:rFonts w:ascii="Tahoma" w:hAnsi="Tahoma" w:cs="Tahoma"/>
          <w:sz w:val="24"/>
          <w:szCs w:val="24"/>
        </w:rPr>
        <w:t>. godine</w:t>
      </w:r>
      <w:r w:rsidR="00533A5C">
        <w:rPr>
          <w:rFonts w:ascii="Tahoma" w:hAnsi="Tahoma" w:cs="Tahoma"/>
          <w:sz w:val="24"/>
          <w:szCs w:val="24"/>
        </w:rPr>
        <w:t>,</w:t>
      </w:r>
      <w:r w:rsidR="00533A5C">
        <w:t xml:space="preserve"> </w:t>
      </w:r>
      <w:r w:rsidR="00533A5C" w:rsidRPr="00533A5C">
        <w:rPr>
          <w:rFonts w:ascii="Tahoma" w:hAnsi="Tahoma" w:cs="Tahoma"/>
          <w:sz w:val="24"/>
          <w:szCs w:val="24"/>
        </w:rPr>
        <w:t>Putni nalog za službeno i drugo v</w:t>
      </w:r>
      <w:r w:rsidR="00533A5C">
        <w:rPr>
          <w:rFonts w:ascii="Tahoma" w:hAnsi="Tahoma" w:cs="Tahoma"/>
          <w:sz w:val="24"/>
          <w:szCs w:val="24"/>
        </w:rPr>
        <w:t xml:space="preserve">ozilo registarski </w:t>
      </w:r>
      <w:r w:rsidR="00533A5C">
        <w:rPr>
          <w:rFonts w:ascii="Tahoma" w:hAnsi="Tahoma" w:cs="Tahoma"/>
          <w:sz w:val="24"/>
          <w:szCs w:val="24"/>
        </w:rPr>
        <w:lastRenderedPageBreak/>
        <w:t>broj PG CG 755 od 25</w:t>
      </w:r>
      <w:r w:rsidR="00533A5C" w:rsidRPr="00533A5C">
        <w:rPr>
          <w:rFonts w:ascii="Tahoma" w:hAnsi="Tahoma" w:cs="Tahoma"/>
          <w:sz w:val="24"/>
          <w:szCs w:val="24"/>
        </w:rPr>
        <w:t>.07.2016. godine</w:t>
      </w:r>
      <w:r w:rsidR="00533A5C">
        <w:rPr>
          <w:rFonts w:ascii="Tahoma" w:hAnsi="Tahoma" w:cs="Tahoma"/>
          <w:sz w:val="24"/>
          <w:szCs w:val="24"/>
        </w:rPr>
        <w:t>,</w:t>
      </w:r>
      <w:r w:rsidR="00533A5C" w:rsidRPr="00533A5C">
        <w:t xml:space="preserve"> </w:t>
      </w:r>
      <w:r w:rsidR="00533A5C" w:rsidRPr="00533A5C">
        <w:rPr>
          <w:rFonts w:ascii="Tahoma" w:hAnsi="Tahoma" w:cs="Tahoma"/>
          <w:sz w:val="24"/>
          <w:szCs w:val="24"/>
        </w:rPr>
        <w:t>Putni nalog za službeno i drugo vozilo</w:t>
      </w:r>
      <w:r w:rsidR="00533A5C">
        <w:rPr>
          <w:rFonts w:ascii="Tahoma" w:hAnsi="Tahoma" w:cs="Tahoma"/>
          <w:sz w:val="24"/>
          <w:szCs w:val="24"/>
        </w:rPr>
        <w:t xml:space="preserve"> broj 01260,</w:t>
      </w:r>
      <w:r w:rsidR="00533A5C" w:rsidRPr="00533A5C">
        <w:t xml:space="preserve"> </w:t>
      </w:r>
      <w:r w:rsidR="00533A5C" w:rsidRPr="00533A5C">
        <w:rPr>
          <w:rFonts w:ascii="Tahoma" w:hAnsi="Tahoma" w:cs="Tahoma"/>
          <w:sz w:val="24"/>
          <w:szCs w:val="24"/>
        </w:rPr>
        <w:t>Putni nalog za službeno i drugo vozilo</w:t>
      </w:r>
      <w:r w:rsidR="00585872">
        <w:rPr>
          <w:rFonts w:ascii="Tahoma" w:hAnsi="Tahoma" w:cs="Tahoma"/>
          <w:sz w:val="24"/>
          <w:szCs w:val="24"/>
        </w:rPr>
        <w:t xml:space="preserve"> broj 00919,</w:t>
      </w:r>
      <w:r w:rsidRPr="009752E0">
        <w:rPr>
          <w:rFonts w:ascii="Tahoma" w:hAnsi="Tahoma" w:cs="Tahoma"/>
          <w:sz w:val="24"/>
          <w:szCs w:val="24"/>
        </w:rPr>
        <w:t>Savjet Agencije je našao da je žalba neosnovana</w:t>
      </w:r>
      <w:r>
        <w:rPr>
          <w:rFonts w:ascii="Tahoma" w:hAnsi="Tahoma" w:cs="Tahoma"/>
          <w:sz w:val="24"/>
          <w:szCs w:val="24"/>
        </w:rPr>
        <w:t>.</w:t>
      </w:r>
    </w:p>
    <w:p w:rsidR="00962270" w:rsidRDefault="00962270" w:rsidP="00585872">
      <w:pPr>
        <w:spacing w:line="240" w:lineRule="auto"/>
        <w:jc w:val="both"/>
        <w:rPr>
          <w:rFonts w:ascii="Tahoma" w:hAnsi="Tahoma" w:cs="Tahoma"/>
          <w:sz w:val="24"/>
          <w:szCs w:val="24"/>
        </w:rPr>
      </w:pPr>
      <w:r w:rsidRPr="00962270">
        <w:rPr>
          <w:rFonts w:ascii="Tahoma" w:hAnsi="Tahoma" w:cs="Tahoma"/>
          <w:sz w:val="24"/>
          <w:szCs w:val="24"/>
        </w:rPr>
        <w:t>Savjet Agencije je nedvosmisl</w:t>
      </w:r>
      <w:r>
        <w:rPr>
          <w:rFonts w:ascii="Tahoma" w:hAnsi="Tahoma" w:cs="Tahoma"/>
          <w:sz w:val="24"/>
          <w:szCs w:val="24"/>
        </w:rPr>
        <w:t>eno utvrdio da se sadržaj putnih</w:t>
      </w:r>
      <w:r w:rsidRPr="00962270">
        <w:rPr>
          <w:rFonts w:ascii="Tahoma" w:hAnsi="Tahoma" w:cs="Tahoma"/>
          <w:sz w:val="24"/>
          <w:szCs w:val="24"/>
        </w:rPr>
        <w:t xml:space="preserve"> naloga ne razlikuje od onoga što je objavljeno na internet stranici na linku www.poreskauprava.gov.me-naslovna- putni nalozi</w:t>
      </w:r>
      <w:r>
        <w:rPr>
          <w:rFonts w:ascii="Tahoma" w:hAnsi="Tahoma" w:cs="Tahoma"/>
          <w:sz w:val="24"/>
          <w:szCs w:val="24"/>
        </w:rPr>
        <w:t>.</w:t>
      </w:r>
    </w:p>
    <w:p w:rsidR="00306A70" w:rsidRPr="003440DE" w:rsidRDefault="00111D2D" w:rsidP="00585872">
      <w:pPr>
        <w:spacing w:line="240" w:lineRule="auto"/>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EE20A4">
        <w:rPr>
          <w:rFonts w:ascii="Tahoma" w:hAnsi="Tahoma" w:cs="Tahoma"/>
          <w:sz w:val="24"/>
          <w:szCs w:val="24"/>
        </w:rPr>
        <w:t>Poreska uprava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EE20A4">
        <w:rPr>
          <w:rFonts w:ascii="Tahoma" w:hAnsi="Tahoma" w:cs="Tahoma"/>
          <w:sz w:val="24"/>
          <w:szCs w:val="24"/>
        </w:rPr>
        <w:t>03/1-</w:t>
      </w:r>
      <w:r w:rsidR="00585872">
        <w:rPr>
          <w:rFonts w:ascii="Tahoma" w:hAnsi="Tahoma" w:cs="Tahoma"/>
          <w:sz w:val="24"/>
          <w:szCs w:val="24"/>
        </w:rPr>
        <w:t>13697</w:t>
      </w:r>
      <w:r w:rsidR="00EE20A4">
        <w:rPr>
          <w:rFonts w:ascii="Tahoma" w:hAnsi="Tahoma" w:cs="Tahoma"/>
          <w:sz w:val="24"/>
          <w:szCs w:val="24"/>
        </w:rPr>
        <w:t>/2-16</w:t>
      </w:r>
      <w:r w:rsidR="00585872">
        <w:rPr>
          <w:rFonts w:ascii="Tahoma" w:hAnsi="Tahoma" w:cs="Tahoma"/>
          <w:sz w:val="24"/>
          <w:szCs w:val="24"/>
        </w:rPr>
        <w:t xml:space="preserve"> od 16.08</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EE20A4">
        <w:rPr>
          <w:rFonts w:ascii="Tahoma" w:hAnsi="Tahoma" w:cs="Tahoma"/>
          <w:sz w:val="24"/>
        </w:rPr>
        <w:t>Poreske uprave</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BA6D1D" w:rsidRPr="00BA6D1D">
        <w:rPr>
          <w:rFonts w:ascii="Tahoma" w:hAnsi="Tahoma" w:cs="Tahoma"/>
          <w:sz w:val="24"/>
          <w:szCs w:val="24"/>
        </w:rPr>
        <w:t>www.poreskauprava.gov.me-naslovna-</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585872" w:rsidRPr="00585872">
        <w:rPr>
          <w:rFonts w:ascii="Tahoma" w:hAnsi="Tahoma" w:cs="Tahoma"/>
          <w:sz w:val="24"/>
          <w:szCs w:val="24"/>
          <w:shd w:val="clear" w:color="auto" w:fill="FFFFFF"/>
        </w:rPr>
        <w:t xml:space="preserve">Putni nalog za službeno i drugo vozilo broj 01329, Putni nalog za službeno i drugo vozilo broj 01330, Putni nalog za službeno i drugo vozilo broj 01334, Putni nalog za službeno i drugo vozilo broj 01327, Putni nalog za službeno i drugo vozilo broj 01333, Putni nalog za službeno i drugo vozilo broj 01328, Putni nalog za službeno i drugo vozilo broj 01325, Putni nalog za službeno i drugo vozilo broj 01331, Putni nalog za službeno i drugo vozilo broj 01326, Putni nalog za službeno i drugo vozilo broj 01353, Putni nalog za službeno i drugo vozilo broj 01404, Putni nalog za službeno i drugo vozilo broj 01708, Putni nalog za službeno i drugo vozilo broj 01707, Putni nalog za službeno i drugo vozilo broj 01709, Putni nalog za službeno i drugo vozilo broj 01713, Putni nalog za službeno i drugo vozilo broj 01652, Putni nalog za službeno i drugo vozilo broj 01653, Putni nalog za službeno i drugo vozilo broj 01655, Putni nalog za službeno i drugo vozilo broj 01107, Putni nalog za službeno i drugo vozilo broj 01110, Putni nalog za službeno i drugo vozilo broj 00196, Putni nalog za službeno i drugo vozilo broj 01551, Putni nalog za službeno i drugo vozilo broj 01552, Putni nalog za službeno i drugo vozilo broj 01553, Putni nalog za službeno i drugo vozilo broj 01554, Putni nalog za službeno i drugo vozilo broj 01555, Putni nalog za službeno i drugo vozilo broj 01556, Putni nalog za službeno i drugo vozilo broj 01557, Putni nalog za službeno i drugo vozilo broj 01558, Putni nalog za službeno i drugo vozilo broj 00832, Putni nalog za službeno i drugo vozilo broj 00833, Putni nalog za službeno i drugo vozilo broj 01262, Putni nalog za službeno i drugo vozilo broj 01261, Putni nalog za službeno i drugo vozilo broj 01259, Putni nalog za službeno i drugo vozilo broj 01258, Putni nalog za službeno i drugo vozilo broj 01258, Putni nalog za službeno i drugo vozilo broj 01257, Putni nalog za službeno i drugo vozilo broj 01255, Putni nalog za službeno i drugo vozilo broj 01256, Putni nalog za službeno i drugo vozilo broj 01253, Putni nalog za službeno i drugo vozilo broj 01254, Putni </w:t>
      </w:r>
      <w:r w:rsidR="00585872" w:rsidRPr="00585872">
        <w:rPr>
          <w:rFonts w:ascii="Tahoma" w:hAnsi="Tahoma" w:cs="Tahoma"/>
          <w:sz w:val="24"/>
          <w:szCs w:val="24"/>
          <w:shd w:val="clear" w:color="auto" w:fill="FFFFFF"/>
        </w:rPr>
        <w:lastRenderedPageBreak/>
        <w:t>nalog za službeno i drugo vozilo broj 01251, Putni nalog za službeno i drugo vozilo registarski broj PG CG272 od 26.07.22016. godine, Putni nalog za službeno i drugo vozilo registarski broj PG CG 756 od 26.07.2016. godine, Putni nalog za službeno i drugo vozilo registarski broj PG CG 272 od 25.07. 2016. godine, Putni nalog za službeno i drugo vozilo registarski broj PG CG 755 od 25.07.2016. godine, Putni nalog za službeno i drugo vozilo broj 01260, Putni nalog za službeno i drugo vozilo b</w:t>
      </w:r>
      <w:r w:rsidR="003440DE">
        <w:rPr>
          <w:rFonts w:ascii="Tahoma" w:hAnsi="Tahoma" w:cs="Tahoma"/>
          <w:sz w:val="24"/>
          <w:szCs w:val="24"/>
          <w:shd w:val="clear" w:color="auto" w:fill="FFFFFF"/>
        </w:rPr>
        <w:t xml:space="preserve">roj 00919, </w:t>
      </w:r>
      <w:r w:rsidR="0095366D" w:rsidRPr="0095366D">
        <w:rPr>
          <w:rFonts w:ascii="Tahoma" w:hAnsi="Tahoma" w:cs="Tahoma"/>
          <w:sz w:val="24"/>
          <w:szCs w:val="24"/>
          <w:shd w:val="clear" w:color="auto" w:fill="FFFFFF"/>
        </w:rPr>
        <w:t xml:space="preserve">Savjet Agencije je utvrdio da je </w:t>
      </w:r>
      <w:r w:rsidR="0095366D">
        <w:rPr>
          <w:rFonts w:ascii="Tahoma" w:hAnsi="Tahoma" w:cs="Tahoma"/>
          <w:sz w:val="24"/>
          <w:szCs w:val="24"/>
          <w:shd w:val="clear" w:color="auto" w:fill="FFFFFF"/>
        </w:rPr>
        <w:t>Poreska uprava</w:t>
      </w:r>
      <w:r w:rsidR="0095366D" w:rsidRPr="0095366D">
        <w:rPr>
          <w:rFonts w:ascii="Tahoma" w:hAnsi="Tahoma" w:cs="Tahoma"/>
          <w:sz w:val="24"/>
          <w:szCs w:val="24"/>
          <w:shd w:val="clear" w:color="auto" w:fill="FFFFFF"/>
        </w:rPr>
        <w:t xml:space="preserve"> pravilno primjenila materijalno pravo i član 26 Zakona o slobodnom pristupu informacijama,  na način što je obavještenjem dala jasan link </w:t>
      </w:r>
      <w:r w:rsidR="00BF06BE" w:rsidRPr="00BF06BE">
        <w:rPr>
          <w:rFonts w:ascii="Tahoma" w:hAnsi="Tahoma" w:cs="Tahoma"/>
          <w:sz w:val="24"/>
          <w:szCs w:val="24"/>
          <w:shd w:val="clear" w:color="auto" w:fill="FFFFFF"/>
        </w:rPr>
        <w:t xml:space="preserve">www.poreskauprava.gov.me-naslovna-na </w:t>
      </w:r>
      <w:r w:rsidR="0095366D" w:rsidRPr="0095366D">
        <w:rPr>
          <w:rFonts w:ascii="Tahoma" w:hAnsi="Tahoma" w:cs="Tahoma"/>
          <w:sz w:val="24"/>
          <w:szCs w:val="24"/>
          <w:shd w:val="clear" w:color="auto" w:fill="FFFFFF"/>
        </w:rPr>
        <w:t xml:space="preserve">gdje se može pronaći tražena informacija na internet stranici </w:t>
      </w:r>
      <w:r w:rsidR="0095366D">
        <w:rPr>
          <w:rFonts w:ascii="Tahoma" w:hAnsi="Tahoma" w:cs="Tahoma"/>
          <w:sz w:val="24"/>
          <w:szCs w:val="24"/>
          <w:shd w:val="clear" w:color="auto" w:fill="FFFFFF"/>
        </w:rPr>
        <w:t>Poreska uprava</w:t>
      </w:r>
      <w:r w:rsidR="0095366D" w:rsidRPr="0095366D">
        <w:rPr>
          <w:rFonts w:ascii="Tahoma" w:hAnsi="Tahoma" w:cs="Tahoma"/>
          <w:sz w:val="24"/>
          <w:szCs w:val="24"/>
          <w:shd w:val="clear" w:color="auto" w:fill="FFFFFF"/>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95366D">
        <w:rPr>
          <w:rFonts w:ascii="Tahoma" w:hAnsi="Tahoma" w:cs="Tahoma"/>
          <w:sz w:val="24"/>
          <w:szCs w:val="24"/>
          <w:shd w:val="clear" w:color="auto" w:fill="FFFFFF"/>
        </w:rPr>
        <w:t>Poreske uprave</w:t>
      </w:r>
      <w:r w:rsidR="0095366D" w:rsidRPr="0095366D">
        <w:rPr>
          <w:rFonts w:ascii="Tahoma" w:hAnsi="Tahoma" w:cs="Tahoma"/>
          <w:sz w:val="24"/>
          <w:szCs w:val="24"/>
          <w:shd w:val="clear" w:color="auto" w:fill="FFFFFF"/>
        </w:rPr>
        <w:t xml:space="preserve"> i dokumetaciju dostavljenu od strane prvostepenog organa, te upućujemo podnosioca na nadležan organ Agenciju za sprečavanje korupcije  i druge organe koji su zaduženi da prate kvalitet objavljenih informacija.</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962270" w:rsidRDefault="00962270" w:rsidP="00DE11CC">
      <w:pPr>
        <w:jc w:val="both"/>
        <w:rPr>
          <w:rFonts w:ascii="Tahoma" w:hAnsi="Tahoma" w:cs="Tahoma"/>
          <w:b/>
          <w:sz w:val="24"/>
          <w:szCs w:val="24"/>
        </w:rPr>
      </w:pPr>
    </w:p>
    <w:p w:rsidR="00962270" w:rsidRDefault="00962270" w:rsidP="00DE11CC">
      <w:pPr>
        <w:jc w:val="both"/>
        <w:rPr>
          <w:rFonts w:ascii="Tahoma" w:hAnsi="Tahoma" w:cs="Tahoma"/>
          <w:b/>
          <w:sz w:val="24"/>
          <w:szCs w:val="24"/>
        </w:rPr>
      </w:pPr>
    </w:p>
    <w:p w:rsidR="00962270" w:rsidRDefault="00962270"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349" w:rsidRDefault="00E16349" w:rsidP="004C7646">
      <w:pPr>
        <w:spacing w:after="0" w:line="240" w:lineRule="auto"/>
      </w:pPr>
      <w:r>
        <w:separator/>
      </w:r>
    </w:p>
  </w:endnote>
  <w:endnote w:type="continuationSeparator" w:id="0">
    <w:p w:rsidR="00E16349" w:rsidRDefault="00E1634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349" w:rsidRDefault="00E16349" w:rsidP="004C7646">
      <w:pPr>
        <w:spacing w:after="0" w:line="240" w:lineRule="auto"/>
      </w:pPr>
      <w:r>
        <w:separator/>
      </w:r>
    </w:p>
  </w:footnote>
  <w:footnote w:type="continuationSeparator" w:id="0">
    <w:p w:rsidR="00E16349" w:rsidRDefault="00E1634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65B0"/>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B09"/>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4583"/>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40DE"/>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1391"/>
    <w:rsid w:val="004D2765"/>
    <w:rsid w:val="004D32F8"/>
    <w:rsid w:val="004D3EBF"/>
    <w:rsid w:val="004D5E5A"/>
    <w:rsid w:val="004D75EA"/>
    <w:rsid w:val="004E26CB"/>
    <w:rsid w:val="004E28D8"/>
    <w:rsid w:val="004E35D3"/>
    <w:rsid w:val="004E3A11"/>
    <w:rsid w:val="004E5E03"/>
    <w:rsid w:val="004F176A"/>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3A5C"/>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5872"/>
    <w:rsid w:val="005868BD"/>
    <w:rsid w:val="00590C0A"/>
    <w:rsid w:val="00594C70"/>
    <w:rsid w:val="005A0D3A"/>
    <w:rsid w:val="005A2F15"/>
    <w:rsid w:val="005A3749"/>
    <w:rsid w:val="005A47BE"/>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D6B"/>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496"/>
    <w:rsid w:val="006D18D5"/>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2617C"/>
    <w:rsid w:val="00731C98"/>
    <w:rsid w:val="007321CF"/>
    <w:rsid w:val="00732A91"/>
    <w:rsid w:val="00732E65"/>
    <w:rsid w:val="00733D15"/>
    <w:rsid w:val="00734784"/>
    <w:rsid w:val="00735F40"/>
    <w:rsid w:val="0073779F"/>
    <w:rsid w:val="007378D7"/>
    <w:rsid w:val="00742731"/>
    <w:rsid w:val="00743838"/>
    <w:rsid w:val="00743B0E"/>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5FD8"/>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366D"/>
    <w:rsid w:val="00954870"/>
    <w:rsid w:val="009548EC"/>
    <w:rsid w:val="00956FF9"/>
    <w:rsid w:val="009578C2"/>
    <w:rsid w:val="009619E9"/>
    <w:rsid w:val="00962270"/>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5292"/>
    <w:rsid w:val="009B6366"/>
    <w:rsid w:val="009B6443"/>
    <w:rsid w:val="009C1189"/>
    <w:rsid w:val="009C1598"/>
    <w:rsid w:val="009C26FB"/>
    <w:rsid w:val="009C5551"/>
    <w:rsid w:val="009C6E1D"/>
    <w:rsid w:val="009D3421"/>
    <w:rsid w:val="009D450B"/>
    <w:rsid w:val="009D476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85F"/>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4F74"/>
    <w:rsid w:val="00BE50E7"/>
    <w:rsid w:val="00BE65D5"/>
    <w:rsid w:val="00BF06BE"/>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6F30"/>
    <w:rsid w:val="00C87905"/>
    <w:rsid w:val="00C9078E"/>
    <w:rsid w:val="00C92691"/>
    <w:rsid w:val="00C95B49"/>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349"/>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BF2"/>
    <w:rsid w:val="00E7337C"/>
    <w:rsid w:val="00E733B7"/>
    <w:rsid w:val="00E80353"/>
    <w:rsid w:val="00E80A8D"/>
    <w:rsid w:val="00E80E84"/>
    <w:rsid w:val="00E81704"/>
    <w:rsid w:val="00E8184C"/>
    <w:rsid w:val="00E83A25"/>
    <w:rsid w:val="00E85DB7"/>
    <w:rsid w:val="00E868F7"/>
    <w:rsid w:val="00E86CEC"/>
    <w:rsid w:val="00E87A9C"/>
    <w:rsid w:val="00E91712"/>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49B4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naslovn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DF944-B064-48FD-B6C9-B0BFC916D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5</Pages>
  <Words>2051</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817</cp:revision>
  <cp:lastPrinted>2017-01-26T11:49:00Z</cp:lastPrinted>
  <dcterms:created xsi:type="dcterms:W3CDTF">2016-04-28T12:02:00Z</dcterms:created>
  <dcterms:modified xsi:type="dcterms:W3CDTF">2017-01-26T11:49:00Z</dcterms:modified>
</cp:coreProperties>
</file>