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3412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09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01B23">
        <w:rPr>
          <w:rFonts w:ascii="Tahoma" w:hAnsi="Tahoma" w:cs="Tahoma"/>
          <w:sz w:val="24"/>
          <w:szCs w:val="24"/>
          <w:lang w:val="sr-Latn-CS"/>
        </w:rPr>
        <w:t>113862-113863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01B23">
        <w:rPr>
          <w:rFonts w:ascii="Tahoma" w:hAnsi="Tahoma" w:cs="Tahoma"/>
          <w:sz w:val="24"/>
          <w:szCs w:val="24"/>
          <w:lang w:val="sr-Latn-CS"/>
        </w:rPr>
        <w:t>31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01B23">
        <w:rPr>
          <w:rFonts w:ascii="Tahoma" w:hAnsi="Tahoma" w:cs="Tahoma"/>
          <w:sz w:val="24"/>
          <w:szCs w:val="24"/>
          <w:lang w:val="sr-Latn-CS"/>
        </w:rPr>
        <w:t>113862-113863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01B23">
        <w:rPr>
          <w:rFonts w:ascii="Tahoma" w:hAnsi="Tahoma" w:cs="Tahoma"/>
          <w:sz w:val="24"/>
          <w:szCs w:val="24"/>
          <w:lang w:val="sr-Latn-CS"/>
        </w:rPr>
        <w:t>28.07.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1B23">
        <w:rPr>
          <w:rFonts w:ascii="Tahoma" w:hAnsi="Tahoma" w:cs="Tahoma"/>
          <w:sz w:val="24"/>
          <w:szCs w:val="24"/>
          <w:lang w:val="sr-Latn-CS"/>
        </w:rPr>
        <w:t>28.07.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1B23">
        <w:rPr>
          <w:rFonts w:ascii="Tahoma" w:hAnsi="Tahoma" w:cs="Tahoma"/>
          <w:sz w:val="24"/>
          <w:szCs w:val="24"/>
          <w:lang w:val="sr-Latn-CS"/>
        </w:rPr>
        <w:t>aneksa 5  Ugovora o zakupu zemljišta i izgradnji vjetroelektrane na lokalitetu Krnovo koji je zaključen sa konzorcijumom Akuo-Ivicom i garancije za dobro izvršenje posla i zakupninu na iznos od 1.200.000eura koji je konzorcijum Aku</w:t>
      </w:r>
      <w:r w:rsidR="008D278C">
        <w:rPr>
          <w:rFonts w:ascii="Tahoma" w:hAnsi="Tahoma" w:cs="Tahoma"/>
          <w:sz w:val="24"/>
          <w:szCs w:val="24"/>
          <w:lang w:val="sr-Latn-CS"/>
        </w:rPr>
        <w:t>o</w:t>
      </w:r>
      <w:r w:rsidR="00401B23">
        <w:rPr>
          <w:rFonts w:ascii="Tahoma" w:hAnsi="Tahoma" w:cs="Tahoma"/>
          <w:sz w:val="24"/>
          <w:szCs w:val="24"/>
          <w:lang w:val="sr-Latn-CS"/>
        </w:rPr>
        <w:t>-Ivicom dostavio u vezi sa Ugovorom o zakupu zemljišta i izgradnji vjetroelektrane na lokalitetu Krnovo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401B23">
        <w:rPr>
          <w:rFonts w:ascii="Tahoma" w:hAnsi="Tahoma" w:cs="Tahoma"/>
          <w:sz w:val="24"/>
          <w:szCs w:val="24"/>
          <w:lang w:val="sr-Latn-CS"/>
        </w:rPr>
        <w:t>113862-113863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01B23">
        <w:rPr>
          <w:rFonts w:ascii="Tahoma" w:hAnsi="Tahoma" w:cs="Tahoma"/>
          <w:sz w:val="24"/>
          <w:szCs w:val="24"/>
          <w:lang w:val="sr-Latn-CS"/>
        </w:rPr>
        <w:t>31.08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Pr="000E6D12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 w:rsidR="00401B23">
        <w:rPr>
          <w:rFonts w:ascii="Tahoma" w:hAnsi="Tahoma" w:cs="Tahoma"/>
          <w:sz w:val="24"/>
          <w:szCs w:val="24"/>
          <w:lang w:val="sr-Latn-CS"/>
        </w:rPr>
        <w:t xml:space="preserve"> u 10:46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401B23">
        <w:rPr>
          <w:rFonts w:ascii="Tahoma" w:hAnsi="Tahoma" w:cs="Tahoma"/>
          <w:sz w:val="24"/>
          <w:szCs w:val="24"/>
        </w:rPr>
        <w:t xml:space="preserve"> dana 31.08.2017.godine u 10:46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401B23">
        <w:rPr>
          <w:rFonts w:ascii="Tahoma" w:hAnsi="Tahoma" w:cs="Tahoma"/>
          <w:sz w:val="24"/>
          <w:szCs w:val="24"/>
          <w:lang w:val="sr-Latn-CS"/>
        </w:rPr>
        <w:t>113862-113863 od 28.07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ekonomije na e-mail </w:t>
      </w:r>
      <w:hyperlink r:id="rId10" w:history="1">
        <w:r w:rsidRPr="009A5CCD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 w:rsidR="00401B23">
        <w:rPr>
          <w:rFonts w:ascii="Tahoma" w:hAnsi="Tahoma" w:cs="Tahoma"/>
          <w:sz w:val="24"/>
          <w:szCs w:val="24"/>
          <w:lang w:val="sr-Latn-CS"/>
        </w:rPr>
        <w:t xml:space="preserve">  u 08:4</w:t>
      </w:r>
      <w:r>
        <w:rPr>
          <w:rFonts w:ascii="Tahoma" w:hAnsi="Tahoma" w:cs="Tahoma"/>
          <w:sz w:val="24"/>
          <w:szCs w:val="24"/>
          <w:lang w:val="sr-Latn-CS"/>
        </w:rPr>
        <w:t>8pm.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01B23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01B23">
        <w:rPr>
          <w:rFonts w:ascii="Tahoma" w:hAnsi="Tahoma" w:cs="Tahoma"/>
          <w:sz w:val="24"/>
          <w:szCs w:val="24"/>
          <w:lang w:val="sr-Latn-CS"/>
        </w:rPr>
        <w:t>8667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01B23">
        <w:rPr>
          <w:rFonts w:ascii="Tahoma" w:hAnsi="Tahoma" w:cs="Tahoma"/>
          <w:sz w:val="24"/>
          <w:szCs w:val="24"/>
          <w:lang w:val="sr-Latn-CS"/>
        </w:rPr>
        <w:t>04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401B23">
        <w:rPr>
          <w:rFonts w:ascii="Tahoma" w:hAnsi="Tahoma" w:cs="Tahoma"/>
          <w:sz w:val="24"/>
          <w:szCs w:val="24"/>
          <w:lang w:val="sr-Latn-CS"/>
        </w:rPr>
        <w:t>113862-113863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01B23">
        <w:rPr>
          <w:rFonts w:ascii="Tahoma" w:hAnsi="Tahoma" w:cs="Tahoma"/>
          <w:sz w:val="24"/>
          <w:szCs w:val="24"/>
          <w:lang w:val="sr-Latn-CS"/>
        </w:rPr>
        <w:t>28.07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807" w:rsidRDefault="005F5807" w:rsidP="00CB7F9A">
      <w:pPr>
        <w:spacing w:after="0" w:line="240" w:lineRule="auto"/>
      </w:pPr>
      <w:r>
        <w:separator/>
      </w:r>
    </w:p>
  </w:endnote>
  <w:endnote w:type="continuationSeparator" w:id="0">
    <w:p w:rsidR="005F5807" w:rsidRDefault="005F580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807" w:rsidRDefault="005F5807" w:rsidP="00CB7F9A">
      <w:pPr>
        <w:spacing w:after="0" w:line="240" w:lineRule="auto"/>
      </w:pPr>
      <w:r>
        <w:separator/>
      </w:r>
    </w:p>
  </w:footnote>
  <w:footnote w:type="continuationSeparator" w:id="0">
    <w:p w:rsidR="005F5807" w:rsidRDefault="005F580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5807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1F8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1399D9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esko.vukcevic@mek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DDC82-4740-4708-B4B8-4D0D0AFE7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</cp:revision>
  <cp:lastPrinted>2017-08-21T11:33:00Z</cp:lastPrinted>
  <dcterms:created xsi:type="dcterms:W3CDTF">2017-09-25T09:16:00Z</dcterms:created>
  <dcterms:modified xsi:type="dcterms:W3CDTF">2017-12-08T10:35:00Z</dcterms:modified>
</cp:coreProperties>
</file>