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AE2DD2">
        <w:rPr>
          <w:rFonts w:ascii="Tahoma" w:hAnsi="Tahoma" w:cs="Tahoma"/>
          <w:b/>
          <w:sz w:val="24"/>
          <w:szCs w:val="24"/>
        </w:rPr>
        <w:t>07-</w:t>
      </w:r>
      <w:r w:rsidR="0042323D">
        <w:rPr>
          <w:rFonts w:ascii="Tahoma" w:hAnsi="Tahoma" w:cs="Tahoma"/>
          <w:b/>
          <w:sz w:val="24"/>
          <w:szCs w:val="24"/>
        </w:rPr>
        <w:t>30-</w:t>
      </w:r>
      <w:r w:rsidR="00AE2DD2">
        <w:rPr>
          <w:rFonts w:ascii="Tahoma" w:hAnsi="Tahoma" w:cs="Tahoma"/>
          <w:b/>
          <w:sz w:val="24"/>
          <w:szCs w:val="24"/>
        </w:rPr>
        <w:t>2981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25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AE2DD2">
        <w:rPr>
          <w:rFonts w:ascii="Tahoma" w:hAnsi="Tahoma" w:cs="Tahoma"/>
          <w:sz w:val="24"/>
          <w:szCs w:val="24"/>
          <w:lang w:val="sr-Latn-CS"/>
        </w:rPr>
        <w:t xml:space="preserve">Ane Ćetković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2DD2">
        <w:rPr>
          <w:rFonts w:ascii="Tahoma" w:hAnsi="Tahoma" w:cs="Tahoma"/>
          <w:sz w:val="24"/>
          <w:szCs w:val="24"/>
          <w:lang w:val="sr-Latn-CS"/>
        </w:rPr>
        <w:t>UP II 07-30-2981-1/17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E2DD2">
        <w:rPr>
          <w:rFonts w:ascii="Tahoma" w:hAnsi="Tahoma" w:cs="Tahoma"/>
          <w:sz w:val="24"/>
          <w:szCs w:val="24"/>
          <w:lang w:val="sr-Latn-CS"/>
        </w:rPr>
        <w:t>16</w:t>
      </w:r>
      <w:r w:rsidR="004971BB">
        <w:rPr>
          <w:rFonts w:ascii="Tahoma" w:hAnsi="Tahoma" w:cs="Tahoma"/>
          <w:sz w:val="24"/>
          <w:szCs w:val="24"/>
          <w:lang w:val="sr-Latn-CS"/>
        </w:rPr>
        <w:t>.08.2017.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2DD2">
        <w:rPr>
          <w:rFonts w:ascii="Tahoma" w:hAnsi="Tahoma" w:cs="Tahoma"/>
          <w:sz w:val="24"/>
          <w:szCs w:val="24"/>
          <w:lang w:val="sr-Latn-CS"/>
        </w:rPr>
        <w:t>Ministarstva poljoprivrede i ruralnog razvoja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2DD2">
        <w:rPr>
          <w:rFonts w:ascii="Tahoma" w:hAnsi="Tahoma" w:cs="Tahoma"/>
          <w:sz w:val="24"/>
          <w:szCs w:val="24"/>
          <w:lang w:val="sr-Latn-CS"/>
        </w:rPr>
        <w:t xml:space="preserve">Ministarstvu poljoprivrede i ruralnog razvoja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AE2DD2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2323D">
        <w:rPr>
          <w:rFonts w:ascii="Tahoma" w:hAnsi="Tahoma" w:cs="Tahoma"/>
          <w:sz w:val="24"/>
          <w:szCs w:val="24"/>
          <w:lang w:val="sr-Latn-CS"/>
        </w:rPr>
        <w:t>24.07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2323D" w:rsidRDefault="009845A6" w:rsidP="0042323D">
      <w:pPr>
        <w:jc w:val="both"/>
        <w:rPr>
          <w:rFonts w:ascii="Tahoma" w:hAnsi="Tahoma" w:cs="Tahoma"/>
          <w:sz w:val="24"/>
          <w:szCs w:val="24"/>
        </w:rPr>
      </w:pPr>
      <w:r w:rsidRPr="0042323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2323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AE2DD2" w:rsidRPr="0042323D">
        <w:rPr>
          <w:rFonts w:ascii="Tahoma" w:hAnsi="Tahoma" w:cs="Tahoma"/>
          <w:sz w:val="24"/>
          <w:szCs w:val="24"/>
          <w:lang w:val="sr-Latn-CS"/>
        </w:rPr>
        <w:t xml:space="preserve"> Ministarstva poljoprivrede i ruralnog razvoja </w:t>
      </w:r>
      <w:r w:rsidR="00BA096B" w:rsidRPr="0042323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232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2323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2323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2323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AE2DD2" w:rsidRPr="0042323D">
        <w:rPr>
          <w:rFonts w:ascii="Tahoma" w:hAnsi="Tahoma" w:cs="Tahoma"/>
          <w:sz w:val="24"/>
          <w:szCs w:val="24"/>
          <w:lang w:val="sr-Latn-CS"/>
        </w:rPr>
        <w:t>se navodi da je</w:t>
      </w:r>
      <w:r w:rsidR="006F03D6" w:rsidRPr="0042323D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933089" w:rsidRPr="004232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2DD2" w:rsidRPr="0042323D">
        <w:rPr>
          <w:rFonts w:ascii="Tahoma" w:hAnsi="Tahoma" w:cs="Tahoma"/>
          <w:sz w:val="24"/>
          <w:szCs w:val="24"/>
          <w:lang w:val="sr-Latn-CS"/>
        </w:rPr>
        <w:t>16.08</w:t>
      </w:r>
      <w:r w:rsidR="0082501D" w:rsidRPr="0042323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42323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42323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2323D">
        <w:rPr>
          <w:rFonts w:ascii="Tahoma" w:hAnsi="Tahoma" w:cs="Tahoma"/>
          <w:sz w:val="24"/>
          <w:szCs w:val="24"/>
          <w:lang w:val="sr-Latn-CS"/>
        </w:rPr>
        <w:t>godine podnijel</w:t>
      </w:r>
      <w:r w:rsidR="00AE2DD2" w:rsidRPr="0042323D">
        <w:rPr>
          <w:rFonts w:ascii="Tahoma" w:hAnsi="Tahoma" w:cs="Tahoma"/>
          <w:sz w:val="24"/>
          <w:szCs w:val="24"/>
          <w:lang w:val="sr-Latn-CS"/>
        </w:rPr>
        <w:t>a</w:t>
      </w:r>
      <w:r w:rsidRPr="0042323D">
        <w:rPr>
          <w:rFonts w:ascii="Tahoma" w:hAnsi="Tahoma" w:cs="Tahoma"/>
          <w:sz w:val="24"/>
          <w:szCs w:val="24"/>
          <w:lang w:val="sr-Latn-CS"/>
        </w:rPr>
        <w:t xml:space="preserve"> zahtjev za pristup</w:t>
      </w:r>
      <w:r w:rsidR="0080598B" w:rsidRPr="0042323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2323D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264E2A" w:rsidRPr="0042323D">
        <w:rPr>
          <w:rFonts w:ascii="Tahoma" w:hAnsi="Tahoma" w:cs="Tahoma"/>
          <w:sz w:val="24"/>
          <w:szCs w:val="24"/>
          <w:lang w:val="sr-Latn-CS"/>
        </w:rPr>
        <w:t>:</w:t>
      </w:r>
      <w:r w:rsidR="008626E9" w:rsidRPr="0042323D">
        <w:rPr>
          <w:rFonts w:ascii="Tahoma" w:hAnsi="Tahoma" w:cs="Tahoma"/>
          <w:sz w:val="24"/>
          <w:szCs w:val="24"/>
        </w:rPr>
        <w:t xml:space="preserve"> Osnovni ugovor o kreditu sa Abu dabi fondom; Operativni priručnik; Ugovore o kreditima sa svim korisnicima: EKO-PER Diva; HM Durmitor; Mesopromet; Milkraft Leche; Vektra; Carine; Goranović...; Sve ugovore o zalaganju pokretne imovine i hipotekama za nepokretnosti za sve odobrene kredite; Sve procjene nepokretnosti i pokretnih stvari (opreme) na osnovu kojih je obračunata vrijednost kolaterala za odobrene kredite;  Sve odluke i prijedloge odluka o odobravanju kreditnih sredstava uključujući i sljedeće:  Prijedlog odluke o dodjeli kredita Jedinice za implementaciju projekta br ADMAS/ 01-2015 od 12.10.2015.;  Prijedlog odluke o dodjeli kredita Jedinice za implementaciju projekta br ADMAS/ 02/2016 od 11.11.2016.;  Prijedlog odluke o dodjeli kredita Jedinice za implementaciju projekta br ADMAS/ 04/2015 od 02.12.2015.; Prijedlog odluke o dodjeli kredita Jedinice za implementaciju projekta br </w:t>
      </w:r>
      <w:r w:rsidR="008626E9" w:rsidRPr="0042323D">
        <w:rPr>
          <w:rFonts w:ascii="Tahoma" w:hAnsi="Tahoma" w:cs="Tahoma"/>
          <w:sz w:val="24"/>
          <w:szCs w:val="24"/>
        </w:rPr>
        <w:lastRenderedPageBreak/>
        <w:t>ADMAS/ 03/2015 od 02.12.2015.; Dokumentaciju na osnovu koje se može utvrditi ko je donosio odluke o odobravanju predmetnih kredita i činio Odbor projekta; Sve dosadašnje izvještaje o realizaciji projekata podržanih kroz ovaj fond</w:t>
      </w:r>
      <w:r w:rsidR="0038005D" w:rsidRPr="0042323D">
        <w:rPr>
          <w:rFonts w:ascii="Tahoma" w:hAnsi="Tahoma" w:cs="Tahoma"/>
          <w:sz w:val="24"/>
          <w:szCs w:val="24"/>
          <w:lang w:val="hr-HR"/>
        </w:rPr>
        <w:t xml:space="preserve">. </w:t>
      </w:r>
      <w:r w:rsidR="007B2B30" w:rsidRPr="0042323D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2323D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2323D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8626E9">
        <w:rPr>
          <w:rFonts w:ascii="Tahoma" w:hAnsi="Tahoma" w:cs="Tahoma"/>
          <w:sz w:val="24"/>
          <w:szCs w:val="24"/>
          <w:lang w:val="sr-Latn-CS"/>
        </w:rPr>
        <w:t>8774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26E9">
        <w:rPr>
          <w:rFonts w:ascii="Tahoma" w:hAnsi="Tahoma" w:cs="Tahoma"/>
          <w:sz w:val="24"/>
          <w:szCs w:val="24"/>
          <w:lang w:val="sr-Latn-CS"/>
        </w:rPr>
        <w:t xml:space="preserve">Ministarstvu poljoprivrede i ruralnog razvoja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8626E9">
        <w:rPr>
          <w:rFonts w:ascii="Tahoma" w:hAnsi="Tahoma" w:cs="Tahoma"/>
          <w:sz w:val="24"/>
          <w:szCs w:val="24"/>
          <w:lang w:val="sr-Latn-CS"/>
        </w:rPr>
        <w:t xml:space="preserve">Ane Ćetković od dana </w:t>
      </w:r>
      <w:r w:rsidR="0042323D">
        <w:rPr>
          <w:rFonts w:ascii="Tahoma" w:hAnsi="Tahoma" w:cs="Tahoma"/>
          <w:sz w:val="24"/>
          <w:szCs w:val="24"/>
          <w:lang w:val="sr-Latn-CS"/>
        </w:rPr>
        <w:t>24</w:t>
      </w:r>
      <w:r w:rsidR="008626E9">
        <w:rPr>
          <w:rFonts w:ascii="Tahoma" w:hAnsi="Tahoma" w:cs="Tahoma"/>
          <w:sz w:val="24"/>
          <w:szCs w:val="24"/>
          <w:lang w:val="sr-Latn-CS"/>
        </w:rPr>
        <w:t>.</w:t>
      </w:r>
      <w:r w:rsidR="0042323D">
        <w:rPr>
          <w:rFonts w:ascii="Tahoma" w:hAnsi="Tahoma" w:cs="Tahoma"/>
          <w:sz w:val="24"/>
          <w:szCs w:val="24"/>
          <w:lang w:val="sr-Latn-CS"/>
        </w:rPr>
        <w:t>07.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2323D">
        <w:rPr>
          <w:rFonts w:ascii="Tahoma" w:hAnsi="Tahoma" w:cs="Tahoma"/>
          <w:sz w:val="24"/>
          <w:szCs w:val="24"/>
          <w:lang w:val="sr-Latn-CS"/>
        </w:rPr>
        <w:t>Ministarstvo</w:t>
      </w:r>
      <w:r w:rsidR="008626E9">
        <w:rPr>
          <w:rFonts w:ascii="Tahoma" w:hAnsi="Tahoma" w:cs="Tahoma"/>
          <w:sz w:val="24"/>
          <w:szCs w:val="24"/>
          <w:lang w:val="sr-Latn-CS"/>
        </w:rPr>
        <w:t xml:space="preserve"> poljoprivrede i </w:t>
      </w:r>
      <w:r w:rsidR="008626E9">
        <w:rPr>
          <w:rFonts w:ascii="Tahoma" w:hAnsi="Tahoma" w:cs="Tahoma"/>
          <w:sz w:val="24"/>
          <w:szCs w:val="24"/>
          <w:lang w:val="sr-Latn-CS"/>
        </w:rPr>
        <w:lastRenderedPageBreak/>
        <w:t xml:space="preserve">ruralnog razvoja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F3B" w:rsidRDefault="00D64F3B" w:rsidP="00CB7F9A">
      <w:pPr>
        <w:spacing w:after="0" w:line="240" w:lineRule="auto"/>
      </w:pPr>
      <w:r>
        <w:separator/>
      </w:r>
    </w:p>
  </w:endnote>
  <w:endnote w:type="continuationSeparator" w:id="0">
    <w:p w:rsidR="00D64F3B" w:rsidRDefault="00D64F3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F3B" w:rsidRDefault="00D64F3B" w:rsidP="00CB7F9A">
      <w:pPr>
        <w:spacing w:after="0" w:line="240" w:lineRule="auto"/>
      </w:pPr>
      <w:r>
        <w:separator/>
      </w:r>
    </w:p>
  </w:footnote>
  <w:footnote w:type="continuationSeparator" w:id="0">
    <w:p w:rsidR="00D64F3B" w:rsidRDefault="00D64F3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23D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306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5F2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6E9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698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2DD2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4F3B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969BF2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0A542-5FD4-4D1A-96FF-E80FF08B3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</cp:revision>
  <cp:lastPrinted>2017-09-25T12:23:00Z</cp:lastPrinted>
  <dcterms:created xsi:type="dcterms:W3CDTF">2017-09-25T11:01:00Z</dcterms:created>
  <dcterms:modified xsi:type="dcterms:W3CDTF">2017-12-08T11:11:00Z</dcterms:modified>
</cp:coreProperties>
</file>