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</w:t>
      </w:r>
      <w:r w:rsidR="00B57246">
        <w:rPr>
          <w:rFonts w:ascii="Tahoma" w:hAnsi="Tahoma" w:cs="Tahoma"/>
          <w:b/>
          <w:sz w:val="24"/>
          <w:szCs w:val="24"/>
        </w:rPr>
        <w:t>1</w:t>
      </w:r>
      <w:r w:rsidR="0095725E">
        <w:rPr>
          <w:rFonts w:ascii="Tahoma" w:hAnsi="Tahoma" w:cs="Tahoma"/>
          <w:b/>
          <w:sz w:val="24"/>
          <w:szCs w:val="24"/>
        </w:rPr>
        <w:t>82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20165">
        <w:rPr>
          <w:rFonts w:ascii="Tahoma" w:hAnsi="Tahoma" w:cs="Tahoma"/>
          <w:b/>
          <w:sz w:val="24"/>
          <w:szCs w:val="24"/>
        </w:rPr>
        <w:t>23</w:t>
      </w:r>
      <w:r w:rsidR="005F5C5B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95725E">
        <w:rPr>
          <w:rFonts w:ascii="Tahoma" w:hAnsi="Tahoma" w:cs="Tahoma"/>
          <w:sz w:val="24"/>
          <w:szCs w:val="24"/>
        </w:rPr>
        <w:t>98098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A751D4">
        <w:rPr>
          <w:rFonts w:ascii="Tahoma" w:hAnsi="Tahoma" w:cs="Tahoma"/>
          <w:sz w:val="24"/>
          <w:szCs w:val="24"/>
        </w:rPr>
        <w:t>2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</w:t>
      </w:r>
      <w:r w:rsidR="0095725E">
        <w:rPr>
          <w:rFonts w:ascii="Tahoma" w:hAnsi="Tahoma" w:cs="Tahoma"/>
          <w:sz w:val="24"/>
          <w:szCs w:val="24"/>
        </w:rPr>
        <w:t>5/1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20165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0228C" w:rsidRDefault="0070228C" w:rsidP="00E13ACC">
      <w:pPr>
        <w:jc w:val="both"/>
        <w:rPr>
          <w:rFonts w:ascii="Tahoma" w:hAnsi="Tahoma" w:cs="Tahoma"/>
          <w:sz w:val="24"/>
        </w:rPr>
      </w:pP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</w:t>
      </w:r>
      <w:r w:rsidR="0095725E">
        <w:rPr>
          <w:rFonts w:ascii="Tahoma" w:hAnsi="Tahoma" w:cs="Tahoma"/>
          <w:sz w:val="24"/>
        </w:rPr>
        <w:t>5/1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95725E">
        <w:rPr>
          <w:rFonts w:ascii="Tahoma" w:hAnsi="Tahoma" w:cs="Tahoma"/>
          <w:sz w:val="24"/>
          <w:szCs w:val="24"/>
        </w:rPr>
        <w:t>98098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</w:t>
      </w:r>
      <w:r w:rsidR="0095725E">
        <w:rPr>
          <w:rFonts w:ascii="Tahoma" w:hAnsi="Tahoma" w:cs="Tahoma"/>
          <w:sz w:val="24"/>
        </w:rPr>
        <w:t>22</w:t>
      </w:r>
      <w:r w:rsidR="00AF76C2">
        <w:rPr>
          <w:rFonts w:ascii="Tahoma" w:hAnsi="Tahoma" w:cs="Tahoma"/>
          <w:sz w:val="24"/>
        </w:rPr>
        <w:t>.08</w:t>
      </w:r>
      <w:r w:rsidR="00266DC4">
        <w:rPr>
          <w:rFonts w:ascii="Tahoma" w:hAnsi="Tahoma" w:cs="Tahoma"/>
          <w:sz w:val="24"/>
        </w:rPr>
        <w:t xml:space="preserve">.2016. do </w:t>
      </w:r>
      <w:r w:rsidR="0095725E">
        <w:rPr>
          <w:rFonts w:ascii="Tahoma" w:hAnsi="Tahoma" w:cs="Tahoma"/>
          <w:sz w:val="24"/>
        </w:rPr>
        <w:t>28</w:t>
      </w:r>
      <w:r w:rsidR="00AF76C2">
        <w:rPr>
          <w:rFonts w:ascii="Tahoma" w:hAnsi="Tahoma" w:cs="Tahoma"/>
          <w:sz w:val="24"/>
        </w:rPr>
        <w:t>.08</w:t>
      </w:r>
      <w:r w:rsidR="00266DC4">
        <w:rPr>
          <w:rFonts w:ascii="Tahoma" w:hAnsi="Tahoma" w:cs="Tahoma"/>
          <w:sz w:val="24"/>
        </w:rPr>
        <w:t xml:space="preserve">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Pr="002741B4" w:rsidRDefault="00E13ACC" w:rsidP="002D07FB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E380D">
        <w:rPr>
          <w:rFonts w:ascii="Tahoma" w:hAnsi="Tahoma" w:cs="Tahoma"/>
          <w:sz w:val="24"/>
          <w:szCs w:val="24"/>
        </w:rPr>
        <w:t>0</w:t>
      </w:r>
      <w:r w:rsidR="002741B4">
        <w:rPr>
          <w:rFonts w:ascii="Tahoma" w:hAnsi="Tahoma" w:cs="Tahoma"/>
          <w:sz w:val="24"/>
          <w:szCs w:val="24"/>
        </w:rPr>
        <w:t>6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</w:t>
      </w:r>
      <w:r w:rsidR="0095725E">
        <w:rPr>
          <w:rFonts w:ascii="Tahoma" w:hAnsi="Tahoma" w:cs="Tahoma"/>
          <w:sz w:val="24"/>
        </w:rPr>
        <w:t>22</w:t>
      </w:r>
      <w:r w:rsidR="00AF76C2">
        <w:rPr>
          <w:rFonts w:ascii="Tahoma" w:hAnsi="Tahoma" w:cs="Tahoma"/>
          <w:sz w:val="24"/>
        </w:rPr>
        <w:t>/08</w:t>
      </w:r>
      <w:r w:rsidR="009E380D">
        <w:rPr>
          <w:rFonts w:ascii="Tahoma" w:hAnsi="Tahoma" w:cs="Tahoma"/>
          <w:sz w:val="24"/>
        </w:rPr>
        <w:t xml:space="preserve">/2016 </w:t>
      </w:r>
      <w:r w:rsidR="00CE177F">
        <w:rPr>
          <w:rFonts w:ascii="Tahoma" w:hAnsi="Tahoma" w:cs="Tahoma"/>
          <w:sz w:val="24"/>
        </w:rPr>
        <w:t xml:space="preserve">do </w:t>
      </w:r>
      <w:r w:rsidR="0095725E">
        <w:rPr>
          <w:rFonts w:ascii="Tahoma" w:hAnsi="Tahoma" w:cs="Tahoma"/>
          <w:sz w:val="24"/>
        </w:rPr>
        <w:t>28</w:t>
      </w:r>
      <w:r w:rsidR="00AF76C2">
        <w:rPr>
          <w:rFonts w:ascii="Tahoma" w:hAnsi="Tahoma" w:cs="Tahoma"/>
          <w:sz w:val="24"/>
        </w:rPr>
        <w:t>/08</w:t>
      </w:r>
      <w:r w:rsidR="007B1D0B">
        <w:rPr>
          <w:rFonts w:ascii="Tahoma" w:hAnsi="Tahoma" w:cs="Tahoma"/>
          <w:sz w:val="24"/>
        </w:rPr>
        <w:t>/2016</w:t>
      </w:r>
      <w:r w:rsidR="002741B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ili djelimični</w:t>
      </w:r>
      <w:r w:rsidR="00AF76C2">
        <w:rPr>
          <w:rFonts w:ascii="Tahoma" w:hAnsi="Tahoma" w:cs="Tahoma"/>
          <w:sz w:val="24"/>
        </w:rPr>
        <w:t xml:space="preserve"> vlasnik država ili jedinica du</w:t>
      </w:r>
      <w:r w:rsidR="002741B4">
        <w:rPr>
          <w:rFonts w:ascii="Tahoma" w:hAnsi="Tahoma" w:cs="Tahoma"/>
          <w:sz w:val="24"/>
        </w:rPr>
        <w:t xml:space="preserve">žni da objavljuju </w:t>
      </w:r>
      <w:r w:rsidR="002741B4">
        <w:rPr>
          <w:rFonts w:ascii="Tahoma" w:hAnsi="Tahoma" w:cs="Tahoma"/>
          <w:sz w:val="24"/>
        </w:rPr>
        <w:lastRenderedPageBreak/>
        <w:t>sedmodnevno (u skladu sa članom 32 st.3 Zakona o finansiranju političkih subjekata i zbornih kampanja)</w:t>
      </w:r>
      <w:r w:rsidR="003A7502">
        <w:rPr>
          <w:rFonts w:ascii="Tahoma" w:hAnsi="Tahoma" w:cs="Tahoma"/>
          <w:sz w:val="24"/>
        </w:rPr>
        <w:t>,</w:t>
      </w:r>
      <w:r w:rsidR="002741B4">
        <w:rPr>
          <w:rFonts w:ascii="Tahoma" w:hAnsi="Tahoma" w:cs="Tahoma"/>
          <w:sz w:val="24"/>
        </w:rPr>
        <w:t xml:space="preserve"> </w:t>
      </w:r>
      <w:r w:rsidR="003A7502">
        <w:rPr>
          <w:rFonts w:ascii="Tahoma" w:hAnsi="Tahoma" w:cs="Tahoma"/>
          <w:sz w:val="24"/>
        </w:rPr>
        <w:t>dokument treba da uključuje: evidenciju utroška goriva i maziva i evidenciju kretanja vozila, 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41B4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95725E">
        <w:rPr>
          <w:rFonts w:ascii="Tahoma" w:hAnsi="Tahoma" w:cs="Tahoma"/>
          <w:sz w:val="24"/>
          <w:szCs w:val="24"/>
        </w:rPr>
        <w:t>5/1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</w:t>
      </w:r>
      <w:r w:rsidR="0095725E">
        <w:rPr>
          <w:rFonts w:ascii="Tahoma" w:hAnsi="Tahoma" w:cs="Tahoma"/>
          <w:sz w:val="24"/>
          <w:szCs w:val="24"/>
        </w:rPr>
        <w:t>5/1</w:t>
      </w:r>
      <w:r w:rsidR="002D07FB" w:rsidRPr="00787E96">
        <w:rPr>
          <w:rFonts w:ascii="Tahoma" w:hAnsi="Tahoma" w:cs="Tahoma"/>
          <w:sz w:val="24"/>
          <w:szCs w:val="24"/>
        </w:rPr>
        <w:t xml:space="preserve"> od </w:t>
      </w:r>
      <w:r w:rsidR="0070228C">
        <w:rPr>
          <w:rFonts w:ascii="Tahoma" w:hAnsi="Tahoma" w:cs="Tahoma"/>
          <w:sz w:val="24"/>
          <w:szCs w:val="24"/>
        </w:rPr>
        <w:t>22</w:t>
      </w:r>
      <w:r w:rsidR="002D07FB" w:rsidRPr="00787E96">
        <w:rPr>
          <w:rFonts w:ascii="Tahoma" w:hAnsi="Tahoma" w:cs="Tahoma"/>
          <w:sz w:val="24"/>
          <w:szCs w:val="24"/>
        </w:rPr>
        <w:t>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dostavljenje žalbe aktom br.03-032-6-77</w:t>
      </w:r>
      <w:r w:rsidR="0095725E">
        <w:rPr>
          <w:rFonts w:ascii="Tahoma" w:hAnsi="Tahoma" w:cs="Tahoma"/>
          <w:sz w:val="24"/>
          <w:szCs w:val="24"/>
        </w:rPr>
        <w:t>5/1</w:t>
      </w:r>
      <w:r>
        <w:rPr>
          <w:rFonts w:ascii="Tahoma" w:hAnsi="Tahoma" w:cs="Tahoma"/>
          <w:sz w:val="24"/>
          <w:szCs w:val="24"/>
        </w:rPr>
        <w:t xml:space="preserve">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vozni park kojim raspolaže opština Danilovgrad, odnosno starost službenih automobila, nije moguće evidentirati sve elemente obrasca putnog naloga propisanog 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21/10, 5</w:t>
      </w:r>
      <w:r w:rsidR="0095725E">
        <w:rPr>
          <w:rFonts w:ascii="Tahoma" w:hAnsi="Tahoma" w:cs="Tahoma"/>
          <w:sz w:val="24"/>
          <w:szCs w:val="24"/>
          <w:lang w:val="de"/>
        </w:rPr>
        <w:t>5/1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>1, 63/12, 1</w:t>
      </w:r>
      <w:r w:rsidR="0095725E">
        <w:rPr>
          <w:rFonts w:ascii="Tahoma" w:hAnsi="Tahoma" w:cs="Tahoma"/>
          <w:sz w:val="24"/>
          <w:szCs w:val="24"/>
          <w:lang w:val="de"/>
        </w:rPr>
        <w:t>5/1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>3, 1</w:t>
      </w:r>
      <w:r w:rsidR="0095725E">
        <w:rPr>
          <w:rFonts w:ascii="Tahoma" w:hAnsi="Tahoma" w:cs="Tahoma"/>
          <w:sz w:val="24"/>
          <w:szCs w:val="24"/>
          <w:lang w:val="de"/>
        </w:rPr>
        <w:t>5/1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95725E">
        <w:rPr>
          <w:rFonts w:ascii="Tahoma" w:hAnsi="Tahoma" w:cs="Tahoma"/>
          <w:sz w:val="24"/>
          <w:szCs w:val="24"/>
          <w:lang w:val="de"/>
        </w:rPr>
        <w:t>5/1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Službeni automobili kojima raspolaže opština Danilovgrad ne posjeduju elektronske instrument table, kao automobili novijih generacija, pa s tim u vezi je 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95725E">
        <w:rPr>
          <w:rFonts w:ascii="Tahoma" w:hAnsi="Tahoma" w:cs="Tahoma"/>
          <w:sz w:val="24"/>
          <w:szCs w:val="24"/>
        </w:rPr>
        <w:t>98098</w:t>
      </w:r>
      <w:r>
        <w:rPr>
          <w:rFonts w:ascii="Tahoma" w:hAnsi="Tahoma" w:cs="Tahoma"/>
          <w:sz w:val="24"/>
          <w:szCs w:val="24"/>
        </w:rPr>
        <w:t xml:space="preserve"> to: </w:t>
      </w:r>
      <w:r w:rsidR="0067162C" w:rsidRPr="008107B0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007878 od 22.08.2016. godine za vozilo DGCG020 sa evidencijom kretanja vozila, provedenog vremena i učinka koju vodi vozač za vremenski period od 22.08.2016. do 29.08.2016. godine; Nalog za kontrolu upotrebe službenih i drugih vozila i potrošnje goriva br. 007875 od 22.08.2016. godine za vozilo DGCG040 sa evidencijom kretanja vozila, provedenog vremena i učinka koju vodi vozač za vremenski period od 22.08.2016. do 27.08.2016. godine; Nalog za kontrolu upotrebe službenih i drugih vozila i potrošnje goriva br. 007876 od 22.08.2016. godine za vozilo DGMN001 sa evidencijom kretanja vozila, provedenog vremena i učinka koju vodi vozač za vremenski period od 22.08.2016. do 27.08.2016. godine; Nalog za kontrolu upotrebe službenih i drugih vozila i potrošnje goriva br. 007884 od 26.08.2016. godine za vozilo DGMN001 sa evidencijom kretanja vozila, provedenog vremena i učinka koju vodi vozač za vremenski period od 27.08.2016. do 29.08.2016. godine; Nalog za kontrolu upotrebe službenih i drugih vozila i potrošnje goriva br. 007881 od 22.08.2016. godine za vozilo DGCG057 sa evidencijom kretanja vozila, provedenog vremena i učinka koju </w:t>
      </w:r>
      <w:r w:rsidR="0067162C" w:rsidRPr="008107B0">
        <w:rPr>
          <w:rFonts w:ascii="Tahoma" w:hAnsi="Tahoma" w:cs="Tahoma"/>
          <w:sz w:val="24"/>
          <w:szCs w:val="24"/>
        </w:rPr>
        <w:lastRenderedPageBreak/>
        <w:t>vodi vozač za vremenski period od 22.08.2016. do 26.08.2016. godine; Nalog za kontrolu upotrebe službenih i drugih vozila i potrošnje goriva br. 007880 od 22.08.2016. godine za vozilo DGCG056 sa evidencijom kretanja vozila, provedenog vremena i učinka koju vodi vozač za vremenski period od 22.08.2016. do 28.08.2016. godine; Nalog za kontrolu upotrebe službenih i drugih vozila i potrošnje goriva br. 007883 od 22.08.2016. godine za vozilo DGCG025 sa evidencijom kretanja vozila, provedenog vremena i učinka koju vodi vozač za vremenski period od 22.08.2016. do 24.08.2016. godine; Nalog za kontrolu upotrebe službenih i drugih vozila i potrošnje goriva br. 007879 od 22.08.2016. godine za vozilo DGCG044 sa evidencijom kretanja vozila, provedenog vremena i učinka koju vodi vozač za vremenski period od 22.08.2016. do 26.08.2016. godine; Nalog za kontrolu upotrebe službenih i drugih vozila i potrošnje goriva br. 007874 od 22.08.2016. godine za vozilo DGCG001 sa evidencijom kretanja vozila, provedenog vremena i učinka koju vodi vozač za vremenski period od 22.08.2016. do 28.08.2016. godine; Nalog za kontrolu upotrebe službenih i drugih vozila i potrošnje goriva br. 007882 od 22.08.2016. godine za vozilo DGCG055 sa evidencijom kretanja vozila, provedenog vremena i učinka koju vodi vozač za vremenski period od 22</w:t>
      </w:r>
      <w:r w:rsidR="0067162C">
        <w:rPr>
          <w:rFonts w:ascii="Tahoma" w:hAnsi="Tahoma" w:cs="Tahoma"/>
          <w:sz w:val="24"/>
          <w:szCs w:val="24"/>
        </w:rPr>
        <w:t xml:space="preserve">.08.2016. do 29.08.2016. godine i </w:t>
      </w:r>
      <w:r w:rsidR="0067162C" w:rsidRPr="008107B0">
        <w:rPr>
          <w:rFonts w:ascii="Tahoma" w:hAnsi="Tahoma" w:cs="Tahoma"/>
          <w:sz w:val="24"/>
          <w:szCs w:val="24"/>
        </w:rPr>
        <w:t xml:space="preserve"> Nalog za kontrolu upotrebe službenih i drugih vozila i potrošnje goriva br. 007877 od 22.08.2016. godine za vozilo DGCG047 sa evidencijom kretanja vozila, provedenog vremena i učinka koju vodi vozač za vremenski period od 22.08.2016. do 28</w:t>
      </w:r>
      <w:r w:rsidR="0067162C">
        <w:rPr>
          <w:rFonts w:ascii="Tahoma" w:hAnsi="Tahoma" w:cs="Tahoma"/>
          <w:sz w:val="24"/>
          <w:szCs w:val="24"/>
        </w:rPr>
        <w:t>.08.2016. godine</w:t>
      </w:r>
      <w:r w:rsidR="00916A4F">
        <w:rPr>
          <w:rFonts w:ascii="Tahoma" w:hAnsi="Tahoma" w:cs="Tahoma"/>
          <w:sz w:val="24"/>
          <w:szCs w:val="24"/>
        </w:rPr>
        <w:t>,</w:t>
      </w:r>
      <w:r w:rsidR="00614F33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95725E">
        <w:rPr>
          <w:rFonts w:ascii="Tahoma" w:hAnsi="Tahoma" w:cs="Tahoma"/>
          <w:sz w:val="24"/>
          <w:szCs w:val="24"/>
        </w:rPr>
        <w:t>5/1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67162C" w:rsidRPr="008107B0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007878 od 22.08.2016. godine za vozilo DGCG020 sa evidencijom </w:t>
      </w:r>
      <w:r w:rsidR="0067162C" w:rsidRPr="008107B0">
        <w:rPr>
          <w:rFonts w:ascii="Tahoma" w:hAnsi="Tahoma" w:cs="Tahoma"/>
          <w:sz w:val="24"/>
          <w:szCs w:val="24"/>
        </w:rPr>
        <w:lastRenderedPageBreak/>
        <w:t>kretanja vozila, provedenog vremena i učinka koju vodi vozač za vremenski period od 22.08.2016. do 29.08.2016. godine; Nalog za kontrolu upotrebe službenih i drugih vozila i potrošnje goriva br. 007875 od 22.08.2016. godine za vozilo DGCG040 sa evidencijom kretanja vozila, provedenog vremena i učinka koju vodi vozač za vremenski period od 22.08.2016. do 27.08.2016. godine; Nalog za kontrolu upotrebe službenih i drugih vozila i potrošnje goriva br. 007876 od 22.08.2016. godine za vozilo DGMN001 sa evidencijom kretanja vozila, provedenog vremena i učinka koju vodi vozač za vremenski period od 22.08.2016. do 27.08.2016. godine; Nalog za kontrolu upotrebe službenih i drugih vozila i potrošnje goriva br. 007884 od 26.08.2016. godine za vozilo DGMN001 sa evidencijom kretanja vozila, provedenog vremena i učinka koju vodi vozač za vremenski period od 27.08.2016. do 29.08.2016. godine; Nalog za kontrolu upotrebe službenih i drugih vozila i potrošnje goriva br. 007881 od 22.08.2016. godine za vozilo DGCG057 sa evidencijom kretanja vozila, provedenog vremena i učinka koju vodi vozač za vremenski period od 22.08.2016. do 26.08.2016. godine; Nalog za kontrolu upotrebe službenih i drugih vozila i potrošnje goriva br. 007880 od 22.08.2016. godine za vozilo DGCG056 sa evidencijom kretanja vozila, provedenog vremena i učinka koju vodi vozač za vremenski period od 22.08.2016. do 28.08.2016. godine; Nalog za kontrolu upotrebe službenih i drugih vozila i potrošnje goriva br. 007883 od 22.08.2016. godine za vozilo DGCG025 sa evidencijom kretanja vozila, provedenog vremena i učinka koju vodi vozač za vremenski period od 22.08.2016. do 24.08.2016. godine; Nalog za kontrolu upotrebe službenih i drugih vozila i potrošnje goriva br. 007879 od 22.08.2016. godine za vozilo DGCG044 sa evidencijom kretanja vozila, provedenog vremena i učinka koju vodi vozač za vremenski period od 22.08.2016. do 26.08.2016. godine; Nalog za kontrolu upotrebe službenih i drugih vozila i potrošnje goriva br. 007874 od 22.08.2016. godine za vozilo DGCG001 sa evidencijom kretanja vozila, provedenog vremena i učinka koju vodi vozač za vremenski period od 22.08.2016. do 28.08.2016. godine; Nalog za kontrolu upotrebe službenih i drugih vozila i potrošnje goriva br. 007882 od 22.08.2016. godine za vozilo DGCG055 sa evidencijom kretanja vozila, provedenog vremena i učinka koju vodi vozač za vremenski period od 22</w:t>
      </w:r>
      <w:r w:rsidR="0067162C">
        <w:rPr>
          <w:rFonts w:ascii="Tahoma" w:hAnsi="Tahoma" w:cs="Tahoma"/>
          <w:sz w:val="24"/>
          <w:szCs w:val="24"/>
        </w:rPr>
        <w:t>.08.2016. do 29.08.2016. godine i</w:t>
      </w:r>
      <w:r w:rsidR="0067162C" w:rsidRPr="008107B0">
        <w:rPr>
          <w:rFonts w:ascii="Tahoma" w:hAnsi="Tahoma" w:cs="Tahoma"/>
          <w:sz w:val="24"/>
          <w:szCs w:val="24"/>
        </w:rPr>
        <w:t xml:space="preserve"> Nalog za kontrolu upotrebe službenih i drugih vozila i potrošnje goriva br. 007877 od 22.08.2016. godine za vozilo DGCG047 sa evidencijom kretanja vozila, provedenog vremena i učinka koju vodi vozač za vremenski period od 22.08.2016. do 28</w:t>
      </w:r>
      <w:r w:rsidR="0067162C">
        <w:rPr>
          <w:rFonts w:ascii="Tahoma" w:hAnsi="Tahoma" w:cs="Tahoma"/>
          <w:sz w:val="24"/>
          <w:szCs w:val="24"/>
        </w:rPr>
        <w:t>.08.2016. godine</w:t>
      </w:r>
      <w:r w:rsidR="00916A4F">
        <w:rPr>
          <w:rFonts w:ascii="Tahoma" w:hAnsi="Tahoma" w:cs="Tahoma"/>
          <w:sz w:val="24"/>
          <w:szCs w:val="24"/>
        </w:rPr>
        <w:t>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</w:t>
      </w:r>
      <w:r>
        <w:rPr>
          <w:rFonts w:ascii="Tahoma" w:hAnsi="Tahoma" w:cs="Tahoma"/>
          <w:sz w:val="24"/>
          <w:szCs w:val="24"/>
        </w:rPr>
        <w:lastRenderedPageBreak/>
        <w:t xml:space="preserve">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4111A6" w:rsidRPr="00A657F5" w:rsidRDefault="004111A6" w:rsidP="004460B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C5" w:rsidRDefault="00E809C5" w:rsidP="004C7646">
      <w:pPr>
        <w:spacing w:after="0" w:line="240" w:lineRule="auto"/>
      </w:pPr>
      <w:r>
        <w:separator/>
      </w:r>
    </w:p>
  </w:endnote>
  <w:endnote w:type="continuationSeparator" w:id="0">
    <w:p w:rsidR="00E809C5" w:rsidRDefault="00E809C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C5" w:rsidRDefault="00E809C5" w:rsidP="004C7646">
      <w:pPr>
        <w:spacing w:after="0" w:line="240" w:lineRule="auto"/>
      </w:pPr>
      <w:r>
        <w:separator/>
      </w:r>
    </w:p>
  </w:footnote>
  <w:footnote w:type="continuationSeparator" w:id="0">
    <w:p w:rsidR="00E809C5" w:rsidRDefault="00E809C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2B63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165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62C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4554"/>
    <w:rsid w:val="006F7702"/>
    <w:rsid w:val="006F7901"/>
    <w:rsid w:val="006F7EB5"/>
    <w:rsid w:val="007000ED"/>
    <w:rsid w:val="0070228C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6A4F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25E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2F14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1D4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6C2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57246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C69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9C5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7E3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217D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89468-48E8-4B0A-AF21-85919D15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2017-08-23T09:47:00Z</cp:lastPrinted>
  <dcterms:created xsi:type="dcterms:W3CDTF">2017-08-23T09:47:00Z</dcterms:created>
  <dcterms:modified xsi:type="dcterms:W3CDTF">2017-12-21T07:19:00Z</dcterms:modified>
</cp:coreProperties>
</file>