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3A34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3A34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3A34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C2743" w:rsidRDefault="000C2743" w:rsidP="005528F0">
      <w:pPr>
        <w:pStyle w:val="NoSpacing"/>
        <w:rPr>
          <w:rFonts w:ascii="Arial" w:eastAsiaTheme="minorEastAsia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D53B25">
        <w:rPr>
          <w:rFonts w:ascii="Tahoma" w:hAnsi="Tahoma" w:cs="Tahoma"/>
          <w:b/>
          <w:sz w:val="24"/>
          <w:szCs w:val="24"/>
        </w:rPr>
        <w:t xml:space="preserve"> </w:t>
      </w:r>
      <w:r w:rsidR="006A1689">
        <w:rPr>
          <w:rFonts w:ascii="Tahoma" w:hAnsi="Tahoma" w:cs="Tahoma"/>
          <w:b/>
          <w:sz w:val="24"/>
          <w:szCs w:val="24"/>
        </w:rPr>
        <w:t>UP II 07-30-219-2/16</w:t>
      </w:r>
    </w:p>
    <w:p w:rsidR="00D53B25" w:rsidRPr="00D53B25" w:rsidRDefault="005528F0" w:rsidP="00D53B25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6A1689">
        <w:rPr>
          <w:rFonts w:ascii="Tahoma" w:hAnsi="Tahoma" w:cs="Tahoma"/>
          <w:b/>
          <w:sz w:val="24"/>
          <w:szCs w:val="24"/>
        </w:rPr>
        <w:t>1</w:t>
      </w:r>
      <w:r w:rsidR="00D53B25">
        <w:rPr>
          <w:rFonts w:ascii="Tahoma" w:hAnsi="Tahoma" w:cs="Tahoma"/>
          <w:b/>
          <w:sz w:val="24"/>
          <w:szCs w:val="24"/>
        </w:rPr>
        <w:t>1</w:t>
      </w:r>
      <w:r w:rsidR="006A1689">
        <w:rPr>
          <w:rFonts w:ascii="Tahoma" w:hAnsi="Tahoma" w:cs="Tahoma"/>
          <w:b/>
          <w:sz w:val="24"/>
          <w:szCs w:val="24"/>
        </w:rPr>
        <w:t>.04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3A34BE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6A1689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4A05B0" w:rsidRPr="000C2743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</w:t>
      </w:r>
      <w:r w:rsidR="00871478">
        <w:rPr>
          <w:rFonts w:ascii="Tahoma" w:hAnsi="Tahoma" w:cs="Tahoma"/>
          <w:sz w:val="24"/>
          <w:szCs w:val="24"/>
        </w:rPr>
        <w:t>p</w:t>
      </w:r>
      <w:proofErr w:type="spellEnd"/>
      <w:r w:rsidR="008714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71478">
        <w:rPr>
          <w:rFonts w:ascii="Tahoma" w:hAnsi="Tahoma" w:cs="Tahoma"/>
          <w:sz w:val="24"/>
          <w:szCs w:val="24"/>
        </w:rPr>
        <w:t>informacijama-Savjet</w:t>
      </w:r>
      <w:proofErr w:type="spellEnd"/>
      <w:r w:rsidR="008714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71478"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4A05B0">
        <w:rPr>
          <w:rFonts w:ascii="Tahoma" w:hAnsi="Tahoma" w:cs="Tahoma"/>
          <w:sz w:val="24"/>
          <w:szCs w:val="24"/>
        </w:rPr>
        <w:t>16/</w:t>
      </w:r>
      <w:r w:rsidR="006A1689">
        <w:rPr>
          <w:rFonts w:ascii="Tahoma" w:hAnsi="Tahoma" w:cs="Tahoma"/>
          <w:sz w:val="24"/>
          <w:szCs w:val="24"/>
        </w:rPr>
        <w:t>81301-81302</w:t>
      </w:r>
      <w:r w:rsidR="00871478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6A1689">
        <w:rPr>
          <w:rFonts w:ascii="Tahoma" w:hAnsi="Tahoma" w:cs="Tahoma"/>
          <w:sz w:val="24"/>
          <w:szCs w:val="24"/>
        </w:rPr>
        <w:t>15.02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70A7">
        <w:rPr>
          <w:rFonts w:ascii="Tahoma" w:hAnsi="Tahoma" w:cs="Tahoma"/>
          <w:sz w:val="24"/>
          <w:szCs w:val="24"/>
        </w:rPr>
        <w:t>zaključka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Sekretarijat</w:t>
      </w:r>
      <w:r w:rsidR="003A34BE">
        <w:rPr>
          <w:rFonts w:ascii="Tahoma" w:hAnsi="Tahoma" w:cs="Tahoma"/>
          <w:sz w:val="24"/>
          <w:szCs w:val="24"/>
        </w:rPr>
        <w:t>a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za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finansije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Opštine</w:t>
      </w:r>
      <w:proofErr w:type="spellEnd"/>
      <w:r w:rsidR="00070AD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689">
        <w:rPr>
          <w:rFonts w:ascii="Tahoma" w:hAnsi="Tahoma" w:cs="Tahoma"/>
          <w:sz w:val="24"/>
          <w:szCs w:val="24"/>
        </w:rPr>
        <w:t>Pljevlja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broj</w:t>
      </w:r>
      <w:proofErr w:type="spellEnd"/>
      <w:r w:rsidR="00E054A9">
        <w:rPr>
          <w:rFonts w:ascii="Tahoma" w:hAnsi="Tahoma" w:cs="Tahoma"/>
          <w:sz w:val="24"/>
          <w:szCs w:val="24"/>
        </w:rPr>
        <w:t>:</w:t>
      </w:r>
      <w:r w:rsidR="00070ADE">
        <w:rPr>
          <w:rFonts w:ascii="Tahoma" w:hAnsi="Tahoma" w:cs="Tahoma"/>
          <w:sz w:val="24"/>
          <w:szCs w:val="24"/>
        </w:rPr>
        <w:t xml:space="preserve"> </w:t>
      </w:r>
      <w:r w:rsidR="006A1689">
        <w:rPr>
          <w:rFonts w:ascii="Tahoma" w:hAnsi="Tahoma" w:cs="Tahoma"/>
          <w:sz w:val="24"/>
          <w:szCs w:val="24"/>
        </w:rPr>
        <w:t>215-227/2015-6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A1689">
        <w:rPr>
          <w:rFonts w:ascii="Tahoma" w:hAnsi="Tahoma" w:cs="Tahoma"/>
          <w:bCs/>
          <w:color w:val="000000"/>
          <w:sz w:val="24"/>
          <w:szCs w:val="24"/>
        </w:rPr>
        <w:t>25.01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0C2743" w:rsidRPr="000C2743">
        <w:rPr>
          <w:rFonts w:ascii="Tahoma" w:hAnsi="Tahoma" w:cs="Tahoma"/>
          <w:sz w:val="24"/>
          <w:szCs w:val="24"/>
        </w:rPr>
        <w:t>28.06</w:t>
      </w:r>
      <w:r w:rsidRPr="000C2743">
        <w:rPr>
          <w:rFonts w:ascii="Tahoma" w:hAnsi="Tahoma" w:cs="Tahoma"/>
          <w:sz w:val="24"/>
          <w:szCs w:val="24"/>
        </w:rPr>
        <w:t>.201</w:t>
      </w:r>
      <w:r w:rsidR="004A05B0" w:rsidRPr="000C2743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0C2743" w:rsidRPr="000C2743" w:rsidRDefault="005528F0" w:rsidP="000C2743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0C2743" w:rsidRPr="000C2743" w:rsidRDefault="005528F0" w:rsidP="000C2743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070ADE" w:rsidRDefault="005528F0" w:rsidP="00070AD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broj</w:t>
      </w:r>
      <w:proofErr w:type="spellEnd"/>
      <w:r w:rsidR="006A1689">
        <w:rPr>
          <w:rFonts w:ascii="Tahoma" w:hAnsi="Tahoma" w:cs="Tahoma"/>
          <w:sz w:val="24"/>
          <w:szCs w:val="24"/>
        </w:rPr>
        <w:t>:</w:t>
      </w:r>
      <w:r w:rsidR="00070ADE">
        <w:rPr>
          <w:rFonts w:ascii="Tahoma" w:hAnsi="Tahoma" w:cs="Tahoma"/>
          <w:sz w:val="24"/>
          <w:szCs w:val="24"/>
        </w:rPr>
        <w:t xml:space="preserve"> </w:t>
      </w:r>
      <w:r w:rsidR="006A1689">
        <w:rPr>
          <w:rFonts w:ascii="Tahoma" w:hAnsi="Tahoma" w:cs="Tahoma"/>
          <w:sz w:val="24"/>
          <w:szCs w:val="24"/>
        </w:rPr>
        <w:t>215-227/2015-4</w:t>
      </w:r>
      <w:r w:rsidR="008714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71478">
        <w:rPr>
          <w:rFonts w:ascii="Tahoma" w:hAnsi="Tahoma" w:cs="Tahoma"/>
          <w:sz w:val="24"/>
          <w:szCs w:val="24"/>
        </w:rPr>
        <w:t>od</w:t>
      </w:r>
      <w:proofErr w:type="spellEnd"/>
      <w:r w:rsidR="00871478">
        <w:rPr>
          <w:rFonts w:ascii="Tahoma" w:hAnsi="Tahoma" w:cs="Tahoma"/>
          <w:sz w:val="24"/>
          <w:szCs w:val="24"/>
        </w:rPr>
        <w:t xml:space="preserve"> </w:t>
      </w:r>
      <w:r w:rsidR="006A1689">
        <w:rPr>
          <w:rFonts w:ascii="Tahoma" w:hAnsi="Tahoma" w:cs="Tahoma"/>
          <w:sz w:val="24"/>
          <w:szCs w:val="24"/>
        </w:rPr>
        <w:t>28.12.2015</w:t>
      </w:r>
      <w:r w:rsidR="00E054A9" w:rsidRPr="00E054A9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054A9" w:rsidRPr="00E054A9">
        <w:rPr>
          <w:rFonts w:ascii="Tahoma" w:hAnsi="Tahoma" w:cs="Tahoma"/>
          <w:sz w:val="24"/>
          <w:szCs w:val="24"/>
        </w:rPr>
        <w:t>godine</w:t>
      </w:r>
      <w:proofErr w:type="spellEnd"/>
      <w:r w:rsidR="00E054A9" w:rsidRPr="00E054A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689">
        <w:rPr>
          <w:rFonts w:ascii="Tahoma" w:hAnsi="Tahoma" w:cs="Tahoma"/>
          <w:sz w:val="24"/>
          <w:szCs w:val="24"/>
        </w:rPr>
        <w:t>Dozvoljava</w:t>
      </w:r>
      <w:proofErr w:type="spellEnd"/>
      <w:r w:rsidR="006A1689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A1689">
        <w:rPr>
          <w:rFonts w:ascii="Tahoma" w:hAnsi="Tahoma" w:cs="Tahoma"/>
          <w:sz w:val="24"/>
          <w:szCs w:val="24"/>
        </w:rPr>
        <w:t>Mreži</w:t>
      </w:r>
      <w:proofErr w:type="spellEnd"/>
      <w:r w:rsidR="006A168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689">
        <w:rPr>
          <w:rFonts w:ascii="Tahoma" w:hAnsi="Tahoma" w:cs="Tahoma"/>
          <w:sz w:val="24"/>
          <w:szCs w:val="24"/>
        </w:rPr>
        <w:t>za</w:t>
      </w:r>
      <w:proofErr w:type="spellEnd"/>
      <w:r w:rsidR="006A168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A1689">
        <w:rPr>
          <w:rFonts w:ascii="Tahoma" w:hAnsi="Tahoma" w:cs="Tahoma"/>
          <w:sz w:val="24"/>
          <w:szCs w:val="24"/>
        </w:rPr>
        <w:t>afirmaciju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nevladinog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sektora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-MANS </w:t>
      </w:r>
      <w:proofErr w:type="spellStart"/>
      <w:r w:rsidR="00C95165">
        <w:rPr>
          <w:rFonts w:ascii="Tahoma" w:hAnsi="Tahoma" w:cs="Tahoma"/>
          <w:sz w:val="24"/>
          <w:szCs w:val="24"/>
        </w:rPr>
        <w:t>iz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Podgorice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na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osnovu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zahtjeva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br. 215-227/2015-1 </w:t>
      </w:r>
      <w:proofErr w:type="spellStart"/>
      <w:r w:rsidR="00C95165">
        <w:rPr>
          <w:rFonts w:ascii="Tahoma" w:hAnsi="Tahoma" w:cs="Tahoma"/>
          <w:sz w:val="24"/>
          <w:szCs w:val="24"/>
        </w:rPr>
        <w:t>od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14.12.2015. </w:t>
      </w:r>
      <w:proofErr w:type="spellStart"/>
      <w:r w:rsidR="00C95165">
        <w:rPr>
          <w:rFonts w:ascii="Tahoma" w:hAnsi="Tahoma" w:cs="Tahoma"/>
          <w:sz w:val="24"/>
          <w:szCs w:val="24"/>
        </w:rPr>
        <w:t>godine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pristup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dokumentima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koji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C95165">
        <w:rPr>
          <w:rFonts w:ascii="Tahoma" w:hAnsi="Tahoma" w:cs="Tahoma"/>
          <w:sz w:val="24"/>
          <w:szCs w:val="24"/>
        </w:rPr>
        <w:t>nalaze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95165">
        <w:rPr>
          <w:rFonts w:ascii="Tahoma" w:hAnsi="Tahoma" w:cs="Tahoma"/>
          <w:sz w:val="24"/>
          <w:szCs w:val="24"/>
        </w:rPr>
        <w:t>posjedu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ovog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organa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C95165">
        <w:rPr>
          <w:rFonts w:ascii="Tahoma" w:hAnsi="Tahoma" w:cs="Tahoma"/>
          <w:sz w:val="24"/>
          <w:szCs w:val="24"/>
        </w:rPr>
        <w:t>Pristup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traženim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informacijama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ostvariće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C95165">
        <w:rPr>
          <w:rFonts w:ascii="Tahoma" w:hAnsi="Tahoma" w:cs="Tahoma"/>
          <w:sz w:val="24"/>
          <w:szCs w:val="24"/>
        </w:rPr>
        <w:t>elektronskim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putem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95165">
        <w:rPr>
          <w:rFonts w:ascii="Tahoma" w:hAnsi="Tahoma" w:cs="Tahoma"/>
          <w:sz w:val="24"/>
          <w:szCs w:val="24"/>
        </w:rPr>
        <w:t>roku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od tri dana od dana </w:t>
      </w:r>
      <w:proofErr w:type="spellStart"/>
      <w:r w:rsidR="00C95165">
        <w:rPr>
          <w:rFonts w:ascii="Tahoma" w:hAnsi="Tahoma" w:cs="Tahoma"/>
          <w:sz w:val="24"/>
          <w:szCs w:val="24"/>
        </w:rPr>
        <w:t>dostavlja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nja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5165">
        <w:rPr>
          <w:rFonts w:ascii="Tahoma" w:hAnsi="Tahoma" w:cs="Tahoma"/>
          <w:sz w:val="24"/>
          <w:szCs w:val="24"/>
        </w:rPr>
        <w:t>rješenja</w:t>
      </w:r>
      <w:proofErr w:type="spellEnd"/>
      <w:r w:rsidR="00C95165">
        <w:rPr>
          <w:rFonts w:ascii="Tahoma" w:hAnsi="Tahoma" w:cs="Tahoma"/>
          <w:sz w:val="24"/>
          <w:szCs w:val="24"/>
        </w:rPr>
        <w:t>.”</w:t>
      </w:r>
    </w:p>
    <w:p w:rsidR="00390B76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C95165">
        <w:rPr>
          <w:rFonts w:ascii="Tahoma" w:hAnsi="Tahoma" w:cs="Tahoma"/>
          <w:sz w:val="24"/>
          <w:szCs w:val="24"/>
        </w:rPr>
        <w:t xml:space="preserve">215-227/2015-4 </w:t>
      </w:r>
      <w:proofErr w:type="spellStart"/>
      <w:r w:rsidR="00C95165">
        <w:rPr>
          <w:rFonts w:ascii="Tahoma" w:hAnsi="Tahoma" w:cs="Tahoma"/>
          <w:sz w:val="24"/>
          <w:szCs w:val="24"/>
        </w:rPr>
        <w:t>od</w:t>
      </w:r>
      <w:proofErr w:type="spellEnd"/>
      <w:r w:rsidR="00C95165">
        <w:rPr>
          <w:rFonts w:ascii="Tahoma" w:hAnsi="Tahoma" w:cs="Tahoma"/>
          <w:sz w:val="24"/>
          <w:szCs w:val="24"/>
        </w:rPr>
        <w:t xml:space="preserve"> 28.</w:t>
      </w:r>
      <w:proofErr w:type="gramStart"/>
      <w:r w:rsidR="00C95165">
        <w:rPr>
          <w:rFonts w:ascii="Tahoma" w:hAnsi="Tahoma" w:cs="Tahoma"/>
          <w:sz w:val="24"/>
          <w:szCs w:val="24"/>
        </w:rPr>
        <w:t>12.2015.godine</w:t>
      </w:r>
      <w:proofErr w:type="gramEnd"/>
      <w:r w:rsidR="00871478">
        <w:rPr>
          <w:rFonts w:ascii="Tahoma" w:hAnsi="Tahoma" w:cs="Tahoma"/>
          <w:bCs/>
          <w:color w:val="000000"/>
          <w:sz w:val="24"/>
          <w:szCs w:val="24"/>
        </w:rPr>
        <w:t xml:space="preserve">, dana </w:t>
      </w:r>
      <w:r w:rsidR="00C95165">
        <w:rPr>
          <w:rFonts w:ascii="Tahoma" w:hAnsi="Tahoma" w:cs="Tahoma"/>
          <w:bCs/>
          <w:color w:val="000000"/>
          <w:sz w:val="24"/>
          <w:szCs w:val="24"/>
        </w:rPr>
        <w:t>25</w:t>
      </w:r>
      <w:r w:rsidR="00871478">
        <w:rPr>
          <w:rFonts w:ascii="Tahoma" w:hAnsi="Tahoma" w:cs="Tahoma"/>
          <w:bCs/>
          <w:color w:val="000000"/>
          <w:sz w:val="24"/>
          <w:szCs w:val="24"/>
        </w:rPr>
        <w:t>.</w:t>
      </w:r>
      <w:r w:rsidR="00C95165">
        <w:rPr>
          <w:rFonts w:ascii="Tahoma" w:hAnsi="Tahoma" w:cs="Tahoma"/>
          <w:bCs/>
          <w:color w:val="000000"/>
          <w:sz w:val="24"/>
          <w:szCs w:val="24"/>
        </w:rPr>
        <w:t>01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.2016.godine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D62C8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C95165">
        <w:rPr>
          <w:rFonts w:ascii="Tahoma" w:hAnsi="Tahoma" w:cs="Tahoma"/>
          <w:bCs/>
          <w:color w:val="000000"/>
          <w:sz w:val="24"/>
          <w:szCs w:val="24"/>
        </w:rPr>
        <w:t>: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C95165">
        <w:rPr>
          <w:rFonts w:ascii="Tahoma" w:hAnsi="Tahoma" w:cs="Tahoma"/>
          <w:bCs/>
          <w:color w:val="000000"/>
          <w:sz w:val="24"/>
          <w:szCs w:val="24"/>
        </w:rPr>
        <w:t>215-227/2015-6</w:t>
      </w:r>
      <w:r w:rsidR="00561DF2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se</w:t>
      </w:r>
      <w:r w:rsidR="002379B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obavještava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Sekretarijat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="002D62C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Pljevlja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odbacuje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predlog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2379B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379B3">
        <w:rPr>
          <w:rFonts w:ascii="Tahoma" w:hAnsi="Tahoma" w:cs="Tahoma"/>
          <w:bCs/>
          <w:color w:val="000000"/>
          <w:sz w:val="24"/>
          <w:szCs w:val="24"/>
        </w:rPr>
        <w:t>administrativno</w:t>
      </w:r>
      <w:proofErr w:type="spellEnd"/>
      <w:r w:rsidR="002379B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379B3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="002379B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379B3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2379B3">
        <w:rPr>
          <w:rFonts w:ascii="Tahoma" w:hAnsi="Tahoma" w:cs="Tahoma"/>
          <w:bCs/>
          <w:color w:val="000000"/>
          <w:sz w:val="24"/>
          <w:szCs w:val="24"/>
        </w:rPr>
        <w:t xml:space="preserve"> br</w:t>
      </w:r>
      <w:r w:rsidR="00561DF2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r w:rsidR="00390B76">
        <w:rPr>
          <w:rFonts w:ascii="Tahoma" w:hAnsi="Tahoma" w:cs="Tahoma"/>
          <w:bCs/>
          <w:color w:val="000000"/>
          <w:sz w:val="24"/>
          <w:szCs w:val="24"/>
        </w:rPr>
        <w:t>215-227/2015-4</w:t>
      </w:r>
      <w:r w:rsidR="0087147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871478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87147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390B76">
        <w:rPr>
          <w:rFonts w:ascii="Tahoma" w:hAnsi="Tahoma" w:cs="Tahoma"/>
          <w:bCs/>
          <w:color w:val="000000"/>
          <w:sz w:val="24"/>
          <w:szCs w:val="24"/>
        </w:rPr>
        <w:t>28.12.2015</w:t>
      </w:r>
      <w:r w:rsidR="00561DF2" w:rsidRPr="00561DF2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561DF2" w:rsidRPr="00561DF2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. U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Sekretarijat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Pljevlja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članom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31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: 215-227/2015-4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28.12.2015.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dokumentima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Takođe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, da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finansijski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izvještaji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izrađuju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dostavljaju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definisane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članom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55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finansiranju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lokalne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samouprave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Pravilnikom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načinu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sačinjavanja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podnošenju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finansijskih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budžeta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državnih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fondova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jedinica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loklane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samouprave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Pojašnjava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Opština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Pljevlja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sastavlja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Završni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račun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budžeta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koja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se ne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radi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90B76">
        <w:rPr>
          <w:rFonts w:ascii="Tahoma" w:hAnsi="Tahoma" w:cs="Tahoma"/>
          <w:bCs/>
          <w:color w:val="000000"/>
          <w:sz w:val="24"/>
          <w:szCs w:val="24"/>
        </w:rPr>
        <w:t>pojedinačno</w:t>
      </w:r>
      <w:proofErr w:type="spellEnd"/>
      <w:r w:rsidR="00390B7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organizacionim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jedinicama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zbirno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tako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jedini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izvještaj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organizacionim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jedinicama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bilans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rashoda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dostavili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traženu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organizacionu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bCs/>
          <w:color w:val="000000"/>
          <w:sz w:val="24"/>
          <w:szCs w:val="24"/>
        </w:rPr>
        <w:t>jedinicu</w:t>
      </w:r>
      <w:proofErr w:type="spellEnd"/>
      <w:r w:rsidR="00202C1C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DE0F8C" w:rsidRPr="00591121" w:rsidRDefault="005528F0" w:rsidP="00DE0F8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lastRenderedPageBreak/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zaključka</w:t>
      </w:r>
      <w:proofErr w:type="spellEnd"/>
      <w:r w:rsidR="003C5C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r w:rsidR="00677AB0">
        <w:rPr>
          <w:rFonts w:ascii="Tahoma" w:hAnsi="Tahoma" w:cs="Tahoma"/>
          <w:sz w:val="24"/>
          <w:szCs w:val="24"/>
        </w:rPr>
        <w:t>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>
        <w:rPr>
          <w:rFonts w:ascii="Tahoma" w:hAnsi="Tahoma" w:cs="Tahoma"/>
          <w:sz w:val="24"/>
          <w:szCs w:val="24"/>
        </w:rPr>
        <w:t>Opštine</w:t>
      </w:r>
      <w:proofErr w:type="spellEnd"/>
      <w:r w:rsid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Pljevlja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pogrešne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primjene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materijalnog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i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DF2">
        <w:rPr>
          <w:rFonts w:ascii="Tahoma" w:hAnsi="Tahoma" w:cs="Tahoma"/>
          <w:sz w:val="24"/>
          <w:szCs w:val="24"/>
        </w:rPr>
        <w:t>nepotpuno</w:t>
      </w:r>
      <w:proofErr w:type="spellEnd"/>
      <w:r w:rsidR="00561D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DF2">
        <w:rPr>
          <w:rFonts w:ascii="Tahoma" w:hAnsi="Tahoma" w:cs="Tahoma"/>
          <w:sz w:val="24"/>
          <w:szCs w:val="24"/>
        </w:rPr>
        <w:t>i</w:t>
      </w:r>
      <w:proofErr w:type="spellEnd"/>
      <w:r w:rsidR="00561D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DF2">
        <w:rPr>
          <w:rFonts w:ascii="Tahoma" w:hAnsi="Tahoma" w:cs="Tahoma"/>
          <w:sz w:val="24"/>
          <w:szCs w:val="24"/>
        </w:rPr>
        <w:t>nepravilno</w:t>
      </w:r>
      <w:proofErr w:type="spellEnd"/>
      <w:r w:rsidR="00561D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DF2">
        <w:rPr>
          <w:rFonts w:ascii="Tahoma" w:hAnsi="Tahoma" w:cs="Tahoma"/>
          <w:sz w:val="24"/>
          <w:szCs w:val="24"/>
        </w:rPr>
        <w:t>utvrđeno</w:t>
      </w:r>
      <w:proofErr w:type="spellEnd"/>
      <w:r w:rsidR="00561D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DF2">
        <w:rPr>
          <w:rFonts w:ascii="Tahoma" w:hAnsi="Tahoma" w:cs="Tahoma"/>
          <w:sz w:val="24"/>
          <w:szCs w:val="24"/>
        </w:rPr>
        <w:t>činjenično</w:t>
      </w:r>
      <w:proofErr w:type="spellEnd"/>
      <w:r w:rsidR="00561D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61DF2">
        <w:rPr>
          <w:rFonts w:ascii="Tahoma" w:hAnsi="Tahoma" w:cs="Tahoma"/>
          <w:sz w:val="24"/>
          <w:szCs w:val="24"/>
        </w:rPr>
        <w:t>stanje</w:t>
      </w:r>
      <w:proofErr w:type="spellEnd"/>
      <w:r w:rsidR="00561DF2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da je </w:t>
      </w:r>
      <w:r w:rsidR="00202C1C">
        <w:rPr>
          <w:rFonts w:ascii="Tahoma" w:hAnsi="Tahoma" w:cs="Tahoma"/>
          <w:sz w:val="24"/>
          <w:szCs w:val="24"/>
        </w:rPr>
        <w:t>30</w:t>
      </w:r>
      <w:r w:rsidR="00445F90">
        <w:rPr>
          <w:rFonts w:ascii="Tahoma" w:hAnsi="Tahoma" w:cs="Tahoma"/>
          <w:sz w:val="24"/>
          <w:szCs w:val="24"/>
        </w:rPr>
        <w:t>.</w:t>
      </w:r>
      <w:r w:rsidR="00202C1C">
        <w:rPr>
          <w:rFonts w:ascii="Tahoma" w:hAnsi="Tahoma" w:cs="Tahoma"/>
          <w:sz w:val="24"/>
          <w:szCs w:val="24"/>
        </w:rPr>
        <w:t>12</w:t>
      </w:r>
      <w:r w:rsidR="00DE0F8C">
        <w:rPr>
          <w:rFonts w:ascii="Tahoma" w:hAnsi="Tahoma" w:cs="Tahoma"/>
          <w:sz w:val="24"/>
          <w:szCs w:val="24"/>
        </w:rPr>
        <w:t>.</w:t>
      </w:r>
      <w:r w:rsidR="00202C1C">
        <w:rPr>
          <w:rFonts w:ascii="Tahoma" w:hAnsi="Tahoma" w:cs="Tahoma"/>
          <w:sz w:val="24"/>
          <w:szCs w:val="24"/>
        </w:rPr>
        <w:t>2015</w:t>
      </w:r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3417BC">
        <w:rPr>
          <w:rFonts w:ascii="Tahoma" w:hAnsi="Tahoma" w:cs="Tahoma"/>
          <w:sz w:val="24"/>
          <w:szCs w:val="24"/>
        </w:rPr>
        <w:t>,</w:t>
      </w:r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0F8C">
        <w:rPr>
          <w:rFonts w:ascii="Tahoma" w:hAnsi="Tahoma" w:cs="Tahoma"/>
          <w:sz w:val="24"/>
          <w:szCs w:val="24"/>
        </w:rPr>
        <w:t>Opštine</w:t>
      </w:r>
      <w:proofErr w:type="spellEnd"/>
      <w:r w:rsid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Pljevlja</w:t>
      </w:r>
      <w:proofErr w:type="spellEnd"/>
      <w:r w:rsidR="00DE0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: </w:t>
      </w:r>
      <w:r w:rsidR="00202C1C">
        <w:rPr>
          <w:rFonts w:ascii="Tahoma" w:hAnsi="Tahoma" w:cs="Tahoma"/>
          <w:sz w:val="24"/>
          <w:szCs w:val="24"/>
        </w:rPr>
        <w:t>215-227/2015-4</w:t>
      </w:r>
      <w:r w:rsidR="00561DF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od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28.</w:t>
      </w:r>
      <w:proofErr w:type="gramStart"/>
      <w:r w:rsidR="00202C1C">
        <w:rPr>
          <w:rFonts w:ascii="Tahoma" w:hAnsi="Tahoma" w:cs="Tahoma"/>
          <w:sz w:val="24"/>
          <w:szCs w:val="24"/>
        </w:rPr>
        <w:t>12.2015.</w:t>
      </w:r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gramEnd"/>
      <w:r w:rsidR="003417BC">
        <w:rPr>
          <w:rFonts w:ascii="Tahoma" w:hAnsi="Tahoma" w:cs="Tahoma"/>
          <w:sz w:val="24"/>
          <w:szCs w:val="24"/>
        </w:rPr>
        <w:t>,</w:t>
      </w:r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usvaja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zahtjev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i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</w:t>
      </w:r>
      <w:r w:rsidR="00FD18BA">
        <w:rPr>
          <w:rFonts w:ascii="Tahoma" w:hAnsi="Tahoma" w:cs="Tahoma"/>
          <w:sz w:val="24"/>
          <w:szCs w:val="24"/>
        </w:rPr>
        <w:t>ostavlja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traženu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informaciju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r w:rsidR="00202C1C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202C1C">
        <w:rPr>
          <w:rFonts w:ascii="Tahoma" w:hAnsi="Tahoma" w:cs="Tahoma"/>
          <w:sz w:val="24"/>
          <w:szCs w:val="24"/>
        </w:rPr>
        <w:t>daljem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02C1C">
        <w:rPr>
          <w:rFonts w:ascii="Tahoma" w:hAnsi="Tahoma" w:cs="Tahoma"/>
          <w:sz w:val="24"/>
          <w:szCs w:val="24"/>
        </w:rPr>
        <w:t>navodi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, da </w:t>
      </w:r>
      <w:proofErr w:type="spellStart"/>
      <w:r w:rsidR="00202C1C">
        <w:rPr>
          <w:rFonts w:ascii="Tahoma" w:hAnsi="Tahoma" w:cs="Tahoma"/>
          <w:sz w:val="24"/>
          <w:szCs w:val="24"/>
        </w:rPr>
        <w:t>uvidom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02C1C">
        <w:rPr>
          <w:rFonts w:ascii="Tahoma" w:hAnsi="Tahoma" w:cs="Tahoma"/>
          <w:sz w:val="24"/>
          <w:szCs w:val="24"/>
        </w:rPr>
        <w:t>dostavljenu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dokumentaciju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žalilac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02C1C">
        <w:rPr>
          <w:rFonts w:ascii="Tahoma" w:hAnsi="Tahoma" w:cs="Tahoma"/>
          <w:sz w:val="24"/>
          <w:szCs w:val="24"/>
        </w:rPr>
        <w:t>utvrdio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202C1C">
        <w:rPr>
          <w:rFonts w:ascii="Tahoma" w:hAnsi="Tahoma" w:cs="Tahoma"/>
          <w:sz w:val="24"/>
          <w:szCs w:val="24"/>
        </w:rPr>
        <w:t>ista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formalno</w:t>
      </w:r>
      <w:r w:rsidR="0005306E">
        <w:rPr>
          <w:rFonts w:ascii="Tahoma" w:hAnsi="Tahoma" w:cs="Tahoma"/>
          <w:sz w:val="24"/>
          <w:szCs w:val="24"/>
        </w:rPr>
        <w:t>i</w:t>
      </w:r>
      <w:r w:rsidR="00202C1C">
        <w:rPr>
          <w:rFonts w:ascii="Tahoma" w:hAnsi="Tahoma" w:cs="Tahoma"/>
          <w:sz w:val="24"/>
          <w:szCs w:val="24"/>
        </w:rPr>
        <w:t>I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sadržinski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202C1C">
        <w:rPr>
          <w:rFonts w:ascii="Tahoma" w:hAnsi="Tahoma" w:cs="Tahoma"/>
          <w:sz w:val="24"/>
          <w:szCs w:val="24"/>
        </w:rPr>
        <w:t>odgovara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informaciji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koja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02C1C">
        <w:rPr>
          <w:rFonts w:ascii="Tahoma" w:hAnsi="Tahoma" w:cs="Tahoma"/>
          <w:sz w:val="24"/>
          <w:szCs w:val="24"/>
        </w:rPr>
        <w:t>tražena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zahtjevom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02C1C">
        <w:rPr>
          <w:rFonts w:ascii="Tahoma" w:hAnsi="Tahoma" w:cs="Tahoma"/>
          <w:sz w:val="24"/>
          <w:szCs w:val="24"/>
        </w:rPr>
        <w:t>te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02C1C">
        <w:rPr>
          <w:rFonts w:ascii="Tahoma" w:hAnsi="Tahoma" w:cs="Tahoma"/>
          <w:sz w:val="24"/>
          <w:szCs w:val="24"/>
        </w:rPr>
        <w:t>žalilac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dana 20.</w:t>
      </w:r>
      <w:proofErr w:type="gramStart"/>
      <w:r w:rsidR="00202C1C">
        <w:rPr>
          <w:rFonts w:ascii="Tahoma" w:hAnsi="Tahoma" w:cs="Tahoma"/>
          <w:sz w:val="24"/>
          <w:szCs w:val="24"/>
        </w:rPr>
        <w:t>01.2016.godine</w:t>
      </w:r>
      <w:proofErr w:type="gram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podnio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predlog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za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daministrativno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izvršenje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rješenja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kojim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202C1C">
        <w:rPr>
          <w:rFonts w:ascii="Tahoma" w:hAnsi="Tahoma" w:cs="Tahoma"/>
          <w:sz w:val="24"/>
          <w:szCs w:val="24"/>
        </w:rPr>
        <w:t>zatražio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od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Sekretarijat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za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finansije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Opoštine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Pljevlja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202C1C">
        <w:rPr>
          <w:rFonts w:ascii="Tahoma" w:hAnsi="Tahoma" w:cs="Tahoma"/>
          <w:sz w:val="24"/>
          <w:szCs w:val="24"/>
        </w:rPr>
        <w:t>postupi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po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rješenjeu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kojim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dozvoljava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pristup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traženim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informacijama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02C1C">
        <w:rPr>
          <w:rFonts w:ascii="Tahoma" w:hAnsi="Tahoma" w:cs="Tahoma"/>
          <w:sz w:val="24"/>
          <w:szCs w:val="24"/>
        </w:rPr>
        <w:t>Postupajući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po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predlogu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za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administartivno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izvršenje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rješenja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Sekretarijat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za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finansije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Opštine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2C1C">
        <w:rPr>
          <w:rFonts w:ascii="Tahoma" w:hAnsi="Tahoma" w:cs="Tahoma"/>
          <w:sz w:val="24"/>
          <w:szCs w:val="24"/>
        </w:rPr>
        <w:t>Pljevlja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r w:rsidR="0005306E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202C1C">
        <w:rPr>
          <w:rFonts w:ascii="Tahoma" w:hAnsi="Tahoma" w:cs="Tahoma"/>
          <w:sz w:val="24"/>
          <w:szCs w:val="24"/>
        </w:rPr>
        <w:t>donosi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202C1C">
        <w:rPr>
          <w:rFonts w:ascii="Tahoma" w:hAnsi="Tahoma" w:cs="Tahoma"/>
          <w:sz w:val="24"/>
          <w:szCs w:val="24"/>
        </w:rPr>
        <w:t>zaključak</w:t>
      </w:r>
      <w:proofErr w:type="spellEnd"/>
      <w:r w:rsidR="00202C1C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5306E">
        <w:rPr>
          <w:rFonts w:ascii="Tahoma" w:hAnsi="Tahoma" w:cs="Tahoma"/>
          <w:sz w:val="24"/>
          <w:szCs w:val="24"/>
        </w:rPr>
        <w:t>broj</w:t>
      </w:r>
      <w:proofErr w:type="spellEnd"/>
      <w:proofErr w:type="gramEnd"/>
      <w:r w:rsidR="0005306E">
        <w:rPr>
          <w:rFonts w:ascii="Tahoma" w:hAnsi="Tahoma" w:cs="Tahoma"/>
          <w:sz w:val="24"/>
          <w:szCs w:val="24"/>
        </w:rPr>
        <w:t xml:space="preserve">: 215-227/2015-6 </w:t>
      </w:r>
      <w:proofErr w:type="spellStart"/>
      <w:r w:rsidR="0005306E">
        <w:rPr>
          <w:rFonts w:ascii="Tahoma" w:hAnsi="Tahoma" w:cs="Tahoma"/>
          <w:sz w:val="24"/>
          <w:szCs w:val="24"/>
        </w:rPr>
        <w:t>od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 25.01.2016. </w:t>
      </w:r>
      <w:proofErr w:type="spellStart"/>
      <w:r w:rsidR="0005306E">
        <w:rPr>
          <w:rFonts w:ascii="Tahoma" w:hAnsi="Tahoma" w:cs="Tahoma"/>
          <w:sz w:val="24"/>
          <w:szCs w:val="24"/>
        </w:rPr>
        <w:t>godine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5306E">
        <w:rPr>
          <w:rFonts w:ascii="Tahoma" w:hAnsi="Tahoma" w:cs="Tahoma"/>
          <w:sz w:val="24"/>
          <w:szCs w:val="24"/>
        </w:rPr>
        <w:t>kojim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sz w:val="24"/>
          <w:szCs w:val="24"/>
        </w:rPr>
        <w:t>odbacuje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sz w:val="24"/>
          <w:szCs w:val="24"/>
        </w:rPr>
        <w:t>predlog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sz w:val="24"/>
          <w:szCs w:val="24"/>
        </w:rPr>
        <w:t>za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sz w:val="24"/>
          <w:szCs w:val="24"/>
        </w:rPr>
        <w:t>administartivno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sz w:val="24"/>
          <w:szCs w:val="24"/>
        </w:rPr>
        <w:t>izvršenje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sz w:val="24"/>
          <w:szCs w:val="24"/>
        </w:rPr>
        <w:t>rješenja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. Da se u </w:t>
      </w:r>
      <w:proofErr w:type="spellStart"/>
      <w:r w:rsidR="0005306E">
        <w:rPr>
          <w:rFonts w:ascii="Tahoma" w:hAnsi="Tahoma" w:cs="Tahoma"/>
          <w:sz w:val="24"/>
          <w:szCs w:val="24"/>
        </w:rPr>
        <w:t>obrazloženju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sz w:val="24"/>
          <w:szCs w:val="24"/>
        </w:rPr>
        <w:t>zaključka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sz w:val="24"/>
          <w:szCs w:val="24"/>
        </w:rPr>
        <w:t>navodi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05306E">
        <w:rPr>
          <w:rFonts w:ascii="Tahoma" w:hAnsi="Tahoma" w:cs="Tahoma"/>
          <w:sz w:val="24"/>
          <w:szCs w:val="24"/>
        </w:rPr>
        <w:t>su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sz w:val="24"/>
          <w:szCs w:val="24"/>
        </w:rPr>
        <w:t>finansijski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05306E">
        <w:rPr>
          <w:rFonts w:ascii="Tahoma" w:hAnsi="Tahoma" w:cs="Tahoma"/>
          <w:sz w:val="24"/>
          <w:szCs w:val="24"/>
        </w:rPr>
        <w:t>izvještaji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05306E">
        <w:rPr>
          <w:rFonts w:ascii="Tahoma" w:hAnsi="Tahoma" w:cs="Tahoma"/>
          <w:sz w:val="24"/>
          <w:szCs w:val="24"/>
        </w:rPr>
        <w:t>koji</w:t>
      </w:r>
      <w:proofErr w:type="spellEnd"/>
      <w:proofErr w:type="gramEnd"/>
      <w:r w:rsidR="0005306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sz w:val="24"/>
          <w:szCs w:val="24"/>
        </w:rPr>
        <w:t>izrađuju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sz w:val="24"/>
          <w:szCs w:val="24"/>
        </w:rPr>
        <w:t>i</w:t>
      </w:r>
      <w:proofErr w:type="spellEnd"/>
      <w:r w:rsidR="0005306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d</w:t>
      </w:r>
      <w:r w:rsidR="0005306E">
        <w:rPr>
          <w:rFonts w:ascii="Tahoma" w:hAnsi="Tahoma" w:cs="Tahoma"/>
          <w:bCs/>
          <w:color w:val="000000"/>
          <w:sz w:val="24"/>
          <w:szCs w:val="24"/>
        </w:rPr>
        <w:t>ostavljaju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opštine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definisane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članom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55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finansiranju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lokalne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samouprave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Pravilnikom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načinu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sačinjavanja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podnošenju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finansijskih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budžeta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državnih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fondova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jedinica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loklane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samouprave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Pojašnjava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Opština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Pljevlja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sast</w:t>
      </w:r>
      <w:r w:rsidR="001E36EB">
        <w:rPr>
          <w:rFonts w:ascii="Tahoma" w:hAnsi="Tahoma" w:cs="Tahoma"/>
          <w:bCs/>
          <w:color w:val="000000"/>
          <w:sz w:val="24"/>
          <w:szCs w:val="24"/>
        </w:rPr>
        <w:t>avlja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Završni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račun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budžeta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se ne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radi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pojedinačno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organizacionim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jedinicama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zbirno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tako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jedini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izvještaj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organizacionim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jedinicama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bilans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rashoda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dostavili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traženu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organizacionu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5306E">
        <w:rPr>
          <w:rFonts w:ascii="Tahoma" w:hAnsi="Tahoma" w:cs="Tahoma"/>
          <w:bCs/>
          <w:color w:val="000000"/>
          <w:sz w:val="24"/>
          <w:szCs w:val="24"/>
        </w:rPr>
        <w:t>jedinicu</w:t>
      </w:r>
      <w:proofErr w:type="spellEnd"/>
      <w:r w:rsidR="0005306E">
        <w:rPr>
          <w:rFonts w:ascii="Tahoma" w:hAnsi="Tahoma" w:cs="Tahoma"/>
          <w:bCs/>
          <w:color w:val="000000"/>
          <w:sz w:val="24"/>
          <w:szCs w:val="24"/>
        </w:rPr>
        <w:t>.</w:t>
      </w:r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Žalilac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uvidom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dostavljenu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dokumentaciju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utvrdio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finansijske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izvještaje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budžetske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rashode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odnosno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izvršenje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budžeta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navedeni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period, a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kojeg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se ne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mogu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saznati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ostale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pojedinosti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finansijskih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izvještaja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Takođe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ističe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informacija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koju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dostavio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organ ne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odgovara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traženoj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zahtjevom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a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kojoj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svojim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rješenjem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1E36EB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1E36EB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isti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dostavlja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izvještaj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izvršenju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budžeta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navedeni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period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zapravo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prikaz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budžetskih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rashoda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navedeni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period, a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pokazuje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samo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određene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pozicije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trošio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određena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sredstva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ali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pokazuje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ostale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koje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sadržane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finansijskim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iskazima.Žalilac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ističe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mišljenja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prvostepeni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organ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neosnovano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odbacio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njihov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predlogza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administrativno</w:t>
      </w:r>
      <w:proofErr w:type="spellEnd"/>
      <w:r w:rsidR="004B7BB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bCs/>
          <w:color w:val="000000"/>
          <w:sz w:val="24"/>
          <w:szCs w:val="24"/>
        </w:rPr>
        <w:t>i</w:t>
      </w:r>
      <w:r w:rsidR="005E5C01">
        <w:rPr>
          <w:rFonts w:ascii="Tahoma" w:hAnsi="Tahoma" w:cs="Tahoma"/>
          <w:bCs/>
          <w:color w:val="000000"/>
          <w:sz w:val="24"/>
          <w:szCs w:val="24"/>
        </w:rPr>
        <w:t>zvršenje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utvrđujući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potpuno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novo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činjenično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stanje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onog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naveo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rješenju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dozvoljava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navodeći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da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ipak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nije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posjedu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traženih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informacija</w:t>
      </w:r>
      <w:proofErr w:type="spellEnd"/>
      <w:r w:rsidR="005E5C01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5E5C01">
        <w:rPr>
          <w:rFonts w:ascii="Tahoma" w:hAnsi="Tahoma" w:cs="Tahoma"/>
          <w:bCs/>
          <w:color w:val="000000"/>
          <w:sz w:val="24"/>
          <w:szCs w:val="24"/>
        </w:rPr>
        <w:t>š</w:t>
      </w:r>
      <w:r w:rsidR="003417BC">
        <w:rPr>
          <w:rFonts w:ascii="Tahoma" w:hAnsi="Tahoma" w:cs="Tahoma"/>
          <w:bCs/>
          <w:color w:val="000000"/>
          <w:sz w:val="24"/>
          <w:szCs w:val="24"/>
        </w:rPr>
        <w:t>to</w:t>
      </w:r>
      <w:proofErr w:type="spellEnd"/>
      <w:r w:rsidR="003417B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417BC">
        <w:rPr>
          <w:rFonts w:ascii="Tahoma" w:hAnsi="Tahoma" w:cs="Tahoma"/>
          <w:bCs/>
          <w:color w:val="000000"/>
          <w:sz w:val="24"/>
          <w:szCs w:val="24"/>
        </w:rPr>
        <w:t>čini</w:t>
      </w:r>
      <w:proofErr w:type="spellEnd"/>
      <w:r w:rsidR="003417B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417BC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3417B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417BC">
        <w:rPr>
          <w:rFonts w:ascii="Tahoma" w:hAnsi="Tahoma" w:cs="Tahoma"/>
          <w:bCs/>
          <w:color w:val="000000"/>
          <w:sz w:val="24"/>
          <w:szCs w:val="24"/>
        </w:rPr>
        <w:t>nezakonitim</w:t>
      </w:r>
      <w:proofErr w:type="spellEnd"/>
      <w:r w:rsidR="003417B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417BC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="003417B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417BC">
        <w:rPr>
          <w:rFonts w:ascii="Tahoma" w:hAnsi="Tahoma" w:cs="Tahoma"/>
          <w:bCs/>
          <w:color w:val="000000"/>
          <w:sz w:val="24"/>
          <w:szCs w:val="24"/>
        </w:rPr>
        <w:t>aspekta</w:t>
      </w:r>
      <w:proofErr w:type="spellEnd"/>
      <w:r w:rsidR="003417B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417BC">
        <w:rPr>
          <w:rFonts w:ascii="Tahoma" w:hAnsi="Tahoma" w:cs="Tahoma"/>
          <w:bCs/>
          <w:color w:val="000000"/>
          <w:sz w:val="24"/>
          <w:szCs w:val="24"/>
        </w:rPr>
        <w:t>relevantnih</w:t>
      </w:r>
      <w:proofErr w:type="spellEnd"/>
      <w:r w:rsidR="003417B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417BC">
        <w:rPr>
          <w:rFonts w:ascii="Tahoma" w:hAnsi="Tahoma" w:cs="Tahoma"/>
          <w:bCs/>
          <w:color w:val="000000"/>
          <w:sz w:val="24"/>
          <w:szCs w:val="24"/>
        </w:rPr>
        <w:t>propisa</w:t>
      </w:r>
      <w:proofErr w:type="spellEnd"/>
      <w:r w:rsidR="003417BC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Predlaže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Savjet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Agencije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poništi</w:t>
      </w:r>
      <w:proofErr w:type="spellEnd"/>
      <w:r w:rsidR="00591121" w:rsidRPr="0059112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zaključak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prvostepenog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organa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kojim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B7BB6">
        <w:rPr>
          <w:rFonts w:ascii="Tahoma" w:hAnsi="Tahoma" w:cs="Tahoma"/>
          <w:sz w:val="24"/>
          <w:szCs w:val="24"/>
        </w:rPr>
        <w:t>odbacuje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predlog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za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administrativno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izvršenje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rješenja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i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naloži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istom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4B7BB6">
        <w:rPr>
          <w:rFonts w:ascii="Tahoma" w:hAnsi="Tahoma" w:cs="Tahoma"/>
          <w:sz w:val="24"/>
          <w:szCs w:val="24"/>
        </w:rPr>
        <w:t>izvrši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svoje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rješenje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kojim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B7BB6">
        <w:rPr>
          <w:rFonts w:ascii="Tahoma" w:hAnsi="Tahoma" w:cs="Tahoma"/>
          <w:sz w:val="24"/>
          <w:szCs w:val="24"/>
        </w:rPr>
        <w:t>dozvoljava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pristup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traženim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informacijam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B7BB6">
        <w:rPr>
          <w:rFonts w:ascii="Tahoma" w:hAnsi="Tahoma" w:cs="Tahoma"/>
          <w:sz w:val="24"/>
          <w:szCs w:val="24"/>
        </w:rPr>
        <w:t>cjelosti</w:t>
      </w:r>
      <w:proofErr w:type="spellEnd"/>
      <w:r w:rsidR="004B7BB6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predmeta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žalbenih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navoda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i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traženim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2F0B73">
        <w:rPr>
          <w:rFonts w:ascii="Tahoma" w:hAnsi="Tahoma" w:cs="Tahoma"/>
          <w:sz w:val="24"/>
          <w:szCs w:val="24"/>
        </w:rPr>
        <w:t>Sekretarijat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za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finansije</w:t>
      </w:r>
      <w:proofErr w:type="spellEnd"/>
      <w:r w:rsidR="00767FA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67FA0">
        <w:rPr>
          <w:rFonts w:ascii="Tahoma" w:hAnsi="Tahoma" w:cs="Tahoma"/>
          <w:sz w:val="24"/>
          <w:szCs w:val="24"/>
        </w:rPr>
        <w:t>Opštine</w:t>
      </w:r>
      <w:proofErr w:type="spellEnd"/>
      <w:r w:rsidR="00767FA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B7BB6">
        <w:rPr>
          <w:rFonts w:ascii="Tahoma" w:hAnsi="Tahoma" w:cs="Tahoma"/>
          <w:sz w:val="24"/>
          <w:szCs w:val="24"/>
        </w:rPr>
        <w:t>Pljevlja</w:t>
      </w:r>
      <w:proofErr w:type="spellEnd"/>
      <w:r w:rsidR="004B7BB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660858">
        <w:rPr>
          <w:rFonts w:ascii="Tahoma" w:hAnsi="Tahoma" w:cs="Tahoma"/>
          <w:sz w:val="24"/>
          <w:szCs w:val="24"/>
        </w:rPr>
        <w:t>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17BC">
        <w:rPr>
          <w:rFonts w:ascii="Tahoma" w:hAnsi="Tahoma" w:cs="Tahoma"/>
          <w:sz w:val="24"/>
          <w:szCs w:val="24"/>
        </w:rPr>
        <w:t>broj</w:t>
      </w:r>
      <w:proofErr w:type="spellEnd"/>
      <w:r w:rsidR="003417BC">
        <w:rPr>
          <w:rFonts w:ascii="Tahoma" w:hAnsi="Tahoma" w:cs="Tahoma"/>
          <w:sz w:val="24"/>
          <w:szCs w:val="24"/>
        </w:rPr>
        <w:t>: 215-557/2015-4</w:t>
      </w:r>
      <w:r w:rsidR="007376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3760D">
        <w:rPr>
          <w:rFonts w:ascii="Tahoma" w:hAnsi="Tahoma" w:cs="Tahoma"/>
          <w:sz w:val="24"/>
          <w:szCs w:val="24"/>
        </w:rPr>
        <w:t>od</w:t>
      </w:r>
      <w:proofErr w:type="spellEnd"/>
      <w:r w:rsidR="00003527">
        <w:rPr>
          <w:rFonts w:ascii="Tahoma" w:hAnsi="Tahoma" w:cs="Tahoma"/>
          <w:sz w:val="24"/>
          <w:szCs w:val="24"/>
        </w:rPr>
        <w:t xml:space="preserve"> </w:t>
      </w:r>
      <w:r w:rsidR="003417BC">
        <w:rPr>
          <w:rFonts w:ascii="Tahoma" w:hAnsi="Tahoma" w:cs="Tahoma"/>
          <w:sz w:val="24"/>
          <w:szCs w:val="24"/>
        </w:rPr>
        <w:t>28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proofErr w:type="gramStart"/>
      <w:r w:rsidR="003417BC">
        <w:rPr>
          <w:rFonts w:ascii="Tahoma" w:hAnsi="Tahoma" w:cs="Tahoma"/>
          <w:bCs/>
          <w:color w:val="000000"/>
          <w:sz w:val="24"/>
          <w:szCs w:val="24"/>
        </w:rPr>
        <w:t>12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3417BC">
        <w:rPr>
          <w:rFonts w:ascii="Tahoma" w:hAnsi="Tahoma" w:cs="Tahoma"/>
          <w:bCs/>
          <w:color w:val="000000"/>
          <w:sz w:val="24"/>
          <w:szCs w:val="24"/>
        </w:rPr>
        <w:t>2015</w:t>
      </w:r>
      <w:r w:rsidR="00D53B25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 w:rsidR="00003527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05BF">
        <w:rPr>
          <w:rFonts w:ascii="Tahoma" w:hAnsi="Tahoma" w:cs="Tahoma"/>
          <w:sz w:val="24"/>
          <w:szCs w:val="24"/>
        </w:rPr>
        <w:t>Savjet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05BF">
        <w:rPr>
          <w:rFonts w:ascii="Tahoma" w:hAnsi="Tahoma" w:cs="Tahoma"/>
          <w:sz w:val="24"/>
          <w:szCs w:val="24"/>
        </w:rPr>
        <w:t>Agencije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A905BF">
        <w:rPr>
          <w:rFonts w:ascii="Tahoma" w:hAnsi="Tahoma" w:cs="Tahoma"/>
          <w:sz w:val="24"/>
          <w:szCs w:val="24"/>
        </w:rPr>
        <w:t>izvršio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05BF">
        <w:rPr>
          <w:rFonts w:ascii="Tahoma" w:hAnsi="Tahoma" w:cs="Tahoma"/>
          <w:sz w:val="24"/>
          <w:szCs w:val="24"/>
        </w:rPr>
        <w:t>uvid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905BF">
        <w:rPr>
          <w:rFonts w:ascii="Tahoma" w:hAnsi="Tahoma" w:cs="Tahoma"/>
          <w:sz w:val="24"/>
          <w:szCs w:val="24"/>
        </w:rPr>
        <w:t>informacije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05BF">
        <w:rPr>
          <w:rFonts w:ascii="Tahoma" w:hAnsi="Tahoma" w:cs="Tahoma"/>
          <w:sz w:val="24"/>
          <w:szCs w:val="24"/>
        </w:rPr>
        <w:t>tražene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05BF">
        <w:rPr>
          <w:rFonts w:ascii="Tahoma" w:hAnsi="Tahoma" w:cs="Tahoma"/>
          <w:sz w:val="24"/>
          <w:szCs w:val="24"/>
        </w:rPr>
        <w:t>zahtjevom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05BF">
        <w:rPr>
          <w:rFonts w:ascii="Tahoma" w:hAnsi="Tahoma" w:cs="Tahoma"/>
          <w:sz w:val="24"/>
          <w:szCs w:val="24"/>
        </w:rPr>
        <w:t>i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05BF">
        <w:rPr>
          <w:rFonts w:ascii="Tahoma" w:hAnsi="Tahoma" w:cs="Tahoma"/>
          <w:sz w:val="24"/>
          <w:szCs w:val="24"/>
        </w:rPr>
        <w:t>utvrdio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A905BF">
        <w:rPr>
          <w:rFonts w:ascii="Tahoma" w:hAnsi="Tahoma" w:cs="Tahoma"/>
          <w:sz w:val="24"/>
          <w:szCs w:val="24"/>
        </w:rPr>
        <w:t>ista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05BF">
        <w:rPr>
          <w:rFonts w:ascii="Tahoma" w:hAnsi="Tahoma" w:cs="Tahoma"/>
          <w:sz w:val="24"/>
          <w:szCs w:val="24"/>
        </w:rPr>
        <w:t>dostvaljena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05BF">
        <w:rPr>
          <w:rFonts w:ascii="Tahoma" w:hAnsi="Tahoma" w:cs="Tahoma"/>
          <w:sz w:val="24"/>
          <w:szCs w:val="24"/>
        </w:rPr>
        <w:t>podnosicu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05BF">
        <w:rPr>
          <w:rFonts w:ascii="Tahoma" w:hAnsi="Tahoma" w:cs="Tahoma"/>
          <w:sz w:val="24"/>
          <w:szCs w:val="24"/>
        </w:rPr>
        <w:t>zahtjeva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05BF">
        <w:rPr>
          <w:rFonts w:ascii="Tahoma" w:hAnsi="Tahoma" w:cs="Tahoma"/>
          <w:sz w:val="24"/>
          <w:szCs w:val="24"/>
        </w:rPr>
        <w:t>za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05BF">
        <w:rPr>
          <w:rFonts w:ascii="Tahoma" w:hAnsi="Tahoma" w:cs="Tahoma"/>
          <w:sz w:val="24"/>
          <w:szCs w:val="24"/>
        </w:rPr>
        <w:t>slobodan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A905BF">
        <w:rPr>
          <w:rFonts w:ascii="Tahoma" w:hAnsi="Tahoma" w:cs="Tahoma"/>
          <w:sz w:val="24"/>
          <w:szCs w:val="24"/>
        </w:rPr>
        <w:t>pristup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A905BF">
        <w:rPr>
          <w:rFonts w:ascii="Tahoma" w:hAnsi="Tahoma" w:cs="Tahoma"/>
          <w:sz w:val="24"/>
          <w:szCs w:val="24"/>
        </w:rPr>
        <w:t>informacijama</w:t>
      </w:r>
      <w:proofErr w:type="spellEnd"/>
      <w:proofErr w:type="gramEnd"/>
      <w:r w:rsidR="00A905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05BF">
        <w:rPr>
          <w:rFonts w:ascii="Tahoma" w:hAnsi="Tahoma" w:cs="Tahoma"/>
          <w:sz w:val="24"/>
          <w:szCs w:val="24"/>
        </w:rPr>
        <w:t>uz</w:t>
      </w:r>
      <w:proofErr w:type="spellEnd"/>
      <w:r w:rsidR="00A905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05BF" w:rsidRPr="000C2743">
        <w:rPr>
          <w:rFonts w:ascii="Tahoma" w:hAnsi="Tahoma" w:cs="Tahoma"/>
          <w:sz w:val="24"/>
          <w:szCs w:val="24"/>
        </w:rPr>
        <w:t>akt</w:t>
      </w:r>
      <w:proofErr w:type="spellEnd"/>
      <w:r w:rsidR="00A905BF" w:rsidRPr="000C274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905BF" w:rsidRPr="000C2743">
        <w:rPr>
          <w:rFonts w:ascii="Tahoma" w:hAnsi="Tahoma" w:cs="Tahoma"/>
          <w:sz w:val="24"/>
          <w:szCs w:val="24"/>
        </w:rPr>
        <w:t>broj</w:t>
      </w:r>
      <w:proofErr w:type="spellEnd"/>
      <w:r w:rsidR="00A905BF" w:rsidRPr="000C2743">
        <w:rPr>
          <w:rFonts w:ascii="Tahoma" w:hAnsi="Tahoma" w:cs="Tahoma"/>
          <w:sz w:val="24"/>
          <w:szCs w:val="24"/>
        </w:rPr>
        <w:t xml:space="preserve">: </w:t>
      </w:r>
      <w:r w:rsidR="000C2743" w:rsidRPr="000C2743">
        <w:rPr>
          <w:rFonts w:ascii="Tahoma" w:hAnsi="Tahoma" w:cs="Tahoma"/>
          <w:sz w:val="24"/>
          <w:szCs w:val="24"/>
        </w:rPr>
        <w:t>16/81301-81302 od 11.01</w:t>
      </w:r>
      <w:r w:rsidR="00A905BF" w:rsidRPr="000C2743">
        <w:rPr>
          <w:rFonts w:ascii="Tahoma" w:hAnsi="Tahoma" w:cs="Tahoma"/>
          <w:sz w:val="24"/>
          <w:szCs w:val="24"/>
        </w:rPr>
        <w:t>.2016.godine</w:t>
      </w:r>
      <w:r w:rsidR="00A905BF"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3417BC">
        <w:rPr>
          <w:rFonts w:ascii="Tahoma" w:hAnsi="Tahoma" w:cs="Tahoma"/>
          <w:sz w:val="24"/>
          <w:szCs w:val="24"/>
        </w:rPr>
        <w:t>81301-81302</w:t>
      </w:r>
      <w:r w:rsidR="00003527">
        <w:rPr>
          <w:rFonts w:ascii="Tahoma" w:hAnsi="Tahoma" w:cs="Tahoma"/>
          <w:sz w:val="24"/>
          <w:szCs w:val="24"/>
        </w:rPr>
        <w:t xml:space="preserve"> 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3417BC">
        <w:rPr>
          <w:rFonts w:ascii="Tahoma" w:hAnsi="Tahoma" w:cs="Tahoma"/>
          <w:bCs/>
          <w:color w:val="000000"/>
          <w:sz w:val="24"/>
          <w:szCs w:val="24"/>
        </w:rPr>
        <w:t>21.01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3A34BE">
        <w:rPr>
          <w:rFonts w:ascii="Tahoma" w:hAnsi="Tahoma" w:cs="Tahoma"/>
          <w:bCs/>
          <w:color w:val="000000"/>
          <w:sz w:val="24"/>
          <w:szCs w:val="24"/>
        </w:rPr>
        <w:t>.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52232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</w:t>
      </w:r>
      <w:r w:rsidR="003C638B">
        <w:rPr>
          <w:rFonts w:ascii="Tahoma" w:hAnsi="Tahoma" w:cs="Tahoma"/>
          <w:sz w:val="24"/>
          <w:szCs w:val="24"/>
        </w:rPr>
        <w:t>kona</w:t>
      </w:r>
      <w:proofErr w:type="spellEnd"/>
      <w:r w:rsidR="003C638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3C638B">
        <w:rPr>
          <w:rFonts w:ascii="Tahoma" w:hAnsi="Tahoma" w:cs="Tahoma"/>
          <w:sz w:val="24"/>
          <w:szCs w:val="24"/>
        </w:rPr>
        <w:t>opštem</w:t>
      </w:r>
      <w:proofErr w:type="spellEnd"/>
      <w:r w:rsidR="003C63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638B">
        <w:rPr>
          <w:rFonts w:ascii="Tahoma" w:hAnsi="Tahoma" w:cs="Tahoma"/>
          <w:sz w:val="24"/>
          <w:szCs w:val="24"/>
        </w:rPr>
        <w:t>upravnom</w:t>
      </w:r>
      <w:proofErr w:type="spellEnd"/>
      <w:r w:rsidR="003C63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C638B">
        <w:rPr>
          <w:rFonts w:ascii="Tahoma" w:hAnsi="Tahoma" w:cs="Tahoma"/>
          <w:sz w:val="24"/>
          <w:szCs w:val="24"/>
        </w:rPr>
        <w:t>postupku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D53B25" w:rsidRPr="00D53B25" w:rsidRDefault="005528F0" w:rsidP="00D53B2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D53B25" w:rsidRPr="00D53B25" w:rsidRDefault="00D53B25" w:rsidP="00D53B2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D53B25" w:rsidRPr="00D53B25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DF7" w:rsidRDefault="00FA4DF7">
      <w:pPr>
        <w:spacing w:after="0" w:line="240" w:lineRule="auto"/>
      </w:pPr>
      <w:r>
        <w:separator/>
      </w:r>
    </w:p>
  </w:endnote>
  <w:endnote w:type="continuationSeparator" w:id="0">
    <w:p w:rsidR="00FA4DF7" w:rsidRDefault="00FA4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FA4DF7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A4DF7" w:rsidP="00855C93">
    <w:pPr>
      <w:pStyle w:val="Footer"/>
      <w:rPr>
        <w:b/>
        <w:sz w:val="16"/>
        <w:szCs w:val="16"/>
      </w:rPr>
    </w:pPr>
  </w:p>
  <w:p w:rsidR="0009317F" w:rsidRPr="00E62A90" w:rsidRDefault="00FA4DF7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FA4DF7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FA4DF7" w:rsidP="00855C93">
    <w:pPr>
      <w:pStyle w:val="Footer"/>
      <w:jc w:val="center"/>
      <w:rPr>
        <w:sz w:val="16"/>
        <w:szCs w:val="16"/>
      </w:rPr>
    </w:pPr>
  </w:p>
  <w:p w:rsidR="0009317F" w:rsidRPr="002B6C39" w:rsidRDefault="00FA4DF7">
    <w:pPr>
      <w:pStyle w:val="Footer"/>
    </w:pPr>
  </w:p>
  <w:p w:rsidR="0009317F" w:rsidRDefault="00FA4DF7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A4D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DF7" w:rsidRDefault="00FA4DF7">
      <w:pPr>
        <w:spacing w:after="0" w:line="240" w:lineRule="auto"/>
      </w:pPr>
      <w:r>
        <w:separator/>
      </w:r>
    </w:p>
  </w:footnote>
  <w:footnote w:type="continuationSeparator" w:id="0">
    <w:p w:rsidR="00FA4DF7" w:rsidRDefault="00FA4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A4D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A4D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FA4D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3527"/>
    <w:rsid w:val="00017F7A"/>
    <w:rsid w:val="00024DDC"/>
    <w:rsid w:val="000351DA"/>
    <w:rsid w:val="0005306E"/>
    <w:rsid w:val="00070ADE"/>
    <w:rsid w:val="00075406"/>
    <w:rsid w:val="0009686D"/>
    <w:rsid w:val="000A3372"/>
    <w:rsid w:val="000A716A"/>
    <w:rsid w:val="000C2743"/>
    <w:rsid w:val="000D6E83"/>
    <w:rsid w:val="000E6BCE"/>
    <w:rsid w:val="000F1D94"/>
    <w:rsid w:val="001008A7"/>
    <w:rsid w:val="00107591"/>
    <w:rsid w:val="001226CA"/>
    <w:rsid w:val="00125305"/>
    <w:rsid w:val="001362B7"/>
    <w:rsid w:val="001415E1"/>
    <w:rsid w:val="001800E9"/>
    <w:rsid w:val="0018769D"/>
    <w:rsid w:val="001922BA"/>
    <w:rsid w:val="00194BF4"/>
    <w:rsid w:val="001A7463"/>
    <w:rsid w:val="001B61ED"/>
    <w:rsid w:val="001C2A78"/>
    <w:rsid w:val="001D1231"/>
    <w:rsid w:val="001D5726"/>
    <w:rsid w:val="001E36EB"/>
    <w:rsid w:val="001F6033"/>
    <w:rsid w:val="00202C1C"/>
    <w:rsid w:val="00204A46"/>
    <w:rsid w:val="002239C3"/>
    <w:rsid w:val="002301D6"/>
    <w:rsid w:val="002379B3"/>
    <w:rsid w:val="00246EBA"/>
    <w:rsid w:val="00255004"/>
    <w:rsid w:val="00287C3C"/>
    <w:rsid w:val="002C0080"/>
    <w:rsid w:val="002D62C8"/>
    <w:rsid w:val="002F0B73"/>
    <w:rsid w:val="002F0C57"/>
    <w:rsid w:val="00312D01"/>
    <w:rsid w:val="003417BC"/>
    <w:rsid w:val="003471DB"/>
    <w:rsid w:val="00367B95"/>
    <w:rsid w:val="0037536D"/>
    <w:rsid w:val="00390B76"/>
    <w:rsid w:val="003A34BE"/>
    <w:rsid w:val="003B2FF0"/>
    <w:rsid w:val="003C5CD6"/>
    <w:rsid w:val="003C638B"/>
    <w:rsid w:val="003D43D2"/>
    <w:rsid w:val="003E4049"/>
    <w:rsid w:val="003F086F"/>
    <w:rsid w:val="003F2741"/>
    <w:rsid w:val="00403859"/>
    <w:rsid w:val="004271CF"/>
    <w:rsid w:val="004314C3"/>
    <w:rsid w:val="00445F90"/>
    <w:rsid w:val="00470214"/>
    <w:rsid w:val="004761DA"/>
    <w:rsid w:val="00493096"/>
    <w:rsid w:val="004A05B0"/>
    <w:rsid w:val="004A28A5"/>
    <w:rsid w:val="004B1CDB"/>
    <w:rsid w:val="004B7BB6"/>
    <w:rsid w:val="00515238"/>
    <w:rsid w:val="00522324"/>
    <w:rsid w:val="00523260"/>
    <w:rsid w:val="005328E1"/>
    <w:rsid w:val="005359DC"/>
    <w:rsid w:val="005528F0"/>
    <w:rsid w:val="00561DF2"/>
    <w:rsid w:val="00574381"/>
    <w:rsid w:val="005802A0"/>
    <w:rsid w:val="00591121"/>
    <w:rsid w:val="00591E4E"/>
    <w:rsid w:val="005E5C01"/>
    <w:rsid w:val="005E7E14"/>
    <w:rsid w:val="006026B3"/>
    <w:rsid w:val="00610001"/>
    <w:rsid w:val="00615ED3"/>
    <w:rsid w:val="006264D2"/>
    <w:rsid w:val="00630E17"/>
    <w:rsid w:val="006323F7"/>
    <w:rsid w:val="00660858"/>
    <w:rsid w:val="00663D17"/>
    <w:rsid w:val="006722DF"/>
    <w:rsid w:val="00677AB0"/>
    <w:rsid w:val="0068374D"/>
    <w:rsid w:val="006933A3"/>
    <w:rsid w:val="00695F60"/>
    <w:rsid w:val="006A1689"/>
    <w:rsid w:val="006B4535"/>
    <w:rsid w:val="006B6641"/>
    <w:rsid w:val="006F4172"/>
    <w:rsid w:val="0072245F"/>
    <w:rsid w:val="007324D7"/>
    <w:rsid w:val="0073760D"/>
    <w:rsid w:val="00742E3E"/>
    <w:rsid w:val="00746E03"/>
    <w:rsid w:val="00750C12"/>
    <w:rsid w:val="00767FA0"/>
    <w:rsid w:val="0077797B"/>
    <w:rsid w:val="00780089"/>
    <w:rsid w:val="00792CB4"/>
    <w:rsid w:val="007A44BF"/>
    <w:rsid w:val="007B35A5"/>
    <w:rsid w:val="007E29AA"/>
    <w:rsid w:val="007E3575"/>
    <w:rsid w:val="00802FAC"/>
    <w:rsid w:val="0080389C"/>
    <w:rsid w:val="00822489"/>
    <w:rsid w:val="008346DC"/>
    <w:rsid w:val="00854320"/>
    <w:rsid w:val="00865D4F"/>
    <w:rsid w:val="00871478"/>
    <w:rsid w:val="00877087"/>
    <w:rsid w:val="008801B1"/>
    <w:rsid w:val="00887284"/>
    <w:rsid w:val="0089065B"/>
    <w:rsid w:val="008A4405"/>
    <w:rsid w:val="008C0EAF"/>
    <w:rsid w:val="008F1CB5"/>
    <w:rsid w:val="008F3B34"/>
    <w:rsid w:val="0095789D"/>
    <w:rsid w:val="00971BC2"/>
    <w:rsid w:val="00974A83"/>
    <w:rsid w:val="009B39AF"/>
    <w:rsid w:val="009B49B4"/>
    <w:rsid w:val="009B56E2"/>
    <w:rsid w:val="009C32AB"/>
    <w:rsid w:val="009D759A"/>
    <w:rsid w:val="009E6C5A"/>
    <w:rsid w:val="00A054C5"/>
    <w:rsid w:val="00A05F9E"/>
    <w:rsid w:val="00A14121"/>
    <w:rsid w:val="00A273A4"/>
    <w:rsid w:val="00A30F04"/>
    <w:rsid w:val="00A478C4"/>
    <w:rsid w:val="00A5138A"/>
    <w:rsid w:val="00A56E83"/>
    <w:rsid w:val="00A905BF"/>
    <w:rsid w:val="00A92C6C"/>
    <w:rsid w:val="00AB32C3"/>
    <w:rsid w:val="00AB623B"/>
    <w:rsid w:val="00AC51F4"/>
    <w:rsid w:val="00AC6E93"/>
    <w:rsid w:val="00AF0BA3"/>
    <w:rsid w:val="00B103D2"/>
    <w:rsid w:val="00B324BD"/>
    <w:rsid w:val="00B3282F"/>
    <w:rsid w:val="00B536A2"/>
    <w:rsid w:val="00B53936"/>
    <w:rsid w:val="00BC0CC5"/>
    <w:rsid w:val="00BD03E5"/>
    <w:rsid w:val="00BD14F8"/>
    <w:rsid w:val="00BF4D4D"/>
    <w:rsid w:val="00C03A5F"/>
    <w:rsid w:val="00C043E5"/>
    <w:rsid w:val="00C15CA3"/>
    <w:rsid w:val="00C308C3"/>
    <w:rsid w:val="00C65BA2"/>
    <w:rsid w:val="00C83800"/>
    <w:rsid w:val="00C8519C"/>
    <w:rsid w:val="00C861BE"/>
    <w:rsid w:val="00C95165"/>
    <w:rsid w:val="00C97365"/>
    <w:rsid w:val="00CB7CB2"/>
    <w:rsid w:val="00CD2562"/>
    <w:rsid w:val="00CE3343"/>
    <w:rsid w:val="00CF39DC"/>
    <w:rsid w:val="00D12E31"/>
    <w:rsid w:val="00D14402"/>
    <w:rsid w:val="00D33CC2"/>
    <w:rsid w:val="00D503C2"/>
    <w:rsid w:val="00D53B25"/>
    <w:rsid w:val="00D6361E"/>
    <w:rsid w:val="00D80E53"/>
    <w:rsid w:val="00D916F0"/>
    <w:rsid w:val="00D96343"/>
    <w:rsid w:val="00DA668F"/>
    <w:rsid w:val="00DC7009"/>
    <w:rsid w:val="00DD092B"/>
    <w:rsid w:val="00DE0F8C"/>
    <w:rsid w:val="00DE6F8C"/>
    <w:rsid w:val="00E00D20"/>
    <w:rsid w:val="00E054A9"/>
    <w:rsid w:val="00E14FDD"/>
    <w:rsid w:val="00E54F7E"/>
    <w:rsid w:val="00E57984"/>
    <w:rsid w:val="00E66E94"/>
    <w:rsid w:val="00E77425"/>
    <w:rsid w:val="00E806FA"/>
    <w:rsid w:val="00EA10D0"/>
    <w:rsid w:val="00EC7281"/>
    <w:rsid w:val="00ED2991"/>
    <w:rsid w:val="00ED49B8"/>
    <w:rsid w:val="00EF48A1"/>
    <w:rsid w:val="00F05C5D"/>
    <w:rsid w:val="00F06864"/>
    <w:rsid w:val="00F12CEE"/>
    <w:rsid w:val="00F344C3"/>
    <w:rsid w:val="00F370A7"/>
    <w:rsid w:val="00F42056"/>
    <w:rsid w:val="00F461C7"/>
    <w:rsid w:val="00F65FBA"/>
    <w:rsid w:val="00F72F73"/>
    <w:rsid w:val="00F74A98"/>
    <w:rsid w:val="00F8685A"/>
    <w:rsid w:val="00F91B94"/>
    <w:rsid w:val="00FA4DF7"/>
    <w:rsid w:val="00FA6A5B"/>
    <w:rsid w:val="00FD0720"/>
    <w:rsid w:val="00FD18BA"/>
    <w:rsid w:val="00FF4C97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CA164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B25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135</cp:revision>
  <cp:lastPrinted>2017-04-11T12:21:00Z</cp:lastPrinted>
  <dcterms:created xsi:type="dcterms:W3CDTF">2014-07-02T13:15:00Z</dcterms:created>
  <dcterms:modified xsi:type="dcterms:W3CDTF">2017-04-11T12:22:00Z</dcterms:modified>
</cp:coreProperties>
</file>