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850C9D">
        <w:rPr>
          <w:rFonts w:ascii="Tahoma" w:hAnsi="Tahoma" w:cs="Tahoma"/>
          <w:b/>
          <w:sz w:val="24"/>
          <w:szCs w:val="24"/>
        </w:rPr>
        <w:t>343</w:t>
      </w:r>
      <w:r w:rsidR="00B67039">
        <w:rPr>
          <w:rFonts w:ascii="Tahoma" w:hAnsi="Tahoma" w:cs="Tahoma"/>
          <w:b/>
          <w:sz w:val="24"/>
          <w:szCs w:val="24"/>
        </w:rPr>
        <w:t>3</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3938DA">
        <w:rPr>
          <w:rFonts w:ascii="Tahoma" w:hAnsi="Tahoma" w:cs="Tahoma"/>
          <w:b/>
          <w:sz w:val="24"/>
          <w:szCs w:val="24"/>
        </w:rPr>
        <w:t>25</w:t>
      </w:r>
      <w:r w:rsidR="00DE2C09">
        <w:rPr>
          <w:rFonts w:ascii="Tahoma" w:hAnsi="Tahoma" w:cs="Tahoma"/>
          <w:b/>
          <w:sz w:val="24"/>
          <w:szCs w:val="24"/>
        </w:rPr>
        <w:t>. 09</w:t>
      </w:r>
      <w:r w:rsidR="0082501D">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76161F"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B67039">
        <w:rPr>
          <w:rFonts w:ascii="Tahoma" w:hAnsi="Tahoma" w:cs="Tahoma"/>
          <w:sz w:val="24"/>
          <w:szCs w:val="24"/>
          <w:lang w:val="sr-Latn-CS"/>
        </w:rPr>
        <w:t>613</w:t>
      </w:r>
      <w:r w:rsidR="003B06B6">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447D25">
        <w:rPr>
          <w:rFonts w:ascii="Tahoma" w:hAnsi="Tahoma" w:cs="Tahoma"/>
          <w:sz w:val="24"/>
          <w:szCs w:val="24"/>
          <w:lang w:val="sr-Latn-CS"/>
        </w:rPr>
        <w:t>31.08</w:t>
      </w:r>
      <w:r w:rsidR="00EC75D3">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C414D1">
        <w:rPr>
          <w:rFonts w:ascii="Tahoma" w:hAnsi="Tahoma" w:cs="Tahoma"/>
          <w:sz w:val="24"/>
          <w:szCs w:val="24"/>
          <w:lang w:val="sr-Latn-CS"/>
        </w:rPr>
        <w:t xml:space="preserve">Uprave za nekretnine PJ </w:t>
      </w:r>
      <w:r w:rsidR="00850C9D">
        <w:rPr>
          <w:rFonts w:ascii="Tahoma" w:hAnsi="Tahoma" w:cs="Tahoma"/>
          <w:sz w:val="24"/>
          <w:szCs w:val="24"/>
          <w:lang w:val="sr-Latn-CS"/>
        </w:rPr>
        <w:t>Andrijevica</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DE2C09">
        <w:rPr>
          <w:rFonts w:ascii="Tahoma" w:hAnsi="Tahoma" w:cs="Tahoma"/>
          <w:sz w:val="24"/>
          <w:szCs w:val="24"/>
          <w:lang w:val="sr-Latn-CS"/>
        </w:rPr>
        <w:t>14.09</w:t>
      </w:r>
      <w:r w:rsidR="0082501D">
        <w:rPr>
          <w:rFonts w:ascii="Tahoma" w:hAnsi="Tahoma" w:cs="Tahoma"/>
          <w:sz w:val="24"/>
          <w:szCs w:val="24"/>
          <w:lang w:val="sr-Latn-CS"/>
        </w:rPr>
        <w:t>.</w:t>
      </w:r>
      <w:r w:rsidR="00342936" w:rsidRPr="00342936">
        <w:rPr>
          <w:rFonts w:ascii="Tahoma" w:hAnsi="Tahoma" w:cs="Tahoma"/>
          <w:sz w:val="24"/>
          <w:szCs w:val="24"/>
          <w:lang w:val="sr-Latn-CS"/>
        </w:rPr>
        <w:t>2017</w:t>
      </w:r>
      <w:r w:rsidR="00134F59">
        <w:rPr>
          <w:rFonts w:ascii="Tahoma" w:hAnsi="Tahoma" w:cs="Tahoma"/>
          <w:sz w:val="24"/>
          <w:szCs w:val="24"/>
          <w:lang w:val="sr-Latn-CS"/>
        </w:rPr>
        <w:t>. godine, donio:</w:t>
      </w:r>
    </w:p>
    <w:p w:rsidR="00134F59" w:rsidRDefault="00134F59" w:rsidP="009845A6">
      <w:pPr>
        <w:jc w:val="both"/>
        <w:rPr>
          <w:rFonts w:ascii="Tahoma" w:hAnsi="Tahoma" w:cs="Tahoma"/>
          <w:sz w:val="24"/>
          <w:szCs w:val="24"/>
          <w:lang w:val="sr-Latn-CS"/>
        </w:rPr>
      </w:pPr>
    </w:p>
    <w:p w:rsidR="009845A6" w:rsidRPr="00662F59" w:rsidRDefault="009845A6" w:rsidP="00662F59">
      <w:pPr>
        <w:jc w:val="both"/>
        <w:rPr>
          <w:rFonts w:ascii="Tahoma" w:hAnsi="Tahoma" w:cs="Tahoma"/>
          <w:sz w:val="24"/>
          <w:szCs w:val="24"/>
          <w:lang w:val="sr-Latn-CS"/>
        </w:rPr>
      </w:pPr>
      <w:r w:rsidRPr="00903FF8">
        <w:rPr>
          <w:rFonts w:ascii="Tahoma" w:hAnsi="Tahoma" w:cs="Tahoma"/>
          <w:sz w:val="24"/>
          <w:szCs w:val="24"/>
          <w:lang w:val="sr-Latn-CS"/>
        </w:rPr>
        <w:t xml:space="preserve">                            </w:t>
      </w:r>
      <w:r w:rsidR="00662F59">
        <w:rPr>
          <w:rFonts w:ascii="Tahoma" w:hAnsi="Tahoma" w:cs="Tahoma"/>
          <w:sz w:val="24"/>
          <w:szCs w:val="24"/>
          <w:lang w:val="sr-Latn-CS"/>
        </w:rPr>
        <w:t xml:space="preserve">                    </w:t>
      </w:r>
      <w:r w:rsidRPr="0063619C">
        <w:rPr>
          <w:rFonts w:ascii="Tahoma" w:hAnsi="Tahoma" w:cs="Tahoma"/>
          <w:b/>
          <w:sz w:val="24"/>
          <w:szCs w:val="24"/>
          <w:lang w:val="sr-Latn-CS"/>
        </w:rPr>
        <w:t>R J E Š E NJ E</w:t>
      </w:r>
    </w:p>
    <w:p w:rsidR="00662F59"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B67039">
        <w:rPr>
          <w:rFonts w:ascii="Tahoma" w:hAnsi="Tahoma" w:cs="Tahoma"/>
          <w:sz w:val="24"/>
          <w:szCs w:val="24"/>
          <w:lang w:val="sr-Latn-CS"/>
        </w:rPr>
        <w:t>613</w:t>
      </w:r>
      <w:r w:rsidR="0082501D">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850C9D">
        <w:rPr>
          <w:rFonts w:ascii="Tahoma" w:hAnsi="Tahoma" w:cs="Tahoma"/>
          <w:sz w:val="24"/>
          <w:szCs w:val="24"/>
          <w:lang w:val="sr-Latn-CS"/>
        </w:rPr>
        <w:t>05.07</w:t>
      </w:r>
      <w:r w:rsidR="0082501D">
        <w:rPr>
          <w:rFonts w:ascii="Tahoma" w:hAnsi="Tahoma" w:cs="Tahoma"/>
          <w:sz w:val="24"/>
          <w:szCs w:val="24"/>
          <w:lang w:val="sr-Latn-CS"/>
        </w:rPr>
        <w:t>.</w:t>
      </w:r>
      <w:r w:rsidR="008C65ED">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76161F" w:rsidRPr="00BF314B" w:rsidRDefault="0076161F"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437B88" w:rsidRDefault="009845A6" w:rsidP="00437B88">
      <w:pPr>
        <w:jc w:val="both"/>
        <w:rPr>
          <w:rFonts w:ascii="Tahoma" w:hAnsi="Tahoma" w:cs="Tahoma"/>
          <w:sz w:val="24"/>
          <w:szCs w:val="24"/>
        </w:rPr>
      </w:pPr>
      <w:r w:rsidRPr="00437B88">
        <w:rPr>
          <w:rFonts w:ascii="Tahoma" w:hAnsi="Tahoma" w:cs="Tahoma"/>
          <w:sz w:val="24"/>
          <w:szCs w:val="24"/>
          <w:lang w:val="sr-Latn-CS"/>
        </w:rPr>
        <w:t>Zbog povrede pravila postupka-nedonošenja</w:t>
      </w:r>
      <w:r w:rsidR="00E56FCD" w:rsidRPr="00437B88">
        <w:rPr>
          <w:rFonts w:ascii="Tahoma" w:hAnsi="Tahoma" w:cs="Tahoma"/>
          <w:sz w:val="24"/>
          <w:szCs w:val="24"/>
          <w:lang w:val="sr-Latn-CS"/>
        </w:rPr>
        <w:t xml:space="preserve"> rješenja</w:t>
      </w:r>
      <w:r w:rsidRPr="00437B88">
        <w:rPr>
          <w:rFonts w:ascii="Tahoma" w:hAnsi="Tahoma" w:cs="Tahoma"/>
          <w:sz w:val="24"/>
          <w:szCs w:val="24"/>
          <w:lang w:val="sr-Latn-CS"/>
        </w:rPr>
        <w:t xml:space="preserve"> </w:t>
      </w:r>
      <w:r w:rsidR="00C414D1" w:rsidRPr="00437B88">
        <w:rPr>
          <w:rFonts w:ascii="Tahoma" w:hAnsi="Tahoma" w:cs="Tahoma"/>
          <w:sz w:val="24"/>
          <w:szCs w:val="24"/>
          <w:lang w:val="sr-Latn-CS"/>
        </w:rPr>
        <w:t xml:space="preserve">Uprave za nekretnine PJ </w:t>
      </w:r>
      <w:r w:rsidR="00850C9D" w:rsidRPr="00437B88">
        <w:rPr>
          <w:rFonts w:ascii="Tahoma" w:hAnsi="Tahoma" w:cs="Tahoma"/>
          <w:sz w:val="24"/>
          <w:szCs w:val="24"/>
          <w:lang w:val="sr-Latn-CS"/>
        </w:rPr>
        <w:t>Andrijevica</w:t>
      </w:r>
      <w:r w:rsidR="00BA096B" w:rsidRPr="00437B88">
        <w:rPr>
          <w:rFonts w:ascii="Tahoma" w:hAnsi="Tahoma" w:cs="Tahoma"/>
          <w:sz w:val="24"/>
          <w:szCs w:val="24"/>
          <w:lang w:val="sr-Latn-CS"/>
        </w:rPr>
        <w:t>,</w:t>
      </w:r>
      <w:r w:rsidR="00EF0681" w:rsidRPr="00437B88">
        <w:rPr>
          <w:rFonts w:ascii="Tahoma" w:hAnsi="Tahoma" w:cs="Tahoma"/>
          <w:sz w:val="24"/>
          <w:szCs w:val="24"/>
          <w:lang w:val="sr-Latn-CS"/>
        </w:rPr>
        <w:t xml:space="preserve"> </w:t>
      </w:r>
      <w:r w:rsidRPr="00437B88">
        <w:rPr>
          <w:rFonts w:ascii="Tahoma" w:hAnsi="Tahoma" w:cs="Tahoma"/>
          <w:sz w:val="24"/>
          <w:szCs w:val="24"/>
          <w:lang w:val="sr-Latn-CS"/>
        </w:rPr>
        <w:t>podnosilac zahtjeva za pristup informaciji je uložio žalbu.</w:t>
      </w:r>
      <w:r w:rsidR="006F03D6" w:rsidRPr="00437B88">
        <w:rPr>
          <w:rFonts w:ascii="Tahoma" w:hAnsi="Tahoma" w:cs="Tahoma"/>
          <w:sz w:val="24"/>
          <w:szCs w:val="24"/>
          <w:lang w:val="sr-Latn-CS"/>
        </w:rPr>
        <w:t xml:space="preserve"> U žalb</w:t>
      </w:r>
      <w:r w:rsidR="000B0FA4" w:rsidRPr="00437B88">
        <w:rPr>
          <w:rFonts w:ascii="Tahoma" w:hAnsi="Tahoma" w:cs="Tahoma"/>
          <w:sz w:val="24"/>
          <w:szCs w:val="24"/>
          <w:lang w:val="sr-Latn-CS"/>
        </w:rPr>
        <w:t xml:space="preserve">i </w:t>
      </w:r>
      <w:r w:rsidR="006F03D6" w:rsidRPr="00437B88">
        <w:rPr>
          <w:rFonts w:ascii="Tahoma" w:hAnsi="Tahoma" w:cs="Tahoma"/>
          <w:sz w:val="24"/>
          <w:szCs w:val="24"/>
          <w:lang w:val="sr-Latn-CS"/>
        </w:rPr>
        <w:t>se navodi da su dana</w:t>
      </w:r>
      <w:r w:rsidR="00933089" w:rsidRPr="00437B88">
        <w:rPr>
          <w:rFonts w:ascii="Tahoma" w:hAnsi="Tahoma" w:cs="Tahoma"/>
          <w:sz w:val="24"/>
          <w:szCs w:val="24"/>
          <w:lang w:val="sr-Latn-CS"/>
        </w:rPr>
        <w:t xml:space="preserve"> </w:t>
      </w:r>
      <w:r w:rsidR="00850C9D" w:rsidRPr="00437B88">
        <w:rPr>
          <w:rFonts w:ascii="Tahoma" w:hAnsi="Tahoma" w:cs="Tahoma"/>
          <w:sz w:val="24"/>
          <w:szCs w:val="24"/>
          <w:lang w:val="sr-Latn-CS"/>
        </w:rPr>
        <w:t>05.07</w:t>
      </w:r>
      <w:r w:rsidR="0082501D" w:rsidRPr="00437B88">
        <w:rPr>
          <w:rFonts w:ascii="Tahoma" w:hAnsi="Tahoma" w:cs="Tahoma"/>
          <w:sz w:val="24"/>
          <w:szCs w:val="24"/>
          <w:lang w:val="sr-Latn-CS"/>
        </w:rPr>
        <w:t>.</w:t>
      </w:r>
      <w:r w:rsidR="008C65ED" w:rsidRPr="00437B88">
        <w:rPr>
          <w:rFonts w:ascii="Tahoma" w:hAnsi="Tahoma" w:cs="Tahoma"/>
          <w:sz w:val="24"/>
          <w:szCs w:val="24"/>
          <w:lang w:val="sr-Latn-CS"/>
        </w:rPr>
        <w:t>2017</w:t>
      </w:r>
      <w:r w:rsidR="00EB4106" w:rsidRPr="00437B88">
        <w:rPr>
          <w:rFonts w:ascii="Tahoma" w:hAnsi="Tahoma" w:cs="Tahoma"/>
          <w:sz w:val="24"/>
          <w:szCs w:val="24"/>
          <w:lang w:val="sr-Latn-CS"/>
        </w:rPr>
        <w:t xml:space="preserve">. </w:t>
      </w:r>
      <w:r w:rsidRPr="00437B88">
        <w:rPr>
          <w:rFonts w:ascii="Tahoma" w:hAnsi="Tahoma" w:cs="Tahoma"/>
          <w:sz w:val="24"/>
          <w:szCs w:val="24"/>
          <w:lang w:val="sr-Latn-CS"/>
        </w:rPr>
        <w:t>godine podnijeli zahtjev za pristup</w:t>
      </w:r>
      <w:r w:rsidR="0080598B" w:rsidRPr="00437B88">
        <w:rPr>
          <w:rFonts w:ascii="Tahoma" w:hAnsi="Tahoma" w:cs="Tahoma"/>
          <w:sz w:val="24"/>
          <w:szCs w:val="24"/>
          <w:lang w:val="sr-Latn-CS"/>
        </w:rPr>
        <w:t xml:space="preserve"> informacijama</w:t>
      </w:r>
      <w:r w:rsidR="005C4271" w:rsidRPr="00437B88">
        <w:rPr>
          <w:rFonts w:ascii="Tahoma" w:hAnsi="Tahoma" w:cs="Tahoma"/>
          <w:sz w:val="24"/>
          <w:szCs w:val="24"/>
          <w:lang w:val="sr-Latn-CS"/>
        </w:rPr>
        <w:t xml:space="preserve"> i to kopij</w:t>
      </w:r>
      <w:r w:rsidR="009252AA" w:rsidRPr="00437B88">
        <w:rPr>
          <w:rFonts w:ascii="Tahoma" w:hAnsi="Tahoma" w:cs="Tahoma"/>
          <w:sz w:val="24"/>
          <w:szCs w:val="24"/>
          <w:lang w:val="sr-Latn-CS"/>
        </w:rPr>
        <w:t>u</w:t>
      </w:r>
      <w:r w:rsidR="00264E2A" w:rsidRPr="00437B88">
        <w:rPr>
          <w:rFonts w:ascii="Tahoma" w:hAnsi="Tahoma" w:cs="Tahoma"/>
          <w:sz w:val="24"/>
          <w:szCs w:val="24"/>
          <w:lang w:val="sr-Latn-CS"/>
        </w:rPr>
        <w:t>:</w:t>
      </w:r>
      <w:r w:rsidR="00130832" w:rsidRPr="00437B88">
        <w:rPr>
          <w:rFonts w:ascii="Tahoma" w:hAnsi="Tahoma" w:cs="Tahoma"/>
          <w:sz w:val="24"/>
          <w:szCs w:val="24"/>
          <w:lang w:val="sr-Latn-CS"/>
        </w:rPr>
        <w:t xml:space="preserve"> </w:t>
      </w:r>
      <w:r w:rsidR="00437B88" w:rsidRPr="00437B88">
        <w:rPr>
          <w:rFonts w:ascii="Tahoma" w:hAnsi="Tahoma" w:cs="Tahoma"/>
          <w:sz w:val="24"/>
          <w:szCs w:val="24"/>
        </w:rPr>
        <w:t xml:space="preserve">Akta koji sadrži </w:t>
      </w:r>
      <w:r w:rsidR="003672CF">
        <w:rPr>
          <w:rFonts w:ascii="Tahoma" w:hAnsi="Tahoma" w:cs="Tahoma"/>
          <w:sz w:val="24"/>
          <w:szCs w:val="24"/>
        </w:rPr>
        <w:t>informacije na osnovu kojih je, sva nepokretna i pokretna imovina, vlasništvo bivšeg Šumarskog preduzeća ŠP AD „Andrijevica“ u stečaju, iz Andrijevice, upisana na ime kupca DOO Bojcomerc iz Andrijevice.</w:t>
      </w:r>
      <w:r w:rsidR="0038005D" w:rsidRPr="00437B88">
        <w:rPr>
          <w:rFonts w:ascii="Tahoma" w:hAnsi="Tahoma" w:cs="Tahoma"/>
          <w:sz w:val="24"/>
          <w:szCs w:val="24"/>
          <w:lang w:val="hr-HR"/>
        </w:rPr>
        <w:t xml:space="preserve"> </w:t>
      </w:r>
      <w:r w:rsidR="007B2B30" w:rsidRPr="00437B88">
        <w:rPr>
          <w:rFonts w:ascii="Tahoma" w:hAnsi="Tahoma" w:cs="Tahoma"/>
          <w:sz w:val="24"/>
          <w:szCs w:val="24"/>
          <w:lang w:val="sr-Latn-CS"/>
        </w:rPr>
        <w:t xml:space="preserve">Predloženo je da </w:t>
      </w:r>
      <w:r w:rsidR="00CB6625" w:rsidRPr="00437B88">
        <w:rPr>
          <w:rFonts w:ascii="Tahoma" w:hAnsi="Tahoma" w:cs="Tahoma"/>
          <w:sz w:val="24"/>
          <w:szCs w:val="24"/>
          <w:lang w:val="sr-Latn-CS"/>
        </w:rPr>
        <w:t>Savjet Agencije</w:t>
      </w:r>
      <w:r w:rsidR="007B2B30" w:rsidRPr="00437B88">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 xml:space="preserve">a, </w:t>
      </w:r>
      <w:r w:rsidR="00CB6625">
        <w:rPr>
          <w:rFonts w:ascii="Tahoma" w:hAnsi="Tahoma" w:cs="Tahoma"/>
          <w:sz w:val="24"/>
          <w:szCs w:val="24"/>
          <w:lang w:val="sr-Latn-CS"/>
        </w:rPr>
        <w:lastRenderedPageBreak/>
        <w:t>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3467A9" w:rsidRPr="00134F59" w:rsidRDefault="003467A9" w:rsidP="009845A6">
      <w:pPr>
        <w:jc w:val="both"/>
        <w:rPr>
          <w:rFonts w:ascii="Tahoma" w:hAnsi="Tahoma" w:cs="Tahoma"/>
          <w:sz w:val="24"/>
          <w:szCs w:val="24"/>
          <w:lang w:val="sr-Latn-CS"/>
        </w:rPr>
      </w:pPr>
      <w:r w:rsidRPr="00134F59">
        <w:rPr>
          <w:rFonts w:ascii="Tahoma" w:hAnsi="Tahoma" w:cs="Tahoma"/>
          <w:sz w:val="24"/>
          <w:szCs w:val="24"/>
          <w:lang w:val="sr-Latn-CS"/>
        </w:rPr>
        <w:t>Savjet Agencije je razmatrajući spise predmeta utvrdio da je žalba NVO Mans br.17/</w:t>
      </w:r>
      <w:r w:rsidR="003938DA">
        <w:rPr>
          <w:rFonts w:ascii="Tahoma" w:hAnsi="Tahoma" w:cs="Tahoma"/>
          <w:sz w:val="24"/>
          <w:szCs w:val="24"/>
          <w:lang w:val="sr-Latn-CS"/>
        </w:rPr>
        <w:t>113</w:t>
      </w:r>
      <w:r w:rsidR="00B67039">
        <w:rPr>
          <w:rFonts w:ascii="Tahoma" w:hAnsi="Tahoma" w:cs="Tahoma"/>
          <w:sz w:val="24"/>
          <w:szCs w:val="24"/>
          <w:lang w:val="sr-Latn-CS"/>
        </w:rPr>
        <w:t>613</w:t>
      </w:r>
      <w:r w:rsidRPr="00134F59">
        <w:rPr>
          <w:rFonts w:ascii="Tahoma" w:hAnsi="Tahoma" w:cs="Tahoma"/>
          <w:sz w:val="24"/>
          <w:szCs w:val="24"/>
          <w:lang w:val="sr-Latn-CS"/>
        </w:rPr>
        <w:t xml:space="preserve"> od </w:t>
      </w:r>
      <w:r w:rsidR="00447D25">
        <w:rPr>
          <w:rFonts w:ascii="Tahoma" w:hAnsi="Tahoma" w:cs="Tahoma"/>
          <w:sz w:val="24"/>
          <w:szCs w:val="24"/>
          <w:lang w:val="sr-Latn-CS"/>
        </w:rPr>
        <w:t>31.08</w:t>
      </w:r>
      <w:r w:rsidR="00EC75D3">
        <w:rPr>
          <w:rFonts w:ascii="Tahoma" w:hAnsi="Tahoma" w:cs="Tahoma"/>
          <w:sz w:val="24"/>
          <w:szCs w:val="24"/>
          <w:lang w:val="sr-Latn-CS"/>
        </w:rPr>
        <w:t>.</w:t>
      </w:r>
      <w:r w:rsidRPr="00134F59">
        <w:rPr>
          <w:rFonts w:ascii="Tahoma" w:hAnsi="Tahoma" w:cs="Tahoma"/>
          <w:sz w:val="24"/>
          <w:szCs w:val="24"/>
          <w:lang w:val="sr-Latn-CS"/>
        </w:rPr>
        <w:t xml:space="preserve">2017.godine dostavljena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Pr="00134F59">
        <w:rPr>
          <w:rFonts w:ascii="Tahoma" w:hAnsi="Tahoma" w:cs="Tahoma"/>
          <w:sz w:val="24"/>
          <w:szCs w:val="24"/>
          <w:lang w:val="sr-Latn-CS"/>
        </w:rPr>
        <w:t xml:space="preserve"> na e-mail </w:t>
      </w:r>
      <w:hyperlink r:id="rId8" w:history="1">
        <w:r w:rsidR="004028FF" w:rsidRPr="00FA581B">
          <w:rPr>
            <w:rStyle w:val="Hyperlink"/>
            <w:rFonts w:ascii="Tahoma" w:hAnsi="Tahoma" w:cs="Tahoma"/>
            <w:sz w:val="24"/>
            <w:szCs w:val="24"/>
            <w:lang w:val="sr-Latn-CS"/>
          </w:rPr>
          <w:t>andrijevica@uzn.gov.me</w:t>
        </w:r>
      </w:hyperlink>
      <w:r w:rsidRPr="00134F59">
        <w:rPr>
          <w:rFonts w:ascii="Tahoma" w:hAnsi="Tahoma" w:cs="Tahoma"/>
          <w:sz w:val="24"/>
          <w:szCs w:val="24"/>
          <w:lang w:val="sr-Latn-CS"/>
        </w:rPr>
        <w:t xml:space="preserve"> u </w:t>
      </w:r>
      <w:r w:rsidR="004028FF">
        <w:rPr>
          <w:rFonts w:ascii="Tahoma" w:hAnsi="Tahoma" w:cs="Tahoma"/>
          <w:sz w:val="24"/>
          <w:szCs w:val="24"/>
          <w:lang w:val="sr-Latn-CS"/>
        </w:rPr>
        <w:t>1</w:t>
      </w:r>
      <w:r w:rsidR="003672CF">
        <w:rPr>
          <w:rFonts w:ascii="Tahoma" w:hAnsi="Tahoma" w:cs="Tahoma"/>
          <w:sz w:val="24"/>
          <w:szCs w:val="24"/>
          <w:lang w:val="sr-Latn-CS"/>
        </w:rPr>
        <w:t>1</w:t>
      </w:r>
      <w:r w:rsidRPr="00134F59">
        <w:rPr>
          <w:rFonts w:ascii="Tahoma" w:hAnsi="Tahoma" w:cs="Tahoma"/>
          <w:sz w:val="24"/>
          <w:szCs w:val="24"/>
          <w:lang w:val="sr-Latn-CS"/>
        </w:rPr>
        <w:t>:</w:t>
      </w:r>
      <w:r w:rsidR="003672CF">
        <w:rPr>
          <w:rFonts w:ascii="Tahoma" w:hAnsi="Tahoma" w:cs="Tahoma"/>
          <w:sz w:val="24"/>
          <w:szCs w:val="24"/>
          <w:lang w:val="sr-Latn-CS"/>
        </w:rPr>
        <w:t>44</w:t>
      </w:r>
      <w:r w:rsidRPr="00134F59">
        <w:rPr>
          <w:rFonts w:ascii="Tahoma" w:hAnsi="Tahoma" w:cs="Tahoma"/>
          <w:sz w:val="24"/>
          <w:szCs w:val="24"/>
          <w:lang w:val="sr-Latn-CS"/>
        </w:rPr>
        <w:t xml:space="preserve">h, te da je ista proslijeđena Agenciji za zaštitu ličnih podataka i slobodan pristup informacijama na e-mail </w:t>
      </w:r>
      <w:hyperlink r:id="rId9" w:history="1">
        <w:r w:rsidRPr="00134F59">
          <w:rPr>
            <w:rStyle w:val="Hyperlink"/>
            <w:rFonts w:ascii="Tahoma" w:hAnsi="Tahoma" w:cs="Tahoma"/>
            <w:sz w:val="24"/>
            <w:szCs w:val="24"/>
            <w:lang w:val="sr-Latn-CS"/>
          </w:rPr>
          <w:t>azlp</w:t>
        </w:r>
        <w:r w:rsidRPr="00134F59">
          <w:rPr>
            <w:rStyle w:val="Hyperlink"/>
            <w:rFonts w:ascii="Tahoma" w:hAnsi="Tahoma" w:cs="Tahoma"/>
            <w:sz w:val="24"/>
            <w:szCs w:val="24"/>
            <w:lang w:val="en-US"/>
          </w:rPr>
          <w:t>@</w:t>
        </w:r>
        <w:r w:rsidRPr="00134F59">
          <w:rPr>
            <w:rStyle w:val="Hyperlink"/>
            <w:rFonts w:ascii="Tahoma" w:hAnsi="Tahoma" w:cs="Tahoma"/>
            <w:sz w:val="24"/>
            <w:szCs w:val="24"/>
          </w:rPr>
          <w:t>t-com.me</w:t>
        </w:r>
      </w:hyperlink>
      <w:r w:rsidRPr="00134F59">
        <w:rPr>
          <w:rFonts w:ascii="Tahoma" w:hAnsi="Tahoma" w:cs="Tahoma"/>
          <w:sz w:val="24"/>
          <w:szCs w:val="24"/>
        </w:rPr>
        <w:t xml:space="preserve"> dana </w:t>
      </w:r>
      <w:r w:rsidR="00447D25">
        <w:rPr>
          <w:rFonts w:ascii="Tahoma" w:hAnsi="Tahoma" w:cs="Tahoma"/>
          <w:sz w:val="24"/>
          <w:szCs w:val="24"/>
          <w:lang w:val="sr-Latn-CS"/>
        </w:rPr>
        <w:t>31.08</w:t>
      </w:r>
      <w:r w:rsidR="00EC75D3">
        <w:rPr>
          <w:rFonts w:ascii="Tahoma" w:hAnsi="Tahoma" w:cs="Tahoma"/>
          <w:sz w:val="24"/>
          <w:szCs w:val="24"/>
        </w:rPr>
        <w:t>.</w:t>
      </w:r>
      <w:r w:rsidRPr="00134F59">
        <w:rPr>
          <w:rFonts w:ascii="Tahoma" w:hAnsi="Tahoma" w:cs="Tahoma"/>
          <w:sz w:val="24"/>
          <w:szCs w:val="24"/>
        </w:rPr>
        <w:t xml:space="preserve">2017.godine u </w:t>
      </w:r>
      <w:r w:rsidR="004028FF">
        <w:rPr>
          <w:rFonts w:ascii="Tahoma" w:hAnsi="Tahoma" w:cs="Tahoma"/>
          <w:sz w:val="24"/>
          <w:szCs w:val="24"/>
        </w:rPr>
        <w:t>1</w:t>
      </w:r>
      <w:r w:rsidR="003672CF">
        <w:rPr>
          <w:rFonts w:ascii="Tahoma" w:hAnsi="Tahoma" w:cs="Tahoma"/>
          <w:sz w:val="24"/>
          <w:szCs w:val="24"/>
        </w:rPr>
        <w:t>1</w:t>
      </w:r>
      <w:r w:rsidR="0038005D">
        <w:rPr>
          <w:rFonts w:ascii="Tahoma" w:hAnsi="Tahoma" w:cs="Tahoma"/>
          <w:sz w:val="24"/>
          <w:szCs w:val="24"/>
        </w:rPr>
        <w:t>:</w:t>
      </w:r>
      <w:r w:rsidR="003672CF">
        <w:rPr>
          <w:rFonts w:ascii="Tahoma" w:hAnsi="Tahoma" w:cs="Tahoma"/>
          <w:sz w:val="24"/>
          <w:szCs w:val="24"/>
        </w:rPr>
        <w:t>44</w:t>
      </w:r>
      <w:r w:rsidR="009D5340" w:rsidRPr="00134F59">
        <w:rPr>
          <w:rFonts w:ascii="Tahoma" w:hAnsi="Tahoma" w:cs="Tahoma"/>
          <w:sz w:val="24"/>
          <w:szCs w:val="24"/>
        </w:rPr>
        <w:t>h</w:t>
      </w:r>
      <w:r w:rsidRPr="00134F59">
        <w:rPr>
          <w:rFonts w:ascii="Tahoma" w:hAnsi="Tahoma" w:cs="Tahoma"/>
          <w:sz w:val="24"/>
          <w:szCs w:val="24"/>
        </w:rPr>
        <w:t>, dok</w:t>
      </w:r>
      <w:r w:rsidRPr="00134F59">
        <w:rPr>
          <w:rFonts w:ascii="Tahoma" w:hAnsi="Tahoma" w:cs="Tahoma"/>
          <w:sz w:val="24"/>
          <w:szCs w:val="24"/>
          <w:lang w:val="sr-Latn-CS"/>
        </w:rPr>
        <w:t xml:space="preserve"> je predmetni zahtjev za slobodan pristup informacijama NVO Mansa br.17/</w:t>
      </w:r>
      <w:r w:rsidR="003938DA">
        <w:rPr>
          <w:rFonts w:ascii="Tahoma" w:hAnsi="Tahoma" w:cs="Tahoma"/>
          <w:sz w:val="24"/>
          <w:szCs w:val="24"/>
          <w:lang w:val="sr-Latn-CS"/>
        </w:rPr>
        <w:t>113</w:t>
      </w:r>
      <w:r w:rsidR="00B67039">
        <w:rPr>
          <w:rFonts w:ascii="Tahoma" w:hAnsi="Tahoma" w:cs="Tahoma"/>
          <w:sz w:val="24"/>
          <w:szCs w:val="24"/>
          <w:lang w:val="sr-Latn-CS"/>
        </w:rPr>
        <w:t>613</w:t>
      </w:r>
      <w:r w:rsidRPr="00134F59">
        <w:rPr>
          <w:rFonts w:ascii="Tahoma" w:hAnsi="Tahoma" w:cs="Tahoma"/>
          <w:sz w:val="24"/>
          <w:szCs w:val="24"/>
          <w:lang w:val="sr-Latn-CS"/>
        </w:rPr>
        <w:t xml:space="preserve"> od </w:t>
      </w:r>
      <w:r w:rsidR="00850C9D">
        <w:rPr>
          <w:rFonts w:ascii="Tahoma" w:hAnsi="Tahoma" w:cs="Tahoma"/>
          <w:sz w:val="24"/>
          <w:szCs w:val="24"/>
          <w:lang w:val="sr-Latn-CS"/>
        </w:rPr>
        <w:t>05.07</w:t>
      </w:r>
      <w:r w:rsidRPr="00134F59">
        <w:rPr>
          <w:rFonts w:ascii="Tahoma" w:hAnsi="Tahoma" w:cs="Tahoma"/>
          <w:sz w:val="24"/>
          <w:szCs w:val="24"/>
          <w:lang w:val="sr-Latn-CS"/>
        </w:rPr>
        <w:t xml:space="preserve">.2017.godine dostavljen </w:t>
      </w:r>
      <w:r w:rsidR="00C414D1">
        <w:rPr>
          <w:rFonts w:ascii="Tahoma" w:hAnsi="Tahoma" w:cs="Tahoma"/>
          <w:sz w:val="24"/>
          <w:szCs w:val="24"/>
          <w:lang w:val="sr-Latn-CS"/>
        </w:rPr>
        <w:t xml:space="preserve">Upravi za nekretnine PJ </w:t>
      </w:r>
      <w:r w:rsidR="00850C9D">
        <w:rPr>
          <w:rFonts w:ascii="Tahoma" w:hAnsi="Tahoma" w:cs="Tahoma"/>
          <w:sz w:val="24"/>
          <w:szCs w:val="24"/>
          <w:lang w:val="sr-Latn-CS"/>
        </w:rPr>
        <w:t>Andrijevica</w:t>
      </w:r>
      <w:r w:rsidRPr="00134F59">
        <w:rPr>
          <w:rFonts w:ascii="Tahoma" w:hAnsi="Tahoma" w:cs="Tahoma"/>
          <w:sz w:val="24"/>
          <w:szCs w:val="24"/>
          <w:lang w:val="sr-Latn-CS"/>
        </w:rPr>
        <w:t xml:space="preserve"> na e-mail </w:t>
      </w:r>
      <w:hyperlink r:id="rId10" w:history="1">
        <w:r w:rsidR="004028FF" w:rsidRPr="00FA581B">
          <w:rPr>
            <w:rStyle w:val="Hyperlink"/>
            <w:rFonts w:ascii="Tahoma" w:hAnsi="Tahoma" w:cs="Tahoma"/>
            <w:sz w:val="24"/>
            <w:szCs w:val="24"/>
            <w:lang w:val="sr-Latn-CS"/>
          </w:rPr>
          <w:t>andrijevica@uzn.gov.me</w:t>
        </w:r>
      </w:hyperlink>
      <w:r w:rsidRPr="00134F59">
        <w:rPr>
          <w:rFonts w:ascii="Tahoma" w:hAnsi="Tahoma" w:cs="Tahoma"/>
          <w:sz w:val="24"/>
          <w:szCs w:val="24"/>
          <w:lang w:val="sr-Latn-CS"/>
        </w:rPr>
        <w:t xml:space="preserve">  u </w:t>
      </w:r>
      <w:r w:rsidR="003938DA">
        <w:rPr>
          <w:rFonts w:ascii="Tahoma" w:hAnsi="Tahoma" w:cs="Tahoma"/>
          <w:sz w:val="24"/>
          <w:szCs w:val="24"/>
          <w:lang w:val="sr-Latn-CS"/>
        </w:rPr>
        <w:t>08</w:t>
      </w:r>
      <w:r w:rsidR="009D5340" w:rsidRPr="00134F59">
        <w:rPr>
          <w:rFonts w:ascii="Tahoma" w:hAnsi="Tahoma" w:cs="Tahoma"/>
          <w:sz w:val="24"/>
          <w:szCs w:val="24"/>
          <w:lang w:val="sr-Latn-CS"/>
        </w:rPr>
        <w:t>:</w:t>
      </w:r>
      <w:r w:rsidR="004028FF">
        <w:rPr>
          <w:rFonts w:ascii="Tahoma" w:hAnsi="Tahoma" w:cs="Tahoma"/>
          <w:sz w:val="24"/>
          <w:szCs w:val="24"/>
          <w:lang w:val="sr-Latn-CS"/>
        </w:rPr>
        <w:t>24</w:t>
      </w:r>
      <w:r w:rsidR="009D5340" w:rsidRPr="00134F59">
        <w:rPr>
          <w:rFonts w:ascii="Tahoma" w:hAnsi="Tahoma" w:cs="Tahoma"/>
          <w:sz w:val="24"/>
          <w:szCs w:val="24"/>
          <w:lang w:val="sr-Latn-CS"/>
        </w:rPr>
        <w:t>am</w:t>
      </w:r>
      <w:r w:rsidRPr="00134F59">
        <w:rPr>
          <w:rFonts w:ascii="Tahoma" w:hAnsi="Tahoma" w:cs="Tahoma"/>
          <w:sz w:val="24"/>
          <w:szCs w:val="24"/>
          <w:lang w:val="sr-Latn-CS"/>
        </w:rPr>
        <w:t>.</w:t>
      </w:r>
    </w:p>
    <w:p w:rsidR="0040504A" w:rsidRPr="0040504A" w:rsidRDefault="00CC792E" w:rsidP="0040504A">
      <w:pPr>
        <w:jc w:val="both"/>
        <w:rPr>
          <w:rFonts w:ascii="Tahoma" w:hAnsi="Tahoma" w:cs="Tahoma"/>
          <w:sz w:val="24"/>
          <w:szCs w:val="24"/>
        </w:rPr>
      </w:pPr>
      <w:r w:rsidRPr="0040504A">
        <w:rPr>
          <w:rFonts w:ascii="Tahoma" w:hAnsi="Tahoma" w:cs="Tahoma"/>
          <w:sz w:val="24"/>
          <w:szCs w:val="24"/>
          <w:lang w:val="sr-Latn-CS"/>
        </w:rPr>
        <w:t>Agencija za zaštitu ličnih podataka i slobodan pristup informacijama dana</w:t>
      </w:r>
      <w:r w:rsidR="007A2B08" w:rsidRPr="0040504A">
        <w:rPr>
          <w:rFonts w:ascii="Tahoma" w:hAnsi="Tahoma" w:cs="Tahoma"/>
          <w:sz w:val="24"/>
          <w:szCs w:val="24"/>
          <w:lang w:val="sr-Latn-CS"/>
        </w:rPr>
        <w:t xml:space="preserve"> </w:t>
      </w:r>
      <w:r w:rsidR="004028FF" w:rsidRPr="0040504A">
        <w:rPr>
          <w:rFonts w:ascii="Tahoma" w:hAnsi="Tahoma" w:cs="Tahoma"/>
          <w:sz w:val="24"/>
          <w:szCs w:val="24"/>
          <w:lang w:val="sr-Latn-CS"/>
        </w:rPr>
        <w:t>04.09</w:t>
      </w:r>
      <w:r w:rsidRPr="0040504A">
        <w:rPr>
          <w:rFonts w:ascii="Tahoma" w:hAnsi="Tahoma" w:cs="Tahoma"/>
          <w:sz w:val="24"/>
          <w:szCs w:val="24"/>
          <w:lang w:val="sr-Latn-CS"/>
        </w:rPr>
        <w:t>.</w:t>
      </w:r>
      <w:r w:rsidR="003B06B6" w:rsidRPr="0040504A">
        <w:rPr>
          <w:rFonts w:ascii="Tahoma" w:hAnsi="Tahoma" w:cs="Tahoma"/>
          <w:sz w:val="24"/>
          <w:szCs w:val="24"/>
          <w:lang w:val="sr-Latn-CS"/>
        </w:rPr>
        <w:t>201</w:t>
      </w:r>
      <w:r w:rsidR="000B2DB5" w:rsidRPr="0040504A">
        <w:rPr>
          <w:rFonts w:ascii="Tahoma" w:hAnsi="Tahoma" w:cs="Tahoma"/>
          <w:sz w:val="24"/>
          <w:szCs w:val="24"/>
          <w:lang w:val="sr-Latn-CS"/>
        </w:rPr>
        <w:t>7</w:t>
      </w:r>
      <w:r w:rsidRPr="0040504A">
        <w:rPr>
          <w:rFonts w:ascii="Tahoma" w:hAnsi="Tahoma" w:cs="Tahoma"/>
          <w:sz w:val="24"/>
          <w:szCs w:val="24"/>
          <w:lang w:val="sr-Latn-CS"/>
        </w:rPr>
        <w:t>.</w:t>
      </w:r>
      <w:r w:rsidR="001958C7" w:rsidRPr="0040504A">
        <w:rPr>
          <w:rFonts w:ascii="Tahoma" w:hAnsi="Tahoma" w:cs="Tahoma"/>
          <w:sz w:val="24"/>
          <w:szCs w:val="24"/>
          <w:lang w:val="sr-Latn-CS"/>
        </w:rPr>
        <w:t xml:space="preserve"> </w:t>
      </w:r>
      <w:r w:rsidRPr="0040504A">
        <w:rPr>
          <w:rFonts w:ascii="Tahoma" w:hAnsi="Tahoma" w:cs="Tahoma"/>
          <w:sz w:val="24"/>
          <w:szCs w:val="24"/>
          <w:lang w:val="sr-Latn-CS"/>
        </w:rPr>
        <w:t>godine na osnovu člana 40 stav 1 tačka 1 Zakona o slobodnom pristupu informacijama podnijela prvostepenom organu zahtjev za dostavlj</w:t>
      </w:r>
      <w:r w:rsidR="004F5F9A" w:rsidRPr="0040504A">
        <w:rPr>
          <w:rFonts w:ascii="Tahoma" w:hAnsi="Tahoma" w:cs="Tahoma"/>
          <w:sz w:val="24"/>
          <w:szCs w:val="24"/>
          <w:lang w:val="sr-Latn-CS"/>
        </w:rPr>
        <w:t>a</w:t>
      </w:r>
      <w:r w:rsidR="006860B7" w:rsidRPr="0040504A">
        <w:rPr>
          <w:rFonts w:ascii="Tahoma" w:hAnsi="Tahoma" w:cs="Tahoma"/>
          <w:sz w:val="24"/>
          <w:szCs w:val="24"/>
          <w:lang w:val="sr-Latn-CS"/>
        </w:rPr>
        <w:t>nje I</w:t>
      </w:r>
      <w:r w:rsidRPr="0040504A">
        <w:rPr>
          <w:rFonts w:ascii="Tahoma" w:hAnsi="Tahoma" w:cs="Tahoma"/>
          <w:sz w:val="24"/>
          <w:szCs w:val="24"/>
          <w:lang w:val="sr-Latn-CS"/>
        </w:rPr>
        <w:t xml:space="preserve">zjašnjenja  br. </w:t>
      </w:r>
      <w:r w:rsidR="003B06B6" w:rsidRPr="0040504A">
        <w:rPr>
          <w:rFonts w:ascii="Tahoma" w:hAnsi="Tahoma" w:cs="Tahoma"/>
          <w:sz w:val="24"/>
          <w:szCs w:val="24"/>
          <w:lang w:val="sr-Latn-CS"/>
        </w:rPr>
        <w:t>07-42-</w:t>
      </w:r>
      <w:r w:rsidR="0038005D" w:rsidRPr="0040504A">
        <w:rPr>
          <w:rFonts w:ascii="Tahoma" w:hAnsi="Tahoma" w:cs="Tahoma"/>
          <w:sz w:val="24"/>
          <w:szCs w:val="24"/>
          <w:lang w:val="sr-Latn-CS"/>
        </w:rPr>
        <w:t>8</w:t>
      </w:r>
      <w:r w:rsidR="004028FF" w:rsidRPr="0040504A">
        <w:rPr>
          <w:rFonts w:ascii="Tahoma" w:hAnsi="Tahoma" w:cs="Tahoma"/>
          <w:sz w:val="24"/>
          <w:szCs w:val="24"/>
          <w:lang w:val="sr-Latn-CS"/>
        </w:rPr>
        <w:t>65</w:t>
      </w:r>
      <w:r w:rsidR="003672CF">
        <w:rPr>
          <w:rFonts w:ascii="Tahoma" w:hAnsi="Tahoma" w:cs="Tahoma"/>
          <w:sz w:val="24"/>
          <w:szCs w:val="24"/>
          <w:lang w:val="sr-Latn-CS"/>
        </w:rPr>
        <w:t>1</w:t>
      </w:r>
      <w:r w:rsidR="003B06B6" w:rsidRPr="0040504A">
        <w:rPr>
          <w:rFonts w:ascii="Tahoma" w:hAnsi="Tahoma" w:cs="Tahoma"/>
          <w:sz w:val="24"/>
          <w:szCs w:val="24"/>
          <w:lang w:val="sr-Latn-CS"/>
        </w:rPr>
        <w:t>-1/1</w:t>
      </w:r>
      <w:r w:rsidR="000B2DB5" w:rsidRPr="0040504A">
        <w:rPr>
          <w:rFonts w:ascii="Tahoma" w:hAnsi="Tahoma" w:cs="Tahoma"/>
          <w:sz w:val="24"/>
          <w:szCs w:val="24"/>
          <w:lang w:val="sr-Latn-CS"/>
        </w:rPr>
        <w:t>7</w:t>
      </w:r>
      <w:r w:rsidRPr="0040504A">
        <w:rPr>
          <w:rFonts w:ascii="Tahoma" w:hAnsi="Tahoma" w:cs="Tahoma"/>
          <w:sz w:val="24"/>
          <w:szCs w:val="24"/>
          <w:lang w:val="sr-Latn-CS"/>
        </w:rPr>
        <w:t xml:space="preserve"> od </w:t>
      </w:r>
      <w:r w:rsidR="004028FF" w:rsidRPr="0040504A">
        <w:rPr>
          <w:rFonts w:ascii="Tahoma" w:hAnsi="Tahoma" w:cs="Tahoma"/>
          <w:sz w:val="24"/>
          <w:szCs w:val="24"/>
          <w:lang w:val="sr-Latn-CS"/>
        </w:rPr>
        <w:t>04.09</w:t>
      </w:r>
      <w:r w:rsidR="00662F59" w:rsidRPr="0040504A">
        <w:rPr>
          <w:rFonts w:ascii="Tahoma" w:hAnsi="Tahoma" w:cs="Tahoma"/>
          <w:sz w:val="24"/>
          <w:szCs w:val="24"/>
          <w:lang w:val="sr-Latn-CS"/>
        </w:rPr>
        <w:t>.</w:t>
      </w:r>
      <w:r w:rsidR="000B2DB5" w:rsidRPr="0040504A">
        <w:rPr>
          <w:rFonts w:ascii="Tahoma" w:hAnsi="Tahoma" w:cs="Tahoma"/>
          <w:sz w:val="24"/>
          <w:szCs w:val="24"/>
          <w:lang w:val="sr-Latn-CS"/>
        </w:rPr>
        <w:t>2017</w:t>
      </w:r>
      <w:r w:rsidRPr="0040504A">
        <w:rPr>
          <w:rFonts w:ascii="Tahoma" w:hAnsi="Tahoma" w:cs="Tahoma"/>
          <w:sz w:val="24"/>
          <w:szCs w:val="24"/>
          <w:lang w:val="sr-Latn-CS"/>
        </w:rPr>
        <w:t>.</w:t>
      </w:r>
      <w:r w:rsidR="001958C7" w:rsidRPr="0040504A">
        <w:rPr>
          <w:rFonts w:ascii="Tahoma" w:hAnsi="Tahoma" w:cs="Tahoma"/>
          <w:sz w:val="24"/>
          <w:szCs w:val="24"/>
          <w:lang w:val="sr-Latn-CS"/>
        </w:rPr>
        <w:t xml:space="preserve"> </w:t>
      </w:r>
      <w:r w:rsidRPr="0040504A">
        <w:rPr>
          <w:rFonts w:ascii="Tahoma" w:hAnsi="Tahoma" w:cs="Tahoma"/>
          <w:sz w:val="24"/>
          <w:szCs w:val="24"/>
          <w:lang w:val="sr-Latn-CS"/>
        </w:rPr>
        <w:t xml:space="preserve">godine na osnovu člana </w:t>
      </w:r>
      <w:r w:rsidR="009D77FB" w:rsidRPr="0040504A">
        <w:rPr>
          <w:rFonts w:ascii="Tahoma" w:hAnsi="Tahoma" w:cs="Tahoma"/>
          <w:sz w:val="24"/>
          <w:szCs w:val="24"/>
          <w:lang w:val="sr-Latn-CS"/>
        </w:rPr>
        <w:t>129</w:t>
      </w:r>
      <w:r w:rsidRPr="0040504A">
        <w:rPr>
          <w:rFonts w:ascii="Tahoma" w:hAnsi="Tahoma" w:cs="Tahoma"/>
          <w:sz w:val="24"/>
          <w:szCs w:val="24"/>
        </w:rPr>
        <w:t xml:space="preserve"> </w:t>
      </w:r>
      <w:r w:rsidRPr="0040504A">
        <w:rPr>
          <w:rFonts w:ascii="Tahoma" w:hAnsi="Tahoma" w:cs="Tahoma"/>
          <w:sz w:val="24"/>
          <w:szCs w:val="24"/>
          <w:lang w:val="sr-Latn-CS"/>
        </w:rPr>
        <w:t>Zakona o upravnom postupku i zatražila dostav</w:t>
      </w:r>
      <w:r w:rsidR="00BD447F" w:rsidRPr="0040504A">
        <w:rPr>
          <w:rFonts w:ascii="Tahoma" w:hAnsi="Tahoma" w:cs="Tahoma"/>
          <w:sz w:val="24"/>
          <w:szCs w:val="24"/>
          <w:lang w:val="sr-Latn-CS"/>
        </w:rPr>
        <w:t>l</w:t>
      </w:r>
      <w:r w:rsidRPr="0040504A">
        <w:rPr>
          <w:rFonts w:ascii="Tahoma" w:hAnsi="Tahoma" w:cs="Tahoma"/>
          <w:sz w:val="24"/>
          <w:szCs w:val="24"/>
          <w:lang w:val="sr-Latn-CS"/>
        </w:rPr>
        <w:t>janje izja</w:t>
      </w:r>
      <w:r w:rsidR="00266A91" w:rsidRPr="0040504A">
        <w:rPr>
          <w:rFonts w:ascii="Tahoma" w:hAnsi="Tahoma" w:cs="Tahoma"/>
          <w:sz w:val="24"/>
          <w:szCs w:val="24"/>
          <w:lang w:val="sr-Latn-CS"/>
        </w:rPr>
        <w:t>šnjenja</w:t>
      </w:r>
      <w:r w:rsidR="006860B7" w:rsidRPr="0040504A">
        <w:rPr>
          <w:rFonts w:ascii="Tahoma" w:hAnsi="Tahoma" w:cs="Tahoma"/>
          <w:sz w:val="24"/>
          <w:szCs w:val="24"/>
          <w:lang w:val="sr-Latn-CS"/>
        </w:rPr>
        <w:t>,</w:t>
      </w:r>
      <w:r w:rsidR="00266A91" w:rsidRPr="0040504A">
        <w:rPr>
          <w:rFonts w:ascii="Tahoma" w:hAnsi="Tahoma" w:cs="Tahoma"/>
          <w:sz w:val="24"/>
          <w:szCs w:val="24"/>
          <w:lang w:val="sr-Latn-CS"/>
        </w:rPr>
        <w:t xml:space="preserve"> uz navođ</w:t>
      </w:r>
      <w:r w:rsidRPr="0040504A">
        <w:rPr>
          <w:rFonts w:ascii="Tahoma" w:hAnsi="Tahoma" w:cs="Tahoma"/>
          <w:sz w:val="24"/>
          <w:szCs w:val="24"/>
          <w:lang w:val="sr-Latn-CS"/>
        </w:rPr>
        <w:t>enja razloga zbog čega prvostepeni organ nije u roku donio rješenje</w:t>
      </w:r>
      <w:r w:rsidR="00235BE5" w:rsidRPr="0040504A">
        <w:rPr>
          <w:rFonts w:ascii="Tahoma" w:hAnsi="Tahoma" w:cs="Tahoma"/>
          <w:sz w:val="24"/>
          <w:szCs w:val="24"/>
          <w:lang w:val="sr-Latn-CS"/>
        </w:rPr>
        <w:t>,</w:t>
      </w:r>
      <w:r w:rsidRPr="0040504A">
        <w:rPr>
          <w:rFonts w:ascii="Tahoma" w:hAnsi="Tahoma" w:cs="Tahoma"/>
          <w:sz w:val="24"/>
          <w:szCs w:val="24"/>
          <w:lang w:val="sr-Latn-CS"/>
        </w:rPr>
        <w:t xml:space="preserve"> odnosno akt</w:t>
      </w:r>
      <w:r w:rsidR="00235BE5" w:rsidRPr="0040504A">
        <w:rPr>
          <w:rFonts w:ascii="Tahoma" w:hAnsi="Tahoma" w:cs="Tahoma"/>
          <w:sz w:val="24"/>
          <w:szCs w:val="24"/>
          <w:lang w:val="sr-Latn-CS"/>
        </w:rPr>
        <w:t>,</w:t>
      </w:r>
      <w:r w:rsidRPr="0040504A">
        <w:rPr>
          <w:rFonts w:ascii="Tahoma" w:hAnsi="Tahoma" w:cs="Tahoma"/>
          <w:sz w:val="24"/>
          <w:szCs w:val="24"/>
          <w:lang w:val="sr-Latn-CS"/>
        </w:rPr>
        <w:t xml:space="preserve"> po podnijetom zahtjevu za slobodan pristup informacijama</w:t>
      </w:r>
      <w:r w:rsidR="00433B4D" w:rsidRPr="0040504A">
        <w:rPr>
          <w:rFonts w:ascii="Tahoma" w:hAnsi="Tahoma" w:cs="Tahoma"/>
          <w:sz w:val="24"/>
          <w:szCs w:val="24"/>
          <w:lang w:val="sr-Latn-CS"/>
        </w:rPr>
        <w:t>.</w:t>
      </w:r>
      <w:r w:rsidRPr="0040504A">
        <w:rPr>
          <w:rFonts w:ascii="Tahoma" w:hAnsi="Tahoma" w:cs="Tahoma"/>
          <w:sz w:val="24"/>
          <w:szCs w:val="24"/>
          <w:lang w:val="sr-Latn-CS"/>
        </w:rPr>
        <w:t xml:space="preserve"> </w:t>
      </w:r>
      <w:r w:rsidR="00433B4D" w:rsidRPr="0040504A">
        <w:rPr>
          <w:rFonts w:ascii="Tahoma" w:hAnsi="Tahoma" w:cs="Tahoma"/>
          <w:sz w:val="24"/>
          <w:szCs w:val="24"/>
          <w:lang w:val="sr-Latn-CS"/>
        </w:rPr>
        <w:t>P</w:t>
      </w:r>
      <w:r w:rsidRPr="0040504A">
        <w:rPr>
          <w:rFonts w:ascii="Tahoma" w:hAnsi="Tahoma" w:cs="Tahoma"/>
          <w:sz w:val="24"/>
          <w:szCs w:val="24"/>
          <w:lang w:val="sr-Latn-CS"/>
        </w:rPr>
        <w:t xml:space="preserve">rvostepeni organ </w:t>
      </w:r>
      <w:r w:rsidR="00EB319F" w:rsidRPr="0040504A">
        <w:rPr>
          <w:rFonts w:ascii="Tahoma" w:hAnsi="Tahoma" w:cs="Tahoma"/>
          <w:sz w:val="24"/>
          <w:szCs w:val="24"/>
          <w:lang w:val="sr-Latn-CS"/>
        </w:rPr>
        <w:t>je u ostavljenom roku dostavio i</w:t>
      </w:r>
      <w:r w:rsidR="00EB319F" w:rsidRPr="0040504A">
        <w:rPr>
          <w:rFonts w:ascii="Tahoma" w:hAnsi="Tahoma" w:cs="Tahoma"/>
          <w:sz w:val="24"/>
          <w:szCs w:val="24"/>
        </w:rPr>
        <w:t>zjašnjenje u kome navode da</w:t>
      </w:r>
      <w:r w:rsidR="0040504A" w:rsidRPr="0040504A">
        <w:rPr>
          <w:rFonts w:ascii="Tahoma" w:hAnsi="Tahoma" w:cs="Tahoma"/>
          <w:sz w:val="24"/>
          <w:szCs w:val="24"/>
        </w:rPr>
        <w:t xml:space="preserve"> je ova Područna jedinica u telefonskom razgovoru sa zaposlenim licem iz NVO MANS dana 08.09.2017. godine došla do saznanja da se ista elektronskim putem obratila ovoj Područnoj jedinici zahtjevom za dostavu podataka na e-mail adresu: </w:t>
      </w:r>
      <w:hyperlink r:id="rId11" w:history="1">
        <w:r w:rsidR="0040504A" w:rsidRPr="0040504A">
          <w:rPr>
            <w:rStyle w:val="Hyperlink"/>
            <w:rFonts w:ascii="Tahoma" w:eastAsia="Arial Unicode MS" w:hAnsi="Tahoma" w:cs="Tahoma"/>
            <w:sz w:val="24"/>
            <w:szCs w:val="24"/>
            <w:lang w:val="en-US"/>
          </w:rPr>
          <w:t>andrijevica@uzn.gov.</w:t>
        </w:r>
        <w:r w:rsidR="0040504A" w:rsidRPr="0040504A">
          <w:rPr>
            <w:rStyle w:val="Hyperlink"/>
            <w:rFonts w:ascii="Tahoma" w:eastAsia="Arial Unicode MS" w:hAnsi="Tahoma" w:cs="Tahoma"/>
            <w:sz w:val="24"/>
            <w:szCs w:val="24"/>
            <w:lang w:val="hr"/>
          </w:rPr>
          <w:t>me</w:t>
        </w:r>
      </w:hyperlink>
      <w:r w:rsidR="0040504A" w:rsidRPr="0040504A">
        <w:rPr>
          <w:rFonts w:ascii="Tahoma" w:hAnsi="Tahoma" w:cs="Tahoma"/>
          <w:sz w:val="24"/>
          <w:szCs w:val="24"/>
        </w:rPr>
        <w:t xml:space="preserve"> i na istu adresu uputila žalbu iz razloga što Uprava za nekretnine Podgorica-Područna jedinica Andrijevica nije odgovarala na prethodno podnijeti zahtjev. Iz tog razloga prvostepeni organ dostavlja izjašnjenje da kod Uprave za nekretnine Podgorica-Područne jedinice Andrijevica već duži vremenski period nije u funkciji elektronska pošta te da podnijete zahtjeve nijesu mogli registrovati, niti na iste odgovoriti. Nadalje navode da ova Područna jedinica je sa zaposlenim iz NVO MANS dogovorila da ubuduće sve zahtjeve I si. dostavlja putem Pošte, kako bi ova Područna jedinica u zakonskom roku mogla na iste odgovoriti.</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 xml:space="preserve">utvrdio da prvostepeni organ nije imao opravdani razlog zašto nije u roku od 15 dana od prijema zahtjeva donio odluku i istu dostavio stranci, o čemu nema urednog dokaza u spisima predmeta. Iz ovog razloga </w:t>
      </w:r>
      <w:r>
        <w:rPr>
          <w:rFonts w:ascii="Tahoma" w:hAnsi="Tahoma" w:cs="Tahoma"/>
          <w:sz w:val="24"/>
          <w:szCs w:val="24"/>
        </w:rPr>
        <w:lastRenderedPageBreak/>
        <w:t>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C414D1">
        <w:rPr>
          <w:rFonts w:ascii="Tahoma" w:hAnsi="Tahoma" w:cs="Tahoma"/>
          <w:sz w:val="24"/>
          <w:szCs w:val="24"/>
          <w:lang w:val="sr-Latn-CS"/>
        </w:rPr>
        <w:t xml:space="preserve">Uprava za nekretnine PJ </w:t>
      </w:r>
      <w:r w:rsidR="00850C9D">
        <w:rPr>
          <w:rFonts w:ascii="Tahoma" w:hAnsi="Tahoma" w:cs="Tahoma"/>
          <w:sz w:val="24"/>
          <w:szCs w:val="24"/>
          <w:lang w:val="sr-Latn-CS"/>
        </w:rPr>
        <w:t>Andrijevica</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7A2B08">
        <w:rPr>
          <w:rFonts w:ascii="Tahoma" w:hAnsi="Tahoma" w:cs="Tahoma"/>
          <w:sz w:val="24"/>
          <w:szCs w:val="24"/>
          <w:lang w:val="sr-Latn-CS"/>
        </w:rPr>
        <w:t>jela</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3938DA">
        <w:rPr>
          <w:rFonts w:ascii="Tahoma" w:hAnsi="Tahoma" w:cs="Tahoma"/>
          <w:sz w:val="24"/>
          <w:szCs w:val="24"/>
          <w:lang w:val="sr-Latn-CS"/>
        </w:rPr>
        <w:t>113</w:t>
      </w:r>
      <w:r w:rsidR="00B67039">
        <w:rPr>
          <w:rFonts w:ascii="Tahoma" w:hAnsi="Tahoma" w:cs="Tahoma"/>
          <w:sz w:val="24"/>
          <w:szCs w:val="24"/>
          <w:lang w:val="sr-Latn-CS"/>
        </w:rPr>
        <w:t>613</w:t>
      </w:r>
      <w:r w:rsidR="003B06B6">
        <w:rPr>
          <w:rFonts w:ascii="Tahoma" w:hAnsi="Tahoma" w:cs="Tahoma"/>
          <w:sz w:val="24"/>
          <w:szCs w:val="24"/>
          <w:lang w:val="sr-Latn-CS"/>
        </w:rPr>
        <w:t xml:space="preserve"> </w:t>
      </w:r>
      <w:r w:rsidR="00BD447F">
        <w:rPr>
          <w:rFonts w:ascii="Tahoma" w:hAnsi="Tahoma" w:cs="Tahoma"/>
          <w:sz w:val="24"/>
          <w:szCs w:val="24"/>
          <w:lang w:val="sr-Latn-CS"/>
        </w:rPr>
        <w:t xml:space="preserve">od </w:t>
      </w:r>
      <w:r w:rsidR="00850C9D">
        <w:rPr>
          <w:rFonts w:ascii="Tahoma" w:hAnsi="Tahoma" w:cs="Tahoma"/>
          <w:sz w:val="24"/>
          <w:szCs w:val="24"/>
          <w:lang w:val="sr-Latn-CS"/>
        </w:rPr>
        <w:t>05.07</w:t>
      </w:r>
      <w:r w:rsidR="00662F59">
        <w:rPr>
          <w:rFonts w:ascii="Tahoma" w:hAnsi="Tahoma" w:cs="Tahoma"/>
          <w:sz w:val="24"/>
          <w:szCs w:val="24"/>
          <w:lang w:val="sr-Latn-CS"/>
        </w:rPr>
        <w:t>.</w:t>
      </w:r>
      <w:r w:rsidR="008C65ED">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C414D1">
        <w:rPr>
          <w:rFonts w:ascii="Tahoma" w:hAnsi="Tahoma" w:cs="Tahoma"/>
          <w:sz w:val="24"/>
          <w:szCs w:val="24"/>
          <w:lang w:val="sr-Latn-CS"/>
        </w:rPr>
        <w:t xml:space="preserve">Uprava za nekretnine PJ </w:t>
      </w:r>
      <w:r w:rsidR="00850C9D">
        <w:rPr>
          <w:rFonts w:ascii="Tahoma" w:hAnsi="Tahoma" w:cs="Tahoma"/>
          <w:sz w:val="24"/>
          <w:szCs w:val="24"/>
          <w:lang w:val="sr-Latn-CS"/>
        </w:rPr>
        <w:t>Andrijevica</w:t>
      </w:r>
      <w:r w:rsidR="003467A9" w:rsidRPr="003467A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76161F" w:rsidRDefault="0076161F"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76161F" w:rsidRDefault="0076161F" w:rsidP="0023050F">
      <w:pPr>
        <w:rPr>
          <w:rFonts w:ascii="Tahoma" w:hAnsi="Tahoma" w:cs="Tahoma"/>
          <w:b/>
          <w:sz w:val="24"/>
          <w:szCs w:val="24"/>
          <w:lang w:val="sr-Latn-CS"/>
        </w:rPr>
      </w:pP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2"/>
      <w:footerReference w:type="defaul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5FF" w:rsidRDefault="00C035FF" w:rsidP="00CB7F9A">
      <w:pPr>
        <w:spacing w:after="0" w:line="240" w:lineRule="auto"/>
      </w:pPr>
      <w:r>
        <w:separator/>
      </w:r>
    </w:p>
  </w:endnote>
  <w:endnote w:type="continuationSeparator" w:id="0">
    <w:p w:rsidR="00C035FF" w:rsidRDefault="00C035FF"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5FF" w:rsidRDefault="00C035FF" w:rsidP="00CB7F9A">
      <w:pPr>
        <w:spacing w:after="0" w:line="240" w:lineRule="auto"/>
      </w:pPr>
      <w:r>
        <w:separator/>
      </w:r>
    </w:p>
  </w:footnote>
  <w:footnote w:type="continuationSeparator" w:id="0">
    <w:p w:rsidR="00C035FF" w:rsidRDefault="00C035FF"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19C4"/>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4F59"/>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0B0F"/>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3D4"/>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2E06"/>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4A09"/>
    <w:rsid w:val="002A5EB1"/>
    <w:rsid w:val="002B0734"/>
    <w:rsid w:val="002B0781"/>
    <w:rsid w:val="002B0CFC"/>
    <w:rsid w:val="002B1B17"/>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6D7C"/>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26D"/>
    <w:rsid w:val="0032035B"/>
    <w:rsid w:val="00321454"/>
    <w:rsid w:val="00321CD7"/>
    <w:rsid w:val="00321F84"/>
    <w:rsid w:val="00322466"/>
    <w:rsid w:val="003229CF"/>
    <w:rsid w:val="00323B51"/>
    <w:rsid w:val="003247BF"/>
    <w:rsid w:val="00324E6E"/>
    <w:rsid w:val="00326808"/>
    <w:rsid w:val="003275E8"/>
    <w:rsid w:val="00332455"/>
    <w:rsid w:val="003332FA"/>
    <w:rsid w:val="00333B82"/>
    <w:rsid w:val="00333EB0"/>
    <w:rsid w:val="00337665"/>
    <w:rsid w:val="00341B58"/>
    <w:rsid w:val="00341D61"/>
    <w:rsid w:val="0034258F"/>
    <w:rsid w:val="00342936"/>
    <w:rsid w:val="003438C0"/>
    <w:rsid w:val="00345748"/>
    <w:rsid w:val="00345CD2"/>
    <w:rsid w:val="003467A9"/>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CF"/>
    <w:rsid w:val="003672FC"/>
    <w:rsid w:val="003729EA"/>
    <w:rsid w:val="00372D33"/>
    <w:rsid w:val="003732C8"/>
    <w:rsid w:val="00373677"/>
    <w:rsid w:val="003737E6"/>
    <w:rsid w:val="00373B6F"/>
    <w:rsid w:val="00373D49"/>
    <w:rsid w:val="00374A63"/>
    <w:rsid w:val="00375A6F"/>
    <w:rsid w:val="00376A0D"/>
    <w:rsid w:val="003779BB"/>
    <w:rsid w:val="00377BB9"/>
    <w:rsid w:val="0038005D"/>
    <w:rsid w:val="003820D0"/>
    <w:rsid w:val="00382619"/>
    <w:rsid w:val="0038407A"/>
    <w:rsid w:val="003843B5"/>
    <w:rsid w:val="00384F09"/>
    <w:rsid w:val="00386FB1"/>
    <w:rsid w:val="00387F96"/>
    <w:rsid w:val="0039114A"/>
    <w:rsid w:val="00392849"/>
    <w:rsid w:val="003930D3"/>
    <w:rsid w:val="003930E5"/>
    <w:rsid w:val="003933D8"/>
    <w:rsid w:val="003938DA"/>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5315"/>
    <w:rsid w:val="003C5C23"/>
    <w:rsid w:val="003C5CF4"/>
    <w:rsid w:val="003C675C"/>
    <w:rsid w:val="003C7509"/>
    <w:rsid w:val="003D24F9"/>
    <w:rsid w:val="003D67E5"/>
    <w:rsid w:val="003E01B5"/>
    <w:rsid w:val="003E1237"/>
    <w:rsid w:val="003E2E25"/>
    <w:rsid w:val="003E38AB"/>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253B"/>
    <w:rsid w:val="004028FF"/>
    <w:rsid w:val="00402929"/>
    <w:rsid w:val="00402BB3"/>
    <w:rsid w:val="00403421"/>
    <w:rsid w:val="00403C86"/>
    <w:rsid w:val="00404693"/>
    <w:rsid w:val="0040504A"/>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B88"/>
    <w:rsid w:val="0044017A"/>
    <w:rsid w:val="00440819"/>
    <w:rsid w:val="00442098"/>
    <w:rsid w:val="0044288F"/>
    <w:rsid w:val="0044326E"/>
    <w:rsid w:val="00443B6D"/>
    <w:rsid w:val="00443C26"/>
    <w:rsid w:val="004450BA"/>
    <w:rsid w:val="004451BF"/>
    <w:rsid w:val="0044794A"/>
    <w:rsid w:val="00447AC9"/>
    <w:rsid w:val="00447D25"/>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C6161"/>
    <w:rsid w:val="004D05AD"/>
    <w:rsid w:val="004D1136"/>
    <w:rsid w:val="004D320A"/>
    <w:rsid w:val="004D4406"/>
    <w:rsid w:val="004D4AB0"/>
    <w:rsid w:val="004D4DF0"/>
    <w:rsid w:val="004E0B33"/>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57DC9"/>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1B7"/>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57FB"/>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1A2"/>
    <w:rsid w:val="005F42D7"/>
    <w:rsid w:val="005F4FF2"/>
    <w:rsid w:val="005F5271"/>
    <w:rsid w:val="005F7E78"/>
    <w:rsid w:val="0060148A"/>
    <w:rsid w:val="00601B2F"/>
    <w:rsid w:val="006024F1"/>
    <w:rsid w:val="00602BDC"/>
    <w:rsid w:val="00602D7E"/>
    <w:rsid w:val="00602DE7"/>
    <w:rsid w:val="00603F8C"/>
    <w:rsid w:val="006066E7"/>
    <w:rsid w:val="0061097E"/>
    <w:rsid w:val="00612E1A"/>
    <w:rsid w:val="00614921"/>
    <w:rsid w:val="006156C7"/>
    <w:rsid w:val="00616DD2"/>
    <w:rsid w:val="006177F0"/>
    <w:rsid w:val="0061789D"/>
    <w:rsid w:val="0062001C"/>
    <w:rsid w:val="00620448"/>
    <w:rsid w:val="00620B1C"/>
    <w:rsid w:val="0062180F"/>
    <w:rsid w:val="0062454B"/>
    <w:rsid w:val="00624B7E"/>
    <w:rsid w:val="00625F8B"/>
    <w:rsid w:val="00626497"/>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2F5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1B3"/>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1F"/>
    <w:rsid w:val="0076169C"/>
    <w:rsid w:val="007619BE"/>
    <w:rsid w:val="00762CF0"/>
    <w:rsid w:val="00762F4D"/>
    <w:rsid w:val="0076318B"/>
    <w:rsid w:val="00763780"/>
    <w:rsid w:val="00763816"/>
    <w:rsid w:val="00763BE1"/>
    <w:rsid w:val="0076450E"/>
    <w:rsid w:val="00766D68"/>
    <w:rsid w:val="00767130"/>
    <w:rsid w:val="007700B4"/>
    <w:rsid w:val="00773483"/>
    <w:rsid w:val="00773C36"/>
    <w:rsid w:val="00774FEA"/>
    <w:rsid w:val="007755B8"/>
    <w:rsid w:val="00775F6B"/>
    <w:rsid w:val="0077669C"/>
    <w:rsid w:val="0077725F"/>
    <w:rsid w:val="007774D1"/>
    <w:rsid w:val="00777E1B"/>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2B08"/>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501D"/>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0C9D"/>
    <w:rsid w:val="00851AB4"/>
    <w:rsid w:val="00851AC1"/>
    <w:rsid w:val="0085257B"/>
    <w:rsid w:val="008526DF"/>
    <w:rsid w:val="0085332F"/>
    <w:rsid w:val="0085577C"/>
    <w:rsid w:val="00855857"/>
    <w:rsid w:val="00856057"/>
    <w:rsid w:val="00856122"/>
    <w:rsid w:val="00857A55"/>
    <w:rsid w:val="00857ADC"/>
    <w:rsid w:val="00860404"/>
    <w:rsid w:val="008615C2"/>
    <w:rsid w:val="00863C26"/>
    <w:rsid w:val="00864A40"/>
    <w:rsid w:val="00865030"/>
    <w:rsid w:val="008654D3"/>
    <w:rsid w:val="00865EA8"/>
    <w:rsid w:val="00866417"/>
    <w:rsid w:val="00866A4A"/>
    <w:rsid w:val="0086722F"/>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5394"/>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2F64"/>
    <w:rsid w:val="009234C7"/>
    <w:rsid w:val="00923AA4"/>
    <w:rsid w:val="00923C9E"/>
    <w:rsid w:val="00923F0F"/>
    <w:rsid w:val="009242DC"/>
    <w:rsid w:val="009252AA"/>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829"/>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AF3"/>
    <w:rsid w:val="009C5D48"/>
    <w:rsid w:val="009C7627"/>
    <w:rsid w:val="009C77C7"/>
    <w:rsid w:val="009C7FD3"/>
    <w:rsid w:val="009D04A5"/>
    <w:rsid w:val="009D052F"/>
    <w:rsid w:val="009D0A30"/>
    <w:rsid w:val="009D2602"/>
    <w:rsid w:val="009D28BE"/>
    <w:rsid w:val="009D4575"/>
    <w:rsid w:val="009D5340"/>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581C"/>
    <w:rsid w:val="009F5DA4"/>
    <w:rsid w:val="009F6013"/>
    <w:rsid w:val="009F6E7A"/>
    <w:rsid w:val="00A006D2"/>
    <w:rsid w:val="00A01A36"/>
    <w:rsid w:val="00A03688"/>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FC"/>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608"/>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67039"/>
    <w:rsid w:val="00B70061"/>
    <w:rsid w:val="00B706B5"/>
    <w:rsid w:val="00B72794"/>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35FF"/>
    <w:rsid w:val="00C042F7"/>
    <w:rsid w:val="00C0495C"/>
    <w:rsid w:val="00C04C63"/>
    <w:rsid w:val="00C06790"/>
    <w:rsid w:val="00C069F4"/>
    <w:rsid w:val="00C06B2C"/>
    <w:rsid w:val="00C06C58"/>
    <w:rsid w:val="00C07179"/>
    <w:rsid w:val="00C07B3B"/>
    <w:rsid w:val="00C07C8E"/>
    <w:rsid w:val="00C101C8"/>
    <w:rsid w:val="00C14789"/>
    <w:rsid w:val="00C153DB"/>
    <w:rsid w:val="00C167F2"/>
    <w:rsid w:val="00C16CF1"/>
    <w:rsid w:val="00C17068"/>
    <w:rsid w:val="00C1756C"/>
    <w:rsid w:val="00C17A00"/>
    <w:rsid w:val="00C17F29"/>
    <w:rsid w:val="00C20CFC"/>
    <w:rsid w:val="00C20D66"/>
    <w:rsid w:val="00C2110F"/>
    <w:rsid w:val="00C21A91"/>
    <w:rsid w:val="00C220B1"/>
    <w:rsid w:val="00C2397A"/>
    <w:rsid w:val="00C23DCB"/>
    <w:rsid w:val="00C24A50"/>
    <w:rsid w:val="00C25921"/>
    <w:rsid w:val="00C269E1"/>
    <w:rsid w:val="00C275F3"/>
    <w:rsid w:val="00C27A91"/>
    <w:rsid w:val="00C3031F"/>
    <w:rsid w:val="00C31929"/>
    <w:rsid w:val="00C322AE"/>
    <w:rsid w:val="00C33028"/>
    <w:rsid w:val="00C35EB4"/>
    <w:rsid w:val="00C365F9"/>
    <w:rsid w:val="00C40AD7"/>
    <w:rsid w:val="00C41039"/>
    <w:rsid w:val="00C410A9"/>
    <w:rsid w:val="00C414D1"/>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56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6EF6"/>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368D"/>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2C09"/>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0B04"/>
    <w:rsid w:val="00E42225"/>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19F"/>
    <w:rsid w:val="00EB32A8"/>
    <w:rsid w:val="00EB4106"/>
    <w:rsid w:val="00EC0936"/>
    <w:rsid w:val="00EC1389"/>
    <w:rsid w:val="00EC16ED"/>
    <w:rsid w:val="00EC23E3"/>
    <w:rsid w:val="00EC2EB0"/>
    <w:rsid w:val="00EC3212"/>
    <w:rsid w:val="00EC59E8"/>
    <w:rsid w:val="00EC62A5"/>
    <w:rsid w:val="00EC663E"/>
    <w:rsid w:val="00EC70E8"/>
    <w:rsid w:val="00EC7303"/>
    <w:rsid w:val="00EC75D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918"/>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5D39"/>
    <w:rsid w:val="00F466C3"/>
    <w:rsid w:val="00F47DC0"/>
    <w:rsid w:val="00F47EC0"/>
    <w:rsid w:val="00F47FB7"/>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87594"/>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27A"/>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195C58A2"/>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299336984">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ijevica@uzn.gov.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ijevica@uzn.gov.m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drijevica@uzn.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97A8E3-00E0-49CE-8A36-641071F00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3</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118</cp:revision>
  <cp:lastPrinted>2017-09-25T08:51:00Z</cp:lastPrinted>
  <dcterms:created xsi:type="dcterms:W3CDTF">2015-12-16T13:08:00Z</dcterms:created>
  <dcterms:modified xsi:type="dcterms:W3CDTF">2017-12-12T08:03:00Z</dcterms:modified>
</cp:coreProperties>
</file>