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1C6E17">
        <w:rPr>
          <w:rFonts w:ascii="Tahoma" w:hAnsi="Tahoma" w:cs="Tahoma"/>
          <w:b/>
          <w:sz w:val="24"/>
          <w:szCs w:val="24"/>
        </w:rPr>
        <w:t>1801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11457">
        <w:rPr>
          <w:rFonts w:ascii="Tahoma" w:hAnsi="Tahoma" w:cs="Tahoma"/>
          <w:b/>
          <w:sz w:val="24"/>
          <w:szCs w:val="24"/>
        </w:rPr>
        <w:t>28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1C6E17">
        <w:rPr>
          <w:rFonts w:ascii="Tahoma" w:hAnsi="Tahoma" w:cs="Tahoma"/>
          <w:b/>
          <w:sz w:val="24"/>
          <w:szCs w:val="24"/>
        </w:rPr>
        <w:t>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1C6E17">
        <w:rPr>
          <w:rFonts w:ascii="Tahoma" w:hAnsi="Tahoma" w:cs="Tahoma"/>
          <w:sz w:val="24"/>
          <w:szCs w:val="24"/>
          <w:lang w:val="sr-Latn-CS"/>
        </w:rPr>
        <w:t>111001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11457">
        <w:rPr>
          <w:rFonts w:ascii="Tahoma" w:hAnsi="Tahoma" w:cs="Tahoma"/>
          <w:sz w:val="24"/>
          <w:szCs w:val="24"/>
          <w:lang w:val="sr-Latn-CS"/>
        </w:rPr>
        <w:t>04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C6E17">
        <w:rPr>
          <w:rFonts w:ascii="Tahoma" w:hAnsi="Tahoma" w:cs="Tahoma"/>
          <w:sz w:val="24"/>
          <w:szCs w:val="24"/>
          <w:lang w:val="sr-Latn-CS"/>
        </w:rPr>
        <w:t>05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>Agencij</w:t>
      </w:r>
      <w:r w:rsidR="00CD1A71">
        <w:rPr>
          <w:rFonts w:ascii="Tahoma" w:hAnsi="Tahoma" w:cs="Tahoma"/>
          <w:sz w:val="24"/>
          <w:szCs w:val="24"/>
          <w:lang w:val="sr-Latn-CS"/>
        </w:rPr>
        <w:t>e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 xml:space="preserve"> za </w:t>
      </w:r>
      <w:r w:rsidR="005A009A">
        <w:rPr>
          <w:rFonts w:ascii="Tahoma" w:hAnsi="Tahoma" w:cs="Tahoma"/>
          <w:sz w:val="24"/>
          <w:szCs w:val="24"/>
          <w:lang w:val="sr-Latn-CS"/>
        </w:rPr>
        <w:t>zaštitu životne sredine</w:t>
      </w:r>
      <w:r w:rsidR="005204E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A009A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1C6E17">
        <w:rPr>
          <w:rFonts w:ascii="Tahoma" w:hAnsi="Tahoma" w:cs="Tahoma"/>
          <w:sz w:val="24"/>
          <w:szCs w:val="24"/>
          <w:lang w:val="sr-Latn-CS"/>
        </w:rPr>
        <w:t>19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C6E17">
        <w:rPr>
          <w:rFonts w:ascii="Tahoma" w:hAnsi="Tahoma" w:cs="Tahoma"/>
          <w:sz w:val="24"/>
          <w:szCs w:val="24"/>
          <w:lang w:val="sr-Latn-CS"/>
        </w:rPr>
        <w:t>06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11457" w:rsidRDefault="00911457" w:rsidP="009845A6">
      <w:pPr>
        <w:jc w:val="center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1C6E1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</w:t>
      </w:r>
      <w:r w:rsidR="009845A6" w:rsidRPr="0063619C">
        <w:rPr>
          <w:rFonts w:ascii="Tahoma" w:hAnsi="Tahoma" w:cs="Tahoma"/>
          <w:sz w:val="24"/>
          <w:szCs w:val="24"/>
          <w:lang w:val="sr-Latn-CS"/>
        </w:rPr>
        <w:t>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>Agencij</w:t>
      </w:r>
      <w:r w:rsidR="00CD1A71">
        <w:rPr>
          <w:rFonts w:ascii="Tahoma" w:hAnsi="Tahoma" w:cs="Tahoma"/>
          <w:sz w:val="24"/>
          <w:szCs w:val="24"/>
          <w:lang w:val="sr-Latn-CS"/>
        </w:rPr>
        <w:t>i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 xml:space="preserve"> za </w:t>
      </w:r>
      <w:r w:rsidR="005A009A">
        <w:rPr>
          <w:rFonts w:ascii="Tahoma" w:hAnsi="Tahoma" w:cs="Tahoma"/>
          <w:sz w:val="24"/>
          <w:szCs w:val="24"/>
          <w:lang w:val="sr-Latn-CS"/>
        </w:rPr>
        <w:t>zaštitu životne sredine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1C6E17">
        <w:rPr>
          <w:rFonts w:ascii="Tahoma" w:hAnsi="Tahoma" w:cs="Tahoma"/>
          <w:sz w:val="24"/>
          <w:szCs w:val="24"/>
          <w:lang w:val="sr-Latn-CS"/>
        </w:rPr>
        <w:t>111001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C6E17">
        <w:rPr>
          <w:rFonts w:ascii="Tahoma" w:hAnsi="Tahoma" w:cs="Tahoma"/>
          <w:sz w:val="24"/>
          <w:szCs w:val="24"/>
          <w:lang w:val="sr-Latn-CS"/>
        </w:rPr>
        <w:t>06</w:t>
      </w:r>
      <w:r w:rsidR="001C6E17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C6E17">
        <w:rPr>
          <w:rFonts w:ascii="Tahoma" w:hAnsi="Tahoma" w:cs="Tahoma"/>
          <w:sz w:val="24"/>
          <w:szCs w:val="24"/>
          <w:lang w:val="sr-Latn-CS"/>
        </w:rPr>
        <w:t>04</w:t>
      </w:r>
      <w:r w:rsidR="001C6E17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C6E17">
        <w:rPr>
          <w:rFonts w:ascii="Tahoma" w:hAnsi="Tahoma" w:cs="Tahoma"/>
          <w:sz w:val="24"/>
          <w:szCs w:val="24"/>
          <w:lang w:val="sr-Latn-CS"/>
        </w:rPr>
        <w:t>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>Agencij</w:t>
      </w:r>
      <w:r w:rsidR="00CD1A71">
        <w:rPr>
          <w:rFonts w:ascii="Tahoma" w:hAnsi="Tahoma" w:cs="Tahoma"/>
          <w:sz w:val="24"/>
          <w:szCs w:val="24"/>
          <w:lang w:val="sr-Latn-CS"/>
        </w:rPr>
        <w:t>e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 xml:space="preserve"> za </w:t>
      </w:r>
      <w:r w:rsidR="005A009A">
        <w:rPr>
          <w:rFonts w:ascii="Tahoma" w:hAnsi="Tahoma" w:cs="Tahoma"/>
          <w:sz w:val="24"/>
          <w:szCs w:val="24"/>
          <w:lang w:val="sr-Latn-CS"/>
        </w:rPr>
        <w:t>zaštitu životne sredine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1C6E17">
        <w:rPr>
          <w:rFonts w:ascii="Tahoma" w:hAnsi="Tahoma" w:cs="Tahoma"/>
          <w:sz w:val="24"/>
          <w:szCs w:val="24"/>
          <w:lang w:val="sr-Latn-CS"/>
        </w:rPr>
        <w:t>06</w:t>
      </w:r>
      <w:r w:rsidR="001C6E17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C6E17">
        <w:rPr>
          <w:rFonts w:ascii="Tahoma" w:hAnsi="Tahoma" w:cs="Tahoma"/>
          <w:sz w:val="24"/>
          <w:szCs w:val="24"/>
          <w:lang w:val="sr-Latn-CS"/>
        </w:rPr>
        <w:t>04</w:t>
      </w:r>
      <w:r w:rsidR="001C6E17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C6E17">
        <w:rPr>
          <w:rFonts w:ascii="Tahoma" w:hAnsi="Tahoma" w:cs="Tahoma"/>
          <w:sz w:val="24"/>
          <w:szCs w:val="24"/>
          <w:lang w:val="sr-Latn-CS"/>
        </w:rPr>
        <w:t>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1C6E17">
        <w:rPr>
          <w:rFonts w:ascii="Tahoma" w:hAnsi="Tahoma" w:cs="Tahoma"/>
          <w:sz w:val="24"/>
          <w:szCs w:val="24"/>
          <w:lang w:val="sr-Latn-CS"/>
        </w:rPr>
        <w:t>Kompletne dokumentacije vezano za međunarodni tender za izvođača radova na remedijaciji tla lokacije Jadranskog brodogradilišta Bijela, koji je objavljen 17. februara 2017. godine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C6E17">
        <w:rPr>
          <w:rFonts w:ascii="Tahoma" w:hAnsi="Tahoma" w:cs="Tahoma"/>
          <w:sz w:val="24"/>
          <w:szCs w:val="24"/>
          <w:lang w:val="sr-Latn-CS"/>
        </w:rPr>
        <w:t>31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C6E17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1C6E17">
        <w:rPr>
          <w:rFonts w:ascii="Tahoma" w:hAnsi="Tahoma" w:cs="Tahoma"/>
          <w:sz w:val="24"/>
          <w:szCs w:val="24"/>
          <w:lang w:val="sr-Latn-CS"/>
        </w:rPr>
        <w:t>6175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C6E17">
        <w:rPr>
          <w:rFonts w:ascii="Tahoma" w:hAnsi="Tahoma" w:cs="Tahoma"/>
          <w:sz w:val="24"/>
          <w:szCs w:val="24"/>
          <w:lang w:val="sr-Latn-CS"/>
        </w:rPr>
        <w:t>31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C6E17">
        <w:rPr>
          <w:rFonts w:ascii="Tahoma" w:hAnsi="Tahoma" w:cs="Tahoma"/>
          <w:sz w:val="24"/>
          <w:szCs w:val="24"/>
          <w:lang w:val="sr-Latn-CS"/>
        </w:rPr>
        <w:t>05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F16BB" w:rsidRDefault="00BF16BB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 xml:space="preserve">Agencija za </w:t>
      </w:r>
      <w:r w:rsidR="005A009A">
        <w:rPr>
          <w:rFonts w:ascii="Tahoma" w:hAnsi="Tahoma" w:cs="Tahoma"/>
          <w:sz w:val="24"/>
          <w:szCs w:val="24"/>
          <w:lang w:val="sr-Latn-CS"/>
        </w:rPr>
        <w:t>zaštitu životne sredine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</w:t>
      </w:r>
      <w:r w:rsidR="001C6E17">
        <w:rPr>
          <w:rFonts w:ascii="Tahoma" w:hAnsi="Tahoma" w:cs="Tahoma"/>
          <w:sz w:val="24"/>
          <w:szCs w:val="24"/>
          <w:lang w:val="sr-Latn-CS"/>
        </w:rPr>
        <w:t>111001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C6E17">
        <w:rPr>
          <w:rFonts w:ascii="Tahoma" w:hAnsi="Tahoma" w:cs="Tahoma"/>
          <w:sz w:val="24"/>
          <w:szCs w:val="24"/>
          <w:lang w:val="sr-Latn-CS"/>
        </w:rPr>
        <w:t>06</w:t>
      </w:r>
      <w:r w:rsidR="001C6E17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C6E17">
        <w:rPr>
          <w:rFonts w:ascii="Tahoma" w:hAnsi="Tahoma" w:cs="Tahoma"/>
          <w:sz w:val="24"/>
          <w:szCs w:val="24"/>
          <w:lang w:val="sr-Latn-CS"/>
        </w:rPr>
        <w:t>04</w:t>
      </w:r>
      <w:r w:rsidR="001C6E17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C6E17">
        <w:rPr>
          <w:rFonts w:ascii="Tahoma" w:hAnsi="Tahoma" w:cs="Tahoma"/>
          <w:sz w:val="24"/>
          <w:szCs w:val="24"/>
          <w:lang w:val="sr-Latn-CS"/>
        </w:rPr>
        <w:t>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 xml:space="preserve">Agencija za </w:t>
      </w:r>
      <w:r w:rsidR="005A009A">
        <w:rPr>
          <w:rFonts w:ascii="Tahoma" w:hAnsi="Tahoma" w:cs="Tahoma"/>
          <w:sz w:val="24"/>
          <w:szCs w:val="24"/>
          <w:lang w:val="sr-Latn-CS"/>
        </w:rPr>
        <w:t>zaštitu životne sredine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911457" w:rsidRPr="00EF1388" w:rsidRDefault="0065022E" w:rsidP="00EF138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911457" w:rsidRPr="00EF1388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7BB" w:rsidRDefault="006D17BB" w:rsidP="00CB7F9A">
      <w:pPr>
        <w:spacing w:after="0" w:line="240" w:lineRule="auto"/>
      </w:pPr>
      <w:r>
        <w:separator/>
      </w:r>
    </w:p>
  </w:endnote>
  <w:endnote w:type="continuationSeparator" w:id="0">
    <w:p w:rsidR="006D17BB" w:rsidRDefault="006D17B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7BB" w:rsidRDefault="006D17BB" w:rsidP="00CB7F9A">
      <w:pPr>
        <w:spacing w:after="0" w:line="240" w:lineRule="auto"/>
      </w:pPr>
      <w:r>
        <w:separator/>
      </w:r>
    </w:p>
  </w:footnote>
  <w:footnote w:type="continuationSeparator" w:id="0">
    <w:p w:rsidR="006D17BB" w:rsidRDefault="006D17B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54DD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6D99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0C3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6E17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63D"/>
    <w:rsid w:val="00243E43"/>
    <w:rsid w:val="00243F33"/>
    <w:rsid w:val="002447BF"/>
    <w:rsid w:val="0024481A"/>
    <w:rsid w:val="002449FC"/>
    <w:rsid w:val="002450D2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096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009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17BB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45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4B39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6BB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D8F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1E20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32CC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388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9FF2D02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A61CF-E906-43DF-BA75-9F8CE4EDE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88</cp:revision>
  <cp:lastPrinted>2017-06-28T07:48:00Z</cp:lastPrinted>
  <dcterms:created xsi:type="dcterms:W3CDTF">2015-12-16T13:08:00Z</dcterms:created>
  <dcterms:modified xsi:type="dcterms:W3CDTF">2017-12-12T09:54:00Z</dcterms:modified>
</cp:coreProperties>
</file>