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9F1F3F">
        <w:rPr>
          <w:rFonts w:ascii="Tahoma" w:hAnsi="Tahoma" w:cs="Tahoma"/>
          <w:b/>
          <w:sz w:val="24"/>
          <w:szCs w:val="24"/>
        </w:rPr>
        <w:t>3271</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D2323">
        <w:rPr>
          <w:rFonts w:ascii="Tahoma" w:hAnsi="Tahoma" w:cs="Tahoma"/>
          <w:b/>
          <w:sz w:val="24"/>
          <w:szCs w:val="24"/>
        </w:rPr>
        <w:t>24</w:t>
      </w:r>
      <w:r w:rsidR="000C3F92">
        <w:rPr>
          <w:rFonts w:ascii="Tahoma" w:hAnsi="Tahoma" w:cs="Tahoma"/>
          <w:b/>
          <w:sz w:val="24"/>
          <w:szCs w:val="24"/>
        </w:rPr>
        <w:t>.08.2017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ED2323">
        <w:rPr>
          <w:rFonts w:ascii="Tahoma" w:hAnsi="Tahoma" w:cs="Tahoma"/>
          <w:sz w:val="24"/>
          <w:szCs w:val="24"/>
        </w:rPr>
        <w:t>16/102611, 16/102612, 16/102613, 16/102614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ED2323">
        <w:rPr>
          <w:rFonts w:ascii="Tahoma" w:hAnsi="Tahoma" w:cs="Tahoma"/>
          <w:sz w:val="24"/>
          <w:szCs w:val="24"/>
        </w:rPr>
        <w:t>02.11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703E04">
        <w:rPr>
          <w:rFonts w:ascii="Tahoma" w:hAnsi="Tahoma" w:cs="Tahoma"/>
          <w:sz w:val="24"/>
          <w:szCs w:val="24"/>
        </w:rPr>
        <w:t>akta</w:t>
      </w:r>
      <w:r w:rsidR="00C05118">
        <w:rPr>
          <w:rFonts w:ascii="Tahoma" w:hAnsi="Tahoma" w:cs="Tahoma"/>
          <w:sz w:val="24"/>
          <w:szCs w:val="24"/>
        </w:rPr>
        <w:t xml:space="preserve"> </w:t>
      </w:r>
      <w:r w:rsidR="00ED2323">
        <w:rPr>
          <w:rFonts w:ascii="Tahoma" w:hAnsi="Tahoma" w:cs="Tahoma"/>
          <w:sz w:val="24"/>
          <w:szCs w:val="24"/>
        </w:rPr>
        <w:t>Sekretarijata za privredu, razvoj i finansije Opštine Gusinje</w:t>
      </w:r>
      <w:r w:rsidR="004A353D">
        <w:rPr>
          <w:rFonts w:ascii="Tahoma" w:hAnsi="Tahoma" w:cs="Tahoma"/>
          <w:sz w:val="24"/>
          <w:szCs w:val="24"/>
        </w:rPr>
        <w:t xml:space="preserve"> </w:t>
      </w:r>
      <w:r w:rsidR="004E29CD">
        <w:rPr>
          <w:rFonts w:ascii="Tahoma" w:hAnsi="Tahoma" w:cs="Tahoma"/>
          <w:sz w:val="24"/>
          <w:szCs w:val="24"/>
        </w:rPr>
        <w:t xml:space="preserve">broj: </w:t>
      </w:r>
      <w:r w:rsidR="00ED2323">
        <w:rPr>
          <w:rFonts w:ascii="Tahoma" w:hAnsi="Tahoma" w:cs="Tahoma"/>
          <w:sz w:val="24"/>
          <w:szCs w:val="24"/>
        </w:rPr>
        <w:t xml:space="preserve">005-0194 </w:t>
      </w:r>
      <w:r w:rsidR="002D1C88" w:rsidRPr="00A657F5">
        <w:rPr>
          <w:rFonts w:ascii="Tahoma" w:hAnsi="Tahoma" w:cs="Tahoma"/>
          <w:sz w:val="24"/>
          <w:szCs w:val="24"/>
        </w:rPr>
        <w:t xml:space="preserve">od </w:t>
      </w:r>
      <w:r w:rsidR="00ED2323">
        <w:rPr>
          <w:rFonts w:ascii="Tahoma" w:hAnsi="Tahoma" w:cs="Tahoma"/>
          <w:sz w:val="24"/>
          <w:szCs w:val="24"/>
        </w:rPr>
        <w:t>21.10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w:t>
      </w:r>
      <w:r w:rsidR="00C961FE">
        <w:rPr>
          <w:rFonts w:ascii="Tahoma" w:hAnsi="Tahoma" w:cs="Tahoma"/>
          <w:sz w:val="24"/>
          <w:szCs w:val="24"/>
        </w:rPr>
        <w:t>5</w:t>
      </w:r>
      <w:r w:rsidRPr="00A657F5">
        <w:rPr>
          <w:rFonts w:ascii="Tahoma" w:hAnsi="Tahoma" w:cs="Tahoma"/>
          <w:sz w:val="24"/>
          <w:szCs w:val="24"/>
        </w:rPr>
        <w:t xml:space="preserve">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ED2323">
        <w:rPr>
          <w:rFonts w:ascii="Tahoma" w:hAnsi="Tahoma" w:cs="Tahoma"/>
          <w:sz w:val="24"/>
          <w:szCs w:val="24"/>
        </w:rPr>
        <w:t>9.10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DC0478" w:rsidRDefault="0003686E" w:rsidP="00DC0478">
      <w:pPr>
        <w:jc w:val="both"/>
        <w:rPr>
          <w:rFonts w:ascii="Tahoma" w:hAnsi="Tahoma" w:cs="Tahoma"/>
          <w:sz w:val="24"/>
          <w:szCs w:val="24"/>
        </w:rPr>
      </w:pPr>
      <w:r w:rsidRPr="00DC0478">
        <w:rPr>
          <w:rFonts w:ascii="Tahoma" w:hAnsi="Tahoma" w:cs="Tahoma"/>
          <w:sz w:val="24"/>
          <w:szCs w:val="24"/>
        </w:rPr>
        <w:t xml:space="preserve">Prvostepeni organ je donio </w:t>
      </w:r>
      <w:r w:rsidR="00ED2323">
        <w:rPr>
          <w:rFonts w:ascii="Tahoma" w:hAnsi="Tahoma" w:cs="Tahoma"/>
          <w:sz w:val="24"/>
          <w:szCs w:val="24"/>
        </w:rPr>
        <w:t>akt</w:t>
      </w:r>
      <w:r w:rsidRPr="00DC0478">
        <w:rPr>
          <w:rFonts w:ascii="Tahoma" w:hAnsi="Tahoma" w:cs="Tahoma"/>
          <w:sz w:val="24"/>
          <w:szCs w:val="24"/>
        </w:rPr>
        <w:t xml:space="preserve"> </w:t>
      </w:r>
      <w:r w:rsidR="004E29CD" w:rsidRPr="00DC0478">
        <w:rPr>
          <w:rFonts w:ascii="Tahoma" w:hAnsi="Tahoma" w:cs="Tahoma"/>
          <w:sz w:val="24"/>
          <w:szCs w:val="24"/>
        </w:rPr>
        <w:t xml:space="preserve">broj: </w:t>
      </w:r>
      <w:r w:rsidR="00ED2323">
        <w:rPr>
          <w:rFonts w:ascii="Tahoma" w:hAnsi="Tahoma" w:cs="Tahoma"/>
          <w:sz w:val="24"/>
          <w:szCs w:val="24"/>
        </w:rPr>
        <w:t xml:space="preserve">005-0194 </w:t>
      </w:r>
      <w:r w:rsidR="003140C3" w:rsidRPr="00DC0478">
        <w:rPr>
          <w:rFonts w:ascii="Tahoma" w:hAnsi="Tahoma" w:cs="Tahoma"/>
          <w:sz w:val="24"/>
          <w:szCs w:val="24"/>
        </w:rPr>
        <w:t xml:space="preserve">od </w:t>
      </w:r>
      <w:r w:rsidR="00ED2323">
        <w:rPr>
          <w:rFonts w:ascii="Tahoma" w:hAnsi="Tahoma" w:cs="Tahoma"/>
          <w:sz w:val="24"/>
          <w:szCs w:val="24"/>
        </w:rPr>
        <w:t>21.10</w:t>
      </w:r>
      <w:r w:rsidR="003140C3" w:rsidRPr="00DC0478">
        <w:rPr>
          <w:rFonts w:ascii="Tahoma" w:hAnsi="Tahoma" w:cs="Tahoma"/>
          <w:sz w:val="24"/>
          <w:szCs w:val="24"/>
        </w:rPr>
        <w:t>.2016.godine</w:t>
      </w:r>
      <w:r w:rsidR="00103B22" w:rsidRPr="00DC0478">
        <w:rPr>
          <w:rFonts w:ascii="Tahoma" w:hAnsi="Tahoma" w:cs="Tahoma"/>
          <w:sz w:val="24"/>
          <w:szCs w:val="24"/>
        </w:rPr>
        <w:t>,</w:t>
      </w:r>
      <w:r w:rsidRPr="00DC0478">
        <w:rPr>
          <w:rFonts w:ascii="Tahoma" w:hAnsi="Tahoma" w:cs="Tahoma"/>
          <w:sz w:val="24"/>
          <w:szCs w:val="24"/>
        </w:rPr>
        <w:t xml:space="preserve"> </w:t>
      </w:r>
      <w:r w:rsidR="00D82253" w:rsidRPr="00DC0478">
        <w:rPr>
          <w:rFonts w:ascii="Tahoma" w:hAnsi="Tahoma" w:cs="Tahoma"/>
          <w:sz w:val="24"/>
          <w:szCs w:val="24"/>
        </w:rPr>
        <w:t xml:space="preserve">kojim </w:t>
      </w:r>
      <w:r w:rsidR="000C3F92">
        <w:rPr>
          <w:rFonts w:ascii="Tahoma" w:hAnsi="Tahoma" w:cs="Tahoma"/>
          <w:sz w:val="24"/>
          <w:szCs w:val="24"/>
        </w:rPr>
        <w:t xml:space="preserve">je </w:t>
      </w:r>
      <w:r w:rsidR="00ED2323">
        <w:rPr>
          <w:rFonts w:ascii="Tahoma" w:hAnsi="Tahoma" w:cs="Tahoma"/>
          <w:sz w:val="24"/>
          <w:szCs w:val="24"/>
        </w:rPr>
        <w:t xml:space="preserve">obavijestio podnosioca zahtjeva da se tražene informacije dostavljene Agenciji za sprječavanje korupcije koja je predmetne informacije objavila na sajtu, s obzirom da prvostepeni organ zbog niza objektivnih problema koje su imali u funkcionisanju lokalne samouprave, te još uvijek nema svoj sajt. Iz ovog razloga se svi podaci koji se tiču  predmetne informacije tražene zahtjevom za slobodan pristup nalaze na sajtu Agencije za sprječavanje korupcije, te su dostupne široj javnosti. </w:t>
      </w:r>
    </w:p>
    <w:p w:rsidR="00ED2323" w:rsidRPr="00700EF4" w:rsidRDefault="00400905" w:rsidP="00110C34">
      <w:pPr>
        <w:pStyle w:val="BodyText1"/>
        <w:shd w:val="clear" w:color="auto" w:fill="auto"/>
        <w:spacing w:after="180" w:line="276" w:lineRule="auto"/>
        <w:ind w:left="20" w:right="20"/>
      </w:pPr>
      <w:r w:rsidRPr="00D4255A">
        <w:t xml:space="preserve">Protiv ovog </w:t>
      </w:r>
      <w:r w:rsidR="00D54481">
        <w:t>rješenja</w:t>
      </w:r>
      <w:r w:rsidRPr="00D4255A">
        <w:t xml:space="preserve"> u zakon</w:t>
      </w:r>
      <w:r w:rsidR="00AC67EA" w:rsidRPr="00D4255A">
        <w:t>s</w:t>
      </w:r>
      <w:r w:rsidRPr="00D4255A">
        <w:t>kom roku podnosilac zaht</w:t>
      </w:r>
      <w:r w:rsidR="00CB2925" w:rsidRPr="00D4255A">
        <w:t xml:space="preserve">jeva je uložio žalbu. U </w:t>
      </w:r>
      <w:r w:rsidR="00FB0E27" w:rsidRPr="00D4255A">
        <w:t xml:space="preserve">žalbi </w:t>
      </w:r>
      <w:r w:rsidR="00CB2925" w:rsidRPr="00D4255A">
        <w:t>se</w:t>
      </w:r>
      <w:r w:rsidRPr="00D4255A">
        <w:t xml:space="preserve"> </w:t>
      </w:r>
      <w:r w:rsidR="00CB2925" w:rsidRPr="00D4255A">
        <w:t>u bitnom navodi</w:t>
      </w:r>
      <w:r w:rsidR="00AC6C21" w:rsidRPr="00D4255A">
        <w:t xml:space="preserve"> da </w:t>
      </w:r>
      <w:r w:rsidR="00FB0E27" w:rsidRPr="00D4255A">
        <w:t xml:space="preserve">se </w:t>
      </w:r>
      <w:r w:rsidR="00D4255A" w:rsidRPr="00D4255A">
        <w:t>akt</w:t>
      </w:r>
      <w:r w:rsidR="00AC6C21" w:rsidRPr="00D4255A">
        <w:t xml:space="preserve"> pobija zbog</w:t>
      </w:r>
      <w:r w:rsidR="00DE7103" w:rsidRPr="00D4255A">
        <w:t xml:space="preserve"> </w:t>
      </w:r>
      <w:r w:rsidR="000E1C2D" w:rsidRPr="00D4255A">
        <w:t xml:space="preserve">nepotpuno </w:t>
      </w:r>
      <w:r w:rsidR="00D4255A" w:rsidRPr="00D4255A">
        <w:t xml:space="preserve">i nepravilno </w:t>
      </w:r>
      <w:r w:rsidR="000E1C2D" w:rsidRPr="00D4255A">
        <w:t xml:space="preserve">utvrđenog činjeničnog stanja i </w:t>
      </w:r>
      <w:r w:rsidR="00D4255A" w:rsidRPr="00D4255A">
        <w:t>povrede pravila postupka</w:t>
      </w:r>
      <w:r w:rsidR="00E66BD8" w:rsidRPr="00D4255A">
        <w:t xml:space="preserve">. </w:t>
      </w:r>
      <w:r w:rsidR="00ED2323">
        <w:t>Navodi se da je d</w:t>
      </w:r>
      <w:r w:rsidR="00ED2323" w:rsidRPr="00700EF4">
        <w:t>ana 19</w:t>
      </w:r>
      <w:r w:rsidR="00ED2323">
        <w:t>. oktobra 2016. godine podnijeo</w:t>
      </w:r>
      <w:r w:rsidR="00ED2323" w:rsidRPr="00700EF4">
        <w:t xml:space="preserve"> zahtjeve za slobodan pristup informacijama kojim </w:t>
      </w:r>
      <w:r w:rsidR="00ED2323">
        <w:t>je</w:t>
      </w:r>
      <w:r w:rsidR="00ED2323" w:rsidRPr="00700EF4">
        <w:t xml:space="preserve"> od</w:t>
      </w:r>
      <w:r w:rsidR="00ED2323">
        <w:t xml:space="preserve"> </w:t>
      </w:r>
      <w:r w:rsidR="00ED2323" w:rsidRPr="00700EF4">
        <w:t>Sekretarijata za privredu, razvoj i finansije opštine Gusinje tražili kopije:</w:t>
      </w:r>
      <w:r w:rsidR="00ED2323">
        <w:t xml:space="preserve"> </w:t>
      </w:r>
      <w:r w:rsidR="00ED2323" w:rsidRPr="00700EF4">
        <w:t xml:space="preserve">Svih izdatih putnih naloga za upravljanje službenim vozilima za period od 03/10/2016 do 09/10/2016, dokument treba da uključuje: evidenciju utroška goriva i maziva i evidenciju kretanja vozila, provedenog </w:t>
      </w:r>
      <w:r w:rsidR="00ED2323">
        <w:t xml:space="preserve">vremena i učinka; </w:t>
      </w:r>
      <w:r w:rsidR="00ED2323" w:rsidRPr="00700EF4">
        <w:t>Izvoda iz lokalnog trezora za period od 25/09/2016 do 09/10/2016, dokument treba da sadrži najmanje: broj konta/naloga, naziv korisnika budžeta, naziv dobavljača, izvor sredstava, broj budžetske linije, datum plaćanja, iznos plaćanja i sv</w:t>
      </w:r>
      <w:r w:rsidR="00ED2323">
        <w:t xml:space="preserve">rhu plaćanja/naziv konta GK;  </w:t>
      </w:r>
      <w:r w:rsidR="00ED2323" w:rsidRPr="00700EF4">
        <w:t xml:space="preserve">Analitičkih kartica svih računa (svih </w:t>
      </w:r>
      <w:r w:rsidR="00ED2323" w:rsidRPr="00700EF4">
        <w:lastRenderedPageBreak/>
        <w:t>potrošačkih jedinica Opštine), za period od 03/10/2016 do 09/10/2016), dokument treba da sadrži najmanje: broj konta/naloga, naziv korisnika budžeta (organa koji je/su uključeni u analitičku karticu), naziv dobavljača, izvor sredstava, broj budžetske linije, datum plaćanja, iznos plaćan</w:t>
      </w:r>
      <w:r w:rsidR="00ED2323">
        <w:t xml:space="preserve">ja i svrhu plaćanja/naziv konta;  </w:t>
      </w:r>
      <w:r w:rsidR="00ED2323" w:rsidRPr="00700EF4">
        <w:t xml:space="preserve">Analitičke kartice o potrošnji sredstava iz budžetske rezerve za period od 25/09/2016 do 09/10/2016. dokument treba da sadrži najmanje: broj konta/naloga, naziv korisnika budžeta, naziv dobavljača, izvor sredstava, broj budžetske linije, datum plaćanja, iznos plaćanja </w:t>
      </w:r>
      <w:r w:rsidR="00ED2323">
        <w:t xml:space="preserve">i svrhu plaćanja/naziv konta GK; </w:t>
      </w:r>
      <w:r w:rsidR="00ED2323" w:rsidRPr="00700EF4">
        <w:t xml:space="preserve">Dana 21. oktobra 2016. godine Sekretarijat za privredu, razvoj i finansije opštine Gusinje dostavlja akt Broj: 005-0194 od dana 21. oktobra 2016. godine kojim obavještava </w:t>
      </w:r>
      <w:r w:rsidR="00ED2323">
        <w:t xml:space="preserve">žalioca </w:t>
      </w:r>
      <w:r w:rsidR="00ED2323" w:rsidRPr="00700EF4">
        <w:t>da se tražene informacije nalaze na internet stranici Age</w:t>
      </w:r>
      <w:r w:rsidR="00ED2323">
        <w:t>ncije za sprječavanje korupcije. Prvostepeni organ je  istakao</w:t>
      </w:r>
      <w:r w:rsidR="00ED2323" w:rsidRPr="00700EF4">
        <w:t xml:space="preserve"> da nema analitičke kartice i izvode iz trezora iz tehničkih razloga, ali da se iz objavljenih putnih naloga mogu vidjeti</w:t>
      </w:r>
      <w:r w:rsidR="00ED2323">
        <w:t xml:space="preserve"> sve potrebne informacije. Takođ</w:t>
      </w:r>
      <w:r w:rsidR="00ED2323" w:rsidRPr="00700EF4">
        <w:t xml:space="preserve">e, u odnosu na putne naloge </w:t>
      </w:r>
      <w:r w:rsidR="00ED2323">
        <w:t>ovaj organ navodi da iste šalje</w:t>
      </w:r>
      <w:r w:rsidR="00ED2323" w:rsidRPr="00700EF4">
        <w:t xml:space="preserve"> na objav</w:t>
      </w:r>
      <w:r w:rsidR="00ED2323">
        <w:t>ljivanje onako kako ih posjeduje</w:t>
      </w:r>
      <w:r w:rsidR="00ED2323" w:rsidRPr="00700EF4">
        <w:t>, bez utroška goriva, jer nemaju dovoljno kapaciteta da formiraju službe koje bi taj dio posla vodile na najadekvatniji način.</w:t>
      </w:r>
      <w:r w:rsidR="00ED2323">
        <w:t xml:space="preserve"> Žalilac ističe da u</w:t>
      </w:r>
      <w:r w:rsidR="00ED2323" w:rsidRPr="00700EF4">
        <w:t xml:space="preserve"> postupku donošenja osporenog akta prvostepeni organ je na štetu žalioca povrijedio zakon, a koja povreda se sastoji u sljedećem:</w:t>
      </w:r>
      <w:r w:rsidR="00ED2323">
        <w:t xml:space="preserve"> </w:t>
      </w:r>
      <w:r w:rsidR="00ED2323" w:rsidRPr="00700EF4">
        <w:t>Shodno odredbi člana 26 stav 1 Zakona o slobodnom pristupu informacijama, organ vlasti nije dužan da omogući putem e-maila pristup informaciji koju posjeduje, ako je ona javno objavljena u Crnoj Gori ili dostupna na internet stranici organa vlasti.</w:t>
      </w:r>
      <w:r w:rsidR="00ED2323">
        <w:t xml:space="preserve"> </w:t>
      </w:r>
      <w:r w:rsidR="00ED2323" w:rsidRPr="00700EF4">
        <w:t>Prema stavu 2 istog člana: "U slučaju iz stava 1 ovo člana organ vlasti dužan je da, u roku od pet dana od dana podnošenja zahtjeva, u pisanoj formi obavijesti podnosioca zahtjeva o tome gdje je i kada tražena informacija javno objavljena."</w:t>
      </w:r>
      <w:r w:rsidR="00ED2323">
        <w:t xml:space="preserve"> </w:t>
      </w:r>
      <w:r w:rsidR="00ED2323" w:rsidRPr="00700EF4">
        <w:t xml:space="preserve">Pretragom prema navedenim uputstvima </w:t>
      </w:r>
      <w:r w:rsidR="00ED2323">
        <w:t>žalilac je utvrdio</w:t>
      </w:r>
      <w:r w:rsidR="00ED2323" w:rsidRPr="00700EF4">
        <w:t xml:space="preserve"> da su objavljeni podaci nepotpuni, te smatra da su navodi prvostepenog organa u cjelosti neosnovani.</w:t>
      </w:r>
      <w:r w:rsidR="00ED2323">
        <w:t xml:space="preserve"> </w:t>
      </w:r>
      <w:r w:rsidR="00ED2323" w:rsidRPr="00700EF4">
        <w:t>Naime, objavljeni putni nalozi ne sadrže podatke o potrošnji goriva i maziva, zbog čega isti nijesu u skladu sa Pravilnikom o obrascu putnog naloga, načinu njegovog izdavanja i vođenju evidencije izdatih putnih naloga/Uredbom o uslovima i načinu korišćenja prevoznih sredstava u svojini Crne Gore. Stoga su bez značaja navodi o nedovoljnim kapacitetima ovog organa, jer je isti dužan putne naloge popunjavati u skladu sa navedenim propisima.</w:t>
      </w:r>
      <w:r w:rsidR="00ED2323">
        <w:t xml:space="preserve"> </w:t>
      </w:r>
      <w:r w:rsidR="00ED2323" w:rsidRPr="00700EF4">
        <w:t>Dalje, umjesto analitičkih kartica i izvoda iz trezora koji su bili predmet zahtjeva objavljeni su izvodi iz banke, shodno čemu nijesu dati svi potrebni podaci, kao što je broj konta koji treba biti prikazan u izvodima iz trezora, te broj konta/naloga, naziv korisnika budžeta (potrošačkih jedinica opštine), naziv dobavljača, datum plaćanja, iznos plaćanja i svrhu plaćanja/naziv/opis konta koji su sadržani u izvornom obliku analitilke kartice. Prema tome, jasno je da objavljeni izvodi iz banaka ne sadrže sve potrebne podatke, a kako prvostepeni organ navodi, zbog čega su takvi navodi bez osnova.</w:t>
      </w:r>
      <w:r w:rsidR="00ED2323">
        <w:t xml:space="preserve"> </w:t>
      </w:r>
      <w:r w:rsidR="00ED2323" w:rsidRPr="00700EF4">
        <w:t xml:space="preserve">Postupajući na ovaj način način prvostepeni organ je ograničio transparentnost i kontrolu potrošnje budžetskih sredstava, jer objavljeni dio informacija nije dovoljan za utvrđivanje činjenica kako se </w:t>
      </w:r>
      <w:r w:rsidR="00ED2323" w:rsidRPr="00700EF4">
        <w:lastRenderedPageBreak/>
        <w:t>raspoređuju navedena sredstva u predizbornom periodu, pa nije moguće utvrditi da li je došlo do zloupotrebe državnih sredstava.</w:t>
      </w:r>
      <w:r w:rsidR="00ED2323">
        <w:t xml:space="preserve"> </w:t>
      </w:r>
      <w:r w:rsidR="00ED2323" w:rsidRPr="00700EF4">
        <w:t>Predmet interesovanja</w:t>
      </w:r>
      <w:r w:rsidR="00ED2323">
        <w:t xml:space="preserve"> žalioca</w:t>
      </w:r>
      <w:r w:rsidR="00ED2323" w:rsidRPr="00700EF4">
        <w:t>, kako je i zahtjevom navedeno, jesu analitičke kartice i izvodi iz trezora iz kojih se jasno mogu vidjeti svi podaci navedeni u zahtjevu, kao i putni nalozi sa svim potrebnim in</w:t>
      </w:r>
      <w:r w:rsidR="00ED2323">
        <w:t>formacijama, a prema Pravilniku</w:t>
      </w:r>
      <w:r w:rsidR="00ED2323" w:rsidRPr="00700EF4">
        <w:t>/Uredbi, pa je nesporno da postupajući na navedeni način prvostepeni organ nije objavio informacije tražene zahtjevom</w:t>
      </w:r>
      <w:r w:rsidR="00ED2323">
        <w:t>, ističe žalilac</w:t>
      </w:r>
      <w:r w:rsidR="00ED2323" w:rsidRPr="00700EF4">
        <w:t>.</w:t>
      </w:r>
      <w:r w:rsidR="00110C34">
        <w:t xml:space="preserve"> </w:t>
      </w:r>
      <w:r w:rsidR="00ED2323" w:rsidRPr="00700EF4">
        <w:t>Naime,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w:t>
      </w:r>
      <w:r w:rsidR="00110C34">
        <w:t xml:space="preserve"> </w:t>
      </w:r>
      <w:r w:rsidR="00ED2323" w:rsidRPr="00700EF4">
        <w:t>Dalje, navedeni zakon u članu 13 stav 1 propisuje da je organ vlasti dužan da fizičkom i pravnom licu koje traži pristup informaciji omogući pristup informaciji ili njenom dijelu, koju posjeduje, osim u slučajevima predviđenim ovim zakonom.</w:t>
      </w:r>
      <w:r w:rsidR="00110C34">
        <w:t xml:space="preserve"> </w:t>
      </w:r>
      <w:r w:rsidR="00ED2323" w:rsidRPr="00700EF4">
        <w:t>Kako je nesporno da se tražene informacije nalaze u faktičkom posjedu prvostepenog organa, te da iste nijesu javno objavljene, žalilac smatra da je prvostepeni organ bio dužan iste dostaviti, a shodno navedenim zakonskim odredbama.</w:t>
      </w:r>
      <w:r w:rsidR="00110C34">
        <w:t xml:space="preserve"> </w:t>
      </w:r>
      <w:r w:rsidR="00ED2323" w:rsidRPr="00700EF4">
        <w:t>S obzirom na to da je donošenjem akta Sekretarijata za privredu, razvoj i finansije opštine Gusinje uskraćeno zakonsko pravo na slobodan pristup informacijama na njegovu štetu, žalilac blagovremeno izjavljuje žalbu i</w:t>
      </w:r>
      <w:r w:rsidR="00110C34">
        <w:t xml:space="preserve"> </w:t>
      </w:r>
      <w:r w:rsidR="00110C34" w:rsidRPr="00700EF4">
        <w:t>predlaže</w:t>
      </w:r>
      <w:r w:rsidR="00110C34">
        <w:t xml:space="preserve"> </w:t>
      </w:r>
      <w:r w:rsidR="00ED2323" w:rsidRPr="00700EF4">
        <w:t>da Savjet Agencije za zaštitu ličnih podataka i slobodan pristup informacijama poništi akt Sekretarijata za privredu, razvoj i finansije opštine Gusinje Broj: 005-0194 od 21. oktobra 2016. godine i meritorno odluči.</w:t>
      </w:r>
    </w:p>
    <w:p w:rsidR="00F14083" w:rsidRDefault="006F2908" w:rsidP="00110C34">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anchor="query=gusinje" w:history="1">
        <w:r w:rsidR="00110C34" w:rsidRPr="00110C34">
          <w:rPr>
            <w:rStyle w:val="Hyperlink"/>
            <w:rFonts w:ascii="Tahoma" w:hAnsi="Tahoma" w:cs="Tahoma"/>
            <w:sz w:val="24"/>
            <w:szCs w:val="24"/>
          </w:rPr>
          <w:t>http://www.antikorupcija.me/me/biblioteka/#query=gusinje</w:t>
        </w:r>
      </w:hyperlink>
      <w:r w:rsidR="00110C34">
        <w:t xml:space="preserve"> </w:t>
      </w:r>
      <w:r w:rsidRPr="001923F1">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110C34" w:rsidRPr="004C2F64">
        <w:rPr>
          <w:rFonts w:ascii="Tahoma" w:hAnsi="Tahoma" w:cs="Tahoma"/>
          <w:sz w:val="24"/>
          <w:szCs w:val="24"/>
        </w:rPr>
        <w:t>Nalog za službeno putovanje br.002-1929 od 26.09.2016. godine za dan 27.09.2016. godine i putni račun za vremenski period od 27.09. do 27.09.2016. godine; Nalog za službeno putovanje br.005-1017 od 05.10.2016. godine za dan 05.10.2016. godine i putni račun za vremenski period od 05.10. do 05.10.2016. godine; Nalog za službeno putovanje br.005-2016 od 05.10.2016. godine za dan 05.10.2016. godine i putni račun za vremenski period od 05.10. do 05.10.2016. godine; Nalog za službeno putovanje br.004-1008 od 26.09.2016. godine za dan 27.09.2016. godine i putni račun za vremenski period od 27.09. do 27.09.2016. godine; Nalog za službeno putovanje br.002-2020 od 06.10.2016. godine za dan 06.10.2016. godine i putni račun za vremenski period od 06.10. do 06.10.2016. g</w:t>
      </w:r>
      <w:r w:rsidR="00110C34">
        <w:rPr>
          <w:rFonts w:ascii="Tahoma" w:hAnsi="Tahoma" w:cs="Tahoma"/>
          <w:sz w:val="24"/>
          <w:szCs w:val="24"/>
        </w:rPr>
        <w:t xml:space="preserve">odine i </w:t>
      </w:r>
      <w:r w:rsidR="00110C34" w:rsidRPr="004C2F64">
        <w:rPr>
          <w:rFonts w:ascii="Tahoma" w:hAnsi="Tahoma" w:cs="Tahoma"/>
          <w:sz w:val="24"/>
          <w:szCs w:val="24"/>
        </w:rPr>
        <w:t xml:space="preserve"> Nalog za službeno putovanje br.004-2019 od 06.10.2016. godine za dan 06.10.2016. godine i putni račun za vremenski period od 06.10. do 06.10</w:t>
      </w:r>
      <w:r w:rsidR="00110C34">
        <w:rPr>
          <w:rFonts w:ascii="Tahoma" w:hAnsi="Tahoma" w:cs="Tahoma"/>
          <w:sz w:val="24"/>
          <w:szCs w:val="24"/>
        </w:rPr>
        <w:t>.2016. godine</w:t>
      </w:r>
      <w:r w:rsidRPr="009752E0">
        <w:rPr>
          <w:rFonts w:ascii="Tahoma" w:hAnsi="Tahoma" w:cs="Tahoma"/>
          <w:sz w:val="24"/>
          <w:szCs w:val="24"/>
        </w:rPr>
        <w:t>, Savjet Agencije je našao da je žalba neosnovana</w:t>
      </w:r>
      <w:r>
        <w:rPr>
          <w:rFonts w:ascii="Tahoma" w:hAnsi="Tahoma" w:cs="Tahoma"/>
          <w:sz w:val="24"/>
          <w:szCs w:val="24"/>
        </w:rPr>
        <w:t>.</w:t>
      </w:r>
    </w:p>
    <w:p w:rsidR="00110C34" w:rsidRDefault="000C3F92" w:rsidP="00C961FE">
      <w:pPr>
        <w:jc w:val="both"/>
        <w:rPr>
          <w:rFonts w:ascii="Tahoma" w:hAnsi="Tahoma" w:cs="Tahoma"/>
          <w:sz w:val="24"/>
          <w:szCs w:val="24"/>
        </w:rPr>
      </w:pPr>
      <w:r>
        <w:rPr>
          <w:rFonts w:ascii="Tahoma" w:hAnsi="Tahoma" w:cs="Tahoma"/>
          <w:sz w:val="24"/>
          <w:szCs w:val="24"/>
        </w:rPr>
        <w:t xml:space="preserve">Savjet Agencije je neposrednim uvidom nedvosmisleno utvrdio da se analitičke kartice u spisima predmeta ne razlikuju od onih koje su objavljene na sajtu </w:t>
      </w:r>
      <w:r w:rsidR="00692265">
        <w:rPr>
          <w:rFonts w:ascii="Tahoma" w:hAnsi="Tahoma" w:cs="Tahoma"/>
          <w:sz w:val="24"/>
          <w:szCs w:val="24"/>
        </w:rPr>
        <w:t xml:space="preserve">Agencije za </w:t>
      </w:r>
      <w:r w:rsidR="00692265">
        <w:rPr>
          <w:rFonts w:ascii="Tahoma" w:hAnsi="Tahoma" w:cs="Tahoma"/>
          <w:sz w:val="24"/>
          <w:szCs w:val="24"/>
        </w:rPr>
        <w:lastRenderedPageBreak/>
        <w:t>sprječavanje korupcije</w:t>
      </w:r>
      <w:r>
        <w:rPr>
          <w:rFonts w:ascii="Tahoma" w:hAnsi="Tahoma" w:cs="Tahoma"/>
          <w:sz w:val="24"/>
          <w:szCs w:val="24"/>
        </w:rPr>
        <w:t xml:space="preserve">, na linku: </w:t>
      </w:r>
      <w:hyperlink r:id="rId9" w:anchor="query=gusinje" w:history="1">
        <w:r w:rsidR="00110C34" w:rsidRPr="00110C34">
          <w:rPr>
            <w:rStyle w:val="Hyperlink"/>
            <w:rFonts w:ascii="Tahoma" w:hAnsi="Tahoma" w:cs="Tahoma"/>
            <w:sz w:val="24"/>
            <w:szCs w:val="24"/>
          </w:rPr>
          <w:t>http://www.antikorupcija.me/me/biblioteka/#query=gusinje</w:t>
        </w:r>
      </w:hyperlink>
    </w:p>
    <w:p w:rsidR="001B27D5" w:rsidRDefault="000C1A52" w:rsidP="00C961FE">
      <w:pPr>
        <w:jc w:val="both"/>
        <w:rPr>
          <w:rFonts w:ascii="Tahoma" w:hAnsi="Tahoma" w:cs="Tahoma"/>
          <w:sz w:val="24"/>
          <w:szCs w:val="24"/>
        </w:rPr>
      </w:pPr>
      <w:r w:rsidRPr="00C961FE">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Članom 26 Zakona o slobodnom pristupu informacijama propisano je </w:t>
      </w:r>
      <w:r w:rsidR="001B27D5" w:rsidRPr="00C961FE">
        <w:rPr>
          <w:rFonts w:ascii="Tahoma" w:hAnsi="Tahoma" w:cs="Tahoma"/>
          <w:sz w:val="24"/>
          <w:szCs w:val="24"/>
        </w:rPr>
        <w:t>da organ vlasti nije dužan da omogući pristup informaciji koju posjeduje, ako je ona javno objavljena u Crnoj Gori ili dostupna na i</w:t>
      </w:r>
      <w:r w:rsidR="00485E6D" w:rsidRPr="00C961FE">
        <w:rPr>
          <w:rFonts w:ascii="Tahoma" w:hAnsi="Tahoma" w:cs="Tahoma"/>
          <w:sz w:val="24"/>
          <w:szCs w:val="24"/>
        </w:rPr>
        <w:t xml:space="preserve">nternet stranici organa vlasti. </w:t>
      </w:r>
      <w:r w:rsidR="001B27D5" w:rsidRPr="00C961FE">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C961FE" w:rsidRPr="00C961FE">
        <w:rPr>
          <w:rFonts w:ascii="Tahoma" w:hAnsi="Tahoma" w:cs="Tahoma"/>
          <w:sz w:val="24"/>
          <w:szCs w:val="24"/>
        </w:rPr>
        <w:t xml:space="preserve"> Članom 30 stav 1 Zakona o slobodnom pristupu informacijama popisano je</w:t>
      </w:r>
      <w:r w:rsidR="00C961FE"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61FE">
        <w:rPr>
          <w:rFonts w:ascii="Tahoma" w:hAnsi="Tahoma" w:cs="Tahoma"/>
          <w:color w:val="000000"/>
          <w:sz w:val="24"/>
          <w:szCs w:val="24"/>
        </w:rPr>
        <w:t xml:space="preserve"> </w:t>
      </w:r>
      <w:r w:rsidR="00485E6D">
        <w:rPr>
          <w:rFonts w:ascii="Tahoma" w:hAnsi="Tahoma" w:cs="Tahoma"/>
          <w:sz w:val="24"/>
          <w:szCs w:val="24"/>
        </w:rPr>
        <w:t xml:space="preserve">Kako je </w:t>
      </w:r>
      <w:r w:rsidR="00ED2323">
        <w:rPr>
          <w:rFonts w:ascii="Tahoma" w:hAnsi="Tahoma" w:cs="Tahoma"/>
          <w:sz w:val="24"/>
          <w:szCs w:val="24"/>
        </w:rPr>
        <w:t>Sekretarijat za privredu, razvoj i finansije Opštine Gusinje</w:t>
      </w:r>
      <w:r w:rsidR="00485E6D">
        <w:rPr>
          <w:rFonts w:ascii="Tahoma" w:hAnsi="Tahoma" w:cs="Tahoma"/>
          <w:sz w:val="24"/>
          <w:szCs w:val="24"/>
        </w:rPr>
        <w:t xml:space="preserve"> u zakonskom ro</w:t>
      </w:r>
      <w:r w:rsidR="008E100A">
        <w:rPr>
          <w:rFonts w:ascii="Tahoma" w:hAnsi="Tahoma" w:cs="Tahoma"/>
          <w:sz w:val="24"/>
          <w:szCs w:val="24"/>
        </w:rPr>
        <w:t>ku podnosiocu zahtjeva dostavio</w:t>
      </w:r>
      <w:r w:rsidR="00485E6D">
        <w:rPr>
          <w:rFonts w:ascii="Tahoma" w:hAnsi="Tahoma" w:cs="Tahoma"/>
          <w:sz w:val="24"/>
          <w:szCs w:val="24"/>
        </w:rPr>
        <w:t xml:space="preserve"> </w:t>
      </w:r>
      <w:r w:rsidR="008E100A">
        <w:rPr>
          <w:rFonts w:ascii="Tahoma" w:hAnsi="Tahoma" w:cs="Tahoma"/>
          <w:sz w:val="24"/>
          <w:szCs w:val="24"/>
        </w:rPr>
        <w:t>akt</w:t>
      </w:r>
      <w:r w:rsidR="00C961FE">
        <w:rPr>
          <w:rFonts w:ascii="Tahoma" w:hAnsi="Tahoma" w:cs="Tahoma"/>
          <w:sz w:val="24"/>
          <w:szCs w:val="24"/>
        </w:rPr>
        <w:t xml:space="preserve"> </w:t>
      </w:r>
      <w:r w:rsidR="00C961FE" w:rsidRPr="00DC0478">
        <w:rPr>
          <w:rFonts w:ascii="Tahoma" w:hAnsi="Tahoma" w:cs="Tahoma"/>
          <w:sz w:val="24"/>
          <w:szCs w:val="24"/>
        </w:rPr>
        <w:t xml:space="preserve">broj: </w:t>
      </w:r>
      <w:r w:rsidR="00ED2323">
        <w:rPr>
          <w:rFonts w:ascii="Tahoma" w:hAnsi="Tahoma" w:cs="Tahoma"/>
          <w:sz w:val="24"/>
          <w:szCs w:val="24"/>
        </w:rPr>
        <w:t>005-0194</w:t>
      </w:r>
      <w:r w:rsidR="00110C34">
        <w:rPr>
          <w:rFonts w:ascii="Tahoma" w:hAnsi="Tahoma" w:cs="Tahoma"/>
          <w:sz w:val="24"/>
          <w:szCs w:val="24"/>
        </w:rPr>
        <w:t xml:space="preserve"> </w:t>
      </w:r>
      <w:r w:rsidR="00C961FE" w:rsidRPr="00DC0478">
        <w:rPr>
          <w:rFonts w:ascii="Tahoma" w:hAnsi="Tahoma" w:cs="Tahoma"/>
          <w:sz w:val="24"/>
          <w:szCs w:val="24"/>
        </w:rPr>
        <w:t xml:space="preserve">od </w:t>
      </w:r>
      <w:r w:rsidR="00ED2323">
        <w:rPr>
          <w:rFonts w:ascii="Tahoma" w:hAnsi="Tahoma" w:cs="Tahoma"/>
          <w:sz w:val="24"/>
          <w:szCs w:val="24"/>
        </w:rPr>
        <w:t>21.10</w:t>
      </w:r>
      <w:r w:rsidR="00C961FE" w:rsidRPr="00DC0478">
        <w:rPr>
          <w:rFonts w:ascii="Tahoma" w:hAnsi="Tahoma" w:cs="Tahoma"/>
          <w:sz w:val="24"/>
          <w:szCs w:val="24"/>
        </w:rPr>
        <w:t>.2016.godine</w:t>
      </w:r>
      <w:r w:rsidR="00C961FE">
        <w:rPr>
          <w:rFonts w:ascii="Tahoma" w:hAnsi="Tahoma" w:cs="Tahoma"/>
          <w:sz w:val="24"/>
          <w:szCs w:val="24"/>
        </w:rPr>
        <w:t xml:space="preserve"> kojim obavještava podnosioca zahtjeva da je tražena informacija </w:t>
      </w:r>
      <w:r w:rsidR="00485E6D">
        <w:rPr>
          <w:rFonts w:ascii="Tahoma" w:hAnsi="Tahoma" w:cs="Tahoma"/>
          <w:sz w:val="24"/>
          <w:szCs w:val="24"/>
        </w:rPr>
        <w:t>javno dostupne na linku</w:t>
      </w:r>
      <w:r w:rsidR="00C961FE">
        <w:rPr>
          <w:rFonts w:ascii="Tahoma" w:hAnsi="Tahoma" w:cs="Tahoma"/>
          <w:sz w:val="24"/>
          <w:szCs w:val="24"/>
        </w:rPr>
        <w:t xml:space="preserve"> </w:t>
      </w:r>
      <w:hyperlink r:id="rId10" w:anchor="query=gusinje" w:history="1">
        <w:r w:rsidR="00110C34" w:rsidRPr="00110C34">
          <w:rPr>
            <w:rStyle w:val="Hyperlink"/>
            <w:rFonts w:ascii="Tahoma" w:hAnsi="Tahoma" w:cs="Tahoma"/>
            <w:sz w:val="24"/>
            <w:szCs w:val="24"/>
          </w:rPr>
          <w:t>http://www.antikorupcija.me/me/biblioteka/#query=gusinje</w:t>
        </w:r>
      </w:hyperlink>
      <w:r w:rsidR="00C961FE" w:rsidRPr="001923F1">
        <w:rPr>
          <w:rFonts w:ascii="Tahoma" w:hAnsi="Tahoma" w:cs="Tahoma"/>
          <w:sz w:val="24"/>
          <w:szCs w:val="24"/>
        </w:rPr>
        <w:t>,</w:t>
      </w:r>
      <w:r w:rsidR="00C961FE" w:rsidRPr="009752E0">
        <w:rPr>
          <w:rFonts w:ascii="Tahoma" w:hAnsi="Tahoma" w:cs="Tahoma"/>
          <w:sz w:val="24"/>
          <w:szCs w:val="24"/>
        </w:rPr>
        <w:t xml:space="preserve"> </w:t>
      </w:r>
      <w:r w:rsidR="00C961FE">
        <w:rPr>
          <w:rFonts w:ascii="Tahoma" w:hAnsi="Tahoma" w:cs="Tahoma"/>
          <w:sz w:val="24"/>
          <w:szCs w:val="24"/>
        </w:rPr>
        <w:t>na kom je objavljena tražena informacija i to:</w:t>
      </w:r>
      <w:r w:rsidR="00C961FE" w:rsidRPr="006674C8">
        <w:rPr>
          <w:rFonts w:ascii="Tahoma" w:hAnsi="Tahoma" w:cs="Tahoma"/>
          <w:sz w:val="24"/>
          <w:szCs w:val="24"/>
        </w:rPr>
        <w:t xml:space="preserve"> </w:t>
      </w:r>
      <w:r w:rsidR="00110C34" w:rsidRPr="004C2F64">
        <w:rPr>
          <w:rFonts w:ascii="Tahoma" w:hAnsi="Tahoma" w:cs="Tahoma"/>
          <w:sz w:val="24"/>
          <w:szCs w:val="24"/>
        </w:rPr>
        <w:t>Nalog za službeno putovanje br.002-1929 od 26.09.2016. godine za dan 27.09.2016. godine i putni račun za vremenski period od 27.09. do 27.09.2016. godine; Nalog za službeno putovanje br.005-1017 od 05.10.2016. godine za dan 05.10.2016. godine i putni račun za vremenski period od 05.10. do 05.10.2016. godine; Nalog za službeno putovanje br.005-2016 od 05.10.2016. godine za dan 05.10.2016. godine i putni račun za vremenski period od 05.10. do 05.10.2016. godine; Nalog za službeno putovanje br.004-1008 od 26.09.2016. godine za dan 27.09.2016. godine i putni račun za vremenski period od 27.09. do 27.09.2016. godine; Nalog za službeno putovanje br.002-2020 od 06.10.2016. godine za dan 06.10.2016. godine i putni račun za vremenski period od 06.10. do 06.10.2016. g</w:t>
      </w:r>
      <w:r w:rsidR="00110C34">
        <w:rPr>
          <w:rFonts w:ascii="Tahoma" w:hAnsi="Tahoma" w:cs="Tahoma"/>
          <w:sz w:val="24"/>
          <w:szCs w:val="24"/>
        </w:rPr>
        <w:t>odine i</w:t>
      </w:r>
      <w:r w:rsidR="00110C34" w:rsidRPr="004C2F64">
        <w:rPr>
          <w:rFonts w:ascii="Tahoma" w:hAnsi="Tahoma" w:cs="Tahoma"/>
          <w:sz w:val="24"/>
          <w:szCs w:val="24"/>
        </w:rPr>
        <w:t xml:space="preserve"> Nalog za službeno putovanje br.004-2019 od 06.10.2016. godine za dan 06.10.2016. godine i putni račun za vremenski period od 06.10. do 06.10</w:t>
      </w:r>
      <w:r w:rsidR="00110C34">
        <w:rPr>
          <w:rFonts w:ascii="Tahoma" w:hAnsi="Tahoma" w:cs="Tahoma"/>
          <w:sz w:val="24"/>
          <w:szCs w:val="24"/>
        </w:rPr>
        <w:t>.2016.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0C3F92">
        <w:rPr>
          <w:rFonts w:ascii="Tahoma" w:hAnsi="Tahoma" w:cs="Tahoma"/>
          <w:sz w:val="24"/>
          <w:szCs w:val="24"/>
        </w:rPr>
        <w:t xml:space="preserve">Savjet Agencije je utvrdio da je </w:t>
      </w:r>
      <w:r w:rsidR="00692265">
        <w:rPr>
          <w:rFonts w:ascii="Tahoma" w:hAnsi="Tahoma" w:cs="Tahoma"/>
          <w:sz w:val="24"/>
          <w:szCs w:val="24"/>
        </w:rPr>
        <w:t xml:space="preserve">prvostepeni organ pravilno primijenio član 26 stav 2 Zakona o slobodnom pristupu informacijama, s obzirom da je </w:t>
      </w:r>
      <w:r w:rsidR="008E100A">
        <w:rPr>
          <w:rFonts w:ascii="Tahoma" w:hAnsi="Tahoma" w:cs="Tahoma"/>
          <w:sz w:val="24"/>
          <w:szCs w:val="24"/>
        </w:rPr>
        <w:t>u osporenom aktu br.</w:t>
      </w:r>
      <w:r w:rsidR="00692265">
        <w:rPr>
          <w:rFonts w:ascii="Tahoma" w:hAnsi="Tahoma" w:cs="Tahoma"/>
          <w:sz w:val="24"/>
          <w:szCs w:val="24"/>
        </w:rPr>
        <w:t>005-0194 od 21. oktobra 2016.</w:t>
      </w:r>
      <w:r w:rsidR="008E100A" w:rsidRPr="00700EF4">
        <w:rPr>
          <w:rFonts w:ascii="Tahoma" w:hAnsi="Tahoma" w:cs="Tahoma"/>
          <w:sz w:val="24"/>
          <w:szCs w:val="24"/>
        </w:rPr>
        <w:t>godine</w:t>
      </w:r>
      <w:r w:rsidR="008E100A">
        <w:rPr>
          <w:rFonts w:ascii="Tahoma" w:hAnsi="Tahoma" w:cs="Tahoma"/>
          <w:sz w:val="24"/>
          <w:szCs w:val="24"/>
        </w:rPr>
        <w:t xml:space="preserve"> </w:t>
      </w:r>
      <w:r w:rsidR="000C3F92">
        <w:rPr>
          <w:rFonts w:ascii="Tahoma" w:hAnsi="Tahoma" w:cs="Tahoma"/>
          <w:sz w:val="24"/>
          <w:szCs w:val="24"/>
        </w:rPr>
        <w:t>dat</w:t>
      </w:r>
      <w:r w:rsidR="00692265">
        <w:rPr>
          <w:rFonts w:ascii="Tahoma" w:hAnsi="Tahoma" w:cs="Tahoma"/>
          <w:sz w:val="24"/>
          <w:szCs w:val="24"/>
        </w:rPr>
        <w:t>o jasno obavještenje da</w:t>
      </w:r>
      <w:r w:rsidR="008E100A">
        <w:rPr>
          <w:rFonts w:ascii="Tahoma" w:hAnsi="Tahoma" w:cs="Tahoma"/>
          <w:sz w:val="24"/>
          <w:szCs w:val="24"/>
        </w:rPr>
        <w:t xml:space="preserve"> </w:t>
      </w:r>
      <w:r w:rsidR="00692265">
        <w:rPr>
          <w:rFonts w:ascii="Tahoma" w:hAnsi="Tahoma" w:cs="Tahoma"/>
          <w:sz w:val="24"/>
          <w:szCs w:val="24"/>
        </w:rPr>
        <w:t xml:space="preserve">se tražena informacija može naći </w:t>
      </w:r>
      <w:r w:rsidR="008E100A">
        <w:rPr>
          <w:rFonts w:ascii="Tahoma" w:hAnsi="Tahoma" w:cs="Tahoma"/>
          <w:sz w:val="24"/>
          <w:szCs w:val="24"/>
        </w:rPr>
        <w:t>na</w:t>
      </w:r>
      <w:r w:rsidR="000C3F92">
        <w:rPr>
          <w:rFonts w:ascii="Tahoma" w:hAnsi="Tahoma" w:cs="Tahoma"/>
          <w:sz w:val="24"/>
          <w:szCs w:val="24"/>
        </w:rPr>
        <w:t xml:space="preserve"> link</w:t>
      </w:r>
      <w:r w:rsidR="008E100A">
        <w:rPr>
          <w:rFonts w:ascii="Tahoma" w:hAnsi="Tahoma" w:cs="Tahoma"/>
          <w:sz w:val="24"/>
          <w:szCs w:val="24"/>
        </w:rPr>
        <w:t>u Age</w:t>
      </w:r>
      <w:r w:rsidR="00692265">
        <w:rPr>
          <w:rFonts w:ascii="Tahoma" w:hAnsi="Tahoma" w:cs="Tahoma"/>
          <w:sz w:val="24"/>
          <w:szCs w:val="24"/>
        </w:rPr>
        <w:t>ncije za sprječavanje korupcije</w:t>
      </w:r>
      <w:r w:rsidR="000C3F92">
        <w:rPr>
          <w:rFonts w:ascii="Tahoma" w:hAnsi="Tahoma" w:cs="Tahoma"/>
          <w:sz w:val="24"/>
          <w:szCs w:val="24"/>
        </w:rPr>
        <w:t>, te je na taj način udovoljeno zahtjevu podnosioca i omoguć</w:t>
      </w:r>
      <w:r w:rsidR="00692265">
        <w:rPr>
          <w:rFonts w:ascii="Tahoma" w:hAnsi="Tahoma" w:cs="Tahoma"/>
          <w:sz w:val="24"/>
          <w:szCs w:val="24"/>
        </w:rPr>
        <w:t>en pristup traženoj informaciji</w:t>
      </w:r>
      <w:r w:rsidR="000C3F92">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692265">
        <w:rPr>
          <w:rFonts w:ascii="Tahoma" w:hAnsi="Tahoma" w:cs="Tahoma"/>
          <w:sz w:val="24"/>
          <w:szCs w:val="24"/>
        </w:rPr>
        <w:t>Agencije  za sprječavanje korupcije</w:t>
      </w:r>
      <w:r w:rsidR="000C3F92">
        <w:rPr>
          <w:rFonts w:ascii="Tahoma" w:hAnsi="Tahoma" w:cs="Tahoma"/>
          <w:sz w:val="24"/>
          <w:szCs w:val="24"/>
        </w:rPr>
        <w:t xml:space="preserve">  i dokumetaciju dostavljenu od strane </w:t>
      </w:r>
      <w:r w:rsidR="000C3F92">
        <w:rPr>
          <w:rFonts w:ascii="Tahoma" w:hAnsi="Tahoma" w:cs="Tahoma"/>
          <w:sz w:val="24"/>
          <w:szCs w:val="24"/>
        </w:rPr>
        <w:lastRenderedPageBreak/>
        <w:t>prvostepenog organa, te upućujemo podnosioca na nadležan organ Agenciju za sprečavanje korupcije  i druge organe koji su zaduženi da prate kvalitet objavljenih informacija</w:t>
      </w:r>
      <w:r w:rsidR="006674C8">
        <w:rPr>
          <w:rFonts w:ascii="Tahoma" w:hAnsi="Tahoma" w:cs="Tahoma"/>
          <w:sz w:val="24"/>
          <w:szCs w:val="24"/>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w:t>
      </w:r>
      <w:r w:rsidR="00C961FE">
        <w:rPr>
          <w:rFonts w:ascii="Tahoma" w:hAnsi="Tahoma" w:cs="Tahoma"/>
          <w:sz w:val="24"/>
          <w:szCs w:val="24"/>
        </w:rPr>
        <w:t>5</w:t>
      </w:r>
      <w:r w:rsidR="00200A32" w:rsidRPr="00A657F5">
        <w:rPr>
          <w:rFonts w:ascii="Tahoma" w:hAnsi="Tahoma" w:cs="Tahoma"/>
          <w:sz w:val="24"/>
          <w:szCs w:val="24"/>
        </w:rPr>
        <w:t xml:space="preserve">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0C3F92" w:rsidRPr="00A657F5" w:rsidRDefault="000C3F92" w:rsidP="000C3F92">
      <w:pPr>
        <w:spacing w:after="0"/>
        <w:jc w:val="right"/>
        <w:rPr>
          <w:rFonts w:ascii="Tahoma" w:hAnsi="Tahoma" w:cs="Tahoma"/>
          <w:b/>
          <w:sz w:val="28"/>
          <w:szCs w:val="28"/>
        </w:rPr>
      </w:pPr>
      <w:r w:rsidRPr="00A657F5">
        <w:rPr>
          <w:rFonts w:ascii="Tahoma" w:hAnsi="Tahoma" w:cs="Tahoma"/>
          <w:b/>
          <w:sz w:val="28"/>
          <w:szCs w:val="28"/>
        </w:rPr>
        <w:t>SAVJET AGENCIJE:</w:t>
      </w:r>
    </w:p>
    <w:p w:rsidR="000C3F92" w:rsidRPr="00A657F5" w:rsidRDefault="000C3F92" w:rsidP="000C3F92">
      <w:pPr>
        <w:spacing w:after="0"/>
        <w:jc w:val="right"/>
        <w:rPr>
          <w:rFonts w:ascii="Tahoma" w:hAnsi="Tahoma" w:cs="Tahoma"/>
          <w:b/>
          <w:sz w:val="24"/>
          <w:szCs w:val="24"/>
        </w:rPr>
      </w:pPr>
      <w:r w:rsidRPr="00A657F5">
        <w:rPr>
          <w:rFonts w:ascii="Tahoma" w:hAnsi="Tahoma" w:cs="Tahoma"/>
          <w:b/>
          <w:sz w:val="24"/>
          <w:szCs w:val="24"/>
        </w:rPr>
        <w:t>Predsjednik,  Muhamed Gjokaj</w:t>
      </w:r>
    </w:p>
    <w:p w:rsidR="00C961FE" w:rsidRDefault="00C961FE">
      <w:pPr>
        <w:rPr>
          <w:rFonts w:ascii="Tahoma" w:hAnsi="Tahoma" w:cs="Tahoma"/>
          <w:b/>
          <w:sz w:val="28"/>
          <w:szCs w:val="28"/>
        </w:rPr>
      </w:pPr>
      <w:bookmarkStart w:id="0" w:name="_GoBack"/>
      <w:bookmarkEnd w:id="0"/>
    </w:p>
    <w:sectPr w:rsidR="00C961FE"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B14" w:rsidRDefault="00893B14" w:rsidP="004C7646">
      <w:pPr>
        <w:spacing w:after="0" w:line="240" w:lineRule="auto"/>
      </w:pPr>
      <w:r>
        <w:separator/>
      </w:r>
    </w:p>
  </w:endnote>
  <w:endnote w:type="continuationSeparator" w:id="0">
    <w:p w:rsidR="00893B14" w:rsidRDefault="00893B1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B14" w:rsidRDefault="00893B14" w:rsidP="004C7646">
      <w:pPr>
        <w:spacing w:after="0" w:line="240" w:lineRule="auto"/>
      </w:pPr>
      <w:r>
        <w:separator/>
      </w:r>
    </w:p>
  </w:footnote>
  <w:footnote w:type="continuationSeparator" w:id="0">
    <w:p w:rsidR="00893B14" w:rsidRDefault="00893B1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49D"/>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F92"/>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C34"/>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7D2"/>
    <w:rsid w:val="00173B25"/>
    <w:rsid w:val="00176B92"/>
    <w:rsid w:val="00177889"/>
    <w:rsid w:val="00177E14"/>
    <w:rsid w:val="001802C9"/>
    <w:rsid w:val="00180590"/>
    <w:rsid w:val="0018167D"/>
    <w:rsid w:val="001869CC"/>
    <w:rsid w:val="001923F1"/>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2873"/>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07F77"/>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17B3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57C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E60"/>
    <w:rsid w:val="00677978"/>
    <w:rsid w:val="006800ED"/>
    <w:rsid w:val="006856A4"/>
    <w:rsid w:val="0068583D"/>
    <w:rsid w:val="006877A4"/>
    <w:rsid w:val="00691C8E"/>
    <w:rsid w:val="00692265"/>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3E04"/>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3B14"/>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00A"/>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1F3F"/>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6456"/>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61FE"/>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481"/>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27F2"/>
    <w:rsid w:val="00D94490"/>
    <w:rsid w:val="00D9595A"/>
    <w:rsid w:val="00D97471"/>
    <w:rsid w:val="00D97E4C"/>
    <w:rsid w:val="00DA15E0"/>
    <w:rsid w:val="00DA1873"/>
    <w:rsid w:val="00DA1BC5"/>
    <w:rsid w:val="00DA380A"/>
    <w:rsid w:val="00DA3D28"/>
    <w:rsid w:val="00DA451F"/>
    <w:rsid w:val="00DB21A3"/>
    <w:rsid w:val="00DB75B7"/>
    <w:rsid w:val="00DC0140"/>
    <w:rsid w:val="00DC0478"/>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1F5D"/>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23"/>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74E51"/>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4E17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ikorupcija.me/me/bibliotek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ntikorupcija.me/me/biblioteka/" TargetMode="External"/><Relationship Id="rId4" Type="http://schemas.openxmlformats.org/officeDocument/2006/relationships/settings" Target="settings.xml"/><Relationship Id="rId9" Type="http://schemas.openxmlformats.org/officeDocument/2006/relationships/hyperlink" Target="http://www.antikorupcija.me/me/bibliotek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25485-5F96-47BE-A935-99237001B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1866</Words>
  <Characters>10638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2017-08-24T10:23:00Z</cp:lastPrinted>
  <dcterms:created xsi:type="dcterms:W3CDTF">2017-08-24T10:08:00Z</dcterms:created>
  <dcterms:modified xsi:type="dcterms:W3CDTF">2017-12-21T07:04:00Z</dcterms:modified>
</cp:coreProperties>
</file>