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CCC" w:rsidRDefault="00CD5CCC" w:rsidP="00306A70">
      <w:pPr>
        <w:spacing w:after="0" w:line="240" w:lineRule="auto"/>
        <w:jc w:val="center"/>
        <w:rPr>
          <w:rFonts w:ascii="Trebuchet MS" w:hAnsi="Trebuchet MS" w:cs="Arial"/>
          <w:b/>
          <w:sz w:val="24"/>
          <w:szCs w:val="24"/>
        </w:rPr>
      </w:pPr>
    </w:p>
    <w:p w:rsidR="00CD5CCC" w:rsidRPr="004D4DF0" w:rsidRDefault="00CD5CCC" w:rsidP="00AA005C">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CD5CCC" w:rsidRPr="004D4DF0" w:rsidRDefault="00CD5CCC" w:rsidP="00AA005C">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CD5CCC" w:rsidRPr="004D4DF0" w:rsidRDefault="00CD5CCC" w:rsidP="00AA005C">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CD5CCC" w:rsidRPr="0099267D" w:rsidRDefault="00CD5CCC" w:rsidP="00AA005C">
      <w:pPr>
        <w:spacing w:after="0" w:line="240" w:lineRule="auto"/>
        <w:rPr>
          <w:rFonts w:ascii="Arial" w:hAnsi="Arial" w:cs="Arial"/>
          <w:sz w:val="24"/>
          <w:szCs w:val="24"/>
        </w:rPr>
      </w:pPr>
    </w:p>
    <w:p w:rsidR="00CD5CCC" w:rsidRPr="00B932E3" w:rsidRDefault="00CD5CCC" w:rsidP="00306A70">
      <w:pPr>
        <w:pStyle w:val="NoSpacing"/>
        <w:rPr>
          <w:rFonts w:ascii="Tahoma" w:hAnsi="Tahoma" w:cs="Tahoma"/>
          <w:b/>
          <w:sz w:val="24"/>
          <w:szCs w:val="24"/>
        </w:rPr>
      </w:pPr>
      <w:r w:rsidRPr="00B932E3">
        <w:rPr>
          <w:rFonts w:ascii="Tahoma" w:hAnsi="Tahoma" w:cs="Tahoma"/>
          <w:b/>
          <w:sz w:val="24"/>
          <w:szCs w:val="24"/>
        </w:rPr>
        <w:t>Br</w:t>
      </w:r>
      <w:r>
        <w:rPr>
          <w:rFonts w:ascii="Tahoma" w:hAnsi="Tahoma" w:cs="Tahoma"/>
          <w:b/>
          <w:sz w:val="24"/>
          <w:szCs w:val="24"/>
        </w:rPr>
        <w:t>.UPII 07-30-3174-2/16</w:t>
      </w:r>
    </w:p>
    <w:p w:rsidR="00CD5CCC" w:rsidRDefault="00CD5CCC" w:rsidP="00306A70">
      <w:pPr>
        <w:rPr>
          <w:rFonts w:ascii="Tahoma" w:hAnsi="Tahoma" w:cs="Tahoma"/>
          <w:b/>
          <w:sz w:val="24"/>
          <w:szCs w:val="24"/>
        </w:rPr>
      </w:pPr>
      <w:r>
        <w:rPr>
          <w:rFonts w:ascii="Tahoma" w:hAnsi="Tahoma" w:cs="Tahoma"/>
          <w:b/>
          <w:sz w:val="24"/>
          <w:szCs w:val="24"/>
        </w:rPr>
        <w:t>Podgorica</w:t>
      </w:r>
      <w:proofErr w:type="gramStart"/>
      <w:r>
        <w:rPr>
          <w:rFonts w:ascii="Tahoma" w:hAnsi="Tahoma" w:cs="Tahoma"/>
          <w:b/>
          <w:sz w:val="24"/>
          <w:szCs w:val="24"/>
        </w:rPr>
        <w:t>,</w:t>
      </w:r>
      <w:r w:rsidR="00077C29">
        <w:rPr>
          <w:rFonts w:ascii="Tahoma" w:hAnsi="Tahoma" w:cs="Tahoma"/>
          <w:b/>
          <w:sz w:val="24"/>
          <w:szCs w:val="24"/>
        </w:rPr>
        <w:t>29</w:t>
      </w:r>
      <w:r>
        <w:rPr>
          <w:rFonts w:ascii="Tahoma" w:hAnsi="Tahoma" w:cs="Tahoma"/>
          <w:b/>
          <w:sz w:val="24"/>
          <w:szCs w:val="24"/>
        </w:rPr>
        <w:t>.05.2017.godine</w:t>
      </w:r>
      <w:proofErr w:type="gramEnd"/>
    </w:p>
    <w:p w:rsidR="00CD5CCC" w:rsidRPr="0094610E" w:rsidRDefault="00CD5CCC" w:rsidP="00306A70">
      <w:pPr>
        <w:jc w:val="both"/>
        <w:rPr>
          <w:rFonts w:ascii="Tahoma" w:hAnsi="Tahoma" w:cs="Tahoma"/>
          <w:sz w:val="24"/>
          <w:szCs w:val="24"/>
        </w:rPr>
      </w:pPr>
      <w:r w:rsidRPr="00BB16E6">
        <w:rPr>
          <w:rFonts w:ascii="Tahoma" w:hAnsi="Tahoma" w:cs="Tahoma"/>
          <w:sz w:val="24"/>
          <w:szCs w:val="24"/>
        </w:rPr>
        <w:t>Agencija</w:t>
      </w:r>
      <w:r w:rsidR="00A73DAA">
        <w:rPr>
          <w:rFonts w:ascii="Tahoma" w:hAnsi="Tahoma" w:cs="Tahoma"/>
          <w:sz w:val="24"/>
          <w:szCs w:val="24"/>
        </w:rPr>
        <w:t xml:space="preserve"> </w:t>
      </w:r>
      <w:r>
        <w:rPr>
          <w:rFonts w:ascii="Tahoma" w:hAnsi="Tahoma" w:cs="Tahoma"/>
          <w:sz w:val="24"/>
          <w:szCs w:val="24"/>
        </w:rPr>
        <w:t>za</w:t>
      </w:r>
      <w:r w:rsidR="00A73DAA">
        <w:rPr>
          <w:rFonts w:ascii="Tahoma" w:hAnsi="Tahoma" w:cs="Tahoma"/>
          <w:sz w:val="24"/>
          <w:szCs w:val="24"/>
        </w:rPr>
        <w:t xml:space="preserve"> </w:t>
      </w:r>
      <w:r>
        <w:rPr>
          <w:rFonts w:ascii="Tahoma" w:hAnsi="Tahoma" w:cs="Tahoma"/>
          <w:sz w:val="24"/>
          <w:szCs w:val="24"/>
        </w:rPr>
        <w:t>zaštitu</w:t>
      </w:r>
      <w:r w:rsidR="00A73DAA">
        <w:rPr>
          <w:rFonts w:ascii="Tahoma" w:hAnsi="Tahoma" w:cs="Tahoma"/>
          <w:sz w:val="24"/>
          <w:szCs w:val="24"/>
        </w:rPr>
        <w:t xml:space="preserve"> </w:t>
      </w:r>
      <w:r>
        <w:rPr>
          <w:rFonts w:ascii="Tahoma" w:hAnsi="Tahoma" w:cs="Tahoma"/>
          <w:sz w:val="24"/>
          <w:szCs w:val="24"/>
        </w:rPr>
        <w:t>ličnih</w:t>
      </w:r>
      <w:r w:rsidR="00A73DAA">
        <w:rPr>
          <w:rFonts w:ascii="Tahoma" w:hAnsi="Tahoma" w:cs="Tahoma"/>
          <w:sz w:val="24"/>
          <w:szCs w:val="24"/>
        </w:rPr>
        <w:t xml:space="preserve"> </w:t>
      </w:r>
      <w:r>
        <w:rPr>
          <w:rFonts w:ascii="Tahoma" w:hAnsi="Tahoma" w:cs="Tahoma"/>
          <w:sz w:val="24"/>
          <w:szCs w:val="24"/>
        </w:rPr>
        <w:t>podataka i slobodan pristup</w:t>
      </w:r>
      <w:r w:rsidR="00A73DAA">
        <w:rPr>
          <w:rFonts w:ascii="Tahoma" w:hAnsi="Tahoma" w:cs="Tahoma"/>
          <w:sz w:val="24"/>
          <w:szCs w:val="24"/>
        </w:rPr>
        <w:t xml:space="preserve"> </w:t>
      </w:r>
      <w:r>
        <w:rPr>
          <w:rFonts w:ascii="Tahoma" w:hAnsi="Tahoma" w:cs="Tahoma"/>
          <w:sz w:val="24"/>
          <w:szCs w:val="24"/>
        </w:rPr>
        <w:t>informacijama-Savjet Agencije je, rješavajući</w:t>
      </w:r>
      <w:r w:rsidR="00A73DAA">
        <w:rPr>
          <w:rFonts w:ascii="Tahoma" w:hAnsi="Tahoma" w:cs="Tahoma"/>
          <w:sz w:val="24"/>
          <w:szCs w:val="24"/>
        </w:rPr>
        <w:t xml:space="preserve"> </w:t>
      </w:r>
      <w:r>
        <w:rPr>
          <w:rFonts w:ascii="Tahoma" w:hAnsi="Tahoma" w:cs="Tahoma"/>
          <w:sz w:val="24"/>
          <w:szCs w:val="24"/>
        </w:rPr>
        <w:t>po</w:t>
      </w:r>
      <w:r w:rsidR="00A73DAA">
        <w:rPr>
          <w:rFonts w:ascii="Tahoma" w:hAnsi="Tahoma" w:cs="Tahoma"/>
          <w:sz w:val="24"/>
          <w:szCs w:val="24"/>
        </w:rPr>
        <w:t xml:space="preserve"> </w:t>
      </w:r>
      <w:r>
        <w:rPr>
          <w:rFonts w:ascii="Tahoma" w:hAnsi="Tahoma" w:cs="Tahoma"/>
          <w:sz w:val="24"/>
          <w:szCs w:val="24"/>
        </w:rPr>
        <w:t>žalbama NVO Mans br.</w:t>
      </w:r>
      <w:r w:rsidRPr="00B207AF">
        <w:rPr>
          <w:rFonts w:ascii="Tahoma" w:hAnsi="Tahoma" w:cs="Tahoma"/>
          <w:sz w:val="24"/>
          <w:szCs w:val="24"/>
        </w:rPr>
        <w:t>16/101398</w:t>
      </w:r>
      <w:r>
        <w:rPr>
          <w:rFonts w:ascii="Tahoma" w:hAnsi="Tahoma" w:cs="Tahoma"/>
          <w:sz w:val="24"/>
          <w:szCs w:val="24"/>
        </w:rPr>
        <w:t>, br.</w:t>
      </w:r>
      <w:r w:rsidRPr="00B207AF">
        <w:rPr>
          <w:rFonts w:ascii="Tahoma" w:hAnsi="Tahoma" w:cs="Tahoma"/>
          <w:sz w:val="24"/>
          <w:szCs w:val="24"/>
        </w:rPr>
        <w:t>16/101363</w:t>
      </w:r>
      <w:r>
        <w:rPr>
          <w:rFonts w:ascii="Tahoma" w:hAnsi="Tahoma" w:cs="Tahoma"/>
          <w:sz w:val="24"/>
          <w:szCs w:val="24"/>
        </w:rPr>
        <w:t xml:space="preserve">,br.16/10101,br. </w:t>
      </w:r>
      <w:r w:rsidRPr="00B207AF">
        <w:rPr>
          <w:rFonts w:ascii="Tahoma" w:hAnsi="Tahoma" w:cs="Tahoma"/>
          <w:sz w:val="24"/>
          <w:szCs w:val="24"/>
        </w:rPr>
        <w:t>16/101083</w:t>
      </w:r>
      <w:r>
        <w:rPr>
          <w:rFonts w:ascii="Tahoma" w:hAnsi="Tahoma" w:cs="Tahoma"/>
          <w:sz w:val="24"/>
          <w:szCs w:val="24"/>
        </w:rPr>
        <w:t>,br.16/</w:t>
      </w:r>
      <w:r w:rsidRPr="00B207AF">
        <w:rPr>
          <w:rFonts w:ascii="Tahoma" w:hAnsi="Tahoma" w:cs="Tahoma"/>
          <w:sz w:val="24"/>
          <w:szCs w:val="24"/>
        </w:rPr>
        <w:t>101084</w:t>
      </w:r>
      <w:r>
        <w:rPr>
          <w:rFonts w:ascii="Tahoma" w:hAnsi="Tahoma" w:cs="Tahoma"/>
          <w:sz w:val="24"/>
          <w:szCs w:val="24"/>
        </w:rPr>
        <w:t>, br.</w:t>
      </w:r>
      <w:r w:rsidRPr="00B207AF">
        <w:rPr>
          <w:rFonts w:ascii="Tahoma" w:hAnsi="Tahoma" w:cs="Tahoma"/>
          <w:sz w:val="24"/>
          <w:szCs w:val="24"/>
        </w:rPr>
        <w:t>16/101071</w:t>
      </w:r>
      <w:r>
        <w:rPr>
          <w:rFonts w:ascii="Tahoma" w:hAnsi="Tahoma" w:cs="Tahoma"/>
          <w:sz w:val="24"/>
          <w:szCs w:val="24"/>
        </w:rPr>
        <w:t>, br.16/100830,br.16/101488,</w:t>
      </w:r>
      <w:r w:rsidRPr="00B207AF">
        <w:rPr>
          <w:rFonts w:ascii="Tahoma" w:hAnsi="Tahoma" w:cs="Tahoma"/>
          <w:sz w:val="24"/>
          <w:szCs w:val="24"/>
        </w:rPr>
        <w:t>16/101671</w:t>
      </w:r>
      <w:r>
        <w:rPr>
          <w:rFonts w:ascii="Tahoma" w:hAnsi="Tahoma" w:cs="Tahoma"/>
          <w:sz w:val="24"/>
          <w:szCs w:val="24"/>
        </w:rPr>
        <w:t>, br.</w:t>
      </w:r>
      <w:r w:rsidRPr="00B207AF">
        <w:rPr>
          <w:rFonts w:ascii="Tahoma" w:hAnsi="Tahoma" w:cs="Tahoma"/>
          <w:sz w:val="24"/>
          <w:szCs w:val="24"/>
        </w:rPr>
        <w:t>16/101377</w:t>
      </w:r>
      <w:r>
        <w:rPr>
          <w:rFonts w:ascii="Tahoma" w:hAnsi="Tahoma" w:cs="Tahoma"/>
          <w:sz w:val="24"/>
          <w:szCs w:val="24"/>
        </w:rPr>
        <w:t>,br.16/101014,br.</w:t>
      </w:r>
      <w:r w:rsidRPr="00B207AF">
        <w:rPr>
          <w:rFonts w:ascii="Tahoma" w:hAnsi="Tahoma" w:cs="Tahoma"/>
          <w:sz w:val="24"/>
          <w:szCs w:val="24"/>
        </w:rPr>
        <w:t>16/101085,</w:t>
      </w:r>
      <w:r>
        <w:rPr>
          <w:rFonts w:ascii="Tahoma" w:hAnsi="Tahoma" w:cs="Tahoma"/>
          <w:sz w:val="24"/>
          <w:szCs w:val="24"/>
        </w:rPr>
        <w:t>br.</w:t>
      </w:r>
      <w:r w:rsidRPr="00B207AF">
        <w:rPr>
          <w:rFonts w:ascii="Tahoma" w:hAnsi="Tahoma" w:cs="Tahoma"/>
          <w:sz w:val="24"/>
          <w:szCs w:val="24"/>
        </w:rPr>
        <w:t>16/101359,</w:t>
      </w:r>
      <w:r>
        <w:rPr>
          <w:rFonts w:ascii="Tahoma" w:hAnsi="Tahoma" w:cs="Tahoma"/>
          <w:sz w:val="24"/>
          <w:szCs w:val="24"/>
        </w:rPr>
        <w:t>br.</w:t>
      </w:r>
      <w:r w:rsidRPr="00B207AF">
        <w:rPr>
          <w:rFonts w:ascii="Tahoma" w:hAnsi="Tahoma" w:cs="Tahoma"/>
          <w:sz w:val="24"/>
          <w:szCs w:val="24"/>
        </w:rPr>
        <w:t>16/101361,</w:t>
      </w:r>
      <w:r>
        <w:rPr>
          <w:rFonts w:ascii="Tahoma" w:hAnsi="Tahoma" w:cs="Tahoma"/>
          <w:sz w:val="24"/>
          <w:szCs w:val="24"/>
        </w:rPr>
        <w:t>br.</w:t>
      </w:r>
      <w:r w:rsidRPr="00B207AF">
        <w:rPr>
          <w:rFonts w:ascii="Tahoma" w:hAnsi="Tahoma" w:cs="Tahoma"/>
          <w:sz w:val="24"/>
          <w:szCs w:val="24"/>
        </w:rPr>
        <w:t>16/101088,</w:t>
      </w:r>
      <w:r>
        <w:rPr>
          <w:rFonts w:ascii="Tahoma" w:hAnsi="Tahoma" w:cs="Tahoma"/>
          <w:sz w:val="24"/>
          <w:szCs w:val="24"/>
        </w:rPr>
        <w:t>br.</w:t>
      </w:r>
      <w:r w:rsidRPr="00B207AF">
        <w:rPr>
          <w:rFonts w:ascii="Tahoma" w:hAnsi="Tahoma" w:cs="Tahoma"/>
          <w:sz w:val="24"/>
          <w:szCs w:val="24"/>
        </w:rPr>
        <w:t>16/101062,</w:t>
      </w:r>
      <w:r>
        <w:rPr>
          <w:rFonts w:ascii="Tahoma" w:hAnsi="Tahoma" w:cs="Tahoma"/>
          <w:sz w:val="24"/>
          <w:szCs w:val="24"/>
        </w:rPr>
        <w:t>br.</w:t>
      </w:r>
      <w:r w:rsidRPr="00B207AF">
        <w:rPr>
          <w:rFonts w:ascii="Tahoma" w:hAnsi="Tahoma" w:cs="Tahoma"/>
          <w:sz w:val="24"/>
          <w:szCs w:val="24"/>
        </w:rPr>
        <w:t>16/101487</w:t>
      </w:r>
      <w:r>
        <w:rPr>
          <w:rFonts w:ascii="Tahoma" w:hAnsi="Tahoma" w:cs="Tahoma"/>
          <w:sz w:val="24"/>
          <w:szCs w:val="24"/>
        </w:rPr>
        <w:t>,br.</w:t>
      </w:r>
      <w:r w:rsidRPr="00B207AF">
        <w:rPr>
          <w:rFonts w:ascii="Tahoma" w:hAnsi="Tahoma" w:cs="Tahoma"/>
          <w:sz w:val="24"/>
          <w:szCs w:val="24"/>
        </w:rPr>
        <w:t>16/101670,</w:t>
      </w:r>
      <w:r>
        <w:rPr>
          <w:rFonts w:ascii="Tahoma" w:hAnsi="Tahoma" w:cs="Tahoma"/>
          <w:sz w:val="24"/>
          <w:szCs w:val="24"/>
        </w:rPr>
        <w:t>br.</w:t>
      </w:r>
      <w:r w:rsidRPr="00B207AF">
        <w:rPr>
          <w:rFonts w:ascii="Tahoma" w:hAnsi="Tahoma" w:cs="Tahoma"/>
          <w:sz w:val="24"/>
          <w:szCs w:val="24"/>
        </w:rPr>
        <w:t>16/101672</w:t>
      </w:r>
      <w:r>
        <w:rPr>
          <w:rFonts w:ascii="Tahoma" w:hAnsi="Tahoma" w:cs="Tahoma"/>
          <w:sz w:val="24"/>
          <w:szCs w:val="24"/>
        </w:rPr>
        <w:t>,br.16/101083,br.</w:t>
      </w:r>
      <w:r w:rsidRPr="00B207AF">
        <w:rPr>
          <w:rFonts w:ascii="Tahoma" w:hAnsi="Tahoma" w:cs="Tahoma"/>
          <w:sz w:val="24"/>
          <w:szCs w:val="24"/>
        </w:rPr>
        <w:t>16/101078</w:t>
      </w:r>
      <w:r>
        <w:rPr>
          <w:rFonts w:ascii="Tahoma" w:hAnsi="Tahoma" w:cs="Tahoma"/>
          <w:sz w:val="24"/>
          <w:szCs w:val="24"/>
        </w:rPr>
        <w:t>, br.</w:t>
      </w:r>
      <w:r w:rsidRPr="00B207AF">
        <w:rPr>
          <w:rFonts w:ascii="Tahoma" w:hAnsi="Tahoma" w:cs="Tahoma"/>
          <w:sz w:val="24"/>
          <w:szCs w:val="24"/>
        </w:rPr>
        <w:t>16/101077</w:t>
      </w:r>
      <w:r>
        <w:rPr>
          <w:rFonts w:ascii="Tahoma" w:hAnsi="Tahoma" w:cs="Tahoma"/>
          <w:sz w:val="24"/>
          <w:szCs w:val="24"/>
        </w:rPr>
        <w:t>,br.</w:t>
      </w:r>
      <w:r w:rsidRPr="00B207AF">
        <w:rPr>
          <w:rFonts w:ascii="Tahoma" w:hAnsi="Tahoma" w:cs="Tahoma"/>
          <w:sz w:val="24"/>
          <w:szCs w:val="24"/>
        </w:rPr>
        <w:t>16/101772,</w:t>
      </w:r>
      <w:r>
        <w:rPr>
          <w:rFonts w:ascii="Tahoma" w:hAnsi="Tahoma" w:cs="Tahoma"/>
          <w:sz w:val="24"/>
          <w:szCs w:val="24"/>
        </w:rPr>
        <w:t>br.</w:t>
      </w:r>
      <w:r w:rsidRPr="00B207AF">
        <w:rPr>
          <w:rFonts w:ascii="Tahoma" w:hAnsi="Tahoma" w:cs="Tahoma"/>
          <w:sz w:val="24"/>
          <w:szCs w:val="24"/>
        </w:rPr>
        <w:t>16/100828,</w:t>
      </w:r>
      <w:r>
        <w:rPr>
          <w:rFonts w:ascii="Tahoma" w:hAnsi="Tahoma" w:cs="Tahoma"/>
          <w:sz w:val="24"/>
          <w:szCs w:val="24"/>
        </w:rPr>
        <w:t>br.</w:t>
      </w:r>
      <w:r w:rsidRPr="00B207AF">
        <w:rPr>
          <w:rFonts w:ascii="Tahoma" w:hAnsi="Tahoma" w:cs="Tahoma"/>
          <w:sz w:val="24"/>
          <w:szCs w:val="24"/>
        </w:rPr>
        <w:t>16/101018</w:t>
      </w:r>
      <w:r>
        <w:rPr>
          <w:rFonts w:ascii="Tahoma" w:hAnsi="Tahoma" w:cs="Tahoma"/>
          <w:sz w:val="24"/>
          <w:szCs w:val="24"/>
        </w:rPr>
        <w:t>,</w:t>
      </w:r>
      <w:r w:rsidRPr="00B207AF">
        <w:rPr>
          <w:rFonts w:ascii="Tahoma" w:hAnsi="Tahoma" w:cs="Tahoma"/>
          <w:sz w:val="24"/>
          <w:szCs w:val="24"/>
        </w:rPr>
        <w:t>br.16/100771</w:t>
      </w:r>
      <w:r>
        <w:rPr>
          <w:rFonts w:ascii="Tahoma" w:hAnsi="Tahoma" w:cs="Tahoma"/>
          <w:sz w:val="24"/>
          <w:szCs w:val="24"/>
        </w:rPr>
        <w:t>,br.</w:t>
      </w:r>
      <w:r w:rsidRPr="00B207AF">
        <w:rPr>
          <w:rFonts w:ascii="Tahoma" w:hAnsi="Tahoma" w:cs="Tahoma"/>
          <w:sz w:val="24"/>
          <w:szCs w:val="24"/>
        </w:rPr>
        <w:t>16/100842,</w:t>
      </w:r>
      <w:r>
        <w:rPr>
          <w:rFonts w:ascii="Tahoma" w:hAnsi="Tahoma" w:cs="Tahoma"/>
          <w:sz w:val="24"/>
          <w:szCs w:val="24"/>
        </w:rPr>
        <w:t>br.</w:t>
      </w:r>
      <w:r w:rsidRPr="00B207AF">
        <w:rPr>
          <w:rFonts w:ascii="Tahoma" w:hAnsi="Tahoma" w:cs="Tahoma"/>
          <w:sz w:val="24"/>
          <w:szCs w:val="24"/>
        </w:rPr>
        <w:t>16/101367</w:t>
      </w:r>
      <w:r>
        <w:rPr>
          <w:rFonts w:ascii="Tahoma" w:hAnsi="Tahoma" w:cs="Tahoma"/>
          <w:sz w:val="24"/>
          <w:szCs w:val="24"/>
        </w:rPr>
        <w:t>,br.</w:t>
      </w:r>
      <w:r w:rsidRPr="00B207AF">
        <w:rPr>
          <w:rFonts w:ascii="Tahoma" w:hAnsi="Tahoma" w:cs="Tahoma"/>
          <w:sz w:val="24"/>
          <w:szCs w:val="24"/>
        </w:rPr>
        <w:t>16/101669</w:t>
      </w:r>
      <w:r>
        <w:rPr>
          <w:rFonts w:ascii="Tahoma" w:hAnsi="Tahoma" w:cs="Tahoma"/>
          <w:sz w:val="24"/>
          <w:szCs w:val="24"/>
        </w:rPr>
        <w:t>,br.</w:t>
      </w:r>
      <w:r w:rsidRPr="00B207AF">
        <w:rPr>
          <w:rFonts w:ascii="Tahoma" w:hAnsi="Tahoma" w:cs="Tahoma"/>
          <w:sz w:val="24"/>
          <w:szCs w:val="24"/>
        </w:rPr>
        <w:t>16/100827</w:t>
      </w:r>
      <w:r>
        <w:rPr>
          <w:rFonts w:ascii="Tahoma" w:hAnsi="Tahoma" w:cs="Tahoma"/>
          <w:sz w:val="24"/>
          <w:szCs w:val="24"/>
        </w:rPr>
        <w:t>,br.</w:t>
      </w:r>
      <w:r w:rsidRPr="00B207AF">
        <w:rPr>
          <w:rFonts w:ascii="Tahoma" w:hAnsi="Tahoma" w:cs="Tahoma"/>
          <w:sz w:val="24"/>
          <w:szCs w:val="24"/>
        </w:rPr>
        <w:t>16/101087</w:t>
      </w:r>
      <w:r>
        <w:rPr>
          <w:rFonts w:ascii="Tahoma" w:hAnsi="Tahoma" w:cs="Tahoma"/>
          <w:sz w:val="24"/>
          <w:szCs w:val="24"/>
        </w:rPr>
        <w:t>,br.</w:t>
      </w:r>
      <w:r w:rsidRPr="00B207AF">
        <w:rPr>
          <w:rFonts w:ascii="Tahoma" w:hAnsi="Tahoma" w:cs="Tahoma"/>
          <w:sz w:val="24"/>
          <w:szCs w:val="24"/>
        </w:rPr>
        <w:t>16/101355</w:t>
      </w:r>
      <w:r>
        <w:rPr>
          <w:rFonts w:ascii="Tahoma" w:hAnsi="Tahoma" w:cs="Tahoma"/>
          <w:sz w:val="24"/>
          <w:szCs w:val="24"/>
        </w:rPr>
        <w:t>,br.</w:t>
      </w:r>
      <w:r w:rsidRPr="00B207AF">
        <w:rPr>
          <w:rFonts w:ascii="Tahoma" w:hAnsi="Tahoma" w:cs="Tahoma"/>
          <w:sz w:val="24"/>
          <w:szCs w:val="24"/>
        </w:rPr>
        <w:t>16/100829</w:t>
      </w:r>
      <w:r>
        <w:rPr>
          <w:rFonts w:ascii="Tahoma" w:hAnsi="Tahoma" w:cs="Tahoma"/>
          <w:sz w:val="24"/>
          <w:szCs w:val="24"/>
        </w:rPr>
        <w:t>, br.</w:t>
      </w:r>
      <w:r w:rsidRPr="00B207AF">
        <w:rPr>
          <w:rFonts w:ascii="Tahoma" w:hAnsi="Tahoma" w:cs="Tahoma"/>
          <w:sz w:val="24"/>
          <w:szCs w:val="24"/>
        </w:rPr>
        <w:t>16/101015</w:t>
      </w:r>
      <w:r>
        <w:rPr>
          <w:rFonts w:ascii="Tahoma" w:hAnsi="Tahoma" w:cs="Tahoma"/>
          <w:sz w:val="24"/>
          <w:szCs w:val="24"/>
        </w:rPr>
        <w:t>,br.</w:t>
      </w:r>
      <w:r w:rsidRPr="00B207AF">
        <w:rPr>
          <w:rFonts w:ascii="Tahoma" w:hAnsi="Tahoma" w:cs="Tahoma"/>
          <w:sz w:val="24"/>
          <w:szCs w:val="24"/>
        </w:rPr>
        <w:t>16/101061</w:t>
      </w:r>
      <w:r>
        <w:rPr>
          <w:rFonts w:ascii="Tahoma" w:hAnsi="Tahoma" w:cs="Tahoma"/>
          <w:sz w:val="24"/>
          <w:szCs w:val="24"/>
        </w:rPr>
        <w:t>,br.</w:t>
      </w:r>
      <w:r w:rsidRPr="00B207AF">
        <w:rPr>
          <w:rFonts w:ascii="Tahoma" w:hAnsi="Tahoma" w:cs="Tahoma"/>
          <w:sz w:val="24"/>
          <w:szCs w:val="24"/>
        </w:rPr>
        <w:t>16/101060</w:t>
      </w:r>
      <w:r>
        <w:rPr>
          <w:rFonts w:ascii="Tahoma" w:hAnsi="Tahoma" w:cs="Tahoma"/>
          <w:sz w:val="24"/>
          <w:szCs w:val="24"/>
        </w:rPr>
        <w:t>,br.</w:t>
      </w:r>
      <w:r w:rsidRPr="00B207AF">
        <w:rPr>
          <w:rFonts w:ascii="Tahoma" w:hAnsi="Tahoma" w:cs="Tahoma"/>
          <w:sz w:val="24"/>
          <w:szCs w:val="24"/>
        </w:rPr>
        <w:t>16/101059</w:t>
      </w:r>
      <w:r>
        <w:rPr>
          <w:rFonts w:ascii="Tahoma" w:hAnsi="Tahoma" w:cs="Tahoma"/>
          <w:sz w:val="24"/>
          <w:szCs w:val="24"/>
        </w:rPr>
        <w:t>,br.</w:t>
      </w:r>
      <w:r w:rsidRPr="00B207AF">
        <w:rPr>
          <w:rFonts w:ascii="Tahoma" w:hAnsi="Tahoma" w:cs="Tahoma"/>
          <w:sz w:val="24"/>
          <w:szCs w:val="24"/>
        </w:rPr>
        <w:t>16/100831</w:t>
      </w:r>
      <w:r>
        <w:rPr>
          <w:rFonts w:ascii="Tahoma" w:hAnsi="Tahoma" w:cs="Tahoma"/>
          <w:sz w:val="24"/>
          <w:szCs w:val="24"/>
        </w:rPr>
        <w:t>,br.</w:t>
      </w:r>
      <w:r w:rsidRPr="00B207AF">
        <w:rPr>
          <w:rFonts w:ascii="Tahoma" w:hAnsi="Tahoma" w:cs="Tahoma"/>
          <w:sz w:val="24"/>
          <w:szCs w:val="24"/>
        </w:rPr>
        <w:t>16/101079</w:t>
      </w:r>
      <w:r>
        <w:rPr>
          <w:rFonts w:ascii="Tahoma" w:hAnsi="Tahoma" w:cs="Tahoma"/>
          <w:sz w:val="24"/>
          <w:szCs w:val="24"/>
        </w:rPr>
        <w:t>,br.</w:t>
      </w:r>
      <w:r w:rsidRPr="00B207AF">
        <w:rPr>
          <w:rFonts w:ascii="Tahoma" w:hAnsi="Tahoma" w:cs="Tahoma"/>
          <w:sz w:val="24"/>
          <w:szCs w:val="24"/>
        </w:rPr>
        <w:t>16/101017</w:t>
      </w:r>
      <w:r>
        <w:rPr>
          <w:rFonts w:ascii="Tahoma" w:hAnsi="Tahoma" w:cs="Tahoma"/>
          <w:sz w:val="24"/>
          <w:szCs w:val="24"/>
        </w:rPr>
        <w:t>,br.16/101016,br.</w:t>
      </w:r>
      <w:r w:rsidRPr="00B207AF">
        <w:rPr>
          <w:rFonts w:ascii="Tahoma" w:hAnsi="Tahoma" w:cs="Tahoma"/>
          <w:sz w:val="24"/>
          <w:szCs w:val="24"/>
        </w:rPr>
        <w:t>16/101019</w:t>
      </w:r>
      <w:r>
        <w:rPr>
          <w:rFonts w:ascii="Tahoma" w:hAnsi="Tahoma" w:cs="Tahoma"/>
          <w:sz w:val="24"/>
          <w:szCs w:val="24"/>
        </w:rPr>
        <w:t>,br.</w:t>
      </w:r>
      <w:r w:rsidRPr="00B207AF">
        <w:rPr>
          <w:rFonts w:ascii="Tahoma" w:hAnsi="Tahoma" w:cs="Tahoma"/>
          <w:sz w:val="24"/>
          <w:szCs w:val="24"/>
        </w:rPr>
        <w:t>16/101668</w:t>
      </w:r>
      <w:r>
        <w:rPr>
          <w:rFonts w:ascii="Tahoma" w:hAnsi="Tahoma" w:cs="Tahoma"/>
          <w:sz w:val="24"/>
          <w:szCs w:val="24"/>
        </w:rPr>
        <w:t>,br.16/101013</w:t>
      </w:r>
      <w:r w:rsidRPr="00BD17D7">
        <w:rPr>
          <w:rFonts w:ascii="Tahoma" w:hAnsi="Tahoma" w:cs="Tahoma"/>
          <w:sz w:val="24"/>
          <w:szCs w:val="24"/>
        </w:rPr>
        <w:t>od</w:t>
      </w:r>
      <w:r>
        <w:rPr>
          <w:rFonts w:ascii="Tahoma" w:hAnsi="Tahoma" w:cs="Tahoma"/>
          <w:sz w:val="24"/>
          <w:szCs w:val="24"/>
        </w:rPr>
        <w:t>24.11.2016</w:t>
      </w:r>
      <w:r w:rsidRPr="00BD17D7">
        <w:rPr>
          <w:rFonts w:ascii="Tahoma" w:hAnsi="Tahoma" w:cs="Tahoma"/>
          <w:sz w:val="24"/>
          <w:szCs w:val="24"/>
        </w:rPr>
        <w:t>.</w:t>
      </w:r>
      <w:r>
        <w:rPr>
          <w:rFonts w:ascii="Tahoma" w:hAnsi="Tahoma" w:cs="Tahoma"/>
          <w:sz w:val="24"/>
          <w:szCs w:val="24"/>
        </w:rPr>
        <w:t>godine izjavljene radi poništaja</w:t>
      </w:r>
      <w:r w:rsidR="00A73DAA">
        <w:rPr>
          <w:rFonts w:ascii="Tahoma" w:hAnsi="Tahoma" w:cs="Tahoma"/>
          <w:sz w:val="24"/>
          <w:szCs w:val="24"/>
        </w:rPr>
        <w:t xml:space="preserve"> </w:t>
      </w:r>
      <w:r>
        <w:rPr>
          <w:rFonts w:ascii="Tahoma" w:hAnsi="Tahoma" w:cs="Tahoma"/>
          <w:sz w:val="24"/>
          <w:szCs w:val="24"/>
        </w:rPr>
        <w:t>rješenja Agencije za sprečavanje korupcije broj: 01-3146/3 od 10.11.2016.godine,na</w:t>
      </w:r>
      <w:r w:rsidR="00A73DAA">
        <w:rPr>
          <w:rFonts w:ascii="Tahoma" w:hAnsi="Tahoma" w:cs="Tahoma"/>
          <w:sz w:val="24"/>
          <w:szCs w:val="24"/>
        </w:rPr>
        <w:t xml:space="preserve"> </w:t>
      </w:r>
      <w:r>
        <w:rPr>
          <w:rFonts w:ascii="Tahoma" w:hAnsi="Tahoma" w:cs="Tahoma"/>
          <w:sz w:val="24"/>
          <w:szCs w:val="24"/>
        </w:rPr>
        <w:t>osnovu</w:t>
      </w:r>
      <w:r w:rsidR="00A73DAA">
        <w:rPr>
          <w:rFonts w:ascii="Tahoma" w:hAnsi="Tahoma" w:cs="Tahoma"/>
          <w:sz w:val="24"/>
          <w:szCs w:val="24"/>
        </w:rPr>
        <w:t xml:space="preserve"> </w:t>
      </w:r>
      <w:r>
        <w:rPr>
          <w:rFonts w:ascii="Tahoma" w:hAnsi="Tahoma" w:cs="Tahoma"/>
          <w:sz w:val="24"/>
          <w:szCs w:val="24"/>
        </w:rPr>
        <w:t>člana 38 Zakona o slobodnom</w:t>
      </w:r>
      <w:r w:rsidR="00A73DAA">
        <w:rPr>
          <w:rFonts w:ascii="Tahoma" w:hAnsi="Tahoma" w:cs="Tahoma"/>
          <w:sz w:val="24"/>
          <w:szCs w:val="24"/>
        </w:rPr>
        <w:t xml:space="preserve"> </w:t>
      </w:r>
      <w:r>
        <w:rPr>
          <w:rFonts w:ascii="Tahoma" w:hAnsi="Tahoma" w:cs="Tahoma"/>
          <w:sz w:val="24"/>
          <w:szCs w:val="24"/>
        </w:rPr>
        <w:t>pristupu</w:t>
      </w:r>
      <w:r w:rsidR="00A73DAA">
        <w:rPr>
          <w:rFonts w:ascii="Tahoma" w:hAnsi="Tahoma" w:cs="Tahoma"/>
          <w:sz w:val="24"/>
          <w:szCs w:val="24"/>
        </w:rPr>
        <w:t xml:space="preserve"> </w:t>
      </w:r>
      <w:r>
        <w:rPr>
          <w:rFonts w:ascii="Tahoma" w:hAnsi="Tahoma" w:cs="Tahoma"/>
          <w:sz w:val="24"/>
          <w:szCs w:val="24"/>
        </w:rPr>
        <w:t xml:space="preserve">informacijama (“Sl.listCrne Gore”, br.44/12) </w:t>
      </w:r>
      <w:r w:rsidR="00077C29">
        <w:rPr>
          <w:rFonts w:ascii="Tahoma" w:hAnsi="Tahoma" w:cs="Tahoma"/>
          <w:sz w:val="24"/>
          <w:szCs w:val="24"/>
        </w:rPr>
        <w:t>i</w:t>
      </w:r>
      <w:r w:rsidR="00A73DAA">
        <w:rPr>
          <w:rFonts w:ascii="Tahoma" w:hAnsi="Tahoma" w:cs="Tahoma"/>
          <w:sz w:val="24"/>
          <w:szCs w:val="24"/>
        </w:rPr>
        <w:t xml:space="preserve"> </w:t>
      </w:r>
      <w:r>
        <w:rPr>
          <w:rFonts w:ascii="Tahoma" w:hAnsi="Tahoma" w:cs="Tahoma"/>
          <w:sz w:val="24"/>
          <w:szCs w:val="24"/>
        </w:rPr>
        <w:t>člana 238 stav 1 Zakona o opštem upravnom postupku (“Sl.list Crne Gore”,br.60/03, 73/10 i 32/11) je na</w:t>
      </w:r>
      <w:r w:rsidR="00A73DAA">
        <w:rPr>
          <w:rFonts w:ascii="Tahoma" w:hAnsi="Tahoma" w:cs="Tahoma"/>
          <w:sz w:val="24"/>
          <w:szCs w:val="24"/>
        </w:rPr>
        <w:t xml:space="preserve"> </w:t>
      </w:r>
      <w:r>
        <w:rPr>
          <w:rFonts w:ascii="Tahoma" w:hAnsi="Tahoma" w:cs="Tahoma"/>
          <w:sz w:val="24"/>
          <w:szCs w:val="24"/>
        </w:rPr>
        <w:t>sjednici</w:t>
      </w:r>
      <w:r w:rsidR="00A73DAA">
        <w:rPr>
          <w:rFonts w:ascii="Tahoma" w:hAnsi="Tahoma" w:cs="Tahoma"/>
          <w:sz w:val="24"/>
          <w:szCs w:val="24"/>
        </w:rPr>
        <w:t xml:space="preserve"> </w:t>
      </w:r>
      <w:r>
        <w:rPr>
          <w:rFonts w:ascii="Tahoma" w:hAnsi="Tahoma" w:cs="Tahoma"/>
          <w:sz w:val="24"/>
          <w:szCs w:val="24"/>
        </w:rPr>
        <w:t xml:space="preserve">održanoj dana </w:t>
      </w:r>
      <w:r w:rsidRPr="00077C29">
        <w:rPr>
          <w:rFonts w:ascii="Tahoma" w:hAnsi="Tahoma" w:cs="Tahoma"/>
          <w:sz w:val="24"/>
          <w:szCs w:val="24"/>
        </w:rPr>
        <w:t>28.02.2017.godine</w:t>
      </w:r>
      <w:r w:rsidR="00A73DAA">
        <w:rPr>
          <w:rFonts w:ascii="Tahoma" w:hAnsi="Tahoma" w:cs="Tahoma"/>
          <w:sz w:val="24"/>
          <w:szCs w:val="24"/>
        </w:rPr>
        <w:t xml:space="preserve"> </w:t>
      </w:r>
      <w:r>
        <w:rPr>
          <w:rFonts w:ascii="Tahoma" w:hAnsi="Tahoma" w:cs="Tahoma"/>
          <w:sz w:val="24"/>
          <w:szCs w:val="24"/>
        </w:rPr>
        <w:t>donio:</w:t>
      </w:r>
    </w:p>
    <w:p w:rsidR="00CD5CCC" w:rsidRPr="0099267D" w:rsidRDefault="00CD5CCC" w:rsidP="0099267D">
      <w:pPr>
        <w:jc w:val="center"/>
        <w:rPr>
          <w:rFonts w:ascii="Tahoma" w:hAnsi="Tahoma" w:cs="Tahoma"/>
          <w:b/>
          <w:sz w:val="24"/>
          <w:szCs w:val="24"/>
        </w:rPr>
      </w:pPr>
      <w:r w:rsidRPr="00AB791C">
        <w:rPr>
          <w:rFonts w:ascii="Tahoma" w:hAnsi="Tahoma" w:cs="Tahoma"/>
          <w:b/>
          <w:sz w:val="24"/>
          <w:szCs w:val="24"/>
        </w:rPr>
        <w:t xml:space="preserve">R J E Š </w:t>
      </w:r>
      <w:smartTag w:uri="urn:schemas-microsoft-com:office:smarttags" w:element="place">
        <w:r w:rsidRPr="00AB791C">
          <w:rPr>
            <w:rFonts w:ascii="Tahoma" w:hAnsi="Tahoma" w:cs="Tahoma"/>
            <w:b/>
            <w:sz w:val="24"/>
            <w:szCs w:val="24"/>
          </w:rPr>
          <w:t>E NJ</w:t>
        </w:r>
      </w:smartTag>
      <w:r w:rsidRPr="00AB791C">
        <w:rPr>
          <w:rFonts w:ascii="Tahoma" w:hAnsi="Tahoma" w:cs="Tahoma"/>
          <w:b/>
          <w:sz w:val="24"/>
          <w:szCs w:val="24"/>
        </w:rPr>
        <w:t xml:space="preserve"> E</w:t>
      </w:r>
    </w:p>
    <w:p w:rsidR="00CD5CCC" w:rsidRPr="00982A70" w:rsidRDefault="00CD5CCC" w:rsidP="00F43F67">
      <w:pPr>
        <w:rPr>
          <w:rFonts w:ascii="Tahoma" w:hAnsi="Tahoma" w:cs="Tahoma"/>
          <w:sz w:val="24"/>
          <w:szCs w:val="24"/>
          <w:lang w:val="sr-Latn-CS"/>
        </w:rPr>
      </w:pPr>
      <w:r w:rsidRPr="00982A70">
        <w:rPr>
          <w:rFonts w:ascii="Tahoma" w:hAnsi="Tahoma" w:cs="Tahoma"/>
          <w:sz w:val="24"/>
          <w:szCs w:val="24"/>
          <w:lang w:val="sr-Latn-CS"/>
        </w:rPr>
        <w:t>Žalba se</w:t>
      </w:r>
      <w:r w:rsidR="00A73DAA">
        <w:rPr>
          <w:rFonts w:ascii="Tahoma" w:hAnsi="Tahoma" w:cs="Tahoma"/>
          <w:sz w:val="24"/>
          <w:szCs w:val="24"/>
          <w:lang w:val="sr-Latn-CS"/>
        </w:rPr>
        <w:t xml:space="preserve"> </w:t>
      </w:r>
      <w:r w:rsidRPr="00982A70">
        <w:rPr>
          <w:rFonts w:ascii="Tahoma" w:hAnsi="Tahoma" w:cs="Tahoma"/>
          <w:sz w:val="24"/>
          <w:szCs w:val="24"/>
          <w:lang w:val="sr-Latn-CS"/>
        </w:rPr>
        <w:t>usvaja.</w:t>
      </w:r>
    </w:p>
    <w:p w:rsidR="00CD5CCC" w:rsidRDefault="00CD5CCC" w:rsidP="00F43F67">
      <w:pPr>
        <w:jc w:val="both"/>
        <w:rPr>
          <w:rFonts w:ascii="Tahoma" w:hAnsi="Tahoma" w:cs="Tahoma"/>
          <w:sz w:val="24"/>
          <w:szCs w:val="24"/>
          <w:lang w:val="sr-Latn-CS"/>
        </w:rPr>
      </w:pPr>
      <w:r>
        <w:rPr>
          <w:rFonts w:ascii="Tahoma" w:hAnsi="Tahoma" w:cs="Tahoma"/>
          <w:sz w:val="24"/>
          <w:szCs w:val="24"/>
          <w:lang w:val="sr-Latn-CS"/>
        </w:rPr>
        <w:t>Poništava se rješenje</w:t>
      </w:r>
      <w:r>
        <w:rPr>
          <w:rFonts w:ascii="Tahoma" w:hAnsi="Tahoma" w:cs="Tahoma"/>
          <w:sz w:val="24"/>
          <w:szCs w:val="24"/>
        </w:rPr>
        <w:t xml:space="preserve"> Agencije za sprečavanje korupcije broj: 01-3146/3 od 10.11.2016.godine.</w:t>
      </w:r>
    </w:p>
    <w:p w:rsidR="00CD5CCC" w:rsidRDefault="00CD5CCC" w:rsidP="009A24E9">
      <w:pPr>
        <w:jc w:val="both"/>
        <w:rPr>
          <w:rFonts w:ascii="Tahoma" w:hAnsi="Tahoma" w:cs="Tahoma"/>
          <w:sz w:val="24"/>
          <w:szCs w:val="24"/>
        </w:rPr>
      </w:pPr>
      <w:r>
        <w:rPr>
          <w:rFonts w:ascii="Tahoma" w:hAnsi="Tahoma" w:cs="Tahoma"/>
          <w:sz w:val="24"/>
          <w:szCs w:val="24"/>
          <w:lang w:val="sr-Latn-CS"/>
        </w:rPr>
        <w:t xml:space="preserve">Odobrava se pristup informacijama po zahtjevimaNVO Mans i to: </w:t>
      </w:r>
      <w:r w:rsidRPr="009D285F">
        <w:rPr>
          <w:rFonts w:ascii="Tahoma" w:hAnsi="Tahoma" w:cs="Tahoma"/>
          <w:sz w:val="24"/>
          <w:szCs w:val="24"/>
        </w:rPr>
        <w:t>br.16/10</w:t>
      </w:r>
      <w:r>
        <w:rPr>
          <w:rFonts w:ascii="Tahoma" w:hAnsi="Tahoma" w:cs="Tahoma"/>
          <w:sz w:val="24"/>
          <w:szCs w:val="24"/>
        </w:rPr>
        <w:t>1398</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prijava korupcije od strane građana Agenciji u</w:t>
      </w:r>
      <w:r w:rsidRPr="009D285F">
        <w:rPr>
          <w:rFonts w:ascii="Tahoma" w:hAnsi="Tahoma" w:cs="Tahoma"/>
          <w:sz w:val="24"/>
          <w:szCs w:val="24"/>
        </w:rPr>
        <w:t xml:space="preserve"> period od 01.07.2016. do 31.08.2016. godine (veza sa mjerom broj: 2.</w:t>
      </w:r>
      <w:r>
        <w:rPr>
          <w:rFonts w:ascii="Tahoma" w:hAnsi="Tahoma" w:cs="Tahoma"/>
          <w:sz w:val="24"/>
          <w:szCs w:val="24"/>
        </w:rPr>
        <w:t>1.9.1</w:t>
      </w:r>
      <w:r w:rsidRPr="009D285F">
        <w:rPr>
          <w:rFonts w:ascii="Tahoma" w:hAnsi="Tahoma" w:cs="Tahoma"/>
          <w:sz w:val="24"/>
          <w:szCs w:val="24"/>
        </w:rPr>
        <w:t>. Akcionog plana za poglavlje 23.);br.16/10</w:t>
      </w:r>
      <w:r>
        <w:rPr>
          <w:rFonts w:ascii="Tahoma" w:hAnsi="Tahoma" w:cs="Tahoma"/>
          <w:sz w:val="24"/>
          <w:szCs w:val="24"/>
        </w:rPr>
        <w:t>1363</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donijetih planova integriteta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3.9.1</w:t>
      </w:r>
      <w:r w:rsidRPr="009D285F">
        <w:rPr>
          <w:rFonts w:ascii="Tahoma" w:hAnsi="Tahoma" w:cs="Tahoma"/>
          <w:sz w:val="24"/>
          <w:szCs w:val="24"/>
        </w:rPr>
        <w:t>. Akcionog plana za poglavlje 23.);br.16/10</w:t>
      </w:r>
      <w:r>
        <w:rPr>
          <w:rFonts w:ascii="Tahoma" w:hAnsi="Tahoma" w:cs="Tahoma"/>
          <w:sz w:val="24"/>
          <w:szCs w:val="24"/>
        </w:rPr>
        <w:t>1011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registrovanih lobista</w:t>
      </w:r>
      <w:r w:rsidRPr="009D285F">
        <w:rPr>
          <w:rFonts w:ascii="Tahoma" w:hAnsi="Tahoma" w:cs="Tahoma"/>
          <w:sz w:val="24"/>
          <w:szCs w:val="24"/>
        </w:rPr>
        <w:t xml:space="preserve"> u period od 01.07.2016. do 31.08.2016. godine (veza sa mjerom broj: 2.1.</w:t>
      </w:r>
      <w:r>
        <w:rPr>
          <w:rFonts w:ascii="Tahoma" w:hAnsi="Tahoma" w:cs="Tahoma"/>
          <w:sz w:val="24"/>
          <w:szCs w:val="24"/>
        </w:rPr>
        <w:t>1.</w:t>
      </w:r>
      <w:r w:rsidRPr="009D285F">
        <w:rPr>
          <w:rFonts w:ascii="Tahoma" w:hAnsi="Tahoma" w:cs="Tahoma"/>
          <w:sz w:val="24"/>
          <w:szCs w:val="24"/>
        </w:rPr>
        <w:t>5.</w:t>
      </w:r>
      <w:r>
        <w:rPr>
          <w:rFonts w:ascii="Tahoma" w:hAnsi="Tahoma" w:cs="Tahoma"/>
          <w:sz w:val="24"/>
          <w:szCs w:val="24"/>
        </w:rPr>
        <w:t>2.</w:t>
      </w:r>
      <w:r w:rsidRPr="009D285F">
        <w:rPr>
          <w:rFonts w:ascii="Tahoma" w:hAnsi="Tahoma" w:cs="Tahoma"/>
          <w:sz w:val="24"/>
          <w:szCs w:val="24"/>
        </w:rPr>
        <w:t xml:space="preserve"> Akcionog plana za poglavlje 23.);br.16/10</w:t>
      </w:r>
      <w:r>
        <w:rPr>
          <w:rFonts w:ascii="Tahoma" w:hAnsi="Tahoma" w:cs="Tahoma"/>
          <w:sz w:val="24"/>
          <w:szCs w:val="24"/>
        </w:rPr>
        <w:t>1383</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 temama javnih rasprava i okruglih stolova za nacrte antikorupcijskih zakona - organizovanih u</w:t>
      </w:r>
      <w:r w:rsidRPr="009D285F">
        <w:rPr>
          <w:rFonts w:ascii="Tahoma" w:hAnsi="Tahoma" w:cs="Tahoma"/>
          <w:sz w:val="24"/>
          <w:szCs w:val="24"/>
        </w:rPr>
        <w:t xml:space="preserve"> period od 01.07.2016. do 31.08.2016. </w:t>
      </w:r>
      <w:r w:rsidRPr="009D285F">
        <w:rPr>
          <w:rFonts w:ascii="Tahoma" w:hAnsi="Tahoma" w:cs="Tahoma"/>
          <w:sz w:val="24"/>
          <w:szCs w:val="24"/>
        </w:rPr>
        <w:lastRenderedPageBreak/>
        <w:t>godine (veza sa mjerom broj: 2.</w:t>
      </w:r>
      <w:r>
        <w:rPr>
          <w:rFonts w:ascii="Tahoma" w:hAnsi="Tahoma" w:cs="Tahoma"/>
          <w:sz w:val="24"/>
          <w:szCs w:val="24"/>
        </w:rPr>
        <w:t>1.9.2</w:t>
      </w:r>
      <w:r w:rsidRPr="009D285F">
        <w:rPr>
          <w:rFonts w:ascii="Tahoma" w:hAnsi="Tahoma" w:cs="Tahoma"/>
          <w:sz w:val="24"/>
          <w:szCs w:val="24"/>
        </w:rPr>
        <w:t>. Akcionog plana za poglavlje 23.);br.16/10</w:t>
      </w:r>
      <w:r>
        <w:rPr>
          <w:rFonts w:ascii="Tahoma" w:hAnsi="Tahoma" w:cs="Tahoma"/>
          <w:sz w:val="24"/>
          <w:szCs w:val="24"/>
        </w:rPr>
        <w:t>1084</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strukturi polaznika i broju i vrsti rafdionica na temu sukoba interesa organizovanih za državne i lokalne javne funkcionere</w:t>
      </w:r>
      <w:r w:rsidRPr="009D285F">
        <w:rPr>
          <w:rFonts w:ascii="Tahoma" w:hAnsi="Tahoma" w:cs="Tahoma"/>
          <w:sz w:val="24"/>
          <w:szCs w:val="24"/>
        </w:rPr>
        <w:t xml:space="preserve"> 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23.)br.16/10</w:t>
      </w:r>
      <w:r>
        <w:rPr>
          <w:rFonts w:ascii="Tahoma" w:hAnsi="Tahoma" w:cs="Tahoma"/>
          <w:sz w:val="24"/>
          <w:szCs w:val="24"/>
        </w:rPr>
        <w:t>1071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 xml:space="preserve">i strukturi polaznika zajedničkih obuka, treninga i seminara sa NVO na teme iz oblasti borbe protiv korupcije </w:t>
      </w:r>
      <w:r w:rsidRPr="009D285F">
        <w:rPr>
          <w:rFonts w:ascii="Tahoma" w:hAnsi="Tahoma" w:cs="Tahoma"/>
          <w:sz w:val="24"/>
          <w:szCs w:val="24"/>
        </w:rPr>
        <w:t>u period od 01.07.2016. do 31.08.2016. godine (veza sa mjerom broj: 2.1.</w:t>
      </w:r>
      <w:r>
        <w:rPr>
          <w:rFonts w:ascii="Tahoma" w:hAnsi="Tahoma" w:cs="Tahoma"/>
          <w:sz w:val="24"/>
          <w:szCs w:val="24"/>
        </w:rPr>
        <w:t>9.5</w:t>
      </w:r>
      <w:r w:rsidRPr="009D285F">
        <w:rPr>
          <w:rFonts w:ascii="Tahoma" w:hAnsi="Tahoma" w:cs="Tahoma"/>
          <w:sz w:val="24"/>
          <w:szCs w:val="24"/>
        </w:rPr>
        <w:t>. Akcionog plana za poglavlje 23.);</w:t>
      </w:r>
      <w:r w:rsidRPr="00B207AF">
        <w:rPr>
          <w:rFonts w:ascii="Tahoma" w:hAnsi="Tahoma" w:cs="Tahoma"/>
          <w:sz w:val="24"/>
          <w:szCs w:val="24"/>
        </w:rPr>
        <w:t>br.16/</w:t>
      </w:r>
      <w:r>
        <w:rPr>
          <w:rFonts w:ascii="Tahoma" w:hAnsi="Tahoma" w:cs="Tahoma"/>
          <w:sz w:val="24"/>
          <w:szCs w:val="24"/>
        </w:rPr>
        <w:t>100830</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kampanja i gradovima u kojima su sprovedene javne kampanje jačanja svijesti građana o institutu sukoba interesa i njegovom uticaju na društvo, potrebi prijavljivanja slučajeva kršenja zakona i ulozi građana  </w:t>
      </w:r>
      <w:r w:rsidRPr="00B207AF">
        <w:rPr>
          <w:rFonts w:ascii="Tahoma" w:hAnsi="Tahoma" w:cs="Tahoma"/>
          <w:sz w:val="24"/>
          <w:szCs w:val="24"/>
        </w:rPr>
        <w:t>u period od 01.0</w:t>
      </w:r>
      <w:r>
        <w:rPr>
          <w:rFonts w:ascii="Tahoma" w:hAnsi="Tahoma" w:cs="Tahoma"/>
          <w:sz w:val="24"/>
          <w:szCs w:val="24"/>
        </w:rPr>
        <w:t>7.2016. do 31.08.2016. godine (veza sa mjerom broj: 2.1.2.7. Akcionog plana za poglavlje 23.);</w:t>
      </w:r>
      <w:r w:rsidRPr="009D285F">
        <w:rPr>
          <w:rFonts w:ascii="Tahoma" w:hAnsi="Tahoma" w:cs="Tahoma"/>
          <w:sz w:val="24"/>
          <w:szCs w:val="24"/>
        </w:rPr>
        <w:t>br.16/10</w:t>
      </w:r>
      <w:r>
        <w:rPr>
          <w:rFonts w:ascii="Tahoma" w:hAnsi="Tahoma" w:cs="Tahoma"/>
          <w:sz w:val="24"/>
          <w:szCs w:val="24"/>
        </w:rPr>
        <w:t>1488</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NVO sa kojima je ostvarena saradnja i načina na koje je ostvarena saradnja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9.5</w:t>
      </w:r>
      <w:r w:rsidRPr="009D285F">
        <w:rPr>
          <w:rFonts w:ascii="Tahoma" w:hAnsi="Tahoma" w:cs="Tahoma"/>
          <w:sz w:val="24"/>
          <w:szCs w:val="24"/>
        </w:rPr>
        <w:t>. Akcionog plana za poglavlje 23.);br.16/10</w:t>
      </w:r>
      <w:r>
        <w:rPr>
          <w:rFonts w:ascii="Tahoma" w:hAnsi="Tahoma" w:cs="Tahoma"/>
          <w:sz w:val="24"/>
          <w:szCs w:val="24"/>
        </w:rPr>
        <w:t>1671</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rezultatima svih ispitivanja javnog mnjenja kako bi se pratilo povjerenje građanja u institucije koje se bave borbom protiv korupcije, sprovedenih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Akcionog plana za poglavlje 23.)br.16/10</w:t>
      </w:r>
      <w:r>
        <w:rPr>
          <w:rFonts w:ascii="Tahoma" w:hAnsi="Tahoma" w:cs="Tahoma"/>
          <w:sz w:val="24"/>
          <w:szCs w:val="24"/>
        </w:rPr>
        <w:t>1377</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imenovanih menadžera za integritet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3.8.</w:t>
      </w:r>
      <w:r w:rsidRPr="009D285F">
        <w:rPr>
          <w:rFonts w:ascii="Tahoma" w:hAnsi="Tahoma" w:cs="Tahoma"/>
          <w:sz w:val="24"/>
          <w:szCs w:val="24"/>
        </w:rPr>
        <w:t xml:space="preserve"> Akcionog plana za poglavlje 23.);br.16/10</w:t>
      </w:r>
      <w:r>
        <w:rPr>
          <w:rFonts w:ascii="Tahoma" w:hAnsi="Tahoma" w:cs="Tahoma"/>
          <w:sz w:val="24"/>
          <w:szCs w:val="24"/>
        </w:rPr>
        <w:t>1014</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izrečenih sankcija lobistima</w:t>
      </w:r>
      <w:r w:rsidRPr="009D285F">
        <w:rPr>
          <w:rFonts w:ascii="Tahoma" w:hAnsi="Tahoma" w:cs="Tahoma"/>
          <w:sz w:val="24"/>
          <w:szCs w:val="24"/>
        </w:rPr>
        <w:t xml:space="preserve"> u period od 01.07.2016. do 31.08.2016. godine (veza sa mjerom broj: 2.1.</w:t>
      </w:r>
      <w:r>
        <w:rPr>
          <w:rFonts w:ascii="Tahoma" w:hAnsi="Tahoma" w:cs="Tahoma"/>
          <w:sz w:val="24"/>
          <w:szCs w:val="24"/>
        </w:rPr>
        <w:t>1.</w:t>
      </w:r>
      <w:r w:rsidRPr="009D285F">
        <w:rPr>
          <w:rFonts w:ascii="Tahoma" w:hAnsi="Tahoma" w:cs="Tahoma"/>
          <w:sz w:val="24"/>
          <w:szCs w:val="24"/>
        </w:rPr>
        <w:t>5.</w:t>
      </w:r>
      <w:r>
        <w:rPr>
          <w:rFonts w:ascii="Tahoma" w:hAnsi="Tahoma" w:cs="Tahoma"/>
          <w:sz w:val="24"/>
          <w:szCs w:val="24"/>
        </w:rPr>
        <w:t>2.</w:t>
      </w:r>
      <w:r w:rsidRPr="009D285F">
        <w:rPr>
          <w:rFonts w:ascii="Tahoma" w:hAnsi="Tahoma" w:cs="Tahoma"/>
          <w:sz w:val="24"/>
          <w:szCs w:val="24"/>
        </w:rPr>
        <w:t xml:space="preserve"> Akcionog plana za poglavlje 23.);br.16/10</w:t>
      </w:r>
      <w:r>
        <w:rPr>
          <w:rFonts w:ascii="Tahoma" w:hAnsi="Tahoma" w:cs="Tahoma"/>
          <w:sz w:val="24"/>
          <w:szCs w:val="24"/>
        </w:rPr>
        <w:t>1085</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podnijetih zahtjeva za obavljanje djelatnosti lobiranja</w:t>
      </w:r>
      <w:r w:rsidRPr="009D285F">
        <w:rPr>
          <w:rFonts w:ascii="Tahoma" w:hAnsi="Tahoma" w:cs="Tahoma"/>
          <w:sz w:val="24"/>
          <w:szCs w:val="24"/>
        </w:rPr>
        <w:t xml:space="preserve"> u period od 01.07.2016. do 31.08.2016. godine (veza sa mjerom broj: 2.1.</w:t>
      </w:r>
      <w:r>
        <w:rPr>
          <w:rFonts w:ascii="Tahoma" w:hAnsi="Tahoma" w:cs="Tahoma"/>
          <w:sz w:val="24"/>
          <w:szCs w:val="24"/>
        </w:rPr>
        <w:t>1.5.2</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1359</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svim zajedničkim aktivnosti Agencije sa NVOima u cilju podsticanja većeg i efikasnijeg učešća građana u borbi protiv korupcije, realizovanim</w:t>
      </w:r>
      <w:r w:rsidRPr="009D285F">
        <w:rPr>
          <w:rFonts w:ascii="Tahoma" w:hAnsi="Tahoma" w:cs="Tahoma"/>
          <w:sz w:val="24"/>
          <w:szCs w:val="24"/>
        </w:rPr>
        <w:t xml:space="preserve"> u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9.1</w:t>
      </w:r>
      <w:r w:rsidRPr="009D285F">
        <w:rPr>
          <w:rFonts w:ascii="Tahoma" w:hAnsi="Tahoma" w:cs="Tahoma"/>
          <w:sz w:val="24"/>
          <w:szCs w:val="24"/>
        </w:rPr>
        <w:t>. Akcionog plana za poglavlje 23.);br.16/10</w:t>
      </w:r>
      <w:r>
        <w:rPr>
          <w:rFonts w:ascii="Tahoma" w:hAnsi="Tahoma" w:cs="Tahoma"/>
          <w:sz w:val="24"/>
          <w:szCs w:val="24"/>
        </w:rPr>
        <w:t>1361</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organizacijama iz kojih dolaze predstavnici NVO, kao i informacije o radnim tijelima u kojima su učestvovali u izradi antikorupcijskih zakona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9.2</w:t>
      </w:r>
      <w:r w:rsidRPr="009D285F">
        <w:rPr>
          <w:rFonts w:ascii="Tahoma" w:hAnsi="Tahoma" w:cs="Tahoma"/>
          <w:sz w:val="24"/>
          <w:szCs w:val="24"/>
        </w:rPr>
        <w:t>. Akcionog plana za poglavlje 23.);br.16/10</w:t>
      </w:r>
      <w:r>
        <w:rPr>
          <w:rFonts w:ascii="Tahoma" w:hAnsi="Tahoma" w:cs="Tahoma"/>
          <w:sz w:val="24"/>
          <w:szCs w:val="24"/>
        </w:rPr>
        <w:t>1088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w:t>
      </w:r>
      <w:r>
        <w:rPr>
          <w:rFonts w:ascii="Tahoma" w:hAnsi="Tahoma" w:cs="Tahoma"/>
          <w:sz w:val="24"/>
          <w:szCs w:val="24"/>
        </w:rPr>
        <w:lastRenderedPageBreak/>
        <w:t>dokumenata koja</w:t>
      </w:r>
      <w:r w:rsidRPr="009D285F">
        <w:rPr>
          <w:rFonts w:ascii="Tahoma" w:hAnsi="Tahoma" w:cs="Tahoma"/>
          <w:sz w:val="24"/>
          <w:szCs w:val="24"/>
        </w:rPr>
        <w:t xml:space="preserve"> sadrže informacije o broju </w:t>
      </w:r>
      <w:r>
        <w:rPr>
          <w:rFonts w:ascii="Tahoma" w:hAnsi="Tahoma" w:cs="Tahoma"/>
          <w:sz w:val="24"/>
          <w:szCs w:val="24"/>
        </w:rPr>
        <w:t>polaznika i broju obuka sprovedenih za lica odgovorna za pripremu i sprovođenju planova integriteta</w:t>
      </w:r>
      <w:r w:rsidRPr="009D285F">
        <w:rPr>
          <w:rFonts w:ascii="Tahoma" w:hAnsi="Tahoma" w:cs="Tahoma"/>
          <w:sz w:val="24"/>
          <w:szCs w:val="24"/>
        </w:rPr>
        <w:t xml:space="preserve"> u period od 01.07.2016. do 31.08.2016. godine (veza sa mjerom broj: 2.1.</w:t>
      </w:r>
      <w:r>
        <w:rPr>
          <w:rFonts w:ascii="Tahoma" w:hAnsi="Tahoma" w:cs="Tahoma"/>
          <w:sz w:val="24"/>
          <w:szCs w:val="24"/>
        </w:rPr>
        <w:t>3.8</w:t>
      </w:r>
      <w:r w:rsidRPr="009D285F">
        <w:rPr>
          <w:rFonts w:ascii="Tahoma" w:hAnsi="Tahoma" w:cs="Tahoma"/>
          <w:sz w:val="24"/>
          <w:szCs w:val="24"/>
        </w:rPr>
        <w:t>. Akcionog plana za poglavlje 23.);br.16/10</w:t>
      </w:r>
      <w:r>
        <w:rPr>
          <w:rFonts w:ascii="Tahoma" w:hAnsi="Tahoma" w:cs="Tahoma"/>
          <w:sz w:val="24"/>
          <w:szCs w:val="24"/>
        </w:rPr>
        <w:t>1062</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strukturi polaznika i vrsti realizovanih obuka za zaposlene u Agenciji u dijelu kontrolnih nadležnosti i korišćenja baza podataka i za državne i lokalne javne funkcionere u odnosu na obaveze propisane Zakonom o sprječavanju sukoba interesa i Zakona o sprječavanju korupcije, Zakona o lobiranju i Zakona o finansiranju političkih subjekata i izbornih kampanja sprovedenih</w:t>
      </w:r>
      <w:r w:rsidRPr="009D285F">
        <w:rPr>
          <w:rFonts w:ascii="Tahoma" w:hAnsi="Tahoma" w:cs="Tahoma"/>
          <w:sz w:val="24"/>
          <w:szCs w:val="24"/>
        </w:rPr>
        <w:t xml:space="preserve"> u period od 01.07.2016. do 31.08.2016. godine (veza sa mjerom broj: 2.1.</w:t>
      </w:r>
      <w:r>
        <w:rPr>
          <w:rFonts w:ascii="Tahoma" w:hAnsi="Tahoma" w:cs="Tahoma"/>
          <w:sz w:val="24"/>
          <w:szCs w:val="24"/>
        </w:rPr>
        <w:t>2.6</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1487</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zajedničkkih obuka, treninga i seminara sa NVO na teme iz oblasti borbe protiv korupcije organizovanih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9.5</w:t>
      </w:r>
      <w:r w:rsidRPr="009D285F">
        <w:rPr>
          <w:rFonts w:ascii="Tahoma" w:hAnsi="Tahoma" w:cs="Tahoma"/>
          <w:sz w:val="24"/>
          <w:szCs w:val="24"/>
        </w:rPr>
        <w:t>. Akcionog plana za poglavlje 23.);br.16/10</w:t>
      </w:r>
      <w:r>
        <w:rPr>
          <w:rFonts w:ascii="Tahoma" w:hAnsi="Tahoma" w:cs="Tahoma"/>
          <w:sz w:val="24"/>
          <w:szCs w:val="24"/>
        </w:rPr>
        <w:t>1670</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i vrsti informativnih kampanja za promovisanje kanala za prijavu korupcije i mehanizama zaštite, koje je Agencija sprovela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Akcionog plana za poglavlje 23.);br.16/10</w:t>
      </w:r>
      <w:r>
        <w:rPr>
          <w:rFonts w:ascii="Tahoma" w:hAnsi="Tahoma" w:cs="Tahoma"/>
          <w:sz w:val="24"/>
          <w:szCs w:val="24"/>
        </w:rPr>
        <w:t>1672</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sprovedenih ispitivanja javnog mnjenja kako bi se pratilo povjerenje građanja u institucije koje se bave borbom protiv korupcije, koje je Agencija sprovela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1083</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izrečenih sankcija za utvrđene povrede odredaba Zakona o sprječavanju korupcije i drugih zakona iz nadležnosti Agencije</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23.)br.16/10</w:t>
      </w:r>
      <w:r>
        <w:rPr>
          <w:rFonts w:ascii="Tahoma" w:hAnsi="Tahoma" w:cs="Tahoma"/>
          <w:sz w:val="24"/>
          <w:szCs w:val="24"/>
        </w:rPr>
        <w:t>1078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utvrđenih povreda odredaba Zakona o sprječavanju korupcije i drugih zakona iz nadležnosti Agencije</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23.);br.16/10</w:t>
      </w:r>
      <w:r>
        <w:rPr>
          <w:rFonts w:ascii="Tahoma" w:hAnsi="Tahoma" w:cs="Tahoma"/>
          <w:sz w:val="24"/>
          <w:szCs w:val="24"/>
        </w:rPr>
        <w:t>1077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prijava neregularnosti nadležnim organima na osnovu provjere podataka kroz umrežavanje i pristup bazama podataka organa i institucija koje posjeduju podatke o imovini i prihodima javnih funkcionera</w:t>
      </w:r>
      <w:r w:rsidRPr="009D285F">
        <w:rPr>
          <w:rFonts w:ascii="Tahoma" w:hAnsi="Tahoma" w:cs="Tahoma"/>
          <w:sz w:val="24"/>
          <w:szCs w:val="24"/>
        </w:rPr>
        <w:t xml:space="preserve"> u period od 01.07.2016. do 31.08.2016. godine (veza sa mjerom broj: 2.1.</w:t>
      </w:r>
      <w:r>
        <w:rPr>
          <w:rFonts w:ascii="Tahoma" w:hAnsi="Tahoma" w:cs="Tahoma"/>
          <w:sz w:val="24"/>
          <w:szCs w:val="24"/>
        </w:rPr>
        <w:t>2.5</w:t>
      </w:r>
      <w:r w:rsidRPr="009D285F">
        <w:rPr>
          <w:rFonts w:ascii="Tahoma" w:hAnsi="Tahoma" w:cs="Tahoma"/>
          <w:sz w:val="24"/>
          <w:szCs w:val="24"/>
        </w:rPr>
        <w:t>. Akcionog plana za poglavlje 23.);</w:t>
      </w:r>
      <w:r w:rsidRPr="00B207AF">
        <w:rPr>
          <w:rFonts w:ascii="Tahoma" w:hAnsi="Tahoma" w:cs="Tahoma"/>
          <w:sz w:val="24"/>
          <w:szCs w:val="24"/>
        </w:rPr>
        <w:t>br.16/</w:t>
      </w:r>
      <w:r>
        <w:rPr>
          <w:rFonts w:ascii="Tahoma" w:hAnsi="Tahoma" w:cs="Tahoma"/>
          <w:sz w:val="24"/>
          <w:szCs w:val="24"/>
        </w:rPr>
        <w:t>100772</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 xml:space="preserve">e informaciju o </w:t>
      </w:r>
      <w:r>
        <w:rPr>
          <w:rFonts w:ascii="Tahoma" w:hAnsi="Tahoma" w:cs="Tahoma"/>
          <w:sz w:val="24"/>
          <w:szCs w:val="24"/>
        </w:rPr>
        <w:t>svim pokrenutim disciplinskim i prekršajnim postupcima i svim izrečenim prekršajnim i disciplinskim sankcijama protiv sudija i državnih tuž</w:t>
      </w:r>
      <w:r w:rsidRPr="00B207AF">
        <w:rPr>
          <w:rFonts w:ascii="Tahoma" w:hAnsi="Tahoma" w:cs="Tahoma"/>
          <w:sz w:val="24"/>
          <w:szCs w:val="24"/>
        </w:rPr>
        <w:t xml:space="preserve">ilaca </w:t>
      </w:r>
      <w:r>
        <w:rPr>
          <w:rFonts w:ascii="Tahoma" w:hAnsi="Tahoma" w:cs="Tahoma"/>
          <w:sz w:val="24"/>
          <w:szCs w:val="24"/>
        </w:rPr>
        <w:t>zbog povreda Zakona o sprječavanju sukoba,</w:t>
      </w:r>
      <w:r w:rsidRPr="00B207AF">
        <w:rPr>
          <w:rFonts w:ascii="Tahoma" w:hAnsi="Tahoma" w:cs="Tahoma"/>
          <w:sz w:val="24"/>
          <w:szCs w:val="24"/>
        </w:rPr>
        <w:t xml:space="preserve"> u period od 01.0</w:t>
      </w:r>
      <w:r>
        <w:rPr>
          <w:rFonts w:ascii="Tahoma" w:hAnsi="Tahoma" w:cs="Tahoma"/>
          <w:sz w:val="24"/>
          <w:szCs w:val="24"/>
        </w:rPr>
        <w:t xml:space="preserve">7.2016. do 31.08.2016. godine (veza sa </w:t>
      </w:r>
      <w:r>
        <w:rPr>
          <w:rFonts w:ascii="Tahoma" w:hAnsi="Tahoma" w:cs="Tahoma"/>
          <w:sz w:val="24"/>
          <w:szCs w:val="24"/>
        </w:rPr>
        <w:lastRenderedPageBreak/>
        <w:t>mjerom broj: 1.2.3.1. Akcionog plana za poglavlje 23.);</w:t>
      </w:r>
      <w:r w:rsidRPr="00B207AF">
        <w:rPr>
          <w:rFonts w:ascii="Tahoma" w:hAnsi="Tahoma" w:cs="Tahoma"/>
          <w:sz w:val="24"/>
          <w:szCs w:val="24"/>
        </w:rPr>
        <w:t>br.16/</w:t>
      </w:r>
      <w:r>
        <w:rPr>
          <w:rFonts w:ascii="Tahoma" w:hAnsi="Tahoma" w:cs="Tahoma"/>
          <w:sz w:val="24"/>
          <w:szCs w:val="24"/>
        </w:rPr>
        <w:t>100828</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i vrsti pokrenutih i utvrđenih prekršaja odredaba Zakona o sprječavanju sukoba interesa </w:t>
      </w:r>
      <w:r w:rsidRPr="00B207AF">
        <w:rPr>
          <w:rFonts w:ascii="Tahoma" w:hAnsi="Tahoma" w:cs="Tahoma"/>
          <w:sz w:val="24"/>
          <w:szCs w:val="24"/>
        </w:rPr>
        <w:t>u period od 01.0</w:t>
      </w:r>
      <w:r>
        <w:rPr>
          <w:rFonts w:ascii="Tahoma" w:hAnsi="Tahoma" w:cs="Tahoma"/>
          <w:sz w:val="24"/>
          <w:szCs w:val="24"/>
        </w:rPr>
        <w:t>7.2016. do 31.08.2016. godine (veza sa mjerom broj: 2.1.2.4. Akcionog plana za poglavlje 23.);</w:t>
      </w:r>
      <w:r w:rsidRPr="009D285F">
        <w:rPr>
          <w:rFonts w:ascii="Tahoma" w:hAnsi="Tahoma" w:cs="Tahoma"/>
          <w:sz w:val="24"/>
          <w:szCs w:val="24"/>
        </w:rPr>
        <w:t>br.16/10</w:t>
      </w:r>
      <w:r>
        <w:rPr>
          <w:rFonts w:ascii="Tahoma" w:hAnsi="Tahoma" w:cs="Tahoma"/>
          <w:sz w:val="24"/>
          <w:szCs w:val="24"/>
        </w:rPr>
        <w:t>1018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w:t>
      </w:r>
      <w:r>
        <w:rPr>
          <w:rFonts w:ascii="Tahoma" w:hAnsi="Tahoma" w:cs="Tahoma"/>
          <w:sz w:val="24"/>
          <w:szCs w:val="24"/>
        </w:rPr>
        <w:t xml:space="preserve">podatke o broju slučajeva koji su prijavili građani u kojima je Agencija konstatovala postojanje konflikta interesa od strane javnih funkcionera </w:t>
      </w:r>
      <w:r w:rsidRPr="009D285F">
        <w:rPr>
          <w:rFonts w:ascii="Tahoma" w:hAnsi="Tahoma" w:cs="Tahoma"/>
          <w:sz w:val="24"/>
          <w:szCs w:val="24"/>
        </w:rPr>
        <w:t>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w:t>
      </w:r>
      <w:r w:rsidRPr="00B207AF">
        <w:rPr>
          <w:rFonts w:ascii="Tahoma" w:hAnsi="Tahoma" w:cs="Tahoma"/>
          <w:sz w:val="24"/>
          <w:szCs w:val="24"/>
        </w:rPr>
        <w:t>br.16/100771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e informaciju o broju slu</w:t>
      </w:r>
      <w:r>
        <w:rPr>
          <w:rFonts w:ascii="Tahoma" w:hAnsi="Tahoma" w:cs="Tahoma"/>
          <w:sz w:val="24"/>
          <w:szCs w:val="24"/>
        </w:rPr>
        <w:t>čajeva u kojima je utvrđ</w:t>
      </w:r>
      <w:r w:rsidRPr="00B207AF">
        <w:rPr>
          <w:rFonts w:ascii="Tahoma" w:hAnsi="Tahoma" w:cs="Tahoma"/>
          <w:sz w:val="24"/>
          <w:szCs w:val="24"/>
        </w:rPr>
        <w:t xml:space="preserve">ena nepravilnost kod prijavljivanja imovine predsjednika sudova, sudija </w:t>
      </w:r>
      <w:r>
        <w:rPr>
          <w:rFonts w:ascii="Tahoma" w:hAnsi="Tahoma" w:cs="Tahoma"/>
          <w:sz w:val="24"/>
          <w:szCs w:val="24"/>
        </w:rPr>
        <w:t>idržavnih tuž</w:t>
      </w:r>
      <w:r w:rsidRPr="00B207AF">
        <w:rPr>
          <w:rFonts w:ascii="Tahoma" w:hAnsi="Tahoma" w:cs="Tahoma"/>
          <w:sz w:val="24"/>
          <w:szCs w:val="24"/>
        </w:rPr>
        <w:t xml:space="preserve">ilaca </w:t>
      </w:r>
      <w:r>
        <w:rPr>
          <w:rFonts w:ascii="Tahoma" w:hAnsi="Tahoma" w:cs="Tahoma"/>
          <w:sz w:val="24"/>
          <w:szCs w:val="24"/>
        </w:rPr>
        <w:t>i</w:t>
      </w:r>
      <w:r w:rsidRPr="00B207AF">
        <w:rPr>
          <w:rFonts w:ascii="Tahoma" w:hAnsi="Tahoma" w:cs="Tahoma"/>
          <w:sz w:val="24"/>
          <w:szCs w:val="24"/>
        </w:rPr>
        <w:t xml:space="preserve"> njihovih </w:t>
      </w:r>
      <w:r>
        <w:rPr>
          <w:rFonts w:ascii="Tahoma" w:hAnsi="Tahoma" w:cs="Tahoma"/>
          <w:sz w:val="24"/>
          <w:szCs w:val="24"/>
        </w:rPr>
        <w:t>z</w:t>
      </w:r>
      <w:r w:rsidRPr="00B207AF">
        <w:rPr>
          <w:rFonts w:ascii="Tahoma" w:hAnsi="Tahoma" w:cs="Tahoma"/>
          <w:sz w:val="24"/>
          <w:szCs w:val="24"/>
        </w:rPr>
        <w:t>amjenika, u period od 01.0</w:t>
      </w:r>
      <w:r>
        <w:rPr>
          <w:rFonts w:ascii="Tahoma" w:hAnsi="Tahoma" w:cs="Tahoma"/>
          <w:sz w:val="24"/>
          <w:szCs w:val="24"/>
        </w:rPr>
        <w:t xml:space="preserve">7.2016. do 31.08.2016. godine (veza sa mjerom broj: 1.2.3.1. Akcionog plana za poglavlje 23.);.); </w:t>
      </w:r>
      <w:r w:rsidRPr="00B207AF">
        <w:rPr>
          <w:rFonts w:ascii="Tahoma" w:hAnsi="Tahoma" w:cs="Tahoma"/>
          <w:sz w:val="24"/>
          <w:szCs w:val="24"/>
        </w:rPr>
        <w:t>br.16/</w:t>
      </w:r>
      <w:r>
        <w:rPr>
          <w:rFonts w:ascii="Tahoma" w:hAnsi="Tahoma" w:cs="Tahoma"/>
          <w:sz w:val="24"/>
          <w:szCs w:val="24"/>
        </w:rPr>
        <w:t>100842</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prijava sukoba interesa građana i broju razmatranih slučajeva </w:t>
      </w:r>
      <w:r w:rsidRPr="00B207AF">
        <w:rPr>
          <w:rFonts w:ascii="Tahoma" w:hAnsi="Tahoma" w:cs="Tahoma"/>
          <w:sz w:val="24"/>
          <w:szCs w:val="24"/>
        </w:rPr>
        <w:t>u period od 01.0</w:t>
      </w:r>
      <w:r>
        <w:rPr>
          <w:rFonts w:ascii="Tahoma" w:hAnsi="Tahoma" w:cs="Tahoma"/>
          <w:sz w:val="24"/>
          <w:szCs w:val="24"/>
        </w:rPr>
        <w:t>7.2016. do 31.08.2016. godine (veza sa mjerom broj: 2.1.2.7. Akcionog plana za poglavlje 23.);</w:t>
      </w:r>
      <w:r w:rsidRPr="009D285F">
        <w:rPr>
          <w:rFonts w:ascii="Tahoma" w:hAnsi="Tahoma" w:cs="Tahoma"/>
          <w:sz w:val="24"/>
          <w:szCs w:val="24"/>
        </w:rPr>
        <w:t>br.16/10</w:t>
      </w:r>
      <w:r>
        <w:rPr>
          <w:rFonts w:ascii="Tahoma" w:hAnsi="Tahoma" w:cs="Tahoma"/>
          <w:sz w:val="24"/>
          <w:szCs w:val="24"/>
        </w:rPr>
        <w:t>1367</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 vrsti utvrđenih nepravilnosti i broju i vrsti izrečenih sankcija zbog kršanja Zakona o finansiranju političkih subjekata i izbornih kampanja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4.4</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1669</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lica koja su prijavila korupciju/zviždačima/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7.1</w:t>
      </w:r>
      <w:r w:rsidRPr="009D285F">
        <w:rPr>
          <w:rFonts w:ascii="Tahoma" w:hAnsi="Tahoma" w:cs="Tahoma"/>
          <w:sz w:val="24"/>
          <w:szCs w:val="24"/>
        </w:rPr>
        <w:t>. Akcionog plana za poglavlje 23.);</w:t>
      </w:r>
      <w:r w:rsidRPr="00B207AF">
        <w:rPr>
          <w:rFonts w:ascii="Tahoma" w:hAnsi="Tahoma" w:cs="Tahoma"/>
          <w:sz w:val="24"/>
          <w:szCs w:val="24"/>
        </w:rPr>
        <w:t>zahtjevom za slobodan pristup informacijama br.16/</w:t>
      </w:r>
      <w:r>
        <w:rPr>
          <w:rFonts w:ascii="Tahoma" w:hAnsi="Tahoma" w:cs="Tahoma"/>
          <w:sz w:val="24"/>
          <w:szCs w:val="24"/>
        </w:rPr>
        <w:t>100827</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 xml:space="preserve">e informaciju o </w:t>
      </w:r>
      <w:r>
        <w:rPr>
          <w:rFonts w:ascii="Tahoma" w:hAnsi="Tahoma" w:cs="Tahoma"/>
          <w:sz w:val="24"/>
          <w:szCs w:val="24"/>
        </w:rPr>
        <w:t xml:space="preserve">broju i vrsti sankcija za slučajeve koji su prijavljeni od strane zviždača </w:t>
      </w:r>
      <w:r w:rsidRPr="00B207AF">
        <w:rPr>
          <w:rFonts w:ascii="Tahoma" w:hAnsi="Tahoma" w:cs="Tahoma"/>
          <w:sz w:val="24"/>
          <w:szCs w:val="24"/>
        </w:rPr>
        <w:t>u period od 01.0</w:t>
      </w:r>
      <w:r>
        <w:rPr>
          <w:rFonts w:ascii="Tahoma" w:hAnsi="Tahoma" w:cs="Tahoma"/>
          <w:sz w:val="24"/>
          <w:szCs w:val="24"/>
        </w:rPr>
        <w:t>7.2016. do 31.08.2016. godine (veza sa mjerom broj: 2.1.1.6. Akcionog plana za poglavlje 23.);</w:t>
      </w:r>
      <w:r w:rsidRPr="009D285F">
        <w:rPr>
          <w:rFonts w:ascii="Tahoma" w:hAnsi="Tahoma" w:cs="Tahoma"/>
          <w:sz w:val="24"/>
          <w:szCs w:val="24"/>
        </w:rPr>
        <w:t>br.16/10</w:t>
      </w:r>
      <w:r>
        <w:rPr>
          <w:rFonts w:ascii="Tahoma" w:hAnsi="Tahoma" w:cs="Tahoma"/>
          <w:sz w:val="24"/>
          <w:szCs w:val="24"/>
        </w:rPr>
        <w:t>1087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w:t>
      </w:r>
      <w:r>
        <w:rPr>
          <w:rFonts w:ascii="Tahoma" w:hAnsi="Tahoma" w:cs="Tahoma"/>
          <w:sz w:val="24"/>
          <w:szCs w:val="24"/>
        </w:rPr>
        <w:t>ukupnom: broju prijava korupcije, broju prijava korupcije od strane zaposlenih, broju prijava proslijeđenih državnom tužilaštvu, broju podignutih optužnica, broju pravosnbažnih osuđujućih sudskih presuda i broju i vrsti izrečenih kazni</w:t>
      </w:r>
      <w:r w:rsidRPr="009D285F">
        <w:rPr>
          <w:rFonts w:ascii="Tahoma" w:hAnsi="Tahoma" w:cs="Tahoma"/>
          <w:sz w:val="24"/>
          <w:szCs w:val="24"/>
        </w:rPr>
        <w:t xml:space="preserve"> u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7.4</w:t>
      </w:r>
      <w:r w:rsidRPr="009D285F">
        <w:rPr>
          <w:rFonts w:ascii="Tahoma" w:hAnsi="Tahoma" w:cs="Tahoma"/>
          <w:sz w:val="24"/>
          <w:szCs w:val="24"/>
        </w:rPr>
        <w:t>. Akcionog plana za poglavlje 23.);br.16/10</w:t>
      </w:r>
      <w:r>
        <w:rPr>
          <w:rFonts w:ascii="Tahoma" w:hAnsi="Tahoma" w:cs="Tahoma"/>
          <w:sz w:val="24"/>
          <w:szCs w:val="24"/>
        </w:rPr>
        <w:t>1355</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broj odbačenih krivičnih prijava koje su podnijete protiv lica koja su otkazala ugovor o radu zaposlenog koji je zbog opravdane sumnje da je učinjeno krivično djelo sa obilježjima korupcije podnio prijavu ili se obratio nadležnim licima ili organima</w:t>
      </w:r>
      <w:r w:rsidRPr="009D285F">
        <w:rPr>
          <w:rFonts w:ascii="Tahoma" w:hAnsi="Tahoma" w:cs="Tahoma"/>
          <w:sz w:val="24"/>
          <w:szCs w:val="24"/>
        </w:rPr>
        <w:t xml:space="preserve"> u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7.2</w:t>
      </w:r>
      <w:r w:rsidRPr="009D285F">
        <w:rPr>
          <w:rFonts w:ascii="Tahoma" w:hAnsi="Tahoma" w:cs="Tahoma"/>
          <w:sz w:val="24"/>
          <w:szCs w:val="24"/>
        </w:rPr>
        <w:t>. Akcionog plana za poglavlje 23.)</w:t>
      </w:r>
      <w:r>
        <w:rPr>
          <w:rFonts w:ascii="Tahoma" w:hAnsi="Tahoma" w:cs="Tahoma"/>
          <w:sz w:val="24"/>
          <w:szCs w:val="24"/>
        </w:rPr>
        <w:t>;</w:t>
      </w:r>
      <w:r w:rsidRPr="00B207AF">
        <w:rPr>
          <w:rFonts w:ascii="Tahoma" w:hAnsi="Tahoma" w:cs="Tahoma"/>
          <w:sz w:val="24"/>
          <w:szCs w:val="24"/>
        </w:rPr>
        <w:t>br.16/</w:t>
      </w:r>
      <w:r>
        <w:rPr>
          <w:rFonts w:ascii="Tahoma" w:hAnsi="Tahoma" w:cs="Tahoma"/>
          <w:sz w:val="24"/>
          <w:szCs w:val="24"/>
        </w:rPr>
        <w:t>100829</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svim preduzetim mjerama od strane nadležnih organa na osnovu izvještaja Agencije i njenih preporuka, zahtjeva i odluka </w:t>
      </w:r>
      <w:r w:rsidRPr="00B207AF">
        <w:rPr>
          <w:rFonts w:ascii="Tahoma" w:hAnsi="Tahoma" w:cs="Tahoma"/>
          <w:sz w:val="24"/>
          <w:szCs w:val="24"/>
        </w:rPr>
        <w:t xml:space="preserve">u period </w:t>
      </w:r>
      <w:r w:rsidRPr="00B207AF">
        <w:rPr>
          <w:rFonts w:ascii="Tahoma" w:hAnsi="Tahoma" w:cs="Tahoma"/>
          <w:sz w:val="24"/>
          <w:szCs w:val="24"/>
        </w:rPr>
        <w:lastRenderedPageBreak/>
        <w:t>od 01.0</w:t>
      </w:r>
      <w:r>
        <w:rPr>
          <w:rFonts w:ascii="Tahoma" w:hAnsi="Tahoma" w:cs="Tahoma"/>
          <w:sz w:val="24"/>
          <w:szCs w:val="24"/>
        </w:rPr>
        <w:t>7.2016. do 31.08.2016. godine (veza sa mjerom broj: 2.1.2.4. Akcionog plana za poglavlje 23.);</w:t>
      </w:r>
      <w:r w:rsidRPr="009D285F">
        <w:rPr>
          <w:rFonts w:ascii="Tahoma" w:hAnsi="Tahoma" w:cs="Tahoma"/>
          <w:sz w:val="24"/>
          <w:szCs w:val="24"/>
        </w:rPr>
        <w:t>br.16/10</w:t>
      </w:r>
      <w:r>
        <w:rPr>
          <w:rFonts w:ascii="Tahoma" w:hAnsi="Tahoma" w:cs="Tahoma"/>
          <w:sz w:val="24"/>
          <w:szCs w:val="24"/>
        </w:rPr>
        <w:t>1015</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imovinskih kartona i izjava o sukobu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2.4.</w:t>
      </w:r>
      <w:r w:rsidRPr="009D285F">
        <w:rPr>
          <w:rFonts w:ascii="Tahoma" w:hAnsi="Tahoma" w:cs="Tahoma"/>
          <w:sz w:val="24"/>
          <w:szCs w:val="24"/>
        </w:rPr>
        <w:t xml:space="preserve"> Akcionog plana za poglavlje 23.);br.16/10</w:t>
      </w:r>
      <w:r>
        <w:rPr>
          <w:rFonts w:ascii="Tahoma" w:hAnsi="Tahoma" w:cs="Tahoma"/>
          <w:sz w:val="24"/>
          <w:szCs w:val="24"/>
        </w:rPr>
        <w:t>1061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w:t>
      </w:r>
      <w:r>
        <w:rPr>
          <w:rFonts w:ascii="Tahoma" w:hAnsi="Tahoma" w:cs="Tahoma"/>
          <w:sz w:val="24"/>
          <w:szCs w:val="24"/>
        </w:rPr>
        <w:t xml:space="preserve">sprovedenim evaluacijama djelotvornosti uspostavljenog mehanizma provjera imovinskih kartona </w:t>
      </w:r>
      <w:r w:rsidRPr="009D285F">
        <w:rPr>
          <w:rFonts w:ascii="Tahoma" w:hAnsi="Tahoma" w:cs="Tahoma"/>
          <w:sz w:val="24"/>
          <w:szCs w:val="24"/>
        </w:rPr>
        <w:t>(veza sa mjerom broj: 2.1.</w:t>
      </w:r>
      <w:r>
        <w:rPr>
          <w:rFonts w:ascii="Tahoma" w:hAnsi="Tahoma" w:cs="Tahoma"/>
          <w:sz w:val="24"/>
          <w:szCs w:val="24"/>
        </w:rPr>
        <w:t>2.4</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1060</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sprovedenih provjera imovinskih kartona i broju utvrđenih slučajeva sukoba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1059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sankcija izrečenih nakon sprovedenih provjera imovinskih kartona i utvrđenih slučajeva sukoba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w:t>
      </w:r>
      <w:r>
        <w:rPr>
          <w:rFonts w:ascii="Tahoma" w:hAnsi="Tahoma" w:cs="Tahoma"/>
          <w:sz w:val="24"/>
          <w:szCs w:val="24"/>
        </w:rPr>
        <w:t>;</w:t>
      </w:r>
      <w:r w:rsidRPr="00B207AF">
        <w:rPr>
          <w:rFonts w:ascii="Tahoma" w:hAnsi="Tahoma" w:cs="Tahoma"/>
          <w:sz w:val="24"/>
          <w:szCs w:val="24"/>
        </w:rPr>
        <w:t>br.16/</w:t>
      </w:r>
      <w:r>
        <w:rPr>
          <w:rFonts w:ascii="Tahoma" w:hAnsi="Tahoma" w:cs="Tahoma"/>
          <w:sz w:val="24"/>
          <w:szCs w:val="24"/>
        </w:rPr>
        <w:t>100831</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sprovedenih provjera podataka kroz umrežavanje i pristup bazama podataka organa i institucija koje posjeduju podatke o imovini i prihodima javnih funkcionera </w:t>
      </w:r>
      <w:r w:rsidRPr="00B207AF">
        <w:rPr>
          <w:rFonts w:ascii="Tahoma" w:hAnsi="Tahoma" w:cs="Tahoma"/>
          <w:sz w:val="24"/>
          <w:szCs w:val="24"/>
        </w:rPr>
        <w:t>u period od 01.0</w:t>
      </w:r>
      <w:r>
        <w:rPr>
          <w:rFonts w:ascii="Tahoma" w:hAnsi="Tahoma" w:cs="Tahoma"/>
          <w:sz w:val="24"/>
          <w:szCs w:val="24"/>
        </w:rPr>
        <w:t xml:space="preserve">7.2016. do 31.08.2016. godine (veza sa mjerom broj: 2.1.2.5. Akcionog plana za poglavlje 23); </w:t>
      </w:r>
      <w:r w:rsidRPr="009D285F">
        <w:rPr>
          <w:rFonts w:ascii="Tahoma" w:hAnsi="Tahoma" w:cs="Tahoma"/>
          <w:sz w:val="24"/>
          <w:szCs w:val="24"/>
        </w:rPr>
        <w:t>br.16/10</w:t>
      </w:r>
      <w:r>
        <w:rPr>
          <w:rFonts w:ascii="Tahoma" w:hAnsi="Tahoma" w:cs="Tahoma"/>
          <w:sz w:val="24"/>
          <w:szCs w:val="24"/>
        </w:rPr>
        <w:t>1079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preduzetih mjera u slučajevima koje su prijavili građani a u kojima je Agencija konstatovala postojanje konflikta interesa od strane javnih funkcionera</w:t>
      </w:r>
      <w:r w:rsidRPr="009D285F">
        <w:rPr>
          <w:rFonts w:ascii="Tahoma" w:hAnsi="Tahoma" w:cs="Tahoma"/>
          <w:sz w:val="24"/>
          <w:szCs w:val="24"/>
        </w:rPr>
        <w:t xml:space="preserve"> 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1017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pružene zaštite zviždačima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23.);br.16/10</w:t>
      </w:r>
      <w:r>
        <w:rPr>
          <w:rFonts w:ascii="Tahoma" w:hAnsi="Tahoma" w:cs="Tahoma"/>
          <w:sz w:val="24"/>
          <w:szCs w:val="24"/>
        </w:rPr>
        <w:t>1016</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prijavljenih slučajeva od strane zviždača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23.);br.16/10</w:t>
      </w:r>
      <w:r>
        <w:rPr>
          <w:rFonts w:ascii="Tahoma" w:hAnsi="Tahoma" w:cs="Tahoma"/>
          <w:sz w:val="24"/>
          <w:szCs w:val="24"/>
        </w:rPr>
        <w:t>1019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riješenih i broju i vrsti uspješno riješenih slučajeva koji su prijavljeni od strane zviždača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w:t>
      </w:r>
      <w:r>
        <w:rPr>
          <w:rFonts w:ascii="Tahoma" w:hAnsi="Tahoma" w:cs="Tahoma"/>
          <w:sz w:val="24"/>
          <w:szCs w:val="24"/>
        </w:rPr>
        <w:t>);</w:t>
      </w:r>
      <w:r w:rsidRPr="009D285F">
        <w:rPr>
          <w:rFonts w:ascii="Tahoma" w:hAnsi="Tahoma" w:cs="Tahoma"/>
          <w:sz w:val="24"/>
          <w:szCs w:val="24"/>
        </w:rPr>
        <w:t>br.16/10</w:t>
      </w:r>
      <w:r>
        <w:rPr>
          <w:rFonts w:ascii="Tahoma" w:hAnsi="Tahoma" w:cs="Tahoma"/>
          <w:sz w:val="24"/>
          <w:szCs w:val="24"/>
        </w:rPr>
        <w:t>1668</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broj krivičnih prijava protiv lica koja su otkazala ugovor o radu zaposlenom koji je zbog opravdane sumnje da je učinjeno krivično djelo sa obilježjima korupcije podnio prijavu ili se obratio nadležnim licima ili organima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7.2</w:t>
      </w:r>
      <w:r w:rsidRPr="009D285F">
        <w:rPr>
          <w:rFonts w:ascii="Tahoma" w:hAnsi="Tahoma" w:cs="Tahoma"/>
          <w:sz w:val="24"/>
          <w:szCs w:val="24"/>
        </w:rPr>
        <w:t>. Akcionog plana za poglavlje 23.);</w:t>
      </w:r>
      <w:r w:rsidRPr="006E5C13">
        <w:rPr>
          <w:rFonts w:ascii="Tahoma" w:hAnsi="Tahoma" w:cs="Tahoma"/>
          <w:sz w:val="24"/>
          <w:szCs w:val="24"/>
        </w:rPr>
        <w:t>br.16/101013 od 05.10.2016.godine i to kopiju: broj optuženih i broj pravosnažno osuđenih lica koja su otkazala</w:t>
      </w:r>
      <w:r>
        <w:rPr>
          <w:rFonts w:ascii="Tahoma" w:hAnsi="Tahoma" w:cs="Tahoma"/>
          <w:sz w:val="24"/>
          <w:szCs w:val="24"/>
        </w:rPr>
        <w:t xml:space="preserve"> ugovor o radu zaposlenom koji je zbog </w:t>
      </w:r>
      <w:r>
        <w:rPr>
          <w:rFonts w:ascii="Tahoma" w:hAnsi="Tahoma" w:cs="Tahoma"/>
          <w:sz w:val="24"/>
          <w:szCs w:val="24"/>
        </w:rPr>
        <w:lastRenderedPageBreak/>
        <w:t>opravdane sumnje da je učinjeno krivično djelo sa obilježjima korupcije opodnio prijavu ili se obratio nadležnim licima ili organima</w:t>
      </w:r>
      <w:r w:rsidRPr="009D285F">
        <w:rPr>
          <w:rFonts w:ascii="Tahoma" w:hAnsi="Tahoma" w:cs="Tahoma"/>
          <w:sz w:val="24"/>
          <w:szCs w:val="24"/>
        </w:rPr>
        <w:t xml:space="preserve"> u period od 01.07.2016. do 31.08.2016. godine (veza sa mjerom broj: </w:t>
      </w:r>
      <w:r>
        <w:rPr>
          <w:rFonts w:ascii="Tahoma" w:hAnsi="Tahoma" w:cs="Tahoma"/>
          <w:sz w:val="24"/>
          <w:szCs w:val="24"/>
        </w:rPr>
        <w:t>2.2.7.2. Akcionog plana za poglavlje 23).</w:t>
      </w:r>
    </w:p>
    <w:p w:rsidR="00A73DAA" w:rsidRDefault="00A73DAA" w:rsidP="001C059C">
      <w:pPr>
        <w:jc w:val="both"/>
        <w:rPr>
          <w:rFonts w:ascii="Tahoma" w:hAnsi="Tahoma" w:cs="Tahoma"/>
          <w:sz w:val="24"/>
          <w:szCs w:val="24"/>
        </w:rPr>
      </w:pPr>
      <w:r>
        <w:rPr>
          <w:rFonts w:ascii="Tahoma" w:hAnsi="Tahoma" w:cs="Tahoma"/>
          <w:sz w:val="24"/>
          <w:szCs w:val="24"/>
        </w:rPr>
        <w:t>Prvostepeni organ dužan je da troškove postupka obračuna u skladu sa člana 1 Uredbe o naknadi troškova u postupku za pristup informacijama (Sl.list Crne Gore br.066/16).</w:t>
      </w:r>
    </w:p>
    <w:p w:rsidR="00CD5CCC" w:rsidRDefault="00CD5CCC" w:rsidP="001C059C">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Agencija za sprečavanje korupcije</w:t>
      </w:r>
      <w:r>
        <w:rPr>
          <w:rFonts w:ascii="Tahoma" w:hAnsi="Tahoma" w:cs="Tahoma"/>
          <w:sz w:val="24"/>
          <w:szCs w:val="24"/>
          <w:lang w:val="sr-Latn-CS"/>
        </w:rPr>
        <w:t xml:space="preserve"> da</w:t>
      </w:r>
      <w:r w:rsidR="00A73DAA">
        <w:rPr>
          <w:rFonts w:ascii="Tahoma" w:hAnsi="Tahoma" w:cs="Tahoma"/>
          <w:sz w:val="24"/>
          <w:szCs w:val="24"/>
          <w:lang w:val="sr-Latn-CS"/>
        </w:rPr>
        <w:t xml:space="preserve"> </w:t>
      </w:r>
      <w:r w:rsidRPr="00260376">
        <w:rPr>
          <w:rFonts w:ascii="Tahoma" w:hAnsi="Tahoma" w:cs="Tahoma"/>
          <w:sz w:val="24"/>
          <w:szCs w:val="24"/>
          <w:lang w:val="sr-Latn-CS"/>
        </w:rPr>
        <w:t xml:space="preserve">u roku </w:t>
      </w:r>
      <w:r w:rsidRPr="000415E6">
        <w:rPr>
          <w:rFonts w:ascii="Tahoma" w:hAnsi="Tahoma" w:cs="Tahoma"/>
          <w:sz w:val="24"/>
          <w:szCs w:val="24"/>
        </w:rPr>
        <w:t>od pet dana od dana kada je podnosilac zahtjeva dostavio dokaz o uplati troškova postupka</w:t>
      </w:r>
      <w:r>
        <w:rPr>
          <w:rFonts w:ascii="Tahoma" w:hAnsi="Tahoma" w:cs="Tahoma"/>
          <w:sz w:val="24"/>
          <w:szCs w:val="24"/>
        </w:rPr>
        <w:t xml:space="preserve"> dostavi dostavi tražene informacije.</w:t>
      </w:r>
    </w:p>
    <w:p w:rsidR="00CD5CCC" w:rsidRDefault="00CD5CCC" w:rsidP="009A2972">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Agencija za sprečavanje korupcije</w:t>
      </w:r>
      <w:r w:rsidR="00A73DAA">
        <w:rPr>
          <w:rFonts w:ascii="Tahoma" w:hAnsi="Tahoma" w:cs="Tahoma"/>
          <w:sz w:val="24"/>
          <w:szCs w:val="24"/>
        </w:rPr>
        <w:t xml:space="preserve"> </w:t>
      </w:r>
      <w:r w:rsidRPr="007245AE">
        <w:rPr>
          <w:rFonts w:ascii="Tahoma" w:hAnsi="Tahoma" w:cs="Tahoma"/>
          <w:sz w:val="24"/>
          <w:szCs w:val="24"/>
        </w:rPr>
        <w:t>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žalbama NVO Mansa </w:t>
      </w:r>
      <w:r w:rsidRPr="00B207AF">
        <w:rPr>
          <w:rFonts w:ascii="Tahoma" w:hAnsi="Tahoma" w:cs="Tahoma"/>
          <w:sz w:val="24"/>
          <w:szCs w:val="24"/>
        </w:rPr>
        <w:t>16/101398</w:t>
      </w:r>
      <w:r>
        <w:rPr>
          <w:rFonts w:ascii="Tahoma" w:hAnsi="Tahoma" w:cs="Tahoma"/>
          <w:sz w:val="24"/>
          <w:szCs w:val="24"/>
        </w:rPr>
        <w:t>, br.</w:t>
      </w:r>
      <w:r w:rsidRPr="00B207AF">
        <w:rPr>
          <w:rFonts w:ascii="Tahoma" w:hAnsi="Tahoma" w:cs="Tahoma"/>
          <w:sz w:val="24"/>
          <w:szCs w:val="24"/>
        </w:rPr>
        <w:t>16/101363</w:t>
      </w:r>
      <w:r>
        <w:rPr>
          <w:rFonts w:ascii="Tahoma" w:hAnsi="Tahoma" w:cs="Tahoma"/>
          <w:sz w:val="24"/>
          <w:szCs w:val="24"/>
        </w:rPr>
        <w:t>,br.16/10101,br.</w:t>
      </w:r>
      <w:r w:rsidRPr="00B207AF">
        <w:rPr>
          <w:rFonts w:ascii="Tahoma" w:hAnsi="Tahoma" w:cs="Tahoma"/>
          <w:sz w:val="24"/>
          <w:szCs w:val="24"/>
        </w:rPr>
        <w:t>16/101083</w:t>
      </w:r>
      <w:r>
        <w:rPr>
          <w:rFonts w:ascii="Tahoma" w:hAnsi="Tahoma" w:cs="Tahoma"/>
          <w:sz w:val="24"/>
          <w:szCs w:val="24"/>
        </w:rPr>
        <w:t>,br.16/</w:t>
      </w:r>
      <w:r w:rsidRPr="00B207AF">
        <w:rPr>
          <w:rFonts w:ascii="Tahoma" w:hAnsi="Tahoma" w:cs="Tahoma"/>
          <w:sz w:val="24"/>
          <w:szCs w:val="24"/>
        </w:rPr>
        <w:t>101084</w:t>
      </w:r>
      <w:r>
        <w:rPr>
          <w:rFonts w:ascii="Tahoma" w:hAnsi="Tahoma" w:cs="Tahoma"/>
          <w:sz w:val="24"/>
          <w:szCs w:val="24"/>
        </w:rPr>
        <w:t>,br.</w:t>
      </w:r>
      <w:r w:rsidRPr="00B207AF">
        <w:rPr>
          <w:rFonts w:ascii="Tahoma" w:hAnsi="Tahoma" w:cs="Tahoma"/>
          <w:sz w:val="24"/>
          <w:szCs w:val="24"/>
        </w:rPr>
        <w:t>16/101071</w:t>
      </w:r>
      <w:r>
        <w:rPr>
          <w:rFonts w:ascii="Tahoma" w:hAnsi="Tahoma" w:cs="Tahoma"/>
          <w:sz w:val="24"/>
          <w:szCs w:val="24"/>
        </w:rPr>
        <w:t>,br.16/100830,br.16/101488,</w:t>
      </w:r>
      <w:r w:rsidRPr="00B207AF">
        <w:rPr>
          <w:rFonts w:ascii="Tahoma" w:hAnsi="Tahoma" w:cs="Tahoma"/>
          <w:sz w:val="24"/>
          <w:szCs w:val="24"/>
        </w:rPr>
        <w:t>16/101671</w:t>
      </w:r>
      <w:r>
        <w:rPr>
          <w:rFonts w:ascii="Tahoma" w:hAnsi="Tahoma" w:cs="Tahoma"/>
          <w:sz w:val="24"/>
          <w:szCs w:val="24"/>
        </w:rPr>
        <w:t>,br.</w:t>
      </w:r>
      <w:r w:rsidRPr="00B207AF">
        <w:rPr>
          <w:rFonts w:ascii="Tahoma" w:hAnsi="Tahoma" w:cs="Tahoma"/>
          <w:sz w:val="24"/>
          <w:szCs w:val="24"/>
        </w:rPr>
        <w:t>16/101377</w:t>
      </w:r>
      <w:r>
        <w:rPr>
          <w:rFonts w:ascii="Tahoma" w:hAnsi="Tahoma" w:cs="Tahoma"/>
          <w:sz w:val="24"/>
          <w:szCs w:val="24"/>
        </w:rPr>
        <w:t>,br.16/101014,br.</w:t>
      </w:r>
      <w:r w:rsidRPr="00B207AF">
        <w:rPr>
          <w:rFonts w:ascii="Tahoma" w:hAnsi="Tahoma" w:cs="Tahoma"/>
          <w:sz w:val="24"/>
          <w:szCs w:val="24"/>
        </w:rPr>
        <w:t>16/101085,</w:t>
      </w:r>
      <w:r>
        <w:rPr>
          <w:rFonts w:ascii="Tahoma" w:hAnsi="Tahoma" w:cs="Tahoma"/>
          <w:sz w:val="24"/>
          <w:szCs w:val="24"/>
        </w:rPr>
        <w:t>br.</w:t>
      </w:r>
      <w:r w:rsidRPr="00B207AF">
        <w:rPr>
          <w:rFonts w:ascii="Tahoma" w:hAnsi="Tahoma" w:cs="Tahoma"/>
          <w:sz w:val="24"/>
          <w:szCs w:val="24"/>
        </w:rPr>
        <w:t>16/101359,</w:t>
      </w:r>
      <w:r>
        <w:rPr>
          <w:rFonts w:ascii="Tahoma" w:hAnsi="Tahoma" w:cs="Tahoma"/>
          <w:sz w:val="24"/>
          <w:szCs w:val="24"/>
        </w:rPr>
        <w:t>br.</w:t>
      </w:r>
      <w:r w:rsidRPr="00B207AF">
        <w:rPr>
          <w:rFonts w:ascii="Tahoma" w:hAnsi="Tahoma" w:cs="Tahoma"/>
          <w:sz w:val="24"/>
          <w:szCs w:val="24"/>
        </w:rPr>
        <w:t>16/101361,</w:t>
      </w:r>
      <w:r>
        <w:rPr>
          <w:rFonts w:ascii="Tahoma" w:hAnsi="Tahoma" w:cs="Tahoma"/>
          <w:sz w:val="24"/>
          <w:szCs w:val="24"/>
        </w:rPr>
        <w:t>br.</w:t>
      </w:r>
      <w:r w:rsidRPr="00B207AF">
        <w:rPr>
          <w:rFonts w:ascii="Tahoma" w:hAnsi="Tahoma" w:cs="Tahoma"/>
          <w:sz w:val="24"/>
          <w:szCs w:val="24"/>
        </w:rPr>
        <w:t>16/101088,</w:t>
      </w:r>
      <w:r>
        <w:rPr>
          <w:rFonts w:ascii="Tahoma" w:hAnsi="Tahoma" w:cs="Tahoma"/>
          <w:sz w:val="24"/>
          <w:szCs w:val="24"/>
        </w:rPr>
        <w:t>br.</w:t>
      </w:r>
      <w:r w:rsidRPr="00B207AF">
        <w:rPr>
          <w:rFonts w:ascii="Tahoma" w:hAnsi="Tahoma" w:cs="Tahoma"/>
          <w:sz w:val="24"/>
          <w:szCs w:val="24"/>
        </w:rPr>
        <w:t>16/101062,</w:t>
      </w:r>
      <w:r>
        <w:rPr>
          <w:rFonts w:ascii="Tahoma" w:hAnsi="Tahoma" w:cs="Tahoma"/>
          <w:sz w:val="24"/>
          <w:szCs w:val="24"/>
        </w:rPr>
        <w:t>br.</w:t>
      </w:r>
      <w:r w:rsidRPr="00B207AF">
        <w:rPr>
          <w:rFonts w:ascii="Tahoma" w:hAnsi="Tahoma" w:cs="Tahoma"/>
          <w:sz w:val="24"/>
          <w:szCs w:val="24"/>
        </w:rPr>
        <w:t>16/101487</w:t>
      </w:r>
      <w:r>
        <w:rPr>
          <w:rFonts w:ascii="Tahoma" w:hAnsi="Tahoma" w:cs="Tahoma"/>
          <w:sz w:val="24"/>
          <w:szCs w:val="24"/>
        </w:rPr>
        <w:t>,br.</w:t>
      </w:r>
      <w:r w:rsidRPr="00B207AF">
        <w:rPr>
          <w:rFonts w:ascii="Tahoma" w:hAnsi="Tahoma" w:cs="Tahoma"/>
          <w:sz w:val="24"/>
          <w:szCs w:val="24"/>
        </w:rPr>
        <w:t>16/101670,</w:t>
      </w:r>
      <w:r>
        <w:rPr>
          <w:rFonts w:ascii="Tahoma" w:hAnsi="Tahoma" w:cs="Tahoma"/>
          <w:sz w:val="24"/>
          <w:szCs w:val="24"/>
        </w:rPr>
        <w:t>br.</w:t>
      </w:r>
      <w:r w:rsidRPr="00B207AF">
        <w:rPr>
          <w:rFonts w:ascii="Tahoma" w:hAnsi="Tahoma" w:cs="Tahoma"/>
          <w:sz w:val="24"/>
          <w:szCs w:val="24"/>
        </w:rPr>
        <w:t>16/101672</w:t>
      </w:r>
      <w:r>
        <w:rPr>
          <w:rFonts w:ascii="Tahoma" w:hAnsi="Tahoma" w:cs="Tahoma"/>
          <w:sz w:val="24"/>
          <w:szCs w:val="24"/>
        </w:rPr>
        <w:t>,br.16/101083,br.</w:t>
      </w:r>
      <w:r w:rsidRPr="00B207AF">
        <w:rPr>
          <w:rFonts w:ascii="Tahoma" w:hAnsi="Tahoma" w:cs="Tahoma"/>
          <w:sz w:val="24"/>
          <w:szCs w:val="24"/>
        </w:rPr>
        <w:t>16/101078</w:t>
      </w:r>
      <w:r>
        <w:rPr>
          <w:rFonts w:ascii="Tahoma" w:hAnsi="Tahoma" w:cs="Tahoma"/>
          <w:sz w:val="24"/>
          <w:szCs w:val="24"/>
        </w:rPr>
        <w:t>,br.</w:t>
      </w:r>
      <w:r w:rsidRPr="00B207AF">
        <w:rPr>
          <w:rFonts w:ascii="Tahoma" w:hAnsi="Tahoma" w:cs="Tahoma"/>
          <w:sz w:val="24"/>
          <w:szCs w:val="24"/>
        </w:rPr>
        <w:t>16/101077</w:t>
      </w:r>
      <w:r>
        <w:rPr>
          <w:rFonts w:ascii="Tahoma" w:hAnsi="Tahoma" w:cs="Tahoma"/>
          <w:sz w:val="24"/>
          <w:szCs w:val="24"/>
        </w:rPr>
        <w:t>,br.</w:t>
      </w:r>
      <w:r w:rsidRPr="00B207AF">
        <w:rPr>
          <w:rFonts w:ascii="Tahoma" w:hAnsi="Tahoma" w:cs="Tahoma"/>
          <w:sz w:val="24"/>
          <w:szCs w:val="24"/>
        </w:rPr>
        <w:t>16/101772,</w:t>
      </w:r>
      <w:r>
        <w:rPr>
          <w:rFonts w:ascii="Tahoma" w:hAnsi="Tahoma" w:cs="Tahoma"/>
          <w:sz w:val="24"/>
          <w:szCs w:val="24"/>
        </w:rPr>
        <w:t>br.</w:t>
      </w:r>
      <w:r w:rsidRPr="00B207AF">
        <w:rPr>
          <w:rFonts w:ascii="Tahoma" w:hAnsi="Tahoma" w:cs="Tahoma"/>
          <w:sz w:val="24"/>
          <w:szCs w:val="24"/>
        </w:rPr>
        <w:t>16/100828,</w:t>
      </w:r>
      <w:r>
        <w:rPr>
          <w:rFonts w:ascii="Tahoma" w:hAnsi="Tahoma" w:cs="Tahoma"/>
          <w:sz w:val="24"/>
          <w:szCs w:val="24"/>
        </w:rPr>
        <w:t>br.</w:t>
      </w:r>
      <w:r w:rsidRPr="00B207AF">
        <w:rPr>
          <w:rFonts w:ascii="Tahoma" w:hAnsi="Tahoma" w:cs="Tahoma"/>
          <w:sz w:val="24"/>
          <w:szCs w:val="24"/>
        </w:rPr>
        <w:t>16/101018</w:t>
      </w:r>
      <w:r>
        <w:rPr>
          <w:rFonts w:ascii="Tahoma" w:hAnsi="Tahoma" w:cs="Tahoma"/>
          <w:sz w:val="24"/>
          <w:szCs w:val="24"/>
        </w:rPr>
        <w:t>,</w:t>
      </w:r>
      <w:r w:rsidRPr="00B207AF">
        <w:rPr>
          <w:rFonts w:ascii="Tahoma" w:hAnsi="Tahoma" w:cs="Tahoma"/>
          <w:sz w:val="24"/>
          <w:szCs w:val="24"/>
        </w:rPr>
        <w:t>br.16/100771</w:t>
      </w:r>
      <w:r>
        <w:rPr>
          <w:rFonts w:ascii="Tahoma" w:hAnsi="Tahoma" w:cs="Tahoma"/>
          <w:sz w:val="24"/>
          <w:szCs w:val="24"/>
        </w:rPr>
        <w:t>,br.</w:t>
      </w:r>
      <w:r w:rsidRPr="00B207AF">
        <w:rPr>
          <w:rFonts w:ascii="Tahoma" w:hAnsi="Tahoma" w:cs="Tahoma"/>
          <w:sz w:val="24"/>
          <w:szCs w:val="24"/>
        </w:rPr>
        <w:t>16/100842,</w:t>
      </w:r>
      <w:r>
        <w:rPr>
          <w:rFonts w:ascii="Tahoma" w:hAnsi="Tahoma" w:cs="Tahoma"/>
          <w:sz w:val="24"/>
          <w:szCs w:val="24"/>
        </w:rPr>
        <w:t>br.</w:t>
      </w:r>
      <w:r w:rsidRPr="00B207AF">
        <w:rPr>
          <w:rFonts w:ascii="Tahoma" w:hAnsi="Tahoma" w:cs="Tahoma"/>
          <w:sz w:val="24"/>
          <w:szCs w:val="24"/>
        </w:rPr>
        <w:t>16/101367</w:t>
      </w:r>
      <w:r>
        <w:rPr>
          <w:rFonts w:ascii="Tahoma" w:hAnsi="Tahoma" w:cs="Tahoma"/>
          <w:sz w:val="24"/>
          <w:szCs w:val="24"/>
        </w:rPr>
        <w:t>,br.</w:t>
      </w:r>
      <w:r w:rsidRPr="00B207AF">
        <w:rPr>
          <w:rFonts w:ascii="Tahoma" w:hAnsi="Tahoma" w:cs="Tahoma"/>
          <w:sz w:val="24"/>
          <w:szCs w:val="24"/>
        </w:rPr>
        <w:t>16/101669</w:t>
      </w:r>
      <w:r>
        <w:rPr>
          <w:rFonts w:ascii="Tahoma" w:hAnsi="Tahoma" w:cs="Tahoma"/>
          <w:sz w:val="24"/>
          <w:szCs w:val="24"/>
        </w:rPr>
        <w:t>,br.</w:t>
      </w:r>
      <w:r w:rsidRPr="00B207AF">
        <w:rPr>
          <w:rFonts w:ascii="Tahoma" w:hAnsi="Tahoma" w:cs="Tahoma"/>
          <w:sz w:val="24"/>
          <w:szCs w:val="24"/>
        </w:rPr>
        <w:t>16/100827</w:t>
      </w:r>
      <w:r>
        <w:rPr>
          <w:rFonts w:ascii="Tahoma" w:hAnsi="Tahoma" w:cs="Tahoma"/>
          <w:sz w:val="24"/>
          <w:szCs w:val="24"/>
        </w:rPr>
        <w:t>,br.</w:t>
      </w:r>
      <w:r w:rsidRPr="00B207AF">
        <w:rPr>
          <w:rFonts w:ascii="Tahoma" w:hAnsi="Tahoma" w:cs="Tahoma"/>
          <w:sz w:val="24"/>
          <w:szCs w:val="24"/>
        </w:rPr>
        <w:t>16/101087</w:t>
      </w:r>
      <w:r>
        <w:rPr>
          <w:rFonts w:ascii="Tahoma" w:hAnsi="Tahoma" w:cs="Tahoma"/>
          <w:sz w:val="24"/>
          <w:szCs w:val="24"/>
        </w:rPr>
        <w:t>,br.</w:t>
      </w:r>
      <w:r w:rsidRPr="00B207AF">
        <w:rPr>
          <w:rFonts w:ascii="Tahoma" w:hAnsi="Tahoma" w:cs="Tahoma"/>
          <w:sz w:val="24"/>
          <w:szCs w:val="24"/>
        </w:rPr>
        <w:t>16/101355</w:t>
      </w:r>
      <w:r>
        <w:rPr>
          <w:rFonts w:ascii="Tahoma" w:hAnsi="Tahoma" w:cs="Tahoma"/>
          <w:sz w:val="24"/>
          <w:szCs w:val="24"/>
        </w:rPr>
        <w:t>,br.</w:t>
      </w:r>
      <w:r w:rsidRPr="00B207AF">
        <w:rPr>
          <w:rFonts w:ascii="Tahoma" w:hAnsi="Tahoma" w:cs="Tahoma"/>
          <w:sz w:val="24"/>
          <w:szCs w:val="24"/>
        </w:rPr>
        <w:t>16/100829</w:t>
      </w:r>
      <w:r>
        <w:rPr>
          <w:rFonts w:ascii="Tahoma" w:hAnsi="Tahoma" w:cs="Tahoma"/>
          <w:sz w:val="24"/>
          <w:szCs w:val="24"/>
        </w:rPr>
        <w:t>,br.</w:t>
      </w:r>
      <w:r w:rsidRPr="00B207AF">
        <w:rPr>
          <w:rFonts w:ascii="Tahoma" w:hAnsi="Tahoma" w:cs="Tahoma"/>
          <w:sz w:val="24"/>
          <w:szCs w:val="24"/>
        </w:rPr>
        <w:t>16/101015</w:t>
      </w:r>
      <w:r>
        <w:rPr>
          <w:rFonts w:ascii="Tahoma" w:hAnsi="Tahoma" w:cs="Tahoma"/>
          <w:sz w:val="24"/>
          <w:szCs w:val="24"/>
        </w:rPr>
        <w:t>,br.</w:t>
      </w:r>
      <w:r w:rsidRPr="00B207AF">
        <w:rPr>
          <w:rFonts w:ascii="Tahoma" w:hAnsi="Tahoma" w:cs="Tahoma"/>
          <w:sz w:val="24"/>
          <w:szCs w:val="24"/>
        </w:rPr>
        <w:t>16/101061</w:t>
      </w:r>
      <w:r>
        <w:rPr>
          <w:rFonts w:ascii="Tahoma" w:hAnsi="Tahoma" w:cs="Tahoma"/>
          <w:sz w:val="24"/>
          <w:szCs w:val="24"/>
        </w:rPr>
        <w:t>,br.</w:t>
      </w:r>
      <w:r w:rsidRPr="00B207AF">
        <w:rPr>
          <w:rFonts w:ascii="Tahoma" w:hAnsi="Tahoma" w:cs="Tahoma"/>
          <w:sz w:val="24"/>
          <w:szCs w:val="24"/>
        </w:rPr>
        <w:t>16/101060</w:t>
      </w:r>
      <w:r>
        <w:rPr>
          <w:rFonts w:ascii="Tahoma" w:hAnsi="Tahoma" w:cs="Tahoma"/>
          <w:sz w:val="24"/>
          <w:szCs w:val="24"/>
        </w:rPr>
        <w:t>,br.</w:t>
      </w:r>
      <w:r w:rsidRPr="00B207AF">
        <w:rPr>
          <w:rFonts w:ascii="Tahoma" w:hAnsi="Tahoma" w:cs="Tahoma"/>
          <w:sz w:val="24"/>
          <w:szCs w:val="24"/>
        </w:rPr>
        <w:t>16/101059</w:t>
      </w:r>
      <w:r>
        <w:rPr>
          <w:rFonts w:ascii="Tahoma" w:hAnsi="Tahoma" w:cs="Tahoma"/>
          <w:sz w:val="24"/>
          <w:szCs w:val="24"/>
        </w:rPr>
        <w:t>,br.</w:t>
      </w:r>
      <w:r w:rsidRPr="00B207AF">
        <w:rPr>
          <w:rFonts w:ascii="Tahoma" w:hAnsi="Tahoma" w:cs="Tahoma"/>
          <w:sz w:val="24"/>
          <w:szCs w:val="24"/>
        </w:rPr>
        <w:t>16/100831</w:t>
      </w:r>
      <w:r>
        <w:rPr>
          <w:rFonts w:ascii="Tahoma" w:hAnsi="Tahoma" w:cs="Tahoma"/>
          <w:sz w:val="24"/>
          <w:szCs w:val="24"/>
        </w:rPr>
        <w:t>,br.</w:t>
      </w:r>
      <w:r w:rsidRPr="00B207AF">
        <w:rPr>
          <w:rFonts w:ascii="Tahoma" w:hAnsi="Tahoma" w:cs="Tahoma"/>
          <w:sz w:val="24"/>
          <w:szCs w:val="24"/>
        </w:rPr>
        <w:t>16/101079</w:t>
      </w:r>
      <w:r>
        <w:rPr>
          <w:rFonts w:ascii="Tahoma" w:hAnsi="Tahoma" w:cs="Tahoma"/>
          <w:sz w:val="24"/>
          <w:szCs w:val="24"/>
        </w:rPr>
        <w:t>,br.</w:t>
      </w:r>
      <w:r w:rsidRPr="00B207AF">
        <w:rPr>
          <w:rFonts w:ascii="Tahoma" w:hAnsi="Tahoma" w:cs="Tahoma"/>
          <w:sz w:val="24"/>
          <w:szCs w:val="24"/>
        </w:rPr>
        <w:t>16/101017</w:t>
      </w:r>
      <w:r>
        <w:rPr>
          <w:rFonts w:ascii="Tahoma" w:hAnsi="Tahoma" w:cs="Tahoma"/>
          <w:sz w:val="24"/>
          <w:szCs w:val="24"/>
        </w:rPr>
        <w:t>, br.16/101016, br.</w:t>
      </w:r>
      <w:r w:rsidRPr="00B207AF">
        <w:rPr>
          <w:rFonts w:ascii="Tahoma" w:hAnsi="Tahoma" w:cs="Tahoma"/>
          <w:sz w:val="24"/>
          <w:szCs w:val="24"/>
        </w:rPr>
        <w:t>16/101019</w:t>
      </w:r>
      <w:r>
        <w:rPr>
          <w:rFonts w:ascii="Tahoma" w:hAnsi="Tahoma" w:cs="Tahoma"/>
          <w:sz w:val="24"/>
          <w:szCs w:val="24"/>
        </w:rPr>
        <w:t>, br.</w:t>
      </w:r>
      <w:r w:rsidRPr="00B207AF">
        <w:rPr>
          <w:rFonts w:ascii="Tahoma" w:hAnsi="Tahoma" w:cs="Tahoma"/>
          <w:sz w:val="24"/>
          <w:szCs w:val="24"/>
        </w:rPr>
        <w:t>16/101668</w:t>
      </w:r>
      <w:r>
        <w:rPr>
          <w:rFonts w:ascii="Tahoma" w:hAnsi="Tahoma" w:cs="Tahoma"/>
          <w:sz w:val="24"/>
          <w:szCs w:val="24"/>
        </w:rPr>
        <w:t xml:space="preserve">, br.16/101013 </w:t>
      </w:r>
      <w:r w:rsidRPr="00BD17D7">
        <w:rPr>
          <w:rFonts w:ascii="Tahoma" w:hAnsi="Tahoma" w:cs="Tahoma"/>
          <w:sz w:val="24"/>
          <w:szCs w:val="24"/>
        </w:rPr>
        <w:t>od</w:t>
      </w:r>
      <w:r>
        <w:rPr>
          <w:rFonts w:ascii="Tahoma" w:hAnsi="Tahoma" w:cs="Tahoma"/>
          <w:sz w:val="24"/>
          <w:szCs w:val="24"/>
        </w:rPr>
        <w:t xml:space="preserve">  24.11.2016</w:t>
      </w:r>
      <w:r w:rsidRPr="00BD17D7">
        <w:rPr>
          <w:rFonts w:ascii="Tahoma" w:hAnsi="Tahoma" w:cs="Tahoma"/>
          <w:sz w:val="24"/>
          <w:szCs w:val="24"/>
        </w:rPr>
        <w:t>.</w:t>
      </w:r>
      <w:r>
        <w:rPr>
          <w:rFonts w:ascii="Tahoma" w:hAnsi="Tahoma" w:cs="Tahoma"/>
          <w:sz w:val="24"/>
          <w:szCs w:val="24"/>
        </w:rPr>
        <w:t>godine</w:t>
      </w:r>
      <w:r w:rsidRPr="007245AE">
        <w:rPr>
          <w:rFonts w:ascii="Tahoma" w:hAnsi="Tahoma" w:cs="Tahoma"/>
          <w:sz w:val="24"/>
          <w:szCs w:val="24"/>
        </w:rPr>
        <w:t>, u ukupnom iznosu od 476,00 EUR, u roku od 15 dana od dana prijema rješenja.</w:t>
      </w:r>
    </w:p>
    <w:p w:rsidR="00CD5CCC" w:rsidRPr="003E30F5" w:rsidRDefault="00CD5CCC" w:rsidP="003E30F5">
      <w:pPr>
        <w:jc w:val="center"/>
        <w:rPr>
          <w:rFonts w:ascii="Tahoma" w:hAnsi="Tahoma" w:cs="Tahoma"/>
          <w:b/>
          <w:sz w:val="24"/>
          <w:szCs w:val="24"/>
        </w:rPr>
      </w:pPr>
      <w:r w:rsidRPr="00AB791C">
        <w:rPr>
          <w:rFonts w:ascii="Tahoma" w:hAnsi="Tahoma" w:cs="Tahoma"/>
          <w:b/>
          <w:sz w:val="24"/>
          <w:szCs w:val="24"/>
        </w:rPr>
        <w:t>O b r a z l o ž e nj e</w:t>
      </w:r>
    </w:p>
    <w:p w:rsidR="00CD5CCC" w:rsidRPr="00C71853" w:rsidRDefault="00CD5CCC" w:rsidP="00C71853">
      <w:pPr>
        <w:jc w:val="both"/>
        <w:rPr>
          <w:rFonts w:ascii="Tahoma" w:hAnsi="Tahoma" w:cs="Tahoma"/>
          <w:b/>
          <w:bCs/>
          <w:sz w:val="24"/>
          <w:szCs w:val="24"/>
          <w:shd w:val="clear" w:color="auto" w:fill="FFFFFF"/>
        </w:rPr>
      </w:pPr>
      <w:r w:rsidRPr="00C71853">
        <w:rPr>
          <w:rFonts w:ascii="Tahoma" w:hAnsi="Tahoma" w:cs="Tahoma"/>
          <w:sz w:val="24"/>
          <w:szCs w:val="24"/>
        </w:rPr>
        <w:t>Prvostepeni organ je donio rješenje po osnovu podnijetog zahtjeva za Slobodan pristup informacijama NVO Mans u kojem je navedeno:“Usvajaju se zahtjevi NVO Mreže za afirmaciju nevladinog sektora</w:t>
      </w:r>
      <w:r w:rsidRPr="00C71853">
        <w:rPr>
          <w:rStyle w:val="BodytextBold"/>
          <w:rFonts w:ascii="Tahoma" w:hAnsi="Tahoma" w:cs="Tahoma"/>
          <w:b w:val="0"/>
          <w:sz w:val="24"/>
          <w:szCs w:val="24"/>
        </w:rPr>
        <w:t>: 1. 01-3180 od 5.10.2016:</w:t>
      </w:r>
      <w:r w:rsidRPr="00C71853">
        <w:rPr>
          <w:rFonts w:ascii="Tahoma" w:hAnsi="Tahoma" w:cs="Tahoma"/>
          <w:sz w:val="24"/>
          <w:szCs w:val="24"/>
        </w:rPr>
        <w:t xml:space="preserve"> Akata koji sadrže informacije o broju i vrsti izrečenih sankcija za utvrđene povrede odredaba Zakona o sprječavanju korupcije i drugih zakona iz nadležnosti Agencije u periodu od 01.07.2016. do 31.08.2016. godine (veza sa mjerom broj 2.1.1.6. Akcionog plana za poglavlje 23.)</w:t>
      </w:r>
      <w:r w:rsidRPr="00C71853">
        <w:rPr>
          <w:rFonts w:ascii="Tahoma" w:hAnsi="Tahoma" w:cs="Tahoma"/>
          <w:bCs/>
          <w:sz w:val="24"/>
          <w:szCs w:val="24"/>
          <w:shd w:val="clear" w:color="auto" w:fill="FFFFFF"/>
        </w:rPr>
        <w:t xml:space="preserve">2. </w:t>
      </w:r>
      <w:r w:rsidRPr="00C71853">
        <w:rPr>
          <w:rStyle w:val="BodytextBold"/>
          <w:rFonts w:ascii="Tahoma" w:hAnsi="Tahoma" w:cs="Tahoma"/>
          <w:b w:val="0"/>
          <w:sz w:val="24"/>
          <w:szCs w:val="24"/>
        </w:rPr>
        <w:t>01-3174 od 5.10.2016:</w:t>
      </w:r>
      <w:r w:rsidRPr="00C71853">
        <w:rPr>
          <w:rFonts w:ascii="Tahoma" w:hAnsi="Tahoma" w:cs="Tahoma"/>
          <w:sz w:val="24"/>
          <w:szCs w:val="24"/>
        </w:rPr>
        <w:t xml:space="preserve"> Akata koja sadrže informacije o broju i vrsti utvrđenih povreda odredaba Zakona o sprječavanju korupcije i drugih zakona iz nadležnosti Agencije u periodu od 01.07.2016. do 31.08.2016. godine (veza sa mjerom broj 2.1.1.6. Akcionog plana za poglavlje 23.)</w:t>
      </w:r>
      <w:r w:rsidRPr="00C71853">
        <w:rPr>
          <w:rFonts w:ascii="Tahoma" w:hAnsi="Tahoma" w:cs="Tahoma"/>
          <w:bCs/>
          <w:sz w:val="24"/>
          <w:szCs w:val="24"/>
          <w:shd w:val="clear" w:color="auto" w:fill="FFFFFF"/>
        </w:rPr>
        <w:t>3.</w:t>
      </w:r>
      <w:r w:rsidRPr="00C71853">
        <w:rPr>
          <w:rStyle w:val="BodytextBold"/>
          <w:rFonts w:ascii="Tahoma" w:hAnsi="Tahoma" w:cs="Tahoma"/>
          <w:b w:val="0"/>
          <w:sz w:val="24"/>
          <w:szCs w:val="24"/>
        </w:rPr>
        <w:t>01-3152 od 4.10.2016:</w:t>
      </w:r>
      <w:r w:rsidRPr="00C71853">
        <w:rPr>
          <w:rFonts w:ascii="Tahoma" w:hAnsi="Tahoma" w:cs="Tahoma"/>
          <w:sz w:val="24"/>
          <w:szCs w:val="24"/>
        </w:rPr>
        <w:t xml:space="preserve"> Akata koja sadrže informacije o svim preduzetim mjerama od strane nadležnih organa na osnovu izvještaja Agencije i njenih preporuka, zahtjeva i odluka u periodu od 01.07.2016. do 31.08.2016. godine (veza sa mjerom broj 2.1.2.4. Akcionog plana za poglavlje 23.)</w:t>
      </w:r>
      <w:r w:rsidRPr="00C71853">
        <w:rPr>
          <w:rFonts w:ascii="Tahoma" w:hAnsi="Tahoma" w:cs="Tahoma"/>
          <w:bCs/>
          <w:sz w:val="24"/>
          <w:szCs w:val="24"/>
          <w:shd w:val="clear" w:color="auto" w:fill="FFFFFF"/>
        </w:rPr>
        <w:t xml:space="preserve">4. </w:t>
      </w:r>
      <w:r w:rsidRPr="00C71853">
        <w:rPr>
          <w:rStyle w:val="BodytextBold"/>
          <w:rFonts w:ascii="Tahoma" w:hAnsi="Tahoma" w:cs="Tahoma"/>
          <w:b w:val="0"/>
          <w:sz w:val="24"/>
          <w:szCs w:val="24"/>
        </w:rPr>
        <w:t>01-3173 od 2.10.2016:</w:t>
      </w:r>
      <w:r w:rsidRPr="00C71853">
        <w:rPr>
          <w:rFonts w:ascii="Tahoma" w:hAnsi="Tahoma" w:cs="Tahoma"/>
          <w:sz w:val="24"/>
          <w:szCs w:val="24"/>
        </w:rPr>
        <w:t xml:space="preserve"> Akata koji sadrže informacije o broju prijava neregularnosti nadležnim organima na osnovu provjere podataka kroz umrežavanje i </w:t>
      </w:r>
      <w:r w:rsidRPr="00C71853">
        <w:rPr>
          <w:rFonts w:ascii="Tahoma" w:hAnsi="Tahoma" w:cs="Tahoma"/>
          <w:sz w:val="24"/>
          <w:szCs w:val="24"/>
        </w:rPr>
        <w:lastRenderedPageBreak/>
        <w:t>pristup bazama podataka organa i institucije koje posjedujupodatke o imovini i prihodima javnih funkcionera u periodu od 01.07.2016. od 31.08.2016. godine (veza sa mjerom broj 2.1.2.5. Akcionog plana za poglavlje 23.)5.</w:t>
      </w:r>
      <w:r w:rsidRPr="00C71853">
        <w:rPr>
          <w:rStyle w:val="BodytextBold"/>
          <w:rFonts w:ascii="Tahoma" w:hAnsi="Tahoma" w:cs="Tahoma"/>
          <w:b w:val="0"/>
          <w:sz w:val="24"/>
          <w:szCs w:val="24"/>
        </w:rPr>
        <w:t>01-3164 od 5.10.2016:</w:t>
      </w:r>
      <w:r w:rsidRPr="00C71853">
        <w:rPr>
          <w:rFonts w:ascii="Tahoma" w:hAnsi="Tahoma" w:cs="Tahoma"/>
          <w:sz w:val="24"/>
          <w:szCs w:val="24"/>
        </w:rPr>
        <w:t xml:space="preserve"> Akata koja sadrže informacije o broju imovinskih kartona i izjava o sukobu interesa u periodu od 01.07.2016. do 31.08.2016. godine, 6.</w:t>
      </w:r>
      <w:r w:rsidRPr="00C71853">
        <w:rPr>
          <w:rStyle w:val="BodytextBold"/>
          <w:rFonts w:ascii="Tahoma" w:hAnsi="Tahoma" w:cs="Tahoma"/>
          <w:b w:val="0"/>
          <w:sz w:val="24"/>
          <w:szCs w:val="24"/>
        </w:rPr>
        <w:t>01-3146 od 4.10.2016:</w:t>
      </w:r>
      <w:r w:rsidRPr="00C71853">
        <w:rPr>
          <w:rFonts w:ascii="Tahoma" w:hAnsi="Tahoma" w:cs="Tahoma"/>
          <w:sz w:val="24"/>
          <w:szCs w:val="24"/>
        </w:rPr>
        <w:t xml:space="preserve"> Akata koja sadrže informacije o svim pokrenutim disciplinskim i prekršajnim postupcima i svim izrečenim prekršajnim i disciplinskim sankcijama protiv sudija i državnih tužilaca zbog povreda Zakona o sprječavanju sukoba interesa u periodu od 01.07.2016. do 31.08.2016. godine (veza sa mjerom broj 1.2.3.1. Akcionog plana za poglavlje 23.)</w:t>
      </w:r>
      <w:r w:rsidRPr="00C71853">
        <w:rPr>
          <w:rFonts w:ascii="Tahoma" w:hAnsi="Tahoma" w:cs="Tahoma"/>
          <w:bCs/>
          <w:sz w:val="24"/>
          <w:szCs w:val="24"/>
          <w:shd w:val="clear" w:color="auto" w:fill="FFFFFF"/>
        </w:rPr>
        <w:t>7.</w:t>
      </w:r>
      <w:r w:rsidRPr="00C71853">
        <w:rPr>
          <w:rStyle w:val="BodytextBold"/>
          <w:rFonts w:ascii="Tahoma" w:hAnsi="Tahoma" w:cs="Tahoma"/>
          <w:b w:val="0"/>
          <w:sz w:val="24"/>
          <w:szCs w:val="24"/>
        </w:rPr>
        <w:t>01-3170 od 5.10.2016:</w:t>
      </w:r>
      <w:r w:rsidRPr="00C71853">
        <w:rPr>
          <w:rFonts w:ascii="Tahoma" w:hAnsi="Tahoma" w:cs="Tahoma"/>
          <w:sz w:val="24"/>
          <w:szCs w:val="24"/>
        </w:rPr>
        <w:t xml:space="preserve"> Akata koja sadrže informacije o sprovedenim evaluacijama djelotvornosti uspostavljenog mehanizma provjere imovinskih kartona (veza sa mjerom broj 2.1.2.4. Akcionog plana za poglavlje 23.)</w:t>
      </w:r>
      <w:r w:rsidRPr="00C71853">
        <w:rPr>
          <w:rFonts w:ascii="Tahoma" w:hAnsi="Tahoma" w:cs="Tahoma"/>
          <w:bCs/>
          <w:sz w:val="24"/>
          <w:szCs w:val="24"/>
          <w:shd w:val="clear" w:color="auto" w:fill="FFFFFF"/>
        </w:rPr>
        <w:t>8.</w:t>
      </w:r>
      <w:r w:rsidRPr="00C71853">
        <w:rPr>
          <w:rStyle w:val="BodytextBold"/>
          <w:rFonts w:ascii="Tahoma" w:hAnsi="Tahoma" w:cs="Tahoma"/>
          <w:b w:val="0"/>
          <w:sz w:val="24"/>
          <w:szCs w:val="24"/>
        </w:rPr>
        <w:t>01-3151 od 4.10.2016:</w:t>
      </w:r>
      <w:r w:rsidRPr="00C71853">
        <w:rPr>
          <w:rFonts w:ascii="Tahoma" w:hAnsi="Tahoma" w:cs="Tahoma"/>
          <w:sz w:val="24"/>
          <w:szCs w:val="24"/>
        </w:rPr>
        <w:t>Akata koja sadrže informacije o broju i vrsti pokrenutih i utvrđenih prekršaja odredaba Zakona o sprječavanju sukoba interesa u periodu od 01.07.2016. do 31.08.2016. godine (veza sa mjerom broj 2.1.2.4. Akcionog plana za poglavlje 23.)</w:t>
      </w:r>
      <w:r w:rsidRPr="00C71853">
        <w:rPr>
          <w:rFonts w:ascii="Tahoma" w:hAnsi="Tahoma" w:cs="Tahoma"/>
          <w:bCs/>
          <w:sz w:val="24"/>
          <w:szCs w:val="24"/>
          <w:shd w:val="clear" w:color="auto" w:fill="FFFFFF"/>
        </w:rPr>
        <w:t xml:space="preserve">9. </w:t>
      </w:r>
      <w:r w:rsidRPr="00C71853">
        <w:rPr>
          <w:rStyle w:val="BodytextBold"/>
          <w:rFonts w:ascii="Tahoma" w:hAnsi="Tahoma" w:cs="Tahoma"/>
          <w:b w:val="0"/>
          <w:sz w:val="24"/>
          <w:szCs w:val="24"/>
        </w:rPr>
        <w:t>01-3169 od 5.10.2016:</w:t>
      </w:r>
      <w:r w:rsidRPr="00C71853">
        <w:rPr>
          <w:rFonts w:ascii="Tahoma" w:hAnsi="Tahoma" w:cs="Tahoma"/>
          <w:sz w:val="24"/>
          <w:szCs w:val="24"/>
        </w:rPr>
        <w:t>Akata koja sadrže informacije o broju sprovedenih provjera imovinskih kartona i broj utvrđenih slučajeva sukoba interesa u periodu od 01.07.2016. do 31.08.2016. godine (veza sa mjerom broj 2.1.1.6. Akcionog plana za poglavlje 23.)</w:t>
      </w:r>
      <w:r w:rsidRPr="00C71853">
        <w:rPr>
          <w:rFonts w:ascii="Tahoma" w:hAnsi="Tahoma" w:cs="Tahoma"/>
          <w:bCs/>
          <w:sz w:val="24"/>
          <w:szCs w:val="24"/>
          <w:shd w:val="clear" w:color="auto" w:fill="FFFFFF"/>
        </w:rPr>
        <w:t>10.</w:t>
      </w:r>
      <w:r w:rsidRPr="00C71853">
        <w:rPr>
          <w:rStyle w:val="BodytextBold"/>
          <w:rFonts w:ascii="Tahoma" w:hAnsi="Tahoma" w:cs="Tahoma"/>
          <w:b w:val="0"/>
          <w:sz w:val="24"/>
          <w:szCs w:val="24"/>
        </w:rPr>
        <w:t>01-3159 od 5.10.2016:</w:t>
      </w:r>
      <w:r w:rsidRPr="00C71853">
        <w:rPr>
          <w:rFonts w:ascii="Tahoma" w:hAnsi="Tahoma" w:cs="Tahoma"/>
          <w:sz w:val="24"/>
          <w:szCs w:val="24"/>
        </w:rPr>
        <w:t>Akata koja sadrže podatke o broju slučajeva koji su prijavili građani u kojima je Agencija konstatovala postojanje konflikta interesa od strane javnih funkcionera u periodu od 01.07.2016. do 31.08.2016. godine (veza sa mjerom broj 2.1.2.7. Akcionog plana za poglavlje 23.)</w:t>
      </w:r>
      <w:r w:rsidRPr="00C71853">
        <w:rPr>
          <w:rFonts w:ascii="Tahoma" w:hAnsi="Tahoma" w:cs="Tahoma"/>
          <w:bCs/>
          <w:sz w:val="24"/>
          <w:szCs w:val="24"/>
          <w:shd w:val="clear" w:color="auto" w:fill="FFFFFF"/>
        </w:rPr>
        <w:t>11.</w:t>
      </w:r>
      <w:r w:rsidRPr="00C71853">
        <w:rPr>
          <w:rStyle w:val="BodytextBold"/>
          <w:rFonts w:ascii="Tahoma" w:hAnsi="Tahoma" w:cs="Tahoma"/>
          <w:b w:val="0"/>
          <w:sz w:val="24"/>
          <w:szCs w:val="24"/>
        </w:rPr>
        <w:t>01-3168 od 5.10.2016:</w:t>
      </w:r>
      <w:r w:rsidRPr="00C71853">
        <w:rPr>
          <w:rFonts w:ascii="Tahoma" w:hAnsi="Tahoma" w:cs="Tahoma"/>
          <w:sz w:val="24"/>
          <w:szCs w:val="24"/>
        </w:rPr>
        <w:t>Akata koja sadrže informacije o broju i vrsti sankcija izrečenih nakon sprovedenih provjera imovinskih kartona i utvrđivanja slučajeva sukoba interesa u periodu od 01.07.2016. do 31.08.2016. godine (veza sa mjerom broj 2.1.1.6. Akcionog plana za poglavlje 23.)</w:t>
      </w:r>
      <w:r w:rsidRPr="00C71853">
        <w:rPr>
          <w:rFonts w:ascii="Tahoma" w:hAnsi="Tahoma" w:cs="Tahoma"/>
          <w:bCs/>
          <w:sz w:val="24"/>
          <w:szCs w:val="24"/>
          <w:shd w:val="clear" w:color="auto" w:fill="FFFFFF"/>
        </w:rPr>
        <w:t>12.</w:t>
      </w:r>
      <w:r w:rsidRPr="00C71853">
        <w:rPr>
          <w:rStyle w:val="BodytextBold"/>
          <w:rFonts w:ascii="Tahoma" w:hAnsi="Tahoma" w:cs="Tahoma"/>
          <w:b w:val="0"/>
          <w:sz w:val="24"/>
          <w:szCs w:val="24"/>
        </w:rPr>
        <w:t>01-3147 od 4.10.2016:</w:t>
      </w:r>
      <w:r w:rsidRPr="00C71853">
        <w:rPr>
          <w:rFonts w:ascii="Tahoma" w:hAnsi="Tahoma" w:cs="Tahoma"/>
          <w:sz w:val="24"/>
          <w:szCs w:val="24"/>
        </w:rPr>
        <w:t xml:space="preserve"> Akata koja sadrži informaciju o broju slučajeva u kojima je utvrđena nepravilnost kod prijavljivanja imovine predsjednika sudova, sudija i državnih tužilaca i njihovih zamjenika u periodu od 01.07.2016. do 31.08.2016. godine (veza sa mjerom broj 1.2.3.1. Akcionog plana za poglavlje 23.)</w:t>
      </w:r>
      <w:r w:rsidRPr="00C71853">
        <w:rPr>
          <w:rFonts w:ascii="Tahoma" w:hAnsi="Tahoma" w:cs="Tahoma"/>
          <w:bCs/>
          <w:sz w:val="24"/>
          <w:szCs w:val="24"/>
          <w:shd w:val="clear" w:color="auto" w:fill="FFFFFF"/>
        </w:rPr>
        <w:t>13.</w:t>
      </w:r>
      <w:r w:rsidRPr="00C71853">
        <w:rPr>
          <w:rFonts w:ascii="Tahoma" w:hAnsi="Tahoma" w:cs="Tahoma"/>
          <w:sz w:val="24"/>
          <w:szCs w:val="24"/>
        </w:rPr>
        <w:t>.</w:t>
      </w:r>
      <w:r w:rsidRPr="00C71853">
        <w:rPr>
          <w:rStyle w:val="BodytextBold"/>
          <w:rFonts w:ascii="Tahoma" w:hAnsi="Tahoma" w:cs="Tahoma"/>
          <w:b w:val="0"/>
          <w:sz w:val="24"/>
          <w:szCs w:val="24"/>
        </w:rPr>
        <w:t>01-3154 od 4.10.2016:</w:t>
      </w:r>
      <w:r w:rsidRPr="00C71853">
        <w:rPr>
          <w:rFonts w:ascii="Tahoma" w:hAnsi="Tahoma" w:cs="Tahoma"/>
          <w:sz w:val="24"/>
          <w:szCs w:val="24"/>
        </w:rPr>
        <w:t xml:space="preserve"> Akata koja sadrže informacije o broju sprovedenih provjera podataka kroz umrežavanje i pristup bazama podataka organa i institucija koje posjeduju podatke o imovini i prihodimajavnih funkcionera u periodu od 01.07.2016. do 31.08.2016. godine (veza sa mjerom broj 2.1.1.6. Akcionog plana za poglavlje 23.) 14.</w:t>
      </w:r>
      <w:r w:rsidRPr="00C71853">
        <w:rPr>
          <w:rStyle w:val="BodytextBold"/>
          <w:rFonts w:ascii="Tahoma" w:hAnsi="Tahoma" w:cs="Tahoma"/>
          <w:b w:val="0"/>
          <w:sz w:val="24"/>
          <w:szCs w:val="24"/>
        </w:rPr>
        <w:t>01-3148 od 4.10.2016:</w:t>
      </w:r>
      <w:r w:rsidRPr="00C71853">
        <w:rPr>
          <w:rFonts w:ascii="Tahoma" w:hAnsi="Tahoma" w:cs="Tahoma"/>
          <w:sz w:val="24"/>
          <w:szCs w:val="24"/>
        </w:rPr>
        <w:t xml:space="preserve"> Akata koja sadrže podatke o broju prijava sukoba interesa od strane građana i broju razmatranih slučajeva u periodu od 01.07.2016. do 31.08.2016. godine (veza sa mjerom broj 2.1.1.6. Akcionog plana za poglavlje 23.)</w:t>
      </w:r>
      <w:r w:rsidRPr="00C71853">
        <w:rPr>
          <w:rFonts w:ascii="Tahoma" w:hAnsi="Tahoma" w:cs="Tahoma"/>
          <w:bCs/>
          <w:sz w:val="24"/>
          <w:szCs w:val="24"/>
          <w:shd w:val="clear" w:color="auto" w:fill="FFFFFF"/>
        </w:rPr>
        <w:t>15.</w:t>
      </w:r>
      <w:r w:rsidRPr="00C71853">
        <w:rPr>
          <w:rStyle w:val="BodytextBold"/>
          <w:rFonts w:ascii="Tahoma" w:hAnsi="Tahoma" w:cs="Tahoma"/>
          <w:b w:val="0"/>
          <w:sz w:val="24"/>
          <w:szCs w:val="24"/>
        </w:rPr>
        <w:t>01-3175 od 5.10.2016:</w:t>
      </w:r>
      <w:r w:rsidRPr="00C71853">
        <w:rPr>
          <w:rFonts w:ascii="Tahoma" w:hAnsi="Tahoma" w:cs="Tahoma"/>
          <w:sz w:val="24"/>
          <w:szCs w:val="24"/>
        </w:rPr>
        <w:t xml:space="preserve"> Akta koja sadrže podatke o broju i vrsti preduzetih mjera u slučajevima koje su prijavili građani a u kojima je Agencija konstatovala postojanje konflikta interesa od strane </w:t>
      </w:r>
      <w:r w:rsidRPr="00C71853">
        <w:rPr>
          <w:rFonts w:ascii="Tahoma" w:hAnsi="Tahoma" w:cs="Tahoma"/>
          <w:sz w:val="24"/>
          <w:szCs w:val="24"/>
        </w:rPr>
        <w:lastRenderedPageBreak/>
        <w:t>javnih funkcionera u periodu od 01.07.2016. do 31.08.2016. godine (veza sa mjerom broj 2.1.2.7. Akcionog plana za poglavlje 23.)</w:t>
      </w:r>
      <w:r w:rsidRPr="00C71853">
        <w:rPr>
          <w:rFonts w:ascii="Tahoma" w:hAnsi="Tahoma" w:cs="Tahoma"/>
          <w:bCs/>
          <w:sz w:val="24"/>
          <w:szCs w:val="24"/>
          <w:shd w:val="clear" w:color="auto" w:fill="FFFFFF"/>
        </w:rPr>
        <w:t>16.</w:t>
      </w:r>
      <w:r w:rsidRPr="00C71853">
        <w:rPr>
          <w:rStyle w:val="BodytextBold"/>
          <w:rFonts w:ascii="Tahoma" w:hAnsi="Tahoma" w:cs="Tahoma"/>
          <w:b w:val="0"/>
          <w:sz w:val="24"/>
          <w:szCs w:val="24"/>
        </w:rPr>
        <w:t>01-3194 od 7.10.2016:</w:t>
      </w:r>
      <w:r w:rsidRPr="00C71853">
        <w:rPr>
          <w:rFonts w:ascii="Tahoma" w:hAnsi="Tahoma" w:cs="Tahoma"/>
          <w:sz w:val="24"/>
          <w:szCs w:val="24"/>
        </w:rPr>
        <w:t xml:space="preserve"> Akata koji sadrže informacije o broju i vrsti utvrđenih nepravilnosti i broju i vrsti izrečenih sankcija zbog kršenja Zakona o flnansiranju političkih subjekata i izbornih kampanja u periodu od 01.07.2016. do 31.08.2016. (veza sa mjerom broj 2.1.4.4. Akcionog plana za poglavlje 23.)</w:t>
      </w:r>
      <w:r w:rsidRPr="00C71853">
        <w:rPr>
          <w:rFonts w:ascii="Tahoma" w:hAnsi="Tahoma" w:cs="Tahoma"/>
          <w:bCs/>
          <w:sz w:val="24"/>
          <w:szCs w:val="24"/>
          <w:shd w:val="clear" w:color="auto" w:fill="FFFFFF"/>
        </w:rPr>
        <w:t>17.</w:t>
      </w:r>
      <w:r w:rsidRPr="00C71853">
        <w:rPr>
          <w:rStyle w:val="BodytextBold"/>
          <w:rFonts w:ascii="Tahoma" w:hAnsi="Tahoma" w:cs="Tahoma"/>
          <w:b w:val="0"/>
          <w:sz w:val="24"/>
          <w:szCs w:val="24"/>
        </w:rPr>
        <w:t>01-3166 od 5.10.2016:</w:t>
      </w:r>
      <w:r w:rsidRPr="00C71853">
        <w:rPr>
          <w:rFonts w:ascii="Tahoma" w:hAnsi="Tahoma" w:cs="Tahoma"/>
          <w:sz w:val="24"/>
          <w:szCs w:val="24"/>
        </w:rPr>
        <w:t xml:space="preserve"> Akata koja sadrže informacije o broju i vrsti pružene zaštite zviždačima u periodu od 01.07.2016. do 31.08.2016. godine (veza sa mjerom broj 2.1.1.6. Akcionog plana za poglavlje 23.)</w:t>
      </w:r>
      <w:r w:rsidRPr="00C71853">
        <w:rPr>
          <w:rFonts w:ascii="Tahoma" w:hAnsi="Tahoma" w:cs="Tahoma"/>
          <w:bCs/>
          <w:sz w:val="24"/>
          <w:szCs w:val="24"/>
          <w:shd w:val="clear" w:color="auto" w:fill="FFFFFF"/>
        </w:rPr>
        <w:t xml:space="preserve">18. </w:t>
      </w:r>
      <w:r w:rsidRPr="00C71853">
        <w:rPr>
          <w:rStyle w:val="BodytextBold"/>
          <w:rFonts w:ascii="Tahoma" w:hAnsi="Tahoma" w:cs="Tahoma"/>
          <w:b w:val="0"/>
          <w:sz w:val="24"/>
          <w:szCs w:val="24"/>
        </w:rPr>
        <w:t>01-3227 od 12.10.2016:</w:t>
      </w:r>
      <w:r w:rsidRPr="00C71853">
        <w:rPr>
          <w:rFonts w:ascii="Tahoma" w:hAnsi="Tahoma" w:cs="Tahoma"/>
          <w:sz w:val="24"/>
          <w:szCs w:val="24"/>
        </w:rPr>
        <w:t xml:space="preserve"> Akata koja sadrže informaciju o broju lica koja su prijavila korupciju (zviždača), u periodu od 01.07.2016. do 31.08.2016. godine (veza sa mjerom broj 2.2.7.1. Akcionog plana za poglavlje 23.)</w:t>
      </w:r>
      <w:r w:rsidRPr="00C71853">
        <w:rPr>
          <w:rFonts w:ascii="Tahoma" w:hAnsi="Tahoma" w:cs="Tahoma"/>
          <w:bCs/>
          <w:sz w:val="24"/>
          <w:szCs w:val="24"/>
          <w:shd w:val="clear" w:color="auto" w:fill="FFFFFF"/>
        </w:rPr>
        <w:t>19.</w:t>
      </w:r>
      <w:r w:rsidRPr="00C71853">
        <w:rPr>
          <w:rStyle w:val="BodytextBold"/>
          <w:rFonts w:ascii="Tahoma" w:hAnsi="Tahoma" w:cs="Tahoma"/>
          <w:b w:val="0"/>
          <w:sz w:val="24"/>
          <w:szCs w:val="24"/>
        </w:rPr>
        <w:t>01-3165 od 5.10.2016:</w:t>
      </w:r>
      <w:r w:rsidRPr="00C71853">
        <w:rPr>
          <w:rFonts w:ascii="Tahoma" w:hAnsi="Tahoma" w:cs="Tahoma"/>
          <w:sz w:val="24"/>
          <w:szCs w:val="24"/>
        </w:rPr>
        <w:t xml:space="preserve"> Akata koja sadrže informaciju o broju i vrsti prijavljenih slučajeva od strane zviždača u periodu od 01.07.2016. do 31.08.2016. godine (veza sa mjerom broj 2.1.1.6. Akcionog plana za poglavlje 23.)20</w:t>
      </w:r>
      <w:r w:rsidRPr="00C71853">
        <w:rPr>
          <w:rStyle w:val="BodytextBold"/>
          <w:rFonts w:ascii="Tahoma" w:hAnsi="Tahoma" w:cs="Tahoma"/>
          <w:sz w:val="24"/>
          <w:szCs w:val="24"/>
        </w:rPr>
        <w:t>.</w:t>
      </w:r>
      <w:r w:rsidRPr="00C71853">
        <w:rPr>
          <w:rStyle w:val="BodytextBold"/>
          <w:rFonts w:ascii="Tahoma" w:hAnsi="Tahoma" w:cs="Tahoma"/>
          <w:b w:val="0"/>
          <w:sz w:val="24"/>
          <w:szCs w:val="24"/>
        </w:rPr>
        <w:t>01-3150 od 4.10.2016:</w:t>
      </w:r>
      <w:r w:rsidRPr="00C71853">
        <w:rPr>
          <w:rFonts w:ascii="Tahoma" w:hAnsi="Tahoma" w:cs="Tahoma"/>
          <w:sz w:val="24"/>
          <w:szCs w:val="24"/>
        </w:rPr>
        <w:t xml:space="preserve"> Akata koja sadrže informacije i broju i vrsti sankcija za slučajeve koji su prijavljleni od strane zviždača u periodu od 01.07.2016. do 31.08.2016. godine (veza sa mjerom broj 2.1.1.6. Akcionog plana za poglavlje 23.)21.</w:t>
      </w:r>
      <w:r w:rsidRPr="00C71853">
        <w:rPr>
          <w:rStyle w:val="BodytextBold"/>
          <w:rFonts w:ascii="Tahoma" w:hAnsi="Tahoma" w:cs="Tahoma"/>
          <w:b w:val="0"/>
          <w:sz w:val="24"/>
          <w:szCs w:val="24"/>
        </w:rPr>
        <w:t>01-3160 od 5.10.2016:</w:t>
      </w:r>
      <w:r w:rsidRPr="00C71853">
        <w:rPr>
          <w:rFonts w:ascii="Tahoma" w:hAnsi="Tahoma" w:cs="Tahoma"/>
          <w:sz w:val="24"/>
          <w:szCs w:val="24"/>
        </w:rPr>
        <w:t xml:space="preserve"> Akata koja sadrže informaciju o broju i vrsti riješenih i broju i vrsti uspješno riješenih slučajeva koji su prijavljeni od strane zviždača u periodu od 01.07.2016. do 31.08.2016. godine (veza sa mjerom broj 2.1.1.6. Akcionog plana za poglavlje 23.).22</w:t>
      </w:r>
      <w:r w:rsidRPr="00C71853">
        <w:rPr>
          <w:rStyle w:val="BodytextBold"/>
          <w:rFonts w:ascii="Tahoma" w:hAnsi="Tahoma" w:cs="Tahoma"/>
          <w:b w:val="0"/>
          <w:sz w:val="24"/>
          <w:szCs w:val="24"/>
        </w:rPr>
        <w:t>.01-3177 od 5.10.2016:</w:t>
      </w:r>
      <w:r w:rsidRPr="00C71853">
        <w:rPr>
          <w:rFonts w:ascii="Tahoma" w:hAnsi="Tahoma" w:cs="Tahoma"/>
          <w:sz w:val="24"/>
          <w:szCs w:val="24"/>
        </w:rPr>
        <w:t xml:space="preserve"> Akata koja sadrže informacije o ukupnom broju prijava korupcije, broju prijava korupcije od strane zaposlenih, broju prijava proslijeđenih državnom tužilaštvu, broju podignutih optužnica, broju pravosnažnih osuđujućih presuda i broju i vrsti izrečanih kazni u periodu od 01.07.2016. do 31.08.2016. godine (veza sa mjerom broj 2.2.7.4. Akcionog plana za poglavlje 23.)23</w:t>
      </w:r>
      <w:r w:rsidRPr="00C71853">
        <w:rPr>
          <w:rStyle w:val="BodytextBold"/>
          <w:rFonts w:ascii="Tahoma" w:hAnsi="Tahoma" w:cs="Tahoma"/>
          <w:sz w:val="24"/>
          <w:szCs w:val="24"/>
        </w:rPr>
        <w:t>.</w:t>
      </w:r>
      <w:r w:rsidRPr="00C71853">
        <w:rPr>
          <w:rStyle w:val="BodytextBold"/>
          <w:rFonts w:ascii="Tahoma" w:hAnsi="Tahoma" w:cs="Tahoma"/>
          <w:b w:val="0"/>
          <w:sz w:val="24"/>
          <w:szCs w:val="24"/>
        </w:rPr>
        <w:t>01-3226 od 12.10.2016:</w:t>
      </w:r>
      <w:r w:rsidRPr="00C71853">
        <w:rPr>
          <w:rFonts w:ascii="Tahoma" w:hAnsi="Tahoma" w:cs="Tahoma"/>
          <w:sz w:val="24"/>
          <w:szCs w:val="24"/>
        </w:rPr>
        <w:t xml:space="preserve"> Broj krivičnih prijava protiv lica koja su otkazala ugovor o radu zaposlenom koji je zbog opravdane sumnje da je učinjeno krivično djelo sa obilježjima korupcije podnio prijavu ili se obratio nadležnim licima ili organima u periodu od 01.07.2016. do 31.08.2016. godine (veza sa mjerom broj 2.2.7.2. Akcionog plana za poglavlje 23.)24</w:t>
      </w:r>
      <w:r w:rsidRPr="00C71853">
        <w:rPr>
          <w:rStyle w:val="BodytextBold"/>
          <w:rFonts w:ascii="Tahoma" w:hAnsi="Tahoma" w:cs="Tahoma"/>
          <w:sz w:val="24"/>
          <w:szCs w:val="24"/>
        </w:rPr>
        <w:t>.</w:t>
      </w:r>
      <w:r w:rsidRPr="00C71853">
        <w:rPr>
          <w:rStyle w:val="BodytextBold"/>
          <w:rFonts w:ascii="Tahoma" w:hAnsi="Tahoma" w:cs="Tahoma"/>
          <w:b w:val="0"/>
          <w:sz w:val="24"/>
          <w:szCs w:val="24"/>
        </w:rPr>
        <w:t>01-3188 od</w:t>
      </w:r>
      <w:r w:rsidRPr="00C71853">
        <w:rPr>
          <w:rFonts w:ascii="Tahoma" w:hAnsi="Tahoma" w:cs="Tahoma"/>
          <w:sz w:val="24"/>
          <w:szCs w:val="24"/>
        </w:rPr>
        <w:t>7</w:t>
      </w:r>
      <w:r w:rsidRPr="00C71853">
        <w:rPr>
          <w:rStyle w:val="BodytextBold"/>
          <w:rFonts w:ascii="Tahoma" w:hAnsi="Tahoma" w:cs="Tahoma"/>
          <w:b w:val="0"/>
          <w:sz w:val="24"/>
          <w:szCs w:val="24"/>
        </w:rPr>
        <w:t>.10.2016:</w:t>
      </w:r>
      <w:r w:rsidRPr="00C71853">
        <w:rPr>
          <w:rFonts w:ascii="Tahoma" w:hAnsi="Tahoma" w:cs="Tahoma"/>
          <w:sz w:val="24"/>
          <w:szCs w:val="24"/>
        </w:rPr>
        <w:t xml:space="preserve"> Broj odbačenih krivičnih prijava koje su podnijete protiv lica koja su otkazala ugovor o radu ugovor o radu zaposlenom koji je zbog opravdane sumnje da je učinjeno krivično djelo sa obilježjima korupcije podnio prijavu ili se obratio nadležnim licima ili organima u periodu od 01.07.2016. do 31.08.2016. godine (veza sa mjerom broj 2.2.7.2. Akcionog plana za poglavlje 23.)25</w:t>
      </w:r>
      <w:r w:rsidRPr="00C71853">
        <w:rPr>
          <w:rStyle w:val="BodytextBold"/>
          <w:rFonts w:ascii="Tahoma" w:hAnsi="Tahoma" w:cs="Tahoma"/>
          <w:b w:val="0"/>
          <w:sz w:val="24"/>
          <w:szCs w:val="24"/>
        </w:rPr>
        <w:t>.01-3162 od 5.10.2016:</w:t>
      </w:r>
      <w:r w:rsidRPr="00C71853">
        <w:rPr>
          <w:rFonts w:ascii="Tahoma" w:hAnsi="Tahoma" w:cs="Tahoma"/>
          <w:sz w:val="24"/>
          <w:szCs w:val="24"/>
        </w:rPr>
        <w:t>Broj optuženih i broj pravosnažno osuđenih lica koja su otkazala ugovor o radu zaposlenom koji je zbog opravdane sumnje da je učinjeno krivično djelo sa obilježjima korupcije podnio prijavu ili se obratio nadležnim licima ili organima u periodu od 01.07.2016. do 31.08.2016. godine (veza sa mjerom broj 2.2.7.2. Akcionog plana za poglavlje 23.)26</w:t>
      </w:r>
      <w:r w:rsidRPr="00C71853">
        <w:rPr>
          <w:rStyle w:val="BodytextBold"/>
          <w:rFonts w:ascii="Tahoma" w:hAnsi="Tahoma" w:cs="Tahoma"/>
          <w:b w:val="0"/>
          <w:sz w:val="24"/>
          <w:szCs w:val="24"/>
        </w:rPr>
        <w:t>.01-3195 od</w:t>
      </w:r>
      <w:r w:rsidRPr="00D72427">
        <w:rPr>
          <w:rFonts w:ascii="Tahoma" w:hAnsi="Tahoma" w:cs="Tahoma"/>
          <w:sz w:val="24"/>
          <w:szCs w:val="24"/>
        </w:rPr>
        <w:t>7</w:t>
      </w:r>
      <w:r w:rsidRPr="00C71853">
        <w:rPr>
          <w:rStyle w:val="BodytextBold"/>
          <w:rFonts w:ascii="Tahoma" w:hAnsi="Tahoma" w:cs="Tahoma"/>
          <w:b w:val="0"/>
          <w:sz w:val="24"/>
          <w:szCs w:val="24"/>
        </w:rPr>
        <w:t>.10.2016:</w:t>
      </w:r>
      <w:r w:rsidRPr="00C71853">
        <w:rPr>
          <w:rFonts w:ascii="Tahoma" w:hAnsi="Tahoma" w:cs="Tahoma"/>
          <w:sz w:val="24"/>
          <w:szCs w:val="24"/>
        </w:rPr>
        <w:t xml:space="preserve">Akata koja sadrže informacije o broju prijava korupcije </w:t>
      </w:r>
      <w:r w:rsidRPr="00C71853">
        <w:rPr>
          <w:rFonts w:ascii="Tahoma" w:hAnsi="Tahoma" w:cs="Tahoma"/>
          <w:sz w:val="24"/>
          <w:szCs w:val="24"/>
        </w:rPr>
        <w:lastRenderedPageBreak/>
        <w:t>od strane građana Agenciji u periodu od 01.07.2016. do 31.08.2016. godine (veza sa mjerom broj 2.1.9.1. Akcionog plana za poglavlje 23.)27.</w:t>
      </w:r>
      <w:r w:rsidRPr="00C71853">
        <w:rPr>
          <w:rStyle w:val="BodytextBold"/>
          <w:rFonts w:ascii="Tahoma" w:hAnsi="Tahoma" w:cs="Tahoma"/>
          <w:b w:val="0"/>
          <w:sz w:val="24"/>
          <w:szCs w:val="24"/>
        </w:rPr>
        <w:t>01-3191 od 7.10.2016:</w:t>
      </w:r>
      <w:r w:rsidRPr="00C71853">
        <w:rPr>
          <w:rFonts w:ascii="Tahoma" w:hAnsi="Tahoma" w:cs="Tahoma"/>
          <w:sz w:val="24"/>
          <w:szCs w:val="24"/>
        </w:rPr>
        <w:t>Akata koji sadrže informacije o broju imenovanih i obučenih menadžera za integritet u periodu od 01.07.2016. do 31.08.2016. godine (veza sa mjerom broj 2.1.3.8. Akcionog plana za poglavlje 23.)28</w:t>
      </w:r>
      <w:r w:rsidRPr="00C71853">
        <w:rPr>
          <w:rStyle w:val="BodytextBold"/>
          <w:rFonts w:ascii="Tahoma" w:hAnsi="Tahoma" w:cs="Tahoma"/>
          <w:b w:val="0"/>
          <w:sz w:val="24"/>
          <w:szCs w:val="24"/>
        </w:rPr>
        <w:t>.01-3193 od 7.10.2016:</w:t>
      </w:r>
      <w:r w:rsidRPr="00C71853">
        <w:rPr>
          <w:rFonts w:ascii="Tahoma" w:hAnsi="Tahoma" w:cs="Tahoma"/>
          <w:sz w:val="24"/>
          <w:szCs w:val="24"/>
        </w:rPr>
        <w:t xml:space="preserve"> Akata koji sadrže informacije o broju donijetih planova integriteta u periodu od 01.01.2016. do 31.08.2016. godine (veza sa mjerom broj 2.1.3.9.1. Akcionog plana za poglavlje 23.)29</w:t>
      </w:r>
      <w:r w:rsidRPr="00C71853">
        <w:rPr>
          <w:rStyle w:val="BodytextBold"/>
          <w:rFonts w:ascii="Tahoma" w:hAnsi="Tahoma" w:cs="Tahoma"/>
          <w:b w:val="0"/>
          <w:sz w:val="24"/>
          <w:szCs w:val="24"/>
        </w:rPr>
        <w:t>.01-3163 od 5.10.2016:</w:t>
      </w:r>
      <w:r w:rsidRPr="00C71853">
        <w:rPr>
          <w:rFonts w:ascii="Tahoma" w:hAnsi="Tahoma" w:cs="Tahoma"/>
          <w:sz w:val="24"/>
          <w:szCs w:val="24"/>
        </w:rPr>
        <w:t xml:space="preserve"> Akata koja sadrže informaciju o broju i vrsti izrečenih sankcija lobistima u periodu od 01.07.2016. do 31.08.2016. godine (veza sa mjerom broj 2.1.1.5.2. Akcionog plana za poglavlje 23.)30</w:t>
      </w:r>
      <w:r w:rsidRPr="00C71853">
        <w:rPr>
          <w:rStyle w:val="BodytextBold"/>
          <w:rFonts w:ascii="Tahoma" w:hAnsi="Tahoma" w:cs="Tahoma"/>
          <w:b w:val="0"/>
          <w:sz w:val="24"/>
          <w:szCs w:val="24"/>
        </w:rPr>
        <w:t>.01-3164 od 5.10.2016:</w:t>
      </w:r>
      <w:r w:rsidRPr="00C71853">
        <w:rPr>
          <w:rFonts w:ascii="Tahoma" w:hAnsi="Tahoma" w:cs="Tahoma"/>
          <w:sz w:val="24"/>
          <w:szCs w:val="24"/>
        </w:rPr>
        <w:t xml:space="preserve"> Izvještaja o radu lobista za period od 01.07.2016. do 31.08.2016. godine (veza sa mjerom broj 2.1.1.5.2. Akcionog plana za poglavlje 23.)31.</w:t>
      </w:r>
      <w:r w:rsidRPr="00C71853">
        <w:rPr>
          <w:rStyle w:val="BodytextBold"/>
          <w:rFonts w:ascii="Tahoma" w:hAnsi="Tahoma" w:cs="Tahoma"/>
          <w:b w:val="0"/>
          <w:sz w:val="24"/>
          <w:szCs w:val="24"/>
        </w:rPr>
        <w:t>01-3178 od 5.10.2016:</w:t>
      </w:r>
      <w:r w:rsidRPr="00C71853">
        <w:rPr>
          <w:rFonts w:ascii="Tahoma" w:hAnsi="Tahoma" w:cs="Tahoma"/>
          <w:sz w:val="24"/>
          <w:szCs w:val="24"/>
        </w:rPr>
        <w:t xml:space="preserve"> Akata koja sadrže informacije o broju podnijetih zahtjeva za obavljanje djelatnosti lobiranja u periodu od 01.07.2016. do 31.08.2016. godine (veza sa mjerom broj 2.1.1.5.2. Akcionog plana za poglavlje 23.)32</w:t>
      </w:r>
      <w:r w:rsidRPr="00C71853">
        <w:rPr>
          <w:rStyle w:val="BodytextBold"/>
          <w:rFonts w:ascii="Tahoma" w:hAnsi="Tahoma" w:cs="Tahoma"/>
          <w:b w:val="0"/>
          <w:sz w:val="24"/>
          <w:szCs w:val="24"/>
        </w:rPr>
        <w:t>.01-3167 od 5.10.2016:</w:t>
      </w:r>
      <w:r w:rsidRPr="00C71853">
        <w:rPr>
          <w:rFonts w:ascii="Tahoma" w:hAnsi="Tahoma" w:cs="Tahoma"/>
          <w:sz w:val="24"/>
          <w:szCs w:val="24"/>
        </w:rPr>
        <w:t xml:space="preserve"> Akata koja sadrže informacije o broju registrovanih lobista u periodu od 01.07.2016. do 31.08.2016. godine (veza sa mjerom broj 2.1.9.1. Akcionog plana za poglavlje 23.)</w:t>
      </w:r>
      <w:r w:rsidRPr="00C71853">
        <w:rPr>
          <w:rStyle w:val="BodytextBold"/>
          <w:rFonts w:ascii="Tahoma" w:hAnsi="Tahoma" w:cs="Tahoma"/>
          <w:b w:val="0"/>
          <w:sz w:val="24"/>
          <w:szCs w:val="24"/>
        </w:rPr>
        <w:t>33.01-3189 od 7.10.2016:</w:t>
      </w:r>
      <w:r w:rsidRPr="00C71853">
        <w:rPr>
          <w:rFonts w:ascii="Tahoma" w:hAnsi="Tahoma" w:cs="Tahoma"/>
          <w:sz w:val="24"/>
          <w:szCs w:val="24"/>
        </w:rPr>
        <w:t xml:space="preserve"> Akata koji sadrže informacije o svim zajedničkim aktivnostima Agencije sa NVO ima u cilju podsticanja većeg i efikasnijeg učešća građana u borbi protiv korupcije, realizovanim u periodu odoi.0i.20i6. do 31.08. 2016.godine (veza sa mjerom broj 2.1.9.1. Akcionog plana za poglavlje 23.)34</w:t>
      </w:r>
      <w:r w:rsidRPr="00C71853">
        <w:rPr>
          <w:rStyle w:val="BodytextBold"/>
          <w:rFonts w:ascii="Tahoma" w:hAnsi="Tahoma" w:cs="Tahoma"/>
          <w:sz w:val="24"/>
          <w:szCs w:val="24"/>
        </w:rPr>
        <w:t>.</w:t>
      </w:r>
      <w:r w:rsidRPr="00C71853">
        <w:rPr>
          <w:rStyle w:val="BodytextBold"/>
          <w:rFonts w:ascii="Tahoma" w:hAnsi="Tahoma" w:cs="Tahoma"/>
          <w:b w:val="0"/>
          <w:sz w:val="24"/>
          <w:szCs w:val="24"/>
        </w:rPr>
        <w:t>01-3190 od 7.10.2016:</w:t>
      </w:r>
      <w:r w:rsidRPr="00C71853">
        <w:rPr>
          <w:rFonts w:ascii="Tahoma" w:hAnsi="Tahoma" w:cs="Tahoma"/>
          <w:sz w:val="24"/>
          <w:szCs w:val="24"/>
        </w:rPr>
        <w:t xml:space="preserve"> Akata koji sadrže informacije o broju i temama javnih rasprava i okruglih stolova za nacrte antikorupcijskih zakona - organizovanih u periodu od 01.07.2016. do 31.08.2016. godine (veza sa mjerom broj 2.1.9.2. Akcionog plana za poglavlje 23.)35</w:t>
      </w:r>
      <w:r w:rsidRPr="00C71853">
        <w:rPr>
          <w:rStyle w:val="BodytextBold"/>
          <w:rFonts w:ascii="Tahoma" w:hAnsi="Tahoma" w:cs="Tahoma"/>
          <w:b w:val="0"/>
          <w:sz w:val="24"/>
          <w:szCs w:val="24"/>
        </w:rPr>
        <w:t>.01-3192 od 7.10.2016:</w:t>
      </w:r>
      <w:r w:rsidRPr="00C71853">
        <w:rPr>
          <w:rFonts w:ascii="Tahoma" w:hAnsi="Tahoma" w:cs="Tahoma"/>
          <w:sz w:val="24"/>
          <w:szCs w:val="24"/>
        </w:rPr>
        <w:t xml:space="preserve"> Akata koja sadrže informacije o broju, organizacijama iz kojih dolaze predstavnici NVO, kao i informacije o radnim tijelima u kojima su učestvovali u izradi antikorupcijskih zakona u periodu od 01.01.2016. do 31.08.2016. godine (veza sa mjerom broj 2.1.9.2. Akcionog plana za poglavlje 23.)36</w:t>
      </w:r>
      <w:r w:rsidRPr="00C71853">
        <w:rPr>
          <w:rStyle w:val="BodytextBold"/>
          <w:rFonts w:ascii="Tahoma" w:hAnsi="Tahoma" w:cs="Tahoma"/>
          <w:b w:val="0"/>
          <w:sz w:val="24"/>
          <w:szCs w:val="24"/>
        </w:rPr>
        <w:t>.01-3179 od 5.10.2016:</w:t>
      </w:r>
      <w:r w:rsidRPr="00C71853">
        <w:rPr>
          <w:rFonts w:ascii="Tahoma" w:hAnsi="Tahoma" w:cs="Tahoma"/>
          <w:sz w:val="24"/>
          <w:szCs w:val="24"/>
        </w:rPr>
        <w:t xml:space="preserve"> Akata koji sadrže informaciju o broju i strukturi polaznika i broju i vrsti radionica na temu sukoba interesa organizovanih za državne i lokalne javne funkcionere u periodu od 01.07.2016. do 31.08.2016. godine (veza sa mjerom broj 2.1.2.7. Akcionog plana za poglavlje 23.)37.</w:t>
      </w:r>
      <w:r w:rsidRPr="00C71853">
        <w:rPr>
          <w:rStyle w:val="BodytextBold"/>
          <w:rFonts w:ascii="Tahoma" w:hAnsi="Tahoma" w:cs="Tahoma"/>
          <w:b w:val="0"/>
          <w:sz w:val="24"/>
          <w:szCs w:val="24"/>
        </w:rPr>
        <w:t>01-3176 od 5.10.2016:</w:t>
      </w:r>
      <w:r w:rsidRPr="00C71853">
        <w:rPr>
          <w:rFonts w:ascii="Tahoma" w:hAnsi="Tahoma" w:cs="Tahoma"/>
          <w:sz w:val="24"/>
          <w:szCs w:val="24"/>
        </w:rPr>
        <w:t xml:space="preserve"> Dokumenata koja sadrže informacije o broju polaznika i broju obuka sprovedenih za lica odgovorna za pripremu i sprovođenje planova integriteta u periodu od 01.07.2016. do 31.08.2016. godine.38</w:t>
      </w:r>
      <w:r w:rsidRPr="00C71853">
        <w:rPr>
          <w:rStyle w:val="BodytextBold"/>
          <w:rFonts w:ascii="Tahoma" w:hAnsi="Tahoma" w:cs="Tahoma"/>
          <w:sz w:val="24"/>
          <w:szCs w:val="24"/>
        </w:rPr>
        <w:t>.</w:t>
      </w:r>
      <w:r w:rsidRPr="00C71853">
        <w:rPr>
          <w:rStyle w:val="BodytextBold"/>
          <w:rFonts w:ascii="Tahoma" w:hAnsi="Tahoma" w:cs="Tahoma"/>
          <w:b w:val="0"/>
          <w:sz w:val="24"/>
          <w:szCs w:val="24"/>
        </w:rPr>
        <w:t>01-3172 od 5.10.2016:</w:t>
      </w:r>
      <w:r w:rsidRPr="00C71853">
        <w:rPr>
          <w:rFonts w:ascii="Tahoma" w:hAnsi="Tahoma" w:cs="Tahoma"/>
          <w:sz w:val="24"/>
          <w:szCs w:val="24"/>
        </w:rPr>
        <w:t xml:space="preserve"> Akata koja sadrže informacije o broju i strukturi polaznika zajedničkih obuka, treninga i seminara sa NVO organizacijama na teme iz oblasti borbe protiv korupcije u periodu od 01.07.2016. do 31.08.2016. godine (veza sa mjerom broj 2.1.9.5. Akcionog plana za poglavlje 23.)39</w:t>
      </w:r>
      <w:r w:rsidRPr="00C71853">
        <w:rPr>
          <w:rStyle w:val="BodytextBold"/>
          <w:rFonts w:ascii="Tahoma" w:hAnsi="Tahoma" w:cs="Tahoma"/>
          <w:sz w:val="24"/>
          <w:szCs w:val="24"/>
        </w:rPr>
        <w:t>.</w:t>
      </w:r>
      <w:r w:rsidRPr="00C71853">
        <w:rPr>
          <w:rStyle w:val="BodytextBold"/>
          <w:rFonts w:ascii="Tahoma" w:hAnsi="Tahoma" w:cs="Tahoma"/>
          <w:b w:val="0"/>
          <w:sz w:val="24"/>
          <w:szCs w:val="24"/>
        </w:rPr>
        <w:t>01-3171 od 5.10.2016:</w:t>
      </w:r>
      <w:r w:rsidRPr="00C71853">
        <w:rPr>
          <w:rFonts w:ascii="Tahoma" w:hAnsi="Tahoma" w:cs="Tahoma"/>
          <w:sz w:val="24"/>
          <w:szCs w:val="24"/>
        </w:rPr>
        <w:t xml:space="preserve"> Akata koji sadrže informacije o broju i strukturi polaznika i broju i vrsti realizovanih </w:t>
      </w:r>
      <w:r w:rsidRPr="00C71853">
        <w:rPr>
          <w:rFonts w:ascii="Tahoma" w:hAnsi="Tahoma" w:cs="Tahoma"/>
          <w:sz w:val="24"/>
          <w:szCs w:val="24"/>
        </w:rPr>
        <w:lastRenderedPageBreak/>
        <w:t>obuka za zaposlene u Agenciji u dijelu kontrolnih nadležnosti i korišćenja baza podataka i za državne i lokalne javne funkcionere u odnosu na obaveze propisane Zakonom o sprječavanju sukoba interesa i Zakonom o sprječavanju korupcije, Zakonom 0 lobiranju i Zakonom o finansiranju političkih subjekata i izbornih kampanja u periodu od 01.07.2016. do 31.08.2016. godine (veza sa mjerom broj 2.1.2.6. Akcionog plana za poglavlje 23.)40</w:t>
      </w:r>
      <w:r w:rsidRPr="00C71853">
        <w:rPr>
          <w:rStyle w:val="BodytextBold"/>
          <w:rFonts w:ascii="Tahoma" w:hAnsi="Tahoma" w:cs="Tahoma"/>
          <w:b w:val="0"/>
          <w:sz w:val="24"/>
          <w:szCs w:val="24"/>
        </w:rPr>
        <w:t>.01-3153 od 4.10.2016:</w:t>
      </w:r>
      <w:r w:rsidRPr="00C71853">
        <w:rPr>
          <w:rFonts w:ascii="Tahoma" w:hAnsi="Tahoma" w:cs="Tahoma"/>
          <w:sz w:val="24"/>
          <w:szCs w:val="24"/>
        </w:rPr>
        <w:t xml:space="preserve"> Akata koja sadrže informacije o broju kampanja i gradovima u kojima su sprovedene javne kampanje jačanja svijesti građana o institutu sukoba interesa i njegovom uticaju na društvo, potrebi prijavljivanja slučajeva kršenja zakona i ulozi građana u periodu od 01.07.2016. do 31.08.2016. godine (veza sa mjerom broj 2.1.2.7. Akcionog plana za poglavlje 23.)41.01-3198</w:t>
      </w:r>
      <w:r w:rsidRPr="00C71853">
        <w:rPr>
          <w:rStyle w:val="BodytextBold"/>
          <w:rFonts w:ascii="Tahoma" w:hAnsi="Tahoma" w:cs="Tahoma"/>
          <w:b w:val="0"/>
          <w:sz w:val="24"/>
          <w:szCs w:val="24"/>
        </w:rPr>
        <w:t>od</w:t>
      </w:r>
      <w:r w:rsidRPr="00C71853">
        <w:rPr>
          <w:rFonts w:ascii="Tahoma" w:hAnsi="Tahoma" w:cs="Tahoma"/>
          <w:sz w:val="24"/>
          <w:szCs w:val="24"/>
        </w:rPr>
        <w:t xml:space="preserve"> 7.10.2016: Akata koja sadrže informacije o broju zajedničkih obuka, treninga i seminara sa NVO organizacijama na teme iz oblasti borbe protiv korupcije - organizovanih u periodu od 01.07.2016. do 31.08.2016. godine (veza sa mjerom broj 2.1.2.7. Akcionog plana za poglavlje 23.)42</w:t>
      </w:r>
      <w:r w:rsidRPr="00C71853">
        <w:rPr>
          <w:rStyle w:val="BodytextBold"/>
          <w:rFonts w:ascii="Tahoma" w:hAnsi="Tahoma" w:cs="Tahoma"/>
          <w:b w:val="0"/>
          <w:sz w:val="24"/>
          <w:szCs w:val="24"/>
        </w:rPr>
        <w:t>.01-3197 od 7.10.2016:</w:t>
      </w:r>
      <w:r w:rsidRPr="00C71853">
        <w:rPr>
          <w:rFonts w:ascii="Tahoma" w:hAnsi="Tahoma" w:cs="Tahoma"/>
          <w:sz w:val="24"/>
          <w:szCs w:val="24"/>
        </w:rPr>
        <w:t xml:space="preserve"> Akata koji sadrže informacije o broju NVO sa kojima je ostvarena saradnja i načini na koje je ostvarena saradnja, u periodu od 01.07.2016. do 31.08.2016. godine (veza sa mjerom broj 2.1.9.5. Akcionog plana za poglavlje 23.)43</w:t>
      </w:r>
      <w:r w:rsidRPr="00C71853">
        <w:rPr>
          <w:rStyle w:val="BodytextBold"/>
          <w:rFonts w:ascii="Tahoma" w:hAnsi="Tahoma" w:cs="Tahoma"/>
          <w:b w:val="0"/>
          <w:sz w:val="24"/>
          <w:szCs w:val="24"/>
        </w:rPr>
        <w:t>.01-3228, od 12.10.2016:</w:t>
      </w:r>
      <w:r w:rsidRPr="00C71853">
        <w:rPr>
          <w:rFonts w:ascii="Tahoma" w:hAnsi="Tahoma" w:cs="Tahoma"/>
          <w:sz w:val="24"/>
          <w:szCs w:val="24"/>
        </w:rPr>
        <w:t xml:space="preserve"> Akata koja sadrže informacije o broju i vrsti informativnih kampanja za promovisanje kanala za prijavu korupcije i mehanizama zaštite, koje j eAgencija sprovela u periodu od 01.07.2016. do 31.08.2016. godine (veza sa mjerom broj 2.2.7.5. Akcionog plana za poglavlje 23.)</w:t>
      </w:r>
      <w:r w:rsidRPr="00C71853">
        <w:rPr>
          <w:rStyle w:val="BodytextBold"/>
          <w:rFonts w:ascii="Tahoma" w:hAnsi="Tahoma" w:cs="Tahoma"/>
          <w:b w:val="0"/>
          <w:sz w:val="24"/>
          <w:szCs w:val="24"/>
        </w:rPr>
        <w:t>44.01-3230 od 12.19.2016:</w:t>
      </w:r>
      <w:r w:rsidRPr="00C71853">
        <w:rPr>
          <w:rFonts w:ascii="Tahoma" w:hAnsi="Tahoma" w:cs="Tahoma"/>
          <w:sz w:val="24"/>
          <w:szCs w:val="24"/>
        </w:rPr>
        <w:t xml:space="preserve"> Akata koja sadrže informacije o rezultatima svih ispitivanja javnog mnjenja kako bi se pratilo povjerenje građana u institucije koje se bave borbom protiv korupcije, sprovedenih od 01.07.2016. do 31.08.2016. godine (veza sa mjerom broj 2.2.7.5. Akcionog plana za poglavlje 23.)45</w:t>
      </w:r>
      <w:r w:rsidRPr="00C71853">
        <w:rPr>
          <w:rStyle w:val="BodytextBold"/>
          <w:rFonts w:ascii="Tahoma" w:hAnsi="Tahoma" w:cs="Tahoma"/>
          <w:b w:val="0"/>
          <w:sz w:val="24"/>
          <w:szCs w:val="24"/>
        </w:rPr>
        <w:t>.01-3229 od 12.10.2016:</w:t>
      </w:r>
      <w:r w:rsidRPr="00C71853">
        <w:rPr>
          <w:rFonts w:ascii="Tahoma" w:hAnsi="Tahoma" w:cs="Tahoma"/>
          <w:sz w:val="24"/>
          <w:szCs w:val="24"/>
        </w:rPr>
        <w:t xml:space="preserve"> Akata koja sadrže informacije o broju sprovedenih ispitivanja javnog mnjenja kako bi se pratilo povjerenje građana u institucije koje se bave borbom protiv korupcije, koje je Agencija sprovela u periodu od 01.07.2016. do 31.08.2016. godine (veza sa mjerom broj 2.2.7.5. Akcionog plana za poglavlje 23.)U obrazloženju rešenja se navode da svi podaci koji su traženi u gore navednim zahtjevima za Slobodan prisatup informacijama su objavljeni u Izvještaju o radu Agencije za sprečavanje korupcije za period od 1.01.2016. -31.09.2016. godinekoji je objavljen na internet sajtu Agencije za sprečavanje korupcije dana 10.11.2016. godine</w:t>
      </w:r>
    </w:p>
    <w:p w:rsidR="00CD5CCC" w:rsidRPr="00C71853" w:rsidRDefault="00CD5CCC" w:rsidP="00C71853">
      <w:pPr>
        <w:jc w:val="both"/>
        <w:rPr>
          <w:rFonts w:ascii="Tahoma" w:hAnsi="Tahoma" w:cs="Tahoma"/>
          <w:sz w:val="24"/>
          <w:szCs w:val="24"/>
        </w:rPr>
      </w:pPr>
      <w:r w:rsidRPr="00C71853">
        <w:rPr>
          <w:rFonts w:ascii="Tahoma" w:hAnsi="Tahoma" w:cs="Tahoma"/>
          <w:sz w:val="24"/>
          <w:szCs w:val="24"/>
        </w:rPr>
        <w:t>Protiv ovog rješenjau zakonskom roku podnosilac zahtjeva je uložio žalbu. U žalbi je navedeno da rješenje pobija zbog povrede pravila postupka, nepotpuno i nepravilno utvrđenog činjeničnog stanja i pogrešne primjene materijalnog prava.U žalbi se navodi</w:t>
      </w:r>
      <w:r>
        <w:rPr>
          <w:rFonts w:ascii="Tahoma" w:hAnsi="Tahoma" w:cs="Tahoma"/>
          <w:sz w:val="24"/>
          <w:szCs w:val="24"/>
        </w:rPr>
        <w:t>,</w:t>
      </w:r>
      <w:r w:rsidRPr="00C71853">
        <w:rPr>
          <w:rFonts w:ascii="Tahoma" w:hAnsi="Tahoma" w:cs="Tahoma"/>
          <w:sz w:val="24"/>
          <w:szCs w:val="24"/>
        </w:rPr>
        <w:t>da sudana 05.</w:t>
      </w:r>
      <w:r>
        <w:rPr>
          <w:rFonts w:ascii="Tahoma" w:hAnsi="Tahoma" w:cs="Tahoma"/>
          <w:sz w:val="24"/>
          <w:szCs w:val="24"/>
        </w:rPr>
        <w:t xml:space="preserve"> ok</w:t>
      </w:r>
      <w:r w:rsidRPr="00C71853">
        <w:rPr>
          <w:rFonts w:ascii="Tahoma" w:hAnsi="Tahoma" w:cs="Tahoma"/>
          <w:sz w:val="24"/>
          <w:szCs w:val="24"/>
        </w:rPr>
        <w:t>tobra 2016.godine podnijeli zahtjeve za dostavljanje informacija kojima su od Agencije za sprečavanje korupcije zatražili kopije informacija bliže opisanih dispozitivom rješenja.</w:t>
      </w:r>
      <w:r>
        <w:rPr>
          <w:rFonts w:ascii="Tahoma" w:hAnsi="Tahoma" w:cs="Tahoma"/>
          <w:sz w:val="24"/>
          <w:szCs w:val="24"/>
        </w:rPr>
        <w:t xml:space="preserve">Dana </w:t>
      </w:r>
      <w:r w:rsidRPr="00C71853">
        <w:rPr>
          <w:rFonts w:ascii="Tahoma" w:hAnsi="Tahoma" w:cs="Tahoma"/>
          <w:sz w:val="24"/>
          <w:szCs w:val="24"/>
        </w:rPr>
        <w:t xml:space="preserve">11.11.2016. godine Agencije za </w:t>
      </w:r>
      <w:r w:rsidRPr="00C71853">
        <w:rPr>
          <w:rFonts w:ascii="Tahoma" w:hAnsi="Tahoma" w:cs="Tahoma"/>
          <w:sz w:val="24"/>
          <w:szCs w:val="24"/>
        </w:rPr>
        <w:lastRenderedPageBreak/>
        <w:t xml:space="preserve">sprečavanje korupcijedostavlja rješenje broj: 01-3146/3 od 10.11.2016.godine kojim dozvoljava pristup traženim informacijama, te obrazloženjem rješenja obavještavaju da su tražene informacije dostupne u Izvještaju o radu  Agencije za sprečavanje korupcije za period od 1.01.2016. -31.09.2016. godine koji je objavljen na internet stranici navedenog organa 10.11.2016. godine.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navedeni Izvještaj, međutim da je isti kvartalni, odnosnos da se odnosi na period od tri mjeseca, a predmetom zahteva su tražili dva mjeseca. Takođe navode, da sadržina objavljenog izvještaja ne odgovara  traženim informacijama i to: nema informacija o broju i vrsti pokrenutih i utvrđenih prekršaja odredaba Zakona o sprečavanju sukoba interesa po prijavama građana, za koju žalilac smatra da je bilo potrebno da bude izdvojen podatak koliko je prijava podnijeto od strane fizičkih, a koliko od strane pravnih lica; ne postoji precizna informacija o tome u koliko slučajeva je Agencija konstatovala </w:t>
      </w:r>
      <w:r>
        <w:rPr>
          <w:rFonts w:ascii="Tahoma" w:hAnsi="Tahoma" w:cs="Tahoma"/>
          <w:sz w:val="24"/>
          <w:szCs w:val="24"/>
        </w:rPr>
        <w:t xml:space="preserve">postojanje sukoba interesa od strane javnih funkcionera; u izvještaju je naveden broj funkcionera za koje je prekršili zakon I netačno prijavili imovinu , ali nije navedena vrsta sankcije za iste; nema onformacije o uočenim nepravilnostima kroz umrežavanje I pristup bazama podataka organa I institucija ne postoji; nema informacija o broju I strukturi polaznika I broju I vrstin radionica na internet na temu sukoba interesa organizovanihza državne I loklne javne funkcionere; nema informacije o tome kako državni organi postupaju prema preporukama Agencije (da li prihvataju implementaciju preporuke  ili ne); ne postoje informacije vezano za broj I vrstu sankcija za slučajeve koji su prijavljeni od strane zviždača, ne postoje informacije vezano za broj i vrstu pružene zaštite zaštite zviždačima; ; ne postoji informacija o tome koliko je građana prijavilo korupciju  Agenciji ( postopji ukupan broj prijava , ali se ne može zaključiti koliko je podnijeto od strane fizičkih lica, a koliko od strane pravnih lica; ne postoji izvještaj o radu lobista; nema informacije o broju registrovanih lobista; ne ma informacije o broju i strukturi polaznika i broju i vrsti realizovanih onuka za zaposlene u Agenciji u dijelu kontrolnih nadležnosti i korišćenja baza podataka, i za državne i loklne javne funkcionere u odnosu na obevezu priopisa  Zakonom o sprečavanju korupcije;, Zakonom o lobiranju i Zakonom o finansiranju političkih subjekata i izbornih kampanja (dat je generalni pregled koliko je obuka </w:t>
      </w:r>
      <w:r>
        <w:rPr>
          <w:rFonts w:ascii="Tahoma" w:hAnsi="Tahoma" w:cs="Tahoma"/>
          <w:sz w:val="24"/>
          <w:szCs w:val="24"/>
        </w:rPr>
        <w:lastRenderedPageBreak/>
        <w:t>organizovano, ali ne i koliko je službenika pohađalo onbuke i treninge ili bilo kakve detalje koji su traženi putem SPI zahtjeva), ne popstoji informacija o broju kampanja i gradovima u kojima su sprovedene javne kampanje jačanja svijesti građana o institute sukoba interesa i njegovom uticaju na društvo; potrebi prijavljivanja slučajeva kršenja Zakona i ulozi građana. Takođe navode, da shodno navedenom nesporno je da Izvještaj na koji prvostepeni organ upućuje ne sadrži informacije tražene zahtjevima, da informacije na koje upućuje Agencija za sprečavanje korupcije nijesu relevantne, niti suštinski odgovaraju informacijama traženim zahtjevom za slobodan pristup informacijama, zbog čega žalilac ističe da je prvostepeni organ pogrešno utvrdio činjenično stanje i na osnovu toga pogrešno ograničio pristup traženoj informaciji. Žalilac ističe da je zahtjevom traženo dostavljanje kopije navedenih informacija, pa imajući u vidu da je prvostepeni organ dozvolio pristup istima, osporeno rješenje je kontradiktorno na način što je dispozitivom rješenja prvostepeni organ usvojio zahtjeve za dostavljanjem kopija traženih informacija, dok u obrazloženju rješenja ističe da su iste sastavni dio navedenog Izvještaja koji je javno objavljen.Ovakav stav suprotan je  članu</w:t>
      </w:r>
      <w:r w:rsidRPr="00C71853">
        <w:rPr>
          <w:rFonts w:ascii="Tahoma" w:hAnsi="Tahoma" w:cs="Tahoma"/>
          <w:sz w:val="24"/>
          <w:szCs w:val="24"/>
        </w:rPr>
        <w:t xml:space="preserve">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rješenja.Predložio je da Agencija za zaštitu ličnih podataka i slobodan pristup informacijama poništi rješenje</w:t>
      </w:r>
      <w:r>
        <w:rPr>
          <w:rFonts w:ascii="Tahoma" w:hAnsi="Tahoma" w:cs="Tahoma"/>
          <w:sz w:val="24"/>
          <w:szCs w:val="24"/>
        </w:rPr>
        <w:t xml:space="preserve"> Agencije za sprečavanje korupcije</w:t>
      </w:r>
      <w:r w:rsidRPr="00C71853">
        <w:rPr>
          <w:rFonts w:ascii="Tahoma" w:hAnsi="Tahoma" w:cs="Tahoma"/>
          <w:sz w:val="24"/>
          <w:szCs w:val="24"/>
        </w:rPr>
        <w:t xml:space="preserve"> broj: </w:t>
      </w:r>
      <w:r>
        <w:rPr>
          <w:rFonts w:ascii="Tahoma" w:hAnsi="Tahoma" w:cs="Tahoma"/>
          <w:sz w:val="24"/>
          <w:szCs w:val="24"/>
        </w:rPr>
        <w:t>01-3146/3 od 10.11</w:t>
      </w:r>
      <w:r w:rsidRPr="00C71853">
        <w:rPr>
          <w:rFonts w:ascii="Tahoma" w:hAnsi="Tahoma" w:cs="Tahoma"/>
          <w:sz w:val="24"/>
          <w:szCs w:val="24"/>
        </w:rPr>
        <w:t>.2016.godine i meritorno odluči.</w:t>
      </w:r>
    </w:p>
    <w:p w:rsidR="00CD5CCC" w:rsidRDefault="00CD5CCC" w:rsidP="00283D37">
      <w:pPr>
        <w:jc w:val="both"/>
        <w:rPr>
          <w:rFonts w:ascii="Tahoma" w:hAnsi="Tahoma" w:cs="Tahoma"/>
          <w:sz w:val="24"/>
          <w:szCs w:val="24"/>
        </w:rPr>
      </w:pPr>
      <w:r>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CD5CCC" w:rsidRPr="00B207AF" w:rsidRDefault="00CD5CCC" w:rsidP="00A71AAB">
      <w:pPr>
        <w:jc w:val="both"/>
        <w:rPr>
          <w:rFonts w:ascii="Tahoma" w:hAnsi="Tahoma" w:cs="Tahoma"/>
          <w:sz w:val="24"/>
          <w:szCs w:val="24"/>
        </w:rPr>
      </w:pPr>
      <w:r>
        <w:rPr>
          <w:rFonts w:ascii="Tahoma" w:hAnsi="Tahoma" w:cs="Tahoma"/>
          <w:sz w:val="24"/>
          <w:szCs w:val="24"/>
        </w:rPr>
        <w:t xml:space="preserve">Agencija za zaštitu ličnih podataka i slobodan pristup informacijama je dana 08.02.2017. godine uputila dopis broj: 07-33-1623-1/17, u kojem navodi da je dana 02.12.2016. godine dostavljena žalba UP II 07-30-3174-1/16 </w:t>
      </w:r>
      <w:r w:rsidRPr="00B207AF">
        <w:rPr>
          <w:rFonts w:ascii="Tahoma" w:hAnsi="Tahoma" w:cs="Tahoma"/>
          <w:sz w:val="24"/>
          <w:szCs w:val="24"/>
        </w:rPr>
        <w:t xml:space="preserve">Mans br.16/100771, 16/101772, 16/100827, 16/100828, 16/100829, 16/100831, 16/100842, 16/101011, 16/101012, 16/101013, 16/101014, 16/101015, 16/101016, 16/101017, 16/101018, </w:t>
      </w:r>
      <w:r w:rsidRPr="00B207AF">
        <w:rPr>
          <w:rFonts w:ascii="Tahoma" w:hAnsi="Tahoma" w:cs="Tahoma"/>
          <w:sz w:val="24"/>
          <w:szCs w:val="24"/>
        </w:rPr>
        <w:lastRenderedPageBreak/>
        <w:t>16/101019, 16/101059, 16/101060, 16/101061, 16/101062, 16/101071, 16/101077, 16/101078, 16/101079, 16/101083, 101084, 16/101085, 16/101087, 16/101088, 16/101355, 16/101359, 16/101361, 16/101363, 16/101367, 16/101377, 16/101383, 16/101398, 16/101487, 16/101488, 16/101668, 16/101669, 16/101670, 16/101671 i 16/101672 zbog poništaja rješenja Agencije za sprječavanje korupcije br.01-3146/3 od 10.11.2016.godine.Radi postupka odlučivanja po predmetnoj žalbi dužni ste dostaviti informaciju traženu zahtjev</w:t>
      </w:r>
      <w:r>
        <w:rPr>
          <w:rFonts w:ascii="Tahoma" w:hAnsi="Tahoma" w:cs="Tahoma"/>
          <w:sz w:val="24"/>
          <w:szCs w:val="24"/>
        </w:rPr>
        <w:t>om</w:t>
      </w:r>
      <w:r w:rsidRPr="00B207AF">
        <w:rPr>
          <w:rFonts w:ascii="Tahoma" w:hAnsi="Tahoma" w:cs="Tahoma"/>
          <w:sz w:val="24"/>
          <w:szCs w:val="24"/>
        </w:rPr>
        <w:t xml:space="preserve"> za slobodan pristup informacijama br.16/100771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e informaciju o broju slu</w:t>
      </w:r>
      <w:r>
        <w:rPr>
          <w:rFonts w:ascii="Tahoma" w:hAnsi="Tahoma" w:cs="Tahoma"/>
          <w:sz w:val="24"/>
          <w:szCs w:val="24"/>
        </w:rPr>
        <w:t>čajeva u kojima je utvrđ</w:t>
      </w:r>
      <w:r w:rsidRPr="00B207AF">
        <w:rPr>
          <w:rFonts w:ascii="Tahoma" w:hAnsi="Tahoma" w:cs="Tahoma"/>
          <w:sz w:val="24"/>
          <w:szCs w:val="24"/>
        </w:rPr>
        <w:t xml:space="preserve">ena nepravilnost kod prijavljivanja imovine predsjednika sudova, sudija </w:t>
      </w:r>
      <w:r>
        <w:rPr>
          <w:rFonts w:ascii="Tahoma" w:hAnsi="Tahoma" w:cs="Tahoma"/>
          <w:sz w:val="24"/>
          <w:szCs w:val="24"/>
        </w:rPr>
        <w:t>idržavnih tuž</w:t>
      </w:r>
      <w:r w:rsidRPr="00B207AF">
        <w:rPr>
          <w:rFonts w:ascii="Tahoma" w:hAnsi="Tahoma" w:cs="Tahoma"/>
          <w:sz w:val="24"/>
          <w:szCs w:val="24"/>
        </w:rPr>
        <w:t xml:space="preserve">ilaca </w:t>
      </w:r>
      <w:r>
        <w:rPr>
          <w:rFonts w:ascii="Tahoma" w:hAnsi="Tahoma" w:cs="Tahoma"/>
          <w:sz w:val="24"/>
          <w:szCs w:val="24"/>
        </w:rPr>
        <w:t>i</w:t>
      </w:r>
      <w:r w:rsidRPr="00B207AF">
        <w:rPr>
          <w:rFonts w:ascii="Tahoma" w:hAnsi="Tahoma" w:cs="Tahoma"/>
          <w:sz w:val="24"/>
          <w:szCs w:val="24"/>
        </w:rPr>
        <w:t xml:space="preserve"> njihovih </w:t>
      </w:r>
      <w:r>
        <w:rPr>
          <w:rFonts w:ascii="Tahoma" w:hAnsi="Tahoma" w:cs="Tahoma"/>
          <w:sz w:val="24"/>
          <w:szCs w:val="24"/>
        </w:rPr>
        <w:t>z</w:t>
      </w:r>
      <w:r w:rsidRPr="00B207AF">
        <w:rPr>
          <w:rFonts w:ascii="Tahoma" w:hAnsi="Tahoma" w:cs="Tahoma"/>
          <w:sz w:val="24"/>
          <w:szCs w:val="24"/>
        </w:rPr>
        <w:t>amjenika, u period od 01.0</w:t>
      </w:r>
      <w:r>
        <w:rPr>
          <w:rFonts w:ascii="Tahoma" w:hAnsi="Tahoma" w:cs="Tahoma"/>
          <w:sz w:val="24"/>
          <w:szCs w:val="24"/>
        </w:rPr>
        <w:t xml:space="preserve">7.2016. do 31.08.2016. godine (veza sa mjerom broj: 1.2.3.1. Akcionog plana za poglavlje 23.); </w:t>
      </w:r>
      <w:r w:rsidRPr="00B207AF">
        <w:rPr>
          <w:rFonts w:ascii="Tahoma" w:hAnsi="Tahoma" w:cs="Tahoma"/>
          <w:sz w:val="24"/>
          <w:szCs w:val="24"/>
        </w:rPr>
        <w:t>zahtjevom za slobodan pristup informacijama br.16/</w:t>
      </w:r>
      <w:r>
        <w:rPr>
          <w:rFonts w:ascii="Tahoma" w:hAnsi="Tahoma" w:cs="Tahoma"/>
          <w:sz w:val="24"/>
          <w:szCs w:val="24"/>
        </w:rPr>
        <w:t>100772</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 xml:space="preserve">e informaciju o </w:t>
      </w:r>
      <w:r>
        <w:rPr>
          <w:rFonts w:ascii="Tahoma" w:hAnsi="Tahoma" w:cs="Tahoma"/>
          <w:sz w:val="24"/>
          <w:szCs w:val="24"/>
        </w:rPr>
        <w:t>svim pokrenutim disciplinskim i prekršajnim postupcima i svim izrečenim prekršajnim i disciplinskim sankcijama protiv sudija i državnih tuž</w:t>
      </w:r>
      <w:r w:rsidRPr="00B207AF">
        <w:rPr>
          <w:rFonts w:ascii="Tahoma" w:hAnsi="Tahoma" w:cs="Tahoma"/>
          <w:sz w:val="24"/>
          <w:szCs w:val="24"/>
        </w:rPr>
        <w:t xml:space="preserve">ilaca </w:t>
      </w:r>
      <w:r>
        <w:rPr>
          <w:rFonts w:ascii="Tahoma" w:hAnsi="Tahoma" w:cs="Tahoma"/>
          <w:sz w:val="24"/>
          <w:szCs w:val="24"/>
        </w:rPr>
        <w:t>zbog povreda Zakona o sprječavanju sukoba,</w:t>
      </w:r>
      <w:r w:rsidRPr="00B207AF">
        <w:rPr>
          <w:rFonts w:ascii="Tahoma" w:hAnsi="Tahoma" w:cs="Tahoma"/>
          <w:sz w:val="24"/>
          <w:szCs w:val="24"/>
        </w:rPr>
        <w:t xml:space="preserve"> u period od 01.0</w:t>
      </w:r>
      <w:r>
        <w:rPr>
          <w:rFonts w:ascii="Tahoma" w:hAnsi="Tahoma" w:cs="Tahoma"/>
          <w:sz w:val="24"/>
          <w:szCs w:val="24"/>
        </w:rPr>
        <w:t xml:space="preserve">7.2016. do 31.08.2016. godine (veza sa mjerom broj: 1.2.3.1. Akcionog plana za poglavlje 23.); </w:t>
      </w:r>
      <w:r w:rsidRPr="00B207AF">
        <w:rPr>
          <w:rFonts w:ascii="Tahoma" w:hAnsi="Tahoma" w:cs="Tahoma"/>
          <w:sz w:val="24"/>
          <w:szCs w:val="24"/>
        </w:rPr>
        <w:t>zahtjevom za slobodan pristup informacijama br.16/</w:t>
      </w:r>
      <w:r>
        <w:rPr>
          <w:rFonts w:ascii="Tahoma" w:hAnsi="Tahoma" w:cs="Tahoma"/>
          <w:sz w:val="24"/>
          <w:szCs w:val="24"/>
        </w:rPr>
        <w:t>100827</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w:t>
      </w:r>
      <w:r w:rsidRPr="00B207AF">
        <w:rPr>
          <w:rFonts w:ascii="Tahoma" w:hAnsi="Tahoma" w:cs="Tahoma"/>
          <w:sz w:val="24"/>
          <w:szCs w:val="24"/>
        </w:rPr>
        <w:t xml:space="preserve">e informaciju o </w:t>
      </w:r>
      <w:r>
        <w:rPr>
          <w:rFonts w:ascii="Tahoma" w:hAnsi="Tahoma" w:cs="Tahoma"/>
          <w:sz w:val="24"/>
          <w:szCs w:val="24"/>
        </w:rPr>
        <w:t xml:space="preserve">broju i vrsti sankcija za slučajeve koji su prijavljeni od strane zviždača </w:t>
      </w:r>
      <w:r w:rsidRPr="00B207AF">
        <w:rPr>
          <w:rFonts w:ascii="Tahoma" w:hAnsi="Tahoma" w:cs="Tahoma"/>
          <w:sz w:val="24"/>
          <w:szCs w:val="24"/>
        </w:rPr>
        <w:t>u period od 01.0</w:t>
      </w:r>
      <w:r>
        <w:rPr>
          <w:rFonts w:ascii="Tahoma" w:hAnsi="Tahoma" w:cs="Tahoma"/>
          <w:sz w:val="24"/>
          <w:szCs w:val="24"/>
        </w:rPr>
        <w:t>7.2016. do 31.08.2016. godine (veza sa mjerom broj: 2.1.1.6. Akcionog plana za poglavlje 23.);</w:t>
      </w:r>
      <w:r w:rsidRPr="00B207AF">
        <w:rPr>
          <w:rFonts w:ascii="Tahoma" w:hAnsi="Tahoma" w:cs="Tahoma"/>
          <w:sz w:val="24"/>
          <w:szCs w:val="24"/>
        </w:rPr>
        <w:t>zahtjevom za slobodan pristup informacijama br.16/</w:t>
      </w:r>
      <w:r>
        <w:rPr>
          <w:rFonts w:ascii="Tahoma" w:hAnsi="Tahoma" w:cs="Tahoma"/>
          <w:sz w:val="24"/>
          <w:szCs w:val="24"/>
        </w:rPr>
        <w:t>100828</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i vrsti pokrenutih i utvrđenih prekršaja odredaba Zakona o sprječavanju sukoba interesa </w:t>
      </w:r>
      <w:r w:rsidRPr="00B207AF">
        <w:rPr>
          <w:rFonts w:ascii="Tahoma" w:hAnsi="Tahoma" w:cs="Tahoma"/>
          <w:sz w:val="24"/>
          <w:szCs w:val="24"/>
        </w:rPr>
        <w:t>u period od 01.0</w:t>
      </w:r>
      <w:r>
        <w:rPr>
          <w:rFonts w:ascii="Tahoma" w:hAnsi="Tahoma" w:cs="Tahoma"/>
          <w:sz w:val="24"/>
          <w:szCs w:val="24"/>
        </w:rPr>
        <w:t xml:space="preserve">7.2016. do 31.08.2016. godine (veza sa mjerom broj: 2.1.2.4. Akcionog plana za poglavlje 23.); </w:t>
      </w:r>
      <w:r w:rsidRPr="00B207AF">
        <w:rPr>
          <w:rFonts w:ascii="Tahoma" w:hAnsi="Tahoma" w:cs="Tahoma"/>
          <w:sz w:val="24"/>
          <w:szCs w:val="24"/>
        </w:rPr>
        <w:t>zahtjevom za slobodan pristup informacijama br.16/</w:t>
      </w:r>
      <w:r>
        <w:rPr>
          <w:rFonts w:ascii="Tahoma" w:hAnsi="Tahoma" w:cs="Tahoma"/>
          <w:sz w:val="24"/>
          <w:szCs w:val="24"/>
        </w:rPr>
        <w:t>100829</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svim preduzetim mjerama od strane nadležnih organa na osnovu izvještaja Agencije i njenih preporuka, zahtjeva i odluka </w:t>
      </w:r>
      <w:r w:rsidRPr="00B207AF">
        <w:rPr>
          <w:rFonts w:ascii="Tahoma" w:hAnsi="Tahoma" w:cs="Tahoma"/>
          <w:sz w:val="24"/>
          <w:szCs w:val="24"/>
        </w:rPr>
        <w:t>u period od 01.0</w:t>
      </w:r>
      <w:r>
        <w:rPr>
          <w:rFonts w:ascii="Tahoma" w:hAnsi="Tahoma" w:cs="Tahoma"/>
          <w:sz w:val="24"/>
          <w:szCs w:val="24"/>
        </w:rPr>
        <w:t xml:space="preserve">7.2016. do 31.08.2016. godine (veza sa mjerom broj: 2.1.2.4. Akcionog plana za poglavlje 23.); </w:t>
      </w:r>
      <w:r w:rsidRPr="00B207AF">
        <w:rPr>
          <w:rFonts w:ascii="Tahoma" w:hAnsi="Tahoma" w:cs="Tahoma"/>
          <w:sz w:val="24"/>
          <w:szCs w:val="24"/>
        </w:rPr>
        <w:t>zahtjevom za slobodan pristup informacijama br.16/</w:t>
      </w:r>
      <w:r>
        <w:rPr>
          <w:rFonts w:ascii="Tahoma" w:hAnsi="Tahoma" w:cs="Tahoma"/>
          <w:sz w:val="24"/>
          <w:szCs w:val="24"/>
        </w:rPr>
        <w:t>100830</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kampanja i gradovima u kojima su sprovedene javne kampanje jačanja svijesti građana o institutu sukoba interesa i njegovom uticaju na društvo, potrebi prijavljivanja slučajeva kršenja zakona i ulozi građana  </w:t>
      </w:r>
      <w:r w:rsidRPr="00B207AF">
        <w:rPr>
          <w:rFonts w:ascii="Tahoma" w:hAnsi="Tahoma" w:cs="Tahoma"/>
          <w:sz w:val="24"/>
          <w:szCs w:val="24"/>
        </w:rPr>
        <w:t>u period od 01.0</w:t>
      </w:r>
      <w:r>
        <w:rPr>
          <w:rFonts w:ascii="Tahoma" w:hAnsi="Tahoma" w:cs="Tahoma"/>
          <w:sz w:val="24"/>
          <w:szCs w:val="24"/>
        </w:rPr>
        <w:t xml:space="preserve">7.2016. do 31.08.2016. godine (veza sa mjerom broj: 2.1.2.7. Akcionog plana za poglavlje 23.); </w:t>
      </w:r>
      <w:r w:rsidRPr="00B207AF">
        <w:rPr>
          <w:rFonts w:ascii="Tahoma" w:hAnsi="Tahoma" w:cs="Tahoma"/>
          <w:sz w:val="24"/>
          <w:szCs w:val="24"/>
        </w:rPr>
        <w:t>zahtjevom za slobodan pristup informacijama br.16/</w:t>
      </w:r>
      <w:r>
        <w:rPr>
          <w:rFonts w:ascii="Tahoma" w:hAnsi="Tahoma" w:cs="Tahoma"/>
          <w:sz w:val="24"/>
          <w:szCs w:val="24"/>
        </w:rPr>
        <w:t>100831</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sprovedenih provjera podataka kroz umrežavanje i pristup bazama podataka organa i institucija koje posjeduju podatke o imovini i prihodima javnih funkcionera </w:t>
      </w:r>
      <w:r w:rsidRPr="00B207AF">
        <w:rPr>
          <w:rFonts w:ascii="Tahoma" w:hAnsi="Tahoma" w:cs="Tahoma"/>
          <w:sz w:val="24"/>
          <w:szCs w:val="24"/>
        </w:rPr>
        <w:t>u period od 01.0</w:t>
      </w:r>
      <w:r>
        <w:rPr>
          <w:rFonts w:ascii="Tahoma" w:hAnsi="Tahoma" w:cs="Tahoma"/>
          <w:sz w:val="24"/>
          <w:szCs w:val="24"/>
        </w:rPr>
        <w:t xml:space="preserve">7.2016. do 31.08.2016. godine (veza sa mjerom broj: 2.1.2.5. Akcionog plana za </w:t>
      </w:r>
      <w:r>
        <w:rPr>
          <w:rFonts w:ascii="Tahoma" w:hAnsi="Tahoma" w:cs="Tahoma"/>
          <w:sz w:val="24"/>
          <w:szCs w:val="24"/>
        </w:rPr>
        <w:lastRenderedPageBreak/>
        <w:t xml:space="preserve">poglavlje 23.); </w:t>
      </w:r>
      <w:r w:rsidRPr="00B207AF">
        <w:rPr>
          <w:rFonts w:ascii="Tahoma" w:hAnsi="Tahoma" w:cs="Tahoma"/>
          <w:sz w:val="24"/>
          <w:szCs w:val="24"/>
        </w:rPr>
        <w:t>zahtjevom za slobodan pristup informacijama br.16/</w:t>
      </w:r>
      <w:r>
        <w:rPr>
          <w:rFonts w:ascii="Tahoma" w:hAnsi="Tahoma" w:cs="Tahoma"/>
          <w:sz w:val="24"/>
          <w:szCs w:val="24"/>
        </w:rPr>
        <w:t>100842</w:t>
      </w:r>
      <w:r w:rsidRPr="00B207AF">
        <w:rPr>
          <w:rFonts w:ascii="Tahoma" w:hAnsi="Tahoma" w:cs="Tahoma"/>
          <w:sz w:val="24"/>
          <w:szCs w:val="24"/>
        </w:rPr>
        <w:t xml:space="preserve"> od 04.10.2016.godine i to</w:t>
      </w:r>
      <w:r>
        <w:rPr>
          <w:rFonts w:ascii="Tahoma" w:hAnsi="Tahoma" w:cs="Tahoma"/>
          <w:sz w:val="24"/>
          <w:szCs w:val="24"/>
        </w:rPr>
        <w:t xml:space="preserve"> kopiju</w:t>
      </w:r>
      <w:r w:rsidRPr="00B207AF">
        <w:rPr>
          <w:rFonts w:ascii="Tahoma" w:hAnsi="Tahoma" w:cs="Tahoma"/>
          <w:sz w:val="24"/>
          <w:szCs w:val="24"/>
        </w:rPr>
        <w:t>: Akta koji sadr</w:t>
      </w:r>
      <w:r>
        <w:rPr>
          <w:rFonts w:ascii="Tahoma" w:hAnsi="Tahoma" w:cs="Tahoma"/>
          <w:sz w:val="24"/>
          <w:szCs w:val="24"/>
        </w:rPr>
        <w:t>že informacije</w:t>
      </w:r>
      <w:r w:rsidRPr="00B207AF">
        <w:rPr>
          <w:rFonts w:ascii="Tahoma" w:hAnsi="Tahoma" w:cs="Tahoma"/>
          <w:sz w:val="24"/>
          <w:szCs w:val="24"/>
        </w:rPr>
        <w:t xml:space="preserve"> o </w:t>
      </w:r>
      <w:r>
        <w:rPr>
          <w:rFonts w:ascii="Tahoma" w:hAnsi="Tahoma" w:cs="Tahoma"/>
          <w:sz w:val="24"/>
          <w:szCs w:val="24"/>
        </w:rPr>
        <w:t xml:space="preserve">broju prijava sukoba interesa građana i broju razmatranih slučajeva </w:t>
      </w:r>
      <w:r w:rsidRPr="00B207AF">
        <w:rPr>
          <w:rFonts w:ascii="Tahoma" w:hAnsi="Tahoma" w:cs="Tahoma"/>
          <w:sz w:val="24"/>
          <w:szCs w:val="24"/>
        </w:rPr>
        <w:t>u period od 01.0</w:t>
      </w:r>
      <w:r>
        <w:rPr>
          <w:rFonts w:ascii="Tahoma" w:hAnsi="Tahoma" w:cs="Tahoma"/>
          <w:sz w:val="24"/>
          <w:szCs w:val="24"/>
        </w:rPr>
        <w:t xml:space="preserve">7.2016. do 31.08.2016. godine (veza sa mjerom broj: 2.1.2.7. Akcionog plana za poglavlje 23.); </w:t>
      </w:r>
      <w:r w:rsidRPr="009D285F">
        <w:rPr>
          <w:rFonts w:ascii="Tahoma" w:hAnsi="Tahoma" w:cs="Tahoma"/>
          <w:sz w:val="24"/>
          <w:szCs w:val="24"/>
        </w:rPr>
        <w:t>zahtjevom za slobodan pristup informacijama br.16/10</w:t>
      </w:r>
      <w:r>
        <w:rPr>
          <w:rFonts w:ascii="Tahoma" w:hAnsi="Tahoma" w:cs="Tahoma"/>
          <w:sz w:val="24"/>
          <w:szCs w:val="24"/>
        </w:rPr>
        <w:t>1011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registrovanih lobista</w:t>
      </w:r>
      <w:r w:rsidRPr="009D285F">
        <w:rPr>
          <w:rFonts w:ascii="Tahoma" w:hAnsi="Tahoma" w:cs="Tahoma"/>
          <w:sz w:val="24"/>
          <w:szCs w:val="24"/>
        </w:rPr>
        <w:t xml:space="preserve"> u period od 01.07.2016. do 31.08.2016. godine (veza sa mjerom broj: 2.1.</w:t>
      </w:r>
      <w:r>
        <w:rPr>
          <w:rFonts w:ascii="Tahoma" w:hAnsi="Tahoma" w:cs="Tahoma"/>
          <w:sz w:val="24"/>
          <w:szCs w:val="24"/>
        </w:rPr>
        <w:t>1.</w:t>
      </w:r>
      <w:r w:rsidRPr="009D285F">
        <w:rPr>
          <w:rFonts w:ascii="Tahoma" w:hAnsi="Tahoma" w:cs="Tahoma"/>
          <w:sz w:val="24"/>
          <w:szCs w:val="24"/>
        </w:rPr>
        <w:t>5.</w:t>
      </w:r>
      <w:r>
        <w:rPr>
          <w:rFonts w:ascii="Tahoma" w:hAnsi="Tahoma" w:cs="Tahoma"/>
          <w:sz w:val="24"/>
          <w:szCs w:val="24"/>
        </w:rPr>
        <w:t>2.</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1012</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w:t>
      </w:r>
      <w:r>
        <w:rPr>
          <w:rFonts w:ascii="Tahoma" w:hAnsi="Tahoma" w:cs="Tahoma"/>
          <w:sz w:val="24"/>
          <w:szCs w:val="24"/>
        </w:rPr>
        <w:t>izvještaja o radu lobista</w:t>
      </w:r>
      <w:r w:rsidRPr="009D285F">
        <w:rPr>
          <w:rFonts w:ascii="Tahoma" w:hAnsi="Tahoma" w:cs="Tahoma"/>
          <w:sz w:val="24"/>
          <w:szCs w:val="24"/>
        </w:rPr>
        <w:t xml:space="preserve"> u period od 01.07.2016. do 31.08.2016. godine (veza sa mjerom broj: 2.1.</w:t>
      </w:r>
      <w:r>
        <w:rPr>
          <w:rFonts w:ascii="Tahoma" w:hAnsi="Tahoma" w:cs="Tahoma"/>
          <w:sz w:val="24"/>
          <w:szCs w:val="24"/>
        </w:rPr>
        <w:t>1.</w:t>
      </w:r>
      <w:r w:rsidRPr="009D285F">
        <w:rPr>
          <w:rFonts w:ascii="Tahoma" w:hAnsi="Tahoma" w:cs="Tahoma"/>
          <w:sz w:val="24"/>
          <w:szCs w:val="24"/>
        </w:rPr>
        <w:t>5.</w:t>
      </w:r>
      <w:r>
        <w:rPr>
          <w:rFonts w:ascii="Tahoma" w:hAnsi="Tahoma" w:cs="Tahoma"/>
          <w:sz w:val="24"/>
          <w:szCs w:val="24"/>
        </w:rPr>
        <w:t>2.</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1013</w:t>
      </w:r>
      <w:r w:rsidRPr="009D285F">
        <w:rPr>
          <w:rFonts w:ascii="Tahoma" w:hAnsi="Tahoma" w:cs="Tahoma"/>
          <w:sz w:val="24"/>
          <w:szCs w:val="24"/>
        </w:rPr>
        <w:t>od 0</w:t>
      </w:r>
      <w:r>
        <w:rPr>
          <w:rFonts w:ascii="Tahoma" w:hAnsi="Tahoma" w:cs="Tahoma"/>
          <w:sz w:val="24"/>
          <w:szCs w:val="24"/>
        </w:rPr>
        <w:t>5</w:t>
      </w:r>
      <w:r w:rsidRPr="009D285F">
        <w:rPr>
          <w:rFonts w:ascii="Tahoma" w:hAnsi="Tahoma" w:cs="Tahoma"/>
          <w:sz w:val="24"/>
          <w:szCs w:val="24"/>
        </w:rPr>
        <w:t xml:space="preserve">.10.2016.godine i to kopiju: </w:t>
      </w:r>
      <w:r>
        <w:rPr>
          <w:rFonts w:ascii="Tahoma" w:hAnsi="Tahoma" w:cs="Tahoma"/>
          <w:sz w:val="24"/>
          <w:szCs w:val="24"/>
        </w:rPr>
        <w:t>broj optuženih i broj pravosnažno osuđenih lica koja su otkazala ugovor o radu zaposlenom koji je zbog opravdane sumnje da je učinjeno krivično djelo sa obilježjima korupcije opodnio prijavu ili se obratio nadležnim licima ili organima</w:t>
      </w:r>
      <w:r w:rsidRPr="009D285F">
        <w:rPr>
          <w:rFonts w:ascii="Tahoma" w:hAnsi="Tahoma" w:cs="Tahoma"/>
          <w:sz w:val="24"/>
          <w:szCs w:val="24"/>
        </w:rPr>
        <w:t xml:space="preserve"> u period od 01.07.2016. do 31.08.2016. godine (veza sa mjerom broj: </w:t>
      </w:r>
      <w:r>
        <w:rPr>
          <w:rFonts w:ascii="Tahoma" w:hAnsi="Tahoma" w:cs="Tahoma"/>
          <w:sz w:val="24"/>
          <w:szCs w:val="24"/>
        </w:rPr>
        <w:t>2.2.7.2.</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1014</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izrečenih sankcija lobistima</w:t>
      </w:r>
      <w:r w:rsidRPr="009D285F">
        <w:rPr>
          <w:rFonts w:ascii="Tahoma" w:hAnsi="Tahoma" w:cs="Tahoma"/>
          <w:sz w:val="24"/>
          <w:szCs w:val="24"/>
        </w:rPr>
        <w:t xml:space="preserve"> u period od 01.07.2016. do 31.08.2016. godine (veza sa mjerom broj: 2.1.</w:t>
      </w:r>
      <w:r>
        <w:rPr>
          <w:rFonts w:ascii="Tahoma" w:hAnsi="Tahoma" w:cs="Tahoma"/>
          <w:sz w:val="24"/>
          <w:szCs w:val="24"/>
        </w:rPr>
        <w:t>1.</w:t>
      </w:r>
      <w:r w:rsidRPr="009D285F">
        <w:rPr>
          <w:rFonts w:ascii="Tahoma" w:hAnsi="Tahoma" w:cs="Tahoma"/>
          <w:sz w:val="24"/>
          <w:szCs w:val="24"/>
        </w:rPr>
        <w:t>5.</w:t>
      </w:r>
      <w:r>
        <w:rPr>
          <w:rFonts w:ascii="Tahoma" w:hAnsi="Tahoma" w:cs="Tahoma"/>
          <w:sz w:val="24"/>
          <w:szCs w:val="24"/>
        </w:rPr>
        <w:t>2.</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1015</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imovinskih kartona i izjava o sukobu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2.4.</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1016</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prijavljenih slučajeva od strane zviždača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1017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pružene zaštite zviždačima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1018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w:t>
      </w:r>
      <w:r>
        <w:rPr>
          <w:rFonts w:ascii="Tahoma" w:hAnsi="Tahoma" w:cs="Tahoma"/>
          <w:sz w:val="24"/>
          <w:szCs w:val="24"/>
        </w:rPr>
        <w:t xml:space="preserve">podatke o broju slučajeva koji su prijavili građani u kojima je Agencija konstatovala postojanje konflikta interesa od strane javnih funkcionera </w:t>
      </w:r>
      <w:r w:rsidRPr="009D285F">
        <w:rPr>
          <w:rFonts w:ascii="Tahoma" w:hAnsi="Tahoma" w:cs="Tahoma"/>
          <w:sz w:val="24"/>
          <w:szCs w:val="24"/>
        </w:rPr>
        <w:t>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23.);zahtjevom za slobodan pristup informacijama br.16/10</w:t>
      </w:r>
      <w:r>
        <w:rPr>
          <w:rFonts w:ascii="Tahoma" w:hAnsi="Tahoma" w:cs="Tahoma"/>
          <w:sz w:val="24"/>
          <w:szCs w:val="24"/>
        </w:rPr>
        <w:t>1019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riješenih i broju i vrsti uspješno riješenih slučajeva koji su prijavljeni od strane zviždača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xml:space="preserve">. Akcionog plana za poglavlje 23.);zahtjevom za slobodan pristup informacijama </w:t>
      </w:r>
      <w:r w:rsidRPr="009D285F">
        <w:rPr>
          <w:rFonts w:ascii="Tahoma" w:hAnsi="Tahoma" w:cs="Tahoma"/>
          <w:sz w:val="24"/>
          <w:szCs w:val="24"/>
        </w:rPr>
        <w:lastRenderedPageBreak/>
        <w:t>br.16/10</w:t>
      </w:r>
      <w:r>
        <w:rPr>
          <w:rFonts w:ascii="Tahoma" w:hAnsi="Tahoma" w:cs="Tahoma"/>
          <w:sz w:val="24"/>
          <w:szCs w:val="24"/>
        </w:rPr>
        <w:t>1059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sankcija izrečenih nakon sprovedenih provjera imovinskih kartona i utvrđenih slučajeva sukoba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1060</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sprovedenih provjera imovinskih kartona i broju utvrđenih slučajeva sukoba interesa</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1061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w:t>
      </w:r>
      <w:r>
        <w:rPr>
          <w:rFonts w:ascii="Tahoma" w:hAnsi="Tahoma" w:cs="Tahoma"/>
          <w:sz w:val="24"/>
          <w:szCs w:val="24"/>
        </w:rPr>
        <w:t xml:space="preserve">sprovedenim evaluacijama djelotvornosti uspostavljenog mehanizma provjera imovinskih kartona </w:t>
      </w:r>
      <w:r w:rsidRPr="009D285F">
        <w:rPr>
          <w:rFonts w:ascii="Tahoma" w:hAnsi="Tahoma" w:cs="Tahoma"/>
          <w:sz w:val="24"/>
          <w:szCs w:val="24"/>
        </w:rPr>
        <w:t>(veza sa mjerom broj: 2.1.</w:t>
      </w:r>
      <w:r>
        <w:rPr>
          <w:rFonts w:ascii="Tahoma" w:hAnsi="Tahoma" w:cs="Tahoma"/>
          <w:sz w:val="24"/>
          <w:szCs w:val="24"/>
        </w:rPr>
        <w:t>2.4</w:t>
      </w:r>
      <w:r w:rsidRPr="009D285F">
        <w:rPr>
          <w:rFonts w:ascii="Tahoma" w:hAnsi="Tahoma" w:cs="Tahoma"/>
          <w:sz w:val="24"/>
          <w:szCs w:val="24"/>
        </w:rPr>
        <w:t>. Akcionog plana za poglavlje 23.);zahtjevom za slobodan pristup informacijama br.16/10</w:t>
      </w:r>
      <w:r>
        <w:rPr>
          <w:rFonts w:ascii="Tahoma" w:hAnsi="Tahoma" w:cs="Tahoma"/>
          <w:sz w:val="24"/>
          <w:szCs w:val="24"/>
        </w:rPr>
        <w:t>1062</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strukturi polaznika i vrsti realizovanih obuka za zaposlene u Agenciji u dijelu kontrolnih nadležnosti i korišćenja baza podataka i za državne i lokalne javne funkcionere u odnosu na obaveze propisane Zakonom o sprječavanju sukoba interesa i Zakona o sprječavanju korupcije, Zakona o lobiranju i Zakona o finansiranju političkih subjekata i izbornih kampanja sprovedenih</w:t>
      </w:r>
      <w:r w:rsidRPr="009D285F">
        <w:rPr>
          <w:rFonts w:ascii="Tahoma" w:hAnsi="Tahoma" w:cs="Tahoma"/>
          <w:sz w:val="24"/>
          <w:szCs w:val="24"/>
        </w:rPr>
        <w:t xml:space="preserve"> u period od 01.07.2016. do 31.08.2016. godine (veza sa mjerom broj: 2.1.</w:t>
      </w:r>
      <w:r>
        <w:rPr>
          <w:rFonts w:ascii="Tahoma" w:hAnsi="Tahoma" w:cs="Tahoma"/>
          <w:sz w:val="24"/>
          <w:szCs w:val="24"/>
        </w:rPr>
        <w:t>2.6</w:t>
      </w:r>
      <w:r w:rsidRPr="009D285F">
        <w:rPr>
          <w:rFonts w:ascii="Tahoma" w:hAnsi="Tahoma" w:cs="Tahoma"/>
          <w:sz w:val="24"/>
          <w:szCs w:val="24"/>
        </w:rPr>
        <w:t>. Akcionog plana za poglavlje 23.);zahtjevom za slobodan pristup informacijama br.16/10</w:t>
      </w:r>
      <w:r>
        <w:rPr>
          <w:rFonts w:ascii="Tahoma" w:hAnsi="Tahoma" w:cs="Tahoma"/>
          <w:sz w:val="24"/>
          <w:szCs w:val="24"/>
        </w:rPr>
        <w:t>1071</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 xml:space="preserve">i strukturi polaznika zajedničkih obuka, treninga i seminara sa NVO na teme iz oblasti borbe protiv korupcije </w:t>
      </w:r>
      <w:r w:rsidRPr="009D285F">
        <w:rPr>
          <w:rFonts w:ascii="Tahoma" w:hAnsi="Tahoma" w:cs="Tahoma"/>
          <w:sz w:val="24"/>
          <w:szCs w:val="24"/>
        </w:rPr>
        <w:t>u period od 01.07.2016. do 31.08.2016. godine (veza sa mjerom broj: 2.1.</w:t>
      </w:r>
      <w:r>
        <w:rPr>
          <w:rFonts w:ascii="Tahoma" w:hAnsi="Tahoma" w:cs="Tahoma"/>
          <w:sz w:val="24"/>
          <w:szCs w:val="24"/>
        </w:rPr>
        <w:t>9.5</w:t>
      </w:r>
      <w:r w:rsidRPr="009D285F">
        <w:rPr>
          <w:rFonts w:ascii="Tahoma" w:hAnsi="Tahoma" w:cs="Tahoma"/>
          <w:sz w:val="24"/>
          <w:szCs w:val="24"/>
        </w:rPr>
        <w:t>. Akcionog plana za poglavlje 23.);zahtjevom za slobodan pristup informacijama br.16/10</w:t>
      </w:r>
      <w:r>
        <w:rPr>
          <w:rFonts w:ascii="Tahoma" w:hAnsi="Tahoma" w:cs="Tahoma"/>
          <w:sz w:val="24"/>
          <w:szCs w:val="24"/>
        </w:rPr>
        <w:t>1077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prijava neregularnosti nadležnim organima na osnovu provjere podataka kroz umrežavanje i pristup bazama podataka organa i institucija koje posjeduju podatke o imovini i prihodima javnih funkcionera</w:t>
      </w:r>
      <w:r w:rsidRPr="009D285F">
        <w:rPr>
          <w:rFonts w:ascii="Tahoma" w:hAnsi="Tahoma" w:cs="Tahoma"/>
          <w:sz w:val="24"/>
          <w:szCs w:val="24"/>
        </w:rPr>
        <w:t xml:space="preserve"> u period od 01.07.2016. do 31.08.2016. godine (veza sa mjerom broj: 2.1.</w:t>
      </w:r>
      <w:r>
        <w:rPr>
          <w:rFonts w:ascii="Tahoma" w:hAnsi="Tahoma" w:cs="Tahoma"/>
          <w:sz w:val="24"/>
          <w:szCs w:val="24"/>
        </w:rPr>
        <w:t>2.5</w:t>
      </w:r>
      <w:r w:rsidRPr="009D285F">
        <w:rPr>
          <w:rFonts w:ascii="Tahoma" w:hAnsi="Tahoma" w:cs="Tahoma"/>
          <w:sz w:val="24"/>
          <w:szCs w:val="24"/>
        </w:rPr>
        <w:t>. Akcionog plana za poglavlje 23.);zahtjevom za slobodan pristup informacijama br.16/10</w:t>
      </w:r>
      <w:r>
        <w:rPr>
          <w:rFonts w:ascii="Tahoma" w:hAnsi="Tahoma" w:cs="Tahoma"/>
          <w:sz w:val="24"/>
          <w:szCs w:val="24"/>
        </w:rPr>
        <w:t>1078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utvrđenih povreda odredaba Zakona o sprječavanju korupcije i drugih zakona iz nadležnosti Agencije</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1079</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preduzetih mjera u slučajevima koje su prijavili građani a u kojima je Agencija konstatovala postojanje konflikta interesa od strane javnih funkcionera</w:t>
      </w:r>
      <w:r w:rsidRPr="009D285F">
        <w:rPr>
          <w:rFonts w:ascii="Tahoma" w:hAnsi="Tahoma" w:cs="Tahoma"/>
          <w:sz w:val="24"/>
          <w:szCs w:val="24"/>
        </w:rPr>
        <w:t xml:space="preserve"> 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23.);zahtjevom za slobodan pristup informacijama br.16/10</w:t>
      </w:r>
      <w:r>
        <w:rPr>
          <w:rFonts w:ascii="Tahoma" w:hAnsi="Tahoma" w:cs="Tahoma"/>
          <w:sz w:val="24"/>
          <w:szCs w:val="24"/>
        </w:rPr>
        <w:t>1083</w:t>
      </w:r>
      <w:r w:rsidRPr="009D285F">
        <w:rPr>
          <w:rFonts w:ascii="Tahoma" w:hAnsi="Tahoma" w:cs="Tahoma"/>
          <w:sz w:val="24"/>
          <w:szCs w:val="24"/>
        </w:rPr>
        <w:t xml:space="preserve"> od </w:t>
      </w:r>
      <w:r w:rsidRPr="009D285F">
        <w:rPr>
          <w:rFonts w:ascii="Tahoma" w:hAnsi="Tahoma" w:cs="Tahoma"/>
          <w:sz w:val="24"/>
          <w:szCs w:val="24"/>
        </w:rPr>
        <w:lastRenderedPageBreak/>
        <w:t>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vrsti izrečenih sankcija za utvrđene povrede odredaba Zakona o sprječavanju korupcije i drugih zakona iz nadležnosti Agencije</w:t>
      </w:r>
      <w:r w:rsidRPr="009D285F">
        <w:rPr>
          <w:rFonts w:ascii="Tahoma" w:hAnsi="Tahoma" w:cs="Tahoma"/>
          <w:sz w:val="24"/>
          <w:szCs w:val="24"/>
        </w:rPr>
        <w:t xml:space="preserve"> u period od 01.07.2016. do 31.08.2016. godine (veza sa mjerom broj: 2.1.</w:t>
      </w:r>
      <w:r>
        <w:rPr>
          <w:rFonts w:ascii="Tahoma" w:hAnsi="Tahoma" w:cs="Tahoma"/>
          <w:sz w:val="24"/>
          <w:szCs w:val="24"/>
        </w:rPr>
        <w:t>1.6</w:t>
      </w:r>
      <w:r w:rsidRPr="009D285F">
        <w:rPr>
          <w:rFonts w:ascii="Tahoma" w:hAnsi="Tahoma" w:cs="Tahoma"/>
          <w:sz w:val="24"/>
          <w:szCs w:val="24"/>
        </w:rPr>
        <w:t>. Akcionog plana za poglavlje 23.);zahtjevom za slobodan pristup informacijama br.16/10</w:t>
      </w:r>
      <w:r>
        <w:rPr>
          <w:rFonts w:ascii="Tahoma" w:hAnsi="Tahoma" w:cs="Tahoma"/>
          <w:sz w:val="24"/>
          <w:szCs w:val="24"/>
        </w:rPr>
        <w:t>1084</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i strukturi polaznika i broju i vrsti rafdionica na temu sukoba interesa organizovanih za državne i lokalne javne funkcionere</w:t>
      </w:r>
      <w:r w:rsidRPr="009D285F">
        <w:rPr>
          <w:rFonts w:ascii="Tahoma" w:hAnsi="Tahoma" w:cs="Tahoma"/>
          <w:sz w:val="24"/>
          <w:szCs w:val="24"/>
        </w:rPr>
        <w:t xml:space="preserve"> u period od 01.07.2016. do 31.08.2016. godine (veza sa mjerom broj: 2.1.</w:t>
      </w:r>
      <w:r>
        <w:rPr>
          <w:rFonts w:ascii="Tahoma" w:hAnsi="Tahoma" w:cs="Tahoma"/>
          <w:sz w:val="24"/>
          <w:szCs w:val="24"/>
        </w:rPr>
        <w:t>2.7</w:t>
      </w:r>
      <w:r w:rsidRPr="009D285F">
        <w:rPr>
          <w:rFonts w:ascii="Tahoma" w:hAnsi="Tahoma" w:cs="Tahoma"/>
          <w:sz w:val="24"/>
          <w:szCs w:val="24"/>
        </w:rPr>
        <w:t>. Akcionog plana za poglavlje 23.);zahtjevom za slobodan pristup informacijama br.16/10</w:t>
      </w:r>
      <w:r>
        <w:rPr>
          <w:rFonts w:ascii="Tahoma" w:hAnsi="Tahoma" w:cs="Tahoma"/>
          <w:sz w:val="24"/>
          <w:szCs w:val="24"/>
        </w:rPr>
        <w:t>1085</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broju </w:t>
      </w:r>
      <w:r>
        <w:rPr>
          <w:rFonts w:ascii="Tahoma" w:hAnsi="Tahoma" w:cs="Tahoma"/>
          <w:sz w:val="24"/>
          <w:szCs w:val="24"/>
        </w:rPr>
        <w:t>podnijetih zahtjeva za obavljanje djelatnosti lobiranja</w:t>
      </w:r>
      <w:r w:rsidRPr="009D285F">
        <w:rPr>
          <w:rFonts w:ascii="Tahoma" w:hAnsi="Tahoma" w:cs="Tahoma"/>
          <w:sz w:val="24"/>
          <w:szCs w:val="24"/>
        </w:rPr>
        <w:t xml:space="preserve"> u period od 01.07.2016. do 31.08.2016. godine (veza sa mjerom broj: 2.1.</w:t>
      </w:r>
      <w:r>
        <w:rPr>
          <w:rFonts w:ascii="Tahoma" w:hAnsi="Tahoma" w:cs="Tahoma"/>
          <w:sz w:val="24"/>
          <w:szCs w:val="24"/>
        </w:rPr>
        <w:t>1.5.2</w:t>
      </w:r>
      <w:r w:rsidRPr="009D285F">
        <w:rPr>
          <w:rFonts w:ascii="Tahoma" w:hAnsi="Tahoma" w:cs="Tahoma"/>
          <w:sz w:val="24"/>
          <w:szCs w:val="24"/>
        </w:rPr>
        <w:t>. Akcionog plana za poglavlje 23.);zahtjevom za slobodan pristup informacijama br.16/10</w:t>
      </w:r>
      <w:r>
        <w:rPr>
          <w:rFonts w:ascii="Tahoma" w:hAnsi="Tahoma" w:cs="Tahoma"/>
          <w:sz w:val="24"/>
          <w:szCs w:val="24"/>
        </w:rPr>
        <w:t>1087</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Akta koji sadrže informacije o </w:t>
      </w:r>
      <w:r>
        <w:rPr>
          <w:rFonts w:ascii="Tahoma" w:hAnsi="Tahoma" w:cs="Tahoma"/>
          <w:sz w:val="24"/>
          <w:szCs w:val="24"/>
        </w:rPr>
        <w:t>ukupnom: broju prijava korupcije, broju prijava korupcije od strane zaposlenih, broju prijava proslijeđenih državnom tužilaštvu, broju podignutih optužnica, broju pravosnbažnih osuđujućih sudskih presuda i broju i vrsti izrečenih kazni</w:t>
      </w:r>
      <w:r w:rsidRPr="009D285F">
        <w:rPr>
          <w:rFonts w:ascii="Tahoma" w:hAnsi="Tahoma" w:cs="Tahoma"/>
          <w:sz w:val="24"/>
          <w:szCs w:val="24"/>
        </w:rPr>
        <w:t xml:space="preserve"> u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7.4</w:t>
      </w:r>
      <w:r w:rsidRPr="009D285F">
        <w:rPr>
          <w:rFonts w:ascii="Tahoma" w:hAnsi="Tahoma" w:cs="Tahoma"/>
          <w:sz w:val="24"/>
          <w:szCs w:val="24"/>
        </w:rPr>
        <w:t>. Akcionog plana za poglavlje 23.);zahtjevom za slobodan pristup informacijama br.16/10</w:t>
      </w:r>
      <w:r>
        <w:rPr>
          <w:rFonts w:ascii="Tahoma" w:hAnsi="Tahoma" w:cs="Tahoma"/>
          <w:sz w:val="24"/>
          <w:szCs w:val="24"/>
        </w:rPr>
        <w:t>1088</w:t>
      </w:r>
      <w:r w:rsidRPr="009D285F">
        <w:rPr>
          <w:rFonts w:ascii="Tahoma" w:hAnsi="Tahoma" w:cs="Tahoma"/>
          <w:sz w:val="24"/>
          <w:szCs w:val="24"/>
        </w:rPr>
        <w:t xml:space="preserve"> od 0</w:t>
      </w:r>
      <w:r>
        <w:rPr>
          <w:rFonts w:ascii="Tahoma" w:hAnsi="Tahoma" w:cs="Tahoma"/>
          <w:sz w:val="24"/>
          <w:szCs w:val="24"/>
        </w:rPr>
        <w:t>5</w:t>
      </w:r>
      <w:r w:rsidRPr="009D285F">
        <w:rPr>
          <w:rFonts w:ascii="Tahoma" w:hAnsi="Tahoma" w:cs="Tahoma"/>
          <w:sz w:val="24"/>
          <w:szCs w:val="24"/>
        </w:rPr>
        <w:t xml:space="preserve">.10.2016.godine i to kopiju: </w:t>
      </w:r>
      <w:r>
        <w:rPr>
          <w:rFonts w:ascii="Tahoma" w:hAnsi="Tahoma" w:cs="Tahoma"/>
          <w:sz w:val="24"/>
          <w:szCs w:val="24"/>
        </w:rPr>
        <w:t>dokumenata koja</w:t>
      </w:r>
      <w:r w:rsidRPr="009D285F">
        <w:rPr>
          <w:rFonts w:ascii="Tahoma" w:hAnsi="Tahoma" w:cs="Tahoma"/>
          <w:sz w:val="24"/>
          <w:szCs w:val="24"/>
        </w:rPr>
        <w:t xml:space="preserve"> sadrže informacije o broju </w:t>
      </w:r>
      <w:r>
        <w:rPr>
          <w:rFonts w:ascii="Tahoma" w:hAnsi="Tahoma" w:cs="Tahoma"/>
          <w:sz w:val="24"/>
          <w:szCs w:val="24"/>
        </w:rPr>
        <w:t>polaznika i broju obuka sprovedenih za lica odgovorna za pripremu i sprovođenju planova integriteta</w:t>
      </w:r>
      <w:r w:rsidRPr="009D285F">
        <w:rPr>
          <w:rFonts w:ascii="Tahoma" w:hAnsi="Tahoma" w:cs="Tahoma"/>
          <w:sz w:val="24"/>
          <w:szCs w:val="24"/>
        </w:rPr>
        <w:t xml:space="preserve"> u period od 01.07.2016. do 31.08.2016. godine (veza sa mjerom broj: 2.1.</w:t>
      </w:r>
      <w:r>
        <w:rPr>
          <w:rFonts w:ascii="Tahoma" w:hAnsi="Tahoma" w:cs="Tahoma"/>
          <w:sz w:val="24"/>
          <w:szCs w:val="24"/>
        </w:rPr>
        <w:t>3.8</w:t>
      </w:r>
      <w:r w:rsidRPr="009D285F">
        <w:rPr>
          <w:rFonts w:ascii="Tahoma" w:hAnsi="Tahoma" w:cs="Tahoma"/>
          <w:sz w:val="24"/>
          <w:szCs w:val="24"/>
        </w:rPr>
        <w:t>. Akcionog plana za poglavlje 23.);zahtjevom za slobodan pristup informacijama br.16/10</w:t>
      </w:r>
      <w:r>
        <w:rPr>
          <w:rFonts w:ascii="Tahoma" w:hAnsi="Tahoma" w:cs="Tahoma"/>
          <w:sz w:val="24"/>
          <w:szCs w:val="24"/>
        </w:rPr>
        <w:t>1355</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broj odbačenih krivičnih prijava koje su podnijete protiv lica koja su otkazala ugovor o radu zaposlenog koji je zbog opravdane sumnje da je učinjeno krivično djelo sa obilježjima korupcije podnio prijavu ili se obratio nadležnim licima ili organima</w:t>
      </w:r>
      <w:r w:rsidRPr="009D285F">
        <w:rPr>
          <w:rFonts w:ascii="Tahoma" w:hAnsi="Tahoma" w:cs="Tahoma"/>
          <w:sz w:val="24"/>
          <w:szCs w:val="24"/>
        </w:rPr>
        <w:t xml:space="preserve"> u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7.2</w:t>
      </w:r>
      <w:r w:rsidRPr="009D285F">
        <w:rPr>
          <w:rFonts w:ascii="Tahoma" w:hAnsi="Tahoma" w:cs="Tahoma"/>
          <w:sz w:val="24"/>
          <w:szCs w:val="24"/>
        </w:rPr>
        <w:t>. Akcionog plana za poglavlje 23.);zahtjevom za slobodan pristup informacijama br.16/10</w:t>
      </w:r>
      <w:r>
        <w:rPr>
          <w:rFonts w:ascii="Tahoma" w:hAnsi="Tahoma" w:cs="Tahoma"/>
          <w:sz w:val="24"/>
          <w:szCs w:val="24"/>
        </w:rPr>
        <w:t>1359</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svim zajedničkim aktivnosti Agencije sa NVOima u cilju podsticanja većeg i efikasnijeg učešća građana u borbi protiv korupcije, realizovanim</w:t>
      </w:r>
      <w:r w:rsidRPr="009D285F">
        <w:rPr>
          <w:rFonts w:ascii="Tahoma" w:hAnsi="Tahoma" w:cs="Tahoma"/>
          <w:sz w:val="24"/>
          <w:szCs w:val="24"/>
        </w:rPr>
        <w:t xml:space="preserve"> u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9.1</w:t>
      </w:r>
      <w:r w:rsidRPr="009D285F">
        <w:rPr>
          <w:rFonts w:ascii="Tahoma" w:hAnsi="Tahoma" w:cs="Tahoma"/>
          <w:sz w:val="24"/>
          <w:szCs w:val="24"/>
        </w:rPr>
        <w:t>. Akcionog plana za poglavlje 23.);zahtjevom za slobodan pristup informacijama br.16/10</w:t>
      </w:r>
      <w:r>
        <w:rPr>
          <w:rFonts w:ascii="Tahoma" w:hAnsi="Tahoma" w:cs="Tahoma"/>
          <w:sz w:val="24"/>
          <w:szCs w:val="24"/>
        </w:rPr>
        <w:t>1361</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organizacijama iz kojih dolaze predstavnici NVO, kao i informacije o radnim tijelima u kojima su učestvovali u izradi antikorupcijskih zakona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9.2</w:t>
      </w:r>
      <w:r w:rsidRPr="009D285F">
        <w:rPr>
          <w:rFonts w:ascii="Tahoma" w:hAnsi="Tahoma" w:cs="Tahoma"/>
          <w:sz w:val="24"/>
          <w:szCs w:val="24"/>
        </w:rPr>
        <w:t>. Akcionog plana za poglavlje 23.);zahtjevom za slobodan pristup informacijama br.16/10</w:t>
      </w:r>
      <w:r>
        <w:rPr>
          <w:rFonts w:ascii="Tahoma" w:hAnsi="Tahoma" w:cs="Tahoma"/>
          <w:sz w:val="24"/>
          <w:szCs w:val="24"/>
        </w:rPr>
        <w:t>1363</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donijetih planova integriteta u</w:t>
      </w:r>
      <w:r w:rsidRPr="009D285F">
        <w:rPr>
          <w:rFonts w:ascii="Tahoma" w:hAnsi="Tahoma" w:cs="Tahoma"/>
          <w:sz w:val="24"/>
          <w:szCs w:val="24"/>
        </w:rPr>
        <w:t xml:space="preserve"> period od </w:t>
      </w:r>
      <w:r w:rsidRPr="009D285F">
        <w:rPr>
          <w:rFonts w:ascii="Tahoma" w:hAnsi="Tahoma" w:cs="Tahoma"/>
          <w:sz w:val="24"/>
          <w:szCs w:val="24"/>
        </w:rPr>
        <w:lastRenderedPageBreak/>
        <w:t>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3.9.1</w:t>
      </w:r>
      <w:r w:rsidRPr="009D285F">
        <w:rPr>
          <w:rFonts w:ascii="Tahoma" w:hAnsi="Tahoma" w:cs="Tahoma"/>
          <w:sz w:val="24"/>
          <w:szCs w:val="24"/>
        </w:rPr>
        <w:t>. Akcionog plana za poglavlje 23.);zahtjevom za slobodan pristup informacijama br.16/10</w:t>
      </w:r>
      <w:r>
        <w:rPr>
          <w:rFonts w:ascii="Tahoma" w:hAnsi="Tahoma" w:cs="Tahoma"/>
          <w:sz w:val="24"/>
          <w:szCs w:val="24"/>
        </w:rPr>
        <w:t>1367</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 vrsti utvrđenih nepravilnosti i broju i vrsti izrečenih sankcija zbog kršanja Zakona o finansiranju političkih subjekata i izbornih kampanja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4.4</w:t>
      </w:r>
      <w:r w:rsidRPr="009D285F">
        <w:rPr>
          <w:rFonts w:ascii="Tahoma" w:hAnsi="Tahoma" w:cs="Tahoma"/>
          <w:sz w:val="24"/>
          <w:szCs w:val="24"/>
        </w:rPr>
        <w:t>. Akcionog plana za poglavlje 23.);zahtjevom za slobodan pristup informacijama br.16/10</w:t>
      </w:r>
      <w:r>
        <w:rPr>
          <w:rFonts w:ascii="Tahoma" w:hAnsi="Tahoma" w:cs="Tahoma"/>
          <w:sz w:val="24"/>
          <w:szCs w:val="24"/>
        </w:rPr>
        <w:t>1377</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imenovanih menadžera za integritet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3.8.</w:t>
      </w:r>
      <w:r w:rsidRPr="009D285F">
        <w:rPr>
          <w:rFonts w:ascii="Tahoma" w:hAnsi="Tahoma" w:cs="Tahoma"/>
          <w:sz w:val="24"/>
          <w:szCs w:val="24"/>
        </w:rPr>
        <w:t xml:space="preserve"> Akcionog plana za poglavlje 23.);zahtjevom za slobodan pristup informacijama br.16/10</w:t>
      </w:r>
      <w:r>
        <w:rPr>
          <w:rFonts w:ascii="Tahoma" w:hAnsi="Tahoma" w:cs="Tahoma"/>
          <w:sz w:val="24"/>
          <w:szCs w:val="24"/>
        </w:rPr>
        <w:t>1383</w:t>
      </w:r>
      <w:r w:rsidRPr="009D285F">
        <w:rPr>
          <w:rFonts w:ascii="Tahoma" w:hAnsi="Tahoma" w:cs="Tahoma"/>
          <w:sz w:val="24"/>
          <w:szCs w:val="24"/>
        </w:rPr>
        <w:t xml:space="preserve"> od 0</w:t>
      </w:r>
      <w:r>
        <w:rPr>
          <w:rFonts w:ascii="Tahoma" w:hAnsi="Tahoma" w:cs="Tahoma"/>
          <w:sz w:val="24"/>
          <w:szCs w:val="24"/>
        </w:rPr>
        <w:t>6</w:t>
      </w:r>
      <w:r w:rsidRPr="009D285F">
        <w:rPr>
          <w:rFonts w:ascii="Tahoma" w:hAnsi="Tahoma" w:cs="Tahoma"/>
          <w:sz w:val="24"/>
          <w:szCs w:val="24"/>
        </w:rPr>
        <w:t xml:space="preserve">.10.2016.godine i to kopiju: </w:t>
      </w:r>
      <w:r>
        <w:rPr>
          <w:rFonts w:ascii="Tahoma" w:hAnsi="Tahoma" w:cs="Tahoma"/>
          <w:sz w:val="24"/>
          <w:szCs w:val="24"/>
        </w:rPr>
        <w:t>akata koji sadrže informaciju o broju i temama javnih rasprava i okruglih stolova za nacrte antikorupcijskih zakona - organizovanih u</w:t>
      </w:r>
      <w:r w:rsidRPr="009D285F">
        <w:rPr>
          <w:rFonts w:ascii="Tahoma" w:hAnsi="Tahoma" w:cs="Tahoma"/>
          <w:sz w:val="24"/>
          <w:szCs w:val="24"/>
        </w:rPr>
        <w:t xml:space="preserve"> period od 01.07.2016. do 31.08.2016. godine (veza sa mjerom broj: 2.</w:t>
      </w:r>
      <w:r>
        <w:rPr>
          <w:rFonts w:ascii="Tahoma" w:hAnsi="Tahoma" w:cs="Tahoma"/>
          <w:sz w:val="24"/>
          <w:szCs w:val="24"/>
        </w:rPr>
        <w:t>1.9.2</w:t>
      </w:r>
      <w:r w:rsidRPr="009D285F">
        <w:rPr>
          <w:rFonts w:ascii="Tahoma" w:hAnsi="Tahoma" w:cs="Tahoma"/>
          <w:sz w:val="24"/>
          <w:szCs w:val="24"/>
        </w:rPr>
        <w:t>. Akcionog plana za poglavlje 23.);zahtjevom za slobodan pristup informacijama br.16/10</w:t>
      </w:r>
      <w:r>
        <w:rPr>
          <w:rFonts w:ascii="Tahoma" w:hAnsi="Tahoma" w:cs="Tahoma"/>
          <w:sz w:val="24"/>
          <w:szCs w:val="24"/>
        </w:rPr>
        <w:t>1398</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prijava korupcije od strane građana Agenciji u</w:t>
      </w:r>
      <w:r w:rsidRPr="009D285F">
        <w:rPr>
          <w:rFonts w:ascii="Tahoma" w:hAnsi="Tahoma" w:cs="Tahoma"/>
          <w:sz w:val="24"/>
          <w:szCs w:val="24"/>
        </w:rPr>
        <w:t xml:space="preserve"> period od 01.07.2016. do 31.08.2016. godine (veza sa mjerom broj: 2.</w:t>
      </w:r>
      <w:r>
        <w:rPr>
          <w:rFonts w:ascii="Tahoma" w:hAnsi="Tahoma" w:cs="Tahoma"/>
          <w:sz w:val="24"/>
          <w:szCs w:val="24"/>
        </w:rPr>
        <w:t>1.9.1</w:t>
      </w:r>
      <w:r w:rsidRPr="009D285F">
        <w:rPr>
          <w:rFonts w:ascii="Tahoma" w:hAnsi="Tahoma" w:cs="Tahoma"/>
          <w:sz w:val="24"/>
          <w:szCs w:val="24"/>
        </w:rPr>
        <w:t>. Akcionog plana za poglavlje 23.);zahtjevom za slobodan pristup informacijama br.16/10</w:t>
      </w:r>
      <w:r>
        <w:rPr>
          <w:rFonts w:ascii="Tahoma" w:hAnsi="Tahoma" w:cs="Tahoma"/>
          <w:sz w:val="24"/>
          <w:szCs w:val="24"/>
        </w:rPr>
        <w:t>1487</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zajedničkkih obuka, treninga i seminara sa NVO na teme iz oblasti borbe protiv korupcije organizovanih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9.5</w:t>
      </w:r>
      <w:r w:rsidRPr="009D285F">
        <w:rPr>
          <w:rFonts w:ascii="Tahoma" w:hAnsi="Tahoma" w:cs="Tahoma"/>
          <w:sz w:val="24"/>
          <w:szCs w:val="24"/>
        </w:rPr>
        <w:t>. Akcionog plana za poglavlje 23.);zahtjevom za slobodan pristup informacijama br.16/10</w:t>
      </w:r>
      <w:r>
        <w:rPr>
          <w:rFonts w:ascii="Tahoma" w:hAnsi="Tahoma" w:cs="Tahoma"/>
          <w:sz w:val="24"/>
          <w:szCs w:val="24"/>
        </w:rPr>
        <w:t>1488</w:t>
      </w:r>
      <w:r w:rsidRPr="009D285F">
        <w:rPr>
          <w:rFonts w:ascii="Tahoma" w:hAnsi="Tahoma" w:cs="Tahoma"/>
          <w:sz w:val="24"/>
          <w:szCs w:val="24"/>
        </w:rPr>
        <w:t xml:space="preserve"> od 0</w:t>
      </w:r>
      <w:r>
        <w:rPr>
          <w:rFonts w:ascii="Tahoma" w:hAnsi="Tahoma" w:cs="Tahoma"/>
          <w:sz w:val="24"/>
          <w:szCs w:val="24"/>
        </w:rPr>
        <w:t>7</w:t>
      </w:r>
      <w:r w:rsidRPr="009D285F">
        <w:rPr>
          <w:rFonts w:ascii="Tahoma" w:hAnsi="Tahoma" w:cs="Tahoma"/>
          <w:sz w:val="24"/>
          <w:szCs w:val="24"/>
        </w:rPr>
        <w:t xml:space="preserve">.10.2016.godine i to kopiju: </w:t>
      </w:r>
      <w:r>
        <w:rPr>
          <w:rFonts w:ascii="Tahoma" w:hAnsi="Tahoma" w:cs="Tahoma"/>
          <w:sz w:val="24"/>
          <w:szCs w:val="24"/>
        </w:rPr>
        <w:t>akata koji sadrže informaciju o broju NVO sa kojima je ostvarena saradnja i načina na koje je ostvarena saradnja u</w:t>
      </w:r>
      <w:r w:rsidRPr="009D285F">
        <w:rPr>
          <w:rFonts w:ascii="Tahoma" w:hAnsi="Tahoma" w:cs="Tahoma"/>
          <w:sz w:val="24"/>
          <w:szCs w:val="24"/>
        </w:rPr>
        <w:t xml:space="preserve"> period od 01.07.2016. do 31.08.2016. godine (veza sa mjerom broj: 2.</w:t>
      </w:r>
      <w:r>
        <w:rPr>
          <w:rFonts w:ascii="Tahoma" w:hAnsi="Tahoma" w:cs="Tahoma"/>
          <w:sz w:val="24"/>
          <w:szCs w:val="24"/>
        </w:rPr>
        <w:t>1</w:t>
      </w:r>
      <w:r w:rsidRPr="009D285F">
        <w:rPr>
          <w:rFonts w:ascii="Tahoma" w:hAnsi="Tahoma" w:cs="Tahoma"/>
          <w:sz w:val="24"/>
          <w:szCs w:val="24"/>
        </w:rPr>
        <w:t>.</w:t>
      </w:r>
      <w:r>
        <w:rPr>
          <w:rFonts w:ascii="Tahoma" w:hAnsi="Tahoma" w:cs="Tahoma"/>
          <w:sz w:val="24"/>
          <w:szCs w:val="24"/>
        </w:rPr>
        <w:t>9.5</w:t>
      </w:r>
      <w:r w:rsidRPr="009D285F">
        <w:rPr>
          <w:rFonts w:ascii="Tahoma" w:hAnsi="Tahoma" w:cs="Tahoma"/>
          <w:sz w:val="24"/>
          <w:szCs w:val="24"/>
        </w:rPr>
        <w:t>. Akcionog plana za poglavlje 23.);zahtjevom za slobodan pristup informacijama br.16/10</w:t>
      </w:r>
      <w:r>
        <w:rPr>
          <w:rFonts w:ascii="Tahoma" w:hAnsi="Tahoma" w:cs="Tahoma"/>
          <w:sz w:val="24"/>
          <w:szCs w:val="24"/>
        </w:rPr>
        <w:t>1668</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broj krivičnih prijava protiv lica koja su otkazala ugovor o radu zaposlenom koji je zbog opravdane sumnje da je učinjeno krivično djelo sa obilježjima korupcije podnio prijavu ili se obratio nadležnim licima ili organima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7.2</w:t>
      </w:r>
      <w:r w:rsidRPr="009D285F">
        <w:rPr>
          <w:rFonts w:ascii="Tahoma" w:hAnsi="Tahoma" w:cs="Tahoma"/>
          <w:sz w:val="24"/>
          <w:szCs w:val="24"/>
        </w:rPr>
        <w:t>. Akcionog plana za poglavlje 23.);zahtjevom za slobodan pristup informacijama br.16/10</w:t>
      </w:r>
      <w:r>
        <w:rPr>
          <w:rFonts w:ascii="Tahoma" w:hAnsi="Tahoma" w:cs="Tahoma"/>
          <w:sz w:val="24"/>
          <w:szCs w:val="24"/>
        </w:rPr>
        <w:t>1669</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lica koja su prijavila korupciju/zviždačima/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7.1</w:t>
      </w:r>
      <w:r w:rsidRPr="009D285F">
        <w:rPr>
          <w:rFonts w:ascii="Tahoma" w:hAnsi="Tahoma" w:cs="Tahoma"/>
          <w:sz w:val="24"/>
          <w:szCs w:val="24"/>
        </w:rPr>
        <w:t>. Akcionog plana za poglavlje 23.);zahtjevom za slobodan pristup informacijama br.16/10</w:t>
      </w:r>
      <w:r>
        <w:rPr>
          <w:rFonts w:ascii="Tahoma" w:hAnsi="Tahoma" w:cs="Tahoma"/>
          <w:sz w:val="24"/>
          <w:szCs w:val="24"/>
        </w:rPr>
        <w:t>1670</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i vrsti informativnih kampanja za promovisanje kanala za prijavu korupcije i mehanizama zaštite, koje je Agencija sprovela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xml:space="preserve">. Akcionog plana za poglavlje 23.);zahtjevom za </w:t>
      </w:r>
      <w:r w:rsidRPr="009D285F">
        <w:rPr>
          <w:rFonts w:ascii="Tahoma" w:hAnsi="Tahoma" w:cs="Tahoma"/>
          <w:sz w:val="24"/>
          <w:szCs w:val="24"/>
        </w:rPr>
        <w:lastRenderedPageBreak/>
        <w:t>slobodan pristup informacijama br.16/10</w:t>
      </w:r>
      <w:r>
        <w:rPr>
          <w:rFonts w:ascii="Tahoma" w:hAnsi="Tahoma" w:cs="Tahoma"/>
          <w:sz w:val="24"/>
          <w:szCs w:val="24"/>
        </w:rPr>
        <w:t>1671</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rezultatima svih ispitivanja javnog mnjenja kako bi se pratilo povjerenje građanja u institucije koje se bave borbom protiv korupcije, sprovedenih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Akcionog plana za poglavlje 23.)</w:t>
      </w:r>
      <w:r>
        <w:rPr>
          <w:rFonts w:ascii="Tahoma" w:hAnsi="Tahoma" w:cs="Tahoma"/>
          <w:sz w:val="24"/>
          <w:szCs w:val="24"/>
        </w:rPr>
        <w:t xml:space="preserve"> i </w:t>
      </w:r>
      <w:r w:rsidRPr="009D285F">
        <w:rPr>
          <w:rFonts w:ascii="Tahoma" w:hAnsi="Tahoma" w:cs="Tahoma"/>
          <w:sz w:val="24"/>
          <w:szCs w:val="24"/>
        </w:rPr>
        <w:t>zahtjevom za slobodan pristup informacijama br.16/10</w:t>
      </w:r>
      <w:r>
        <w:rPr>
          <w:rFonts w:ascii="Tahoma" w:hAnsi="Tahoma" w:cs="Tahoma"/>
          <w:sz w:val="24"/>
          <w:szCs w:val="24"/>
        </w:rPr>
        <w:t>1672</w:t>
      </w:r>
      <w:r w:rsidRPr="009D285F">
        <w:rPr>
          <w:rFonts w:ascii="Tahoma" w:hAnsi="Tahoma" w:cs="Tahoma"/>
          <w:sz w:val="24"/>
          <w:szCs w:val="24"/>
        </w:rPr>
        <w:t xml:space="preserve"> od </w:t>
      </w:r>
      <w:r>
        <w:rPr>
          <w:rFonts w:ascii="Tahoma" w:hAnsi="Tahoma" w:cs="Tahoma"/>
          <w:sz w:val="24"/>
          <w:szCs w:val="24"/>
        </w:rPr>
        <w:t>11</w:t>
      </w:r>
      <w:r w:rsidRPr="009D285F">
        <w:rPr>
          <w:rFonts w:ascii="Tahoma" w:hAnsi="Tahoma" w:cs="Tahoma"/>
          <w:sz w:val="24"/>
          <w:szCs w:val="24"/>
        </w:rPr>
        <w:t xml:space="preserve">.10.2016.godine i to kopiju: </w:t>
      </w:r>
      <w:r>
        <w:rPr>
          <w:rFonts w:ascii="Tahoma" w:hAnsi="Tahoma" w:cs="Tahoma"/>
          <w:sz w:val="24"/>
          <w:szCs w:val="24"/>
        </w:rPr>
        <w:t>akata koja sadrže informaciju o broju sprovedenih ispitivanja javnog mnjenja kako bi se pratilo povjerenje građanja u institucije koje se bave borbom protiv korupcije, koje je Agencija sprovela u</w:t>
      </w:r>
      <w:r w:rsidRPr="009D285F">
        <w:rPr>
          <w:rFonts w:ascii="Tahoma" w:hAnsi="Tahoma" w:cs="Tahoma"/>
          <w:sz w:val="24"/>
          <w:szCs w:val="24"/>
        </w:rPr>
        <w:t xml:space="preserve"> period od 01.07.2016. do 31.08.2016. godine (veza sa mjerom broj: 2.</w:t>
      </w:r>
      <w:r>
        <w:rPr>
          <w:rFonts w:ascii="Tahoma" w:hAnsi="Tahoma" w:cs="Tahoma"/>
          <w:sz w:val="24"/>
          <w:szCs w:val="24"/>
        </w:rPr>
        <w:t>2</w:t>
      </w:r>
      <w:r w:rsidRPr="009D285F">
        <w:rPr>
          <w:rFonts w:ascii="Tahoma" w:hAnsi="Tahoma" w:cs="Tahoma"/>
          <w:sz w:val="24"/>
          <w:szCs w:val="24"/>
        </w:rPr>
        <w:t>.</w:t>
      </w:r>
      <w:r>
        <w:rPr>
          <w:rFonts w:ascii="Tahoma" w:hAnsi="Tahoma" w:cs="Tahoma"/>
          <w:sz w:val="24"/>
          <w:szCs w:val="24"/>
        </w:rPr>
        <w:t>7.5</w:t>
      </w:r>
      <w:r w:rsidRPr="009D285F">
        <w:rPr>
          <w:rFonts w:ascii="Tahoma" w:hAnsi="Tahoma" w:cs="Tahoma"/>
          <w:sz w:val="24"/>
          <w:szCs w:val="24"/>
        </w:rPr>
        <w:t>. Akcionog plana za poglavlje 23.)</w:t>
      </w:r>
      <w:r>
        <w:rPr>
          <w:rFonts w:ascii="Tahoma" w:hAnsi="Tahoma" w:cs="Tahoma"/>
          <w:sz w:val="24"/>
          <w:szCs w:val="24"/>
        </w:rPr>
        <w:t>.</w:t>
      </w:r>
    </w:p>
    <w:p w:rsidR="00CD5CCC" w:rsidRPr="00A73A74" w:rsidRDefault="00CD5CCC" w:rsidP="004B14E6">
      <w:pPr>
        <w:pStyle w:val="NoSpacing"/>
        <w:jc w:val="both"/>
        <w:rPr>
          <w:rFonts w:ascii="Tahoma" w:hAnsi="Tahoma" w:cs="Tahoma"/>
          <w:sz w:val="24"/>
          <w:szCs w:val="24"/>
        </w:rPr>
      </w:pPr>
      <w:r w:rsidRPr="00A73A74">
        <w:rPr>
          <w:rFonts w:ascii="Tahoma" w:hAnsi="Tahoma" w:cs="Tahoma"/>
          <w:sz w:val="24"/>
          <w:szCs w:val="24"/>
        </w:rPr>
        <w:t xml:space="preserve">Dana 14.03.2017.godine Agenciji za zaštitu ličnih podataka i slobodan pristup informacijama je dostavljen dopis broj: 03-04-241/3 </w:t>
      </w:r>
      <w:r>
        <w:rPr>
          <w:rFonts w:ascii="Tahoma" w:hAnsi="Tahoma" w:cs="Tahoma"/>
          <w:sz w:val="24"/>
          <w:szCs w:val="24"/>
        </w:rPr>
        <w:t xml:space="preserve">od </w:t>
      </w:r>
      <w:r w:rsidRPr="00A73A74">
        <w:rPr>
          <w:rFonts w:ascii="Tahoma" w:hAnsi="Tahoma" w:cs="Tahoma"/>
          <w:sz w:val="24"/>
          <w:szCs w:val="24"/>
        </w:rPr>
        <w:t>Dana 03.03.2017. godine koji je dostavila Agenciji za sprječavanje korupcije</w:t>
      </w:r>
      <w:r w:rsidR="00A73DAA">
        <w:rPr>
          <w:rFonts w:ascii="Tahoma" w:hAnsi="Tahoma" w:cs="Tahoma"/>
          <w:sz w:val="24"/>
          <w:szCs w:val="24"/>
        </w:rPr>
        <w:t>,</w:t>
      </w:r>
      <w:r w:rsidRPr="00A73A74">
        <w:rPr>
          <w:rFonts w:ascii="Tahoma" w:hAnsi="Tahoma" w:cs="Tahoma"/>
          <w:sz w:val="24"/>
          <w:szCs w:val="24"/>
        </w:rPr>
        <w:t xml:space="preserve"> zahtjev broj 07-33-1623-2/17 kojim se od Agencije za sprječavanje korupcije traži dostavljanje informacije radi postupanja po žalbi</w:t>
      </w:r>
      <w:r w:rsidR="00A73DAA">
        <w:rPr>
          <w:rFonts w:ascii="Tahoma" w:hAnsi="Tahoma" w:cs="Tahoma"/>
          <w:sz w:val="24"/>
          <w:szCs w:val="24"/>
        </w:rPr>
        <w:t xml:space="preserve"> </w:t>
      </w:r>
      <w:r w:rsidRPr="00A73A74">
        <w:rPr>
          <w:rFonts w:ascii="Tahoma" w:hAnsi="Tahoma" w:cs="Tahoma"/>
          <w:sz w:val="24"/>
          <w:szCs w:val="24"/>
        </w:rPr>
        <w:t>broj UP II 07-30- 3174-1/16 nevladine organizacije Mreža za afirmaciju nevladinog sektora od 02.12.2016. godine, na rešenje Agencije za sprječavanje korupcij</w:t>
      </w:r>
      <w:r w:rsidR="00A73DAA">
        <w:rPr>
          <w:rFonts w:ascii="Tahoma" w:hAnsi="Tahoma" w:cs="Tahoma"/>
          <w:sz w:val="24"/>
          <w:szCs w:val="24"/>
        </w:rPr>
        <w:t>e broj 01-3146/3 od 10.11.2016.</w:t>
      </w:r>
      <w:r w:rsidRPr="00A73A74">
        <w:rPr>
          <w:rFonts w:ascii="Tahoma" w:hAnsi="Tahoma" w:cs="Tahoma"/>
          <w:sz w:val="24"/>
          <w:szCs w:val="24"/>
        </w:rPr>
        <w:t>godine.</w:t>
      </w:r>
      <w:r w:rsidR="00A73DAA">
        <w:rPr>
          <w:rFonts w:ascii="Tahoma" w:hAnsi="Tahoma" w:cs="Tahoma"/>
          <w:sz w:val="24"/>
          <w:szCs w:val="24"/>
        </w:rPr>
        <w:t xml:space="preserve"> </w:t>
      </w:r>
      <w:r w:rsidRPr="00A73A74">
        <w:rPr>
          <w:rFonts w:ascii="Tahoma" w:hAnsi="Tahoma" w:cs="Tahoma"/>
          <w:sz w:val="24"/>
          <w:szCs w:val="24"/>
        </w:rPr>
        <w:t>Agencija za sprječavanje korupcije podsjeća da je u skladu sa članom 30 Zakona o opštem upravnom postupku, postupajući po žalbi Mreže za afirmaciju nevladinog sektora, stvar riješila drugačije i pobijano rešenje zamijenila novim rešenjima koja dostavljamo u prilogu.</w:t>
      </w:r>
      <w:r w:rsidR="00A73DAA">
        <w:rPr>
          <w:rFonts w:ascii="Tahoma" w:hAnsi="Tahoma" w:cs="Tahoma"/>
          <w:sz w:val="24"/>
          <w:szCs w:val="24"/>
        </w:rPr>
        <w:t xml:space="preserve"> </w:t>
      </w:r>
      <w:r w:rsidRPr="00A73A74">
        <w:rPr>
          <w:rFonts w:ascii="Tahoma" w:hAnsi="Tahoma" w:cs="Tahoma"/>
          <w:sz w:val="24"/>
          <w:szCs w:val="24"/>
        </w:rPr>
        <w:t>Navedenim rešenjima se odbijaju zahtjevi za slobodan pristup informacijama iz razloga što Agencija za sprječavanje korupcije ne posjeduje tražene dokumente. Agencija za sprječavanje korupcije je u postupku utvrdila da ne posjeduje tražene akte, odnosno dokumente u kojima su obrađene i sistematizovane informacije o ispunjavanju mjera iz Akcionog plana za poglavlje 23, a koji obuhvataju period od 01.07.2016. do 31.08.2016. Takode, da kod jednog dijela zahtjeva je utvrđeno da Agencija za navedeni period nije sprovodila aktivnosti na koje se odnose zahtjevi za slobodan pristup informacijama, o čemu je obavijestila podnosioca zahtjeva u obrazloženju rješenja koja su donešena po navedenim zahtjevima. Ovo iz razloga što Agencija za sprječavanje korupcije o realizaciji mjera iz Akcionog plana za poglavlje 23. izvještava na polugodišnjem nivou. Izvještaj o realizaciji mjera iz Akcionog plana za poglavlje 23 se nakon usvajanja na Vladi Crno Gore postavlja na internet sajt Vlade Crne Gore i na taj način je dostupan javnosti. O ciljevima i rezultatima rada Agencija za sprječavanje korupcije takode izvještava kvartalno kroz kvartalne izvještajima o radu Agencije za sprječavanje korupcije, koji su dostupni na internet strani Agencije. Drugačija obrada traženih podataka bi predstavljala sačinjavanje nove informacije, što je u skladu sa članom 29 razlog za odbijanje zahtjeva za slobodan pristup informacijama.</w:t>
      </w:r>
    </w:p>
    <w:p w:rsidR="00CD5CCC" w:rsidRDefault="00CD5CCC" w:rsidP="004B14E6">
      <w:pPr>
        <w:pStyle w:val="NoSpacing"/>
        <w:jc w:val="both"/>
        <w:rPr>
          <w:rFonts w:ascii="Tahoma" w:hAnsi="Tahoma" w:cs="Tahoma"/>
        </w:rPr>
      </w:pPr>
    </w:p>
    <w:p w:rsidR="00CD5CCC" w:rsidRPr="00A73A74" w:rsidRDefault="00CD5CCC" w:rsidP="004B14E6">
      <w:pPr>
        <w:pStyle w:val="NoSpacing"/>
        <w:jc w:val="both"/>
        <w:rPr>
          <w:rFonts w:ascii="Tahoma" w:hAnsi="Tahoma" w:cs="Tahoma"/>
          <w:sz w:val="24"/>
          <w:szCs w:val="24"/>
        </w:rPr>
      </w:pPr>
      <w:r w:rsidRPr="00A73A74">
        <w:rPr>
          <w:rFonts w:ascii="Tahoma" w:hAnsi="Tahoma" w:cs="Tahoma"/>
          <w:sz w:val="24"/>
          <w:szCs w:val="24"/>
        </w:rPr>
        <w:t>Savjet Agencije je izvršio uvid u Izvještaj o radu Agencije za sprečavanje korupcije za period od 1.01.2016.-31.09.2016. godine.</w:t>
      </w:r>
    </w:p>
    <w:p w:rsidR="00CD5CCC" w:rsidRPr="00A73A74" w:rsidRDefault="00CD5CCC" w:rsidP="004B14E6">
      <w:pPr>
        <w:pStyle w:val="NoSpacing"/>
        <w:jc w:val="both"/>
        <w:rPr>
          <w:rFonts w:ascii="Tahoma" w:hAnsi="Tahoma" w:cs="Tahoma"/>
          <w:sz w:val="24"/>
          <w:szCs w:val="24"/>
        </w:rPr>
      </w:pPr>
    </w:p>
    <w:p w:rsidR="00CD5CCC" w:rsidRPr="00A73A74" w:rsidRDefault="00CD5CCC" w:rsidP="004B14E6">
      <w:pPr>
        <w:pStyle w:val="NoSpacing"/>
        <w:jc w:val="both"/>
        <w:rPr>
          <w:rFonts w:ascii="Tahoma" w:hAnsi="Tahoma" w:cs="Tahoma"/>
          <w:sz w:val="24"/>
          <w:szCs w:val="24"/>
        </w:rPr>
      </w:pPr>
      <w:r w:rsidRPr="00A73A74">
        <w:rPr>
          <w:rFonts w:ascii="Tahoma" w:hAnsi="Tahoma" w:cs="Tahoma"/>
          <w:sz w:val="24"/>
          <w:szCs w:val="24"/>
        </w:rPr>
        <w:lastRenderedPageBreak/>
        <w:t>Nakon razmatranja spisa predmeta, žalbenih navoda, kao i neposrednog uvida u</w:t>
      </w:r>
      <w:r w:rsidR="00E34B2F">
        <w:rPr>
          <w:rFonts w:ascii="Tahoma" w:hAnsi="Tahoma" w:cs="Tahoma"/>
          <w:sz w:val="24"/>
          <w:szCs w:val="24"/>
        </w:rPr>
        <w:t xml:space="preserve"> </w:t>
      </w:r>
      <w:r w:rsidRPr="00A73A74">
        <w:rPr>
          <w:rFonts w:ascii="Tahoma" w:hAnsi="Tahoma" w:cs="Tahoma"/>
          <w:sz w:val="24"/>
          <w:szCs w:val="24"/>
        </w:rPr>
        <w:t xml:space="preserve">Izvještaj o radu Agencije za sprečavanje korupcije za period </w:t>
      </w:r>
      <w:proofErr w:type="gramStart"/>
      <w:r w:rsidRPr="00A73A74">
        <w:rPr>
          <w:rFonts w:ascii="Tahoma" w:hAnsi="Tahoma" w:cs="Tahoma"/>
          <w:sz w:val="24"/>
          <w:szCs w:val="24"/>
        </w:rPr>
        <w:t>od</w:t>
      </w:r>
      <w:proofErr w:type="gramEnd"/>
      <w:r w:rsidRPr="00A73A74">
        <w:rPr>
          <w:rFonts w:ascii="Tahoma" w:hAnsi="Tahoma" w:cs="Tahoma"/>
          <w:sz w:val="24"/>
          <w:szCs w:val="24"/>
        </w:rPr>
        <w:t xml:space="preserve"> 1.01.2016.-31.09.2016. godine, Savjet Agencije nalazi da je žalba osnovana. </w:t>
      </w:r>
    </w:p>
    <w:p w:rsidR="00CD5CCC" w:rsidRPr="00A73A74" w:rsidRDefault="00CD5CCC" w:rsidP="00606B85">
      <w:pPr>
        <w:pStyle w:val="Bodytext20"/>
        <w:shd w:val="clear" w:color="auto" w:fill="auto"/>
        <w:spacing w:line="248" w:lineRule="exact"/>
        <w:ind w:firstLine="0"/>
        <w:jc w:val="both"/>
        <w:rPr>
          <w:rFonts w:ascii="Tahoma" w:hAnsi="Tahoma" w:cs="Tahoma"/>
          <w:sz w:val="24"/>
          <w:szCs w:val="24"/>
        </w:rPr>
      </w:pPr>
    </w:p>
    <w:p w:rsidR="00CD5CCC" w:rsidRPr="00E776A1" w:rsidRDefault="00CD5CCC" w:rsidP="005505B4">
      <w:pPr>
        <w:jc w:val="both"/>
        <w:rPr>
          <w:rFonts w:ascii="Tahoma" w:hAnsi="Tahoma" w:cs="Tahoma"/>
          <w:sz w:val="24"/>
          <w:szCs w:val="24"/>
        </w:rPr>
      </w:pPr>
      <w:r w:rsidRPr="00866241">
        <w:rPr>
          <w:rFonts w:ascii="Tahoma" w:hAnsi="Tahoma" w:cs="Tahoma"/>
          <w:sz w:val="24"/>
          <w:szCs w:val="24"/>
        </w:rPr>
        <w:t>Savjet Agencije je poništio rješenje Agencije za spr</w:t>
      </w:r>
      <w:r w:rsidR="00A73DAA">
        <w:rPr>
          <w:rFonts w:ascii="Tahoma" w:hAnsi="Tahoma" w:cs="Tahoma"/>
          <w:sz w:val="24"/>
          <w:szCs w:val="24"/>
        </w:rPr>
        <w:t>j</w:t>
      </w:r>
      <w:r w:rsidRPr="00866241">
        <w:rPr>
          <w:rFonts w:ascii="Tahoma" w:hAnsi="Tahoma" w:cs="Tahoma"/>
          <w:sz w:val="24"/>
          <w:szCs w:val="24"/>
        </w:rPr>
        <w:t xml:space="preserve">ečavanje korupcije broj: 01-3146/3 od 10.11.2016.godine, zbog pogrešne primjene </w:t>
      </w:r>
      <w:r w:rsidR="00A73DAA">
        <w:rPr>
          <w:rFonts w:ascii="Tahoma" w:hAnsi="Tahoma" w:cs="Tahoma"/>
          <w:sz w:val="24"/>
          <w:szCs w:val="24"/>
        </w:rPr>
        <w:t>materijan</w:t>
      </w:r>
      <w:r>
        <w:rPr>
          <w:rFonts w:ascii="Tahoma" w:hAnsi="Tahoma" w:cs="Tahoma"/>
          <w:sz w:val="24"/>
          <w:szCs w:val="24"/>
        </w:rPr>
        <w:t>og prava</w:t>
      </w:r>
      <w:r w:rsidR="00A73DAA">
        <w:rPr>
          <w:rFonts w:ascii="Tahoma" w:hAnsi="Tahoma" w:cs="Tahoma"/>
          <w:sz w:val="24"/>
          <w:szCs w:val="24"/>
        </w:rPr>
        <w:t xml:space="preserve"> </w:t>
      </w:r>
      <w:r w:rsidRPr="00866241">
        <w:rPr>
          <w:rFonts w:ascii="Tahoma" w:hAnsi="Tahoma" w:cs="Tahoma"/>
          <w:sz w:val="24"/>
          <w:szCs w:val="24"/>
        </w:rPr>
        <w:t>i povrede pravila postupka.</w:t>
      </w:r>
      <w:r w:rsidR="00A73DAA">
        <w:rPr>
          <w:rFonts w:ascii="Tahoma" w:hAnsi="Tahoma" w:cs="Tahoma"/>
          <w:sz w:val="24"/>
          <w:szCs w:val="24"/>
        </w:rPr>
        <w:t xml:space="preserve"> </w:t>
      </w:r>
      <w:r w:rsidRPr="00866241">
        <w:rPr>
          <w:rFonts w:ascii="Tahoma" w:hAnsi="Tahoma" w:cs="Tahoma"/>
          <w:sz w:val="24"/>
          <w:szCs w:val="24"/>
        </w:rPr>
        <w:t>Savjet Agencije je utvrdio da je prvostepeni organ učinio povredu pravila postupka i to člana</w:t>
      </w:r>
      <w:r w:rsidRPr="00866241">
        <w:rPr>
          <w:rFonts w:ascii="Tahoma" w:hAnsi="Tahoma" w:cs="Tahoma"/>
          <w:sz w:val="24"/>
          <w:szCs w:val="24"/>
          <w:lang w:val="sr-Latn-BA" w:eastAsia="sr-Latn-BA"/>
        </w:rPr>
        <w:t xml:space="preserve"> 202 </w:t>
      </w:r>
      <w:r>
        <w:rPr>
          <w:rFonts w:ascii="Tahoma" w:hAnsi="Tahoma" w:cs="Tahoma"/>
          <w:sz w:val="24"/>
          <w:szCs w:val="24"/>
          <w:lang w:val="sr-Latn-BA" w:eastAsia="sr-Latn-BA"/>
        </w:rPr>
        <w:t xml:space="preserve">stav 1 </w:t>
      </w:r>
      <w:r w:rsidRPr="003F4607">
        <w:rPr>
          <w:rFonts w:ascii="Tahoma" w:hAnsi="Tahoma" w:cs="Tahoma"/>
          <w:sz w:val="24"/>
          <w:szCs w:val="24"/>
        </w:rPr>
        <w:t>Zakona o opštem upravnom postupku jer</w:t>
      </w:r>
      <w:r w:rsidR="00A73DAA">
        <w:rPr>
          <w:rFonts w:ascii="Tahoma" w:hAnsi="Tahoma" w:cs="Tahoma"/>
          <w:sz w:val="24"/>
          <w:szCs w:val="24"/>
        </w:rPr>
        <w:t xml:space="preserve"> </w:t>
      </w:r>
      <w:r>
        <w:rPr>
          <w:rFonts w:ascii="Tahoma" w:hAnsi="Tahoma" w:cs="Tahoma"/>
          <w:sz w:val="24"/>
          <w:szCs w:val="24"/>
          <w:lang w:val="sr-Latn-BA" w:eastAsia="sr-Latn-BA"/>
        </w:rPr>
        <w:t>dispozitivom riješio</w:t>
      </w:r>
      <w:r w:rsidRPr="00866241">
        <w:rPr>
          <w:rFonts w:ascii="Tahoma" w:hAnsi="Tahoma" w:cs="Tahoma"/>
          <w:sz w:val="24"/>
          <w:szCs w:val="24"/>
          <w:lang w:val="sr-Latn-BA" w:eastAsia="sr-Latn-BA"/>
        </w:rPr>
        <w:t xml:space="preserve"> o predmetu postupka u cjelini i o svim zahtjevima stranaka o kojima u toku</w:t>
      </w:r>
      <w:r w:rsidR="00A73DAA">
        <w:rPr>
          <w:rFonts w:ascii="Tahoma" w:hAnsi="Tahoma" w:cs="Tahoma"/>
          <w:sz w:val="24"/>
          <w:szCs w:val="24"/>
          <w:lang w:val="sr-Latn-BA" w:eastAsia="sr-Latn-BA"/>
        </w:rPr>
        <w:t xml:space="preserve"> </w:t>
      </w:r>
      <w:r w:rsidRPr="00866241">
        <w:rPr>
          <w:rFonts w:ascii="Tahoma" w:hAnsi="Tahoma" w:cs="Tahoma"/>
          <w:sz w:val="24"/>
          <w:szCs w:val="24"/>
          <w:lang w:val="sr-Latn-BA" w:eastAsia="sr-Latn-BA"/>
        </w:rPr>
        <w:t>postupka nije posebno riješeno</w:t>
      </w:r>
      <w:r>
        <w:rPr>
          <w:rFonts w:ascii="Tahoma" w:hAnsi="Tahoma" w:cs="Tahoma"/>
          <w:sz w:val="24"/>
          <w:szCs w:val="24"/>
          <w:lang w:val="sr-Latn-BA" w:eastAsia="sr-Latn-BA"/>
        </w:rPr>
        <w:t>. Naime, prvostepeni organ je usvoji</w:t>
      </w:r>
      <w:r w:rsidR="00F1170D">
        <w:rPr>
          <w:rFonts w:ascii="Tahoma" w:hAnsi="Tahoma" w:cs="Tahoma"/>
          <w:sz w:val="24"/>
          <w:szCs w:val="24"/>
          <w:lang w:val="sr-Latn-BA" w:eastAsia="sr-Latn-BA"/>
        </w:rPr>
        <w:t>o zah</w:t>
      </w:r>
      <w:r>
        <w:rPr>
          <w:rFonts w:ascii="Tahoma" w:hAnsi="Tahoma" w:cs="Tahoma"/>
          <w:sz w:val="24"/>
          <w:szCs w:val="24"/>
          <w:lang w:val="sr-Latn-BA" w:eastAsia="sr-Latn-BA"/>
        </w:rPr>
        <w:t>t</w:t>
      </w:r>
      <w:r w:rsidR="00F1170D">
        <w:rPr>
          <w:rFonts w:ascii="Tahoma" w:hAnsi="Tahoma" w:cs="Tahoma"/>
          <w:sz w:val="24"/>
          <w:szCs w:val="24"/>
          <w:lang w:val="sr-Latn-BA" w:eastAsia="sr-Latn-BA"/>
        </w:rPr>
        <w:t>j</w:t>
      </w:r>
      <w:r>
        <w:rPr>
          <w:rFonts w:ascii="Tahoma" w:hAnsi="Tahoma" w:cs="Tahoma"/>
          <w:sz w:val="24"/>
          <w:szCs w:val="24"/>
          <w:lang w:val="sr-Latn-BA" w:eastAsia="sr-Latn-BA"/>
        </w:rPr>
        <w:t>eve za slobodan pristup NVO Mans, da bi u obrazloženju osporenog rješenja naveo da se svi podaci koji su traženi navedenim zahtjevima za slobodan pristup informacijama objavljeni u Izvještaju o radu Agencije za sprečavanje korupcije za period od 1.01</w:t>
      </w:r>
      <w:r w:rsidR="00F1170D">
        <w:rPr>
          <w:rFonts w:ascii="Tahoma" w:hAnsi="Tahoma" w:cs="Tahoma"/>
          <w:sz w:val="24"/>
          <w:szCs w:val="24"/>
          <w:lang w:val="sr-Latn-BA" w:eastAsia="sr-Latn-BA"/>
        </w:rPr>
        <w:t>.2016.-312.09.2016. godine, kol</w:t>
      </w:r>
      <w:r>
        <w:rPr>
          <w:rFonts w:ascii="Tahoma" w:hAnsi="Tahoma" w:cs="Tahoma"/>
          <w:sz w:val="24"/>
          <w:szCs w:val="24"/>
          <w:lang w:val="sr-Latn-BA" w:eastAsia="sr-Latn-BA"/>
        </w:rPr>
        <w:t>i je objavljen na internet sajtu  Agencije za sprečavanje korupcije dana 10.11.2016. godine, a pretragom navedenog sajta je utvrđeno da se navedeni Izvještaj odnosi na period od tri mjeseca,a pred</w:t>
      </w:r>
      <w:r w:rsidR="00A73DAA">
        <w:rPr>
          <w:rFonts w:ascii="Tahoma" w:hAnsi="Tahoma" w:cs="Tahoma"/>
          <w:sz w:val="24"/>
          <w:szCs w:val="24"/>
          <w:lang w:val="sr-Latn-BA" w:eastAsia="sr-Latn-BA"/>
        </w:rPr>
        <w:t>me</w:t>
      </w:r>
      <w:r>
        <w:rPr>
          <w:rFonts w:ascii="Tahoma" w:hAnsi="Tahoma" w:cs="Tahoma"/>
          <w:sz w:val="24"/>
          <w:szCs w:val="24"/>
          <w:lang w:val="sr-Latn-BA" w:eastAsia="sr-Latn-BA"/>
        </w:rPr>
        <w:t>tnim zahtjevom su tražene informacije za dva mjeseca.</w:t>
      </w:r>
      <w:r w:rsidR="00F1170D">
        <w:rPr>
          <w:rFonts w:ascii="Tahoma" w:hAnsi="Tahoma" w:cs="Tahoma"/>
          <w:sz w:val="24"/>
          <w:szCs w:val="24"/>
          <w:lang w:val="sr-Latn-BA" w:eastAsia="sr-Latn-BA"/>
        </w:rPr>
        <w:t xml:space="preserve"> </w:t>
      </w:r>
      <w:r>
        <w:rPr>
          <w:rFonts w:ascii="Tahoma" w:hAnsi="Tahoma" w:cs="Tahoma"/>
          <w:sz w:val="24"/>
          <w:szCs w:val="24"/>
          <w:lang w:val="sr-Latn-BA" w:eastAsia="sr-Latn-BA"/>
        </w:rPr>
        <w:t>Shodno navedenom osporeno rješenje je k</w:t>
      </w:r>
      <w:r w:rsidR="00A73DAA">
        <w:rPr>
          <w:rFonts w:ascii="Tahoma" w:hAnsi="Tahoma" w:cs="Tahoma"/>
          <w:sz w:val="24"/>
          <w:szCs w:val="24"/>
          <w:lang w:val="sr-Latn-BA" w:eastAsia="sr-Latn-BA"/>
        </w:rPr>
        <w:t>o</w:t>
      </w:r>
      <w:r>
        <w:rPr>
          <w:rFonts w:ascii="Tahoma" w:hAnsi="Tahoma" w:cs="Tahoma"/>
          <w:sz w:val="24"/>
          <w:szCs w:val="24"/>
          <w:lang w:val="sr-Latn-BA" w:eastAsia="sr-Latn-BA"/>
        </w:rPr>
        <w:t xml:space="preserve">ntradiktorno na način što je dispozitiv rješenja u suprotnosti sa obrazloženjem. </w:t>
      </w:r>
      <w:r w:rsidRPr="003F4607">
        <w:rPr>
          <w:rFonts w:ascii="Tahoma" w:hAnsi="Tahoma" w:cs="Tahoma"/>
          <w:color w:val="000000"/>
          <w:sz w:val="24"/>
          <w:szCs w:val="24"/>
        </w:rPr>
        <w:t>Član 1 Zakon</w:t>
      </w:r>
      <w:r w:rsidR="00F1170D">
        <w:rPr>
          <w:rFonts w:ascii="Tahoma" w:hAnsi="Tahoma" w:cs="Tahoma"/>
          <w:color w:val="000000"/>
          <w:sz w:val="24"/>
          <w:szCs w:val="24"/>
        </w:rPr>
        <w:t>a</w:t>
      </w:r>
      <w:r w:rsidRPr="003F4607">
        <w:rPr>
          <w:rFonts w:ascii="Tahoma" w:hAnsi="Tahoma" w:cs="Tahoma"/>
          <w:color w:val="000000"/>
          <w:sz w:val="24"/>
          <w:szCs w:val="24"/>
        </w:rPr>
        <w:t xml:space="preserve"> o slobodnom pristupu informacijama propisuje da pravo na pristup informacijama u posjedu organa vlasti ostvaruje se na način i po postupku propisanim ovim zakonom. </w:t>
      </w:r>
      <w:r w:rsidRPr="003F4607">
        <w:rPr>
          <w:rFonts w:ascii="Tahoma" w:hAnsi="Tahoma" w:cs="Tahoma"/>
          <w:sz w:val="24"/>
          <w:szCs w:val="24"/>
        </w:rPr>
        <w:t xml:space="preserve">Članom 4 Zakona o slobodnom pristupu informacijama je propisano da se pristupom informacijama obezbjeđuje transparentnost rada, podstiče efikasnost, djelotvornost, odgovornost i afirmiše integritet i legitimnost organa vlasti. </w:t>
      </w:r>
      <w:r w:rsidRPr="003F4607">
        <w:rPr>
          <w:rFonts w:ascii="Tahoma" w:hAnsi="Tahoma" w:cs="Tahoma"/>
          <w:color w:val="000000"/>
          <w:sz w:val="24"/>
          <w:szCs w:val="24"/>
        </w:rPr>
        <w:t xml:space="preserve">U svakom demokratskom društvu postoji potreba jačanja prava javnosti da zna. </w:t>
      </w:r>
      <w:r w:rsidRPr="003F4607">
        <w:rPr>
          <w:rFonts w:ascii="Tahoma" w:hAnsi="Tahoma" w:cs="Tahoma"/>
          <w:sz w:val="24"/>
          <w:szCs w:val="24"/>
        </w:rPr>
        <w:t xml:space="preserve">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w:t>
      </w:r>
      <w:r w:rsidRPr="003F4607">
        <w:rPr>
          <w:rFonts w:ascii="Tahoma" w:hAnsi="Tahoma" w:cs="Tahoma"/>
          <w:sz w:val="24"/>
          <w:szCs w:val="24"/>
        </w:rPr>
        <w:lastRenderedPageBreak/>
        <w:t>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F1170D">
        <w:rPr>
          <w:rFonts w:ascii="Tahoma" w:hAnsi="Tahoma" w:cs="Tahoma"/>
          <w:sz w:val="24"/>
          <w:szCs w:val="24"/>
        </w:rPr>
        <w:t xml:space="preserve"> </w:t>
      </w:r>
      <w:r>
        <w:rPr>
          <w:rFonts w:ascii="Tahoma" w:hAnsi="Tahoma" w:cs="Tahoma"/>
          <w:sz w:val="24"/>
          <w:szCs w:val="24"/>
        </w:rPr>
        <w:t>Kako prvostepeni organ nema ni jedan od uslova za ograničenje pristupa traženi</w:t>
      </w:r>
      <w:r w:rsidR="00F1170D">
        <w:rPr>
          <w:rFonts w:ascii="Tahoma" w:hAnsi="Tahoma" w:cs="Tahoma"/>
          <w:sz w:val="24"/>
          <w:szCs w:val="24"/>
        </w:rPr>
        <w:t>m</w:t>
      </w:r>
      <w:r>
        <w:rPr>
          <w:rFonts w:ascii="Tahoma" w:hAnsi="Tahoma" w:cs="Tahoma"/>
          <w:sz w:val="24"/>
          <w:szCs w:val="24"/>
        </w:rPr>
        <w:t xml:space="preserve"> informacijam</w:t>
      </w:r>
      <w:r w:rsidR="00F1170D">
        <w:rPr>
          <w:rFonts w:ascii="Tahoma" w:hAnsi="Tahoma" w:cs="Tahoma"/>
          <w:sz w:val="24"/>
          <w:szCs w:val="24"/>
        </w:rPr>
        <w:t>a</w:t>
      </w:r>
      <w:r>
        <w:rPr>
          <w:rFonts w:ascii="Tahoma" w:hAnsi="Tahoma" w:cs="Tahoma"/>
          <w:sz w:val="24"/>
          <w:szCs w:val="24"/>
        </w:rPr>
        <w:t xml:space="preserve"> isti je u obavezi da ih dostavi podnosiocu zahtjeva.</w:t>
      </w:r>
      <w:r w:rsidR="00F1170D">
        <w:rPr>
          <w:rFonts w:ascii="Tahoma" w:hAnsi="Tahoma" w:cs="Tahoma"/>
          <w:sz w:val="24"/>
          <w:szCs w:val="24"/>
        </w:rPr>
        <w:t xml:space="preserve"> Pozivanje prvostepenog organa na član 30 ZUP-a Savjet Agencije nalazi da je neutemeljen jer Agencija za sprječavanje korupcije naknadno donijetim pojedinačnim rješenjima nije mogla, a nije to ni uradila, poništiti rješenje kojim je odlučila o svim zahtjevima zajedno. Naime članom 30 Zup-a propisani su razlozi za izuzeće , a ne poništaj rješenja.</w:t>
      </w:r>
      <w:r>
        <w:rPr>
          <w:rFonts w:ascii="Tahoma" w:hAnsi="Tahoma" w:cs="Tahoma"/>
          <w:sz w:val="24"/>
          <w:szCs w:val="24"/>
        </w:rPr>
        <w:t>Savjet Agencije upućuje prvostepeni organ na pravni stav Vrhovnog suda Crne Gore Uvp. br. 158/16 u kojem se navodi da se “dispozitivom rješenja odlučuje o</w:t>
      </w:r>
      <w:r w:rsidR="00F1170D">
        <w:rPr>
          <w:rFonts w:ascii="Tahoma" w:hAnsi="Tahoma" w:cs="Tahoma"/>
          <w:sz w:val="24"/>
          <w:szCs w:val="24"/>
        </w:rPr>
        <w:t xml:space="preserve"> </w:t>
      </w:r>
      <w:r>
        <w:rPr>
          <w:rFonts w:ascii="Tahoma" w:hAnsi="Tahoma" w:cs="Tahoma"/>
          <w:sz w:val="24"/>
          <w:szCs w:val="24"/>
        </w:rPr>
        <w:t>predmetu postupka pokrenutom po zahtjevu stranke. Kako je tužiocu usvojen zahtjev to se ne može pobijati rješenje samo zbog toga što nije zadovoljan obrazloženjem.</w:t>
      </w:r>
      <w:r w:rsidR="00F1170D">
        <w:rPr>
          <w:rFonts w:ascii="Tahoma" w:hAnsi="Tahoma" w:cs="Tahoma"/>
          <w:sz w:val="24"/>
          <w:szCs w:val="24"/>
        </w:rPr>
        <w:t xml:space="preserve"> </w:t>
      </w:r>
      <w:r>
        <w:rPr>
          <w:rFonts w:ascii="Tahoma" w:hAnsi="Tahoma" w:cs="Tahoma"/>
          <w:sz w:val="24"/>
          <w:szCs w:val="24"/>
        </w:rPr>
        <w:t>Obrazloženje rješenja ne stiče pravosnažnost, za pravosnažnost rješenja je podoban samo dispozitiv rješenja. Kada se rješenje izvršava tada se izvršava odluka kako glasi u dispozitivu rješenja i tada je obrazloženje sa stanovišta izvršenja nevažno.”Shodno navedenom prvostepeni organ je u obavezi da postupi saglasno dispozitivu osporenog rješenja kojim je usvojio zahtjeve za slobodan pristup informacijama.</w:t>
      </w:r>
    </w:p>
    <w:p w:rsidR="00CD5CCC" w:rsidRDefault="00CD5CCC" w:rsidP="00682AFC">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Pr>
          <w:rFonts w:ascii="Tahoma" w:hAnsi="Tahoma" w:cs="Tahoma"/>
          <w:sz w:val="24"/>
          <w:szCs w:val="24"/>
        </w:rPr>
        <w:t>.</w:t>
      </w:r>
    </w:p>
    <w:p w:rsidR="00CD5CCC" w:rsidRDefault="00CD5CCC" w:rsidP="00682AFC">
      <w:pPr>
        <w:jc w:val="both"/>
        <w:rPr>
          <w:rFonts w:ascii="Tahoma" w:hAnsi="Tahoma" w:cs="Tahoma"/>
          <w:color w:val="000000"/>
          <w:sz w:val="24"/>
          <w:szCs w:val="24"/>
        </w:rPr>
      </w:pPr>
      <w:r>
        <w:rPr>
          <w:rFonts w:ascii="Tahoma" w:hAnsi="Tahoma" w:cs="Tahoma"/>
          <w:color w:val="000000"/>
          <w:sz w:val="24"/>
          <w:szCs w:val="24"/>
        </w:rPr>
        <w:t>Članom 33</w:t>
      </w:r>
      <w:r w:rsidRPr="00A657F5">
        <w:rPr>
          <w:rFonts w:ascii="Tahoma" w:hAnsi="Tahoma" w:cs="Tahoma"/>
          <w:color w:val="000000"/>
          <w:sz w:val="24"/>
          <w:szCs w:val="24"/>
        </w:rPr>
        <w:t xml:space="preserve"> stav 2,</w:t>
      </w:r>
      <w:r w:rsidR="00F1170D">
        <w:rPr>
          <w:rFonts w:ascii="Tahoma" w:hAnsi="Tahoma" w:cs="Tahoma"/>
          <w:color w:val="000000"/>
          <w:sz w:val="24"/>
          <w:szCs w:val="24"/>
        </w:rPr>
        <w:t xml:space="preserve"> </w:t>
      </w:r>
      <w:r w:rsidRPr="00A657F5">
        <w:rPr>
          <w:rFonts w:ascii="Tahoma" w:hAnsi="Tahoma" w:cs="Tahoma"/>
          <w:color w:val="000000"/>
          <w:sz w:val="24"/>
          <w:szCs w:val="24"/>
        </w:rPr>
        <w:t>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informaciji ako podnosilac zahtjeva ne dostavi dokaz da je uplatio troškove postupka u utvrđenom iznosu, organ vlasti mu neće omogućiti pristup traženoj informaciji.</w:t>
      </w:r>
    </w:p>
    <w:p w:rsidR="00CD5CCC" w:rsidRDefault="00CD5CCC" w:rsidP="00682AFC">
      <w:pPr>
        <w:jc w:val="both"/>
        <w:rPr>
          <w:rFonts w:ascii="Tahoma" w:hAnsi="Tahoma" w:cs="Tahoma"/>
          <w:sz w:val="24"/>
          <w:szCs w:val="24"/>
          <w:lang w:val="sr-Latn-CS"/>
        </w:rPr>
      </w:pPr>
      <w:r>
        <w:rPr>
          <w:rFonts w:ascii="Tahoma" w:hAnsi="Tahoma" w:cs="Tahoma"/>
          <w:sz w:val="24"/>
          <w:szCs w:val="24"/>
        </w:rPr>
        <w:lastRenderedPageBreak/>
        <w:t>Troškovi postupka se određuju saglasno članu 33 stav 2 Zakona o slobodnom pristupu informacijama i člana 1 Uredbe o naknadi troškova u postupku za pristup informacijama određuje se naknada troškova postupka na ime kopiranja 1 stranice po utvrđenoj cijeni od 0,05 eura po jednoj strani koje je podnosilac zahtjeva dužan uplatiti u korist Budžeta Crne Gore  na žiro račun br.907-0000000083001-19 i dokaz o uplati troškova dostavi Agenciji za sprečavanje korupcije.</w:t>
      </w:r>
    </w:p>
    <w:p w:rsidR="00F1170D" w:rsidRDefault="00F1170D" w:rsidP="00682AFC">
      <w:pPr>
        <w:jc w:val="both"/>
        <w:rPr>
          <w:rFonts w:ascii="Tahoma" w:hAnsi="Tahoma" w:cs="Tahoma"/>
          <w:sz w:val="24"/>
          <w:szCs w:val="24"/>
          <w:lang w:val="sr-Latn-CS"/>
        </w:rPr>
      </w:pPr>
      <w:r>
        <w:rPr>
          <w:rFonts w:ascii="Tahoma" w:hAnsi="Tahoma" w:cs="Tahoma"/>
          <w:sz w:val="24"/>
          <w:szCs w:val="24"/>
          <w:lang w:val="sr-Latn-CS"/>
        </w:rPr>
        <w:t>Savjet Agencije kao drugostepeni organ nije mogao odrediti troškove postupka budući da prvostepeni organ nije dostavio predmetnu informaciju koja je od njega tražena i zbog toga je obavezan da iste obračuna sa predmetnom Uredbom Vlade Crne Gore.</w:t>
      </w:r>
    </w:p>
    <w:p w:rsidR="00CD5CCC" w:rsidRDefault="00CD5CCC" w:rsidP="00682AFC">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CD5CCC" w:rsidRDefault="00CD5CCC" w:rsidP="00682AFC">
      <w:pPr>
        <w:jc w:val="both"/>
        <w:rPr>
          <w:rFonts w:ascii="Tahoma" w:hAnsi="Tahoma" w:cs="Tahoma"/>
          <w:sz w:val="24"/>
          <w:szCs w:val="24"/>
          <w:lang w:val="sr-Latn-CS"/>
        </w:rPr>
      </w:pPr>
      <w:r>
        <w:rPr>
          <w:rFonts w:ascii="Tahoma" w:hAnsi="Tahoma" w:cs="Tahoma"/>
          <w:sz w:val="24"/>
          <w:szCs w:val="24"/>
        </w:rPr>
        <w:t>Agencija za sprečavanje korupcije je u obavezi</w:t>
      </w:r>
      <w:r w:rsidRPr="00B347D7">
        <w:rPr>
          <w:rFonts w:ascii="Tahoma" w:hAnsi="Tahoma" w:cs="Tahoma"/>
          <w:sz w:val="24"/>
          <w:szCs w:val="24"/>
        </w:rPr>
        <w:t xml:space="preserve"> da </w:t>
      </w:r>
      <w:r w:rsidRPr="00B347D7">
        <w:rPr>
          <w:rFonts w:ascii="Tahoma" w:hAnsi="Tahoma" w:cs="Tahoma"/>
          <w:sz w:val="24"/>
          <w:szCs w:val="24"/>
          <w:lang w:val="sr-Latn-CS"/>
        </w:rPr>
        <w:t>advokatu Veselinu Raduloviću na</w:t>
      </w:r>
      <w:r>
        <w:rPr>
          <w:rFonts w:ascii="Tahoma" w:hAnsi="Tahoma" w:cs="Tahoma"/>
          <w:sz w:val="24"/>
          <w:szCs w:val="24"/>
          <w:lang w:val="sr-Latn-CS"/>
        </w:rPr>
        <w:t xml:space="preserve">knadi troškove postupka po žalbamaNVO Mans </w:t>
      </w:r>
      <w:r w:rsidRPr="00B207AF">
        <w:rPr>
          <w:rFonts w:ascii="Tahoma" w:hAnsi="Tahoma" w:cs="Tahoma"/>
          <w:sz w:val="24"/>
          <w:szCs w:val="24"/>
        </w:rPr>
        <w:t>16/101398</w:t>
      </w:r>
      <w:r>
        <w:rPr>
          <w:rFonts w:ascii="Tahoma" w:hAnsi="Tahoma" w:cs="Tahoma"/>
          <w:sz w:val="24"/>
          <w:szCs w:val="24"/>
        </w:rPr>
        <w:t>, br.</w:t>
      </w:r>
      <w:r w:rsidRPr="00B207AF">
        <w:rPr>
          <w:rFonts w:ascii="Tahoma" w:hAnsi="Tahoma" w:cs="Tahoma"/>
          <w:sz w:val="24"/>
          <w:szCs w:val="24"/>
        </w:rPr>
        <w:t>16/101363</w:t>
      </w:r>
      <w:r>
        <w:rPr>
          <w:rFonts w:ascii="Tahoma" w:hAnsi="Tahoma" w:cs="Tahoma"/>
          <w:sz w:val="24"/>
          <w:szCs w:val="24"/>
        </w:rPr>
        <w:t xml:space="preserve">,br.16/10101,br. </w:t>
      </w:r>
      <w:r w:rsidRPr="00B207AF">
        <w:rPr>
          <w:rFonts w:ascii="Tahoma" w:hAnsi="Tahoma" w:cs="Tahoma"/>
          <w:sz w:val="24"/>
          <w:szCs w:val="24"/>
        </w:rPr>
        <w:t>16/101083</w:t>
      </w:r>
      <w:r>
        <w:rPr>
          <w:rFonts w:ascii="Tahoma" w:hAnsi="Tahoma" w:cs="Tahoma"/>
          <w:sz w:val="24"/>
          <w:szCs w:val="24"/>
        </w:rPr>
        <w:t>,br.16/</w:t>
      </w:r>
      <w:r w:rsidRPr="00B207AF">
        <w:rPr>
          <w:rFonts w:ascii="Tahoma" w:hAnsi="Tahoma" w:cs="Tahoma"/>
          <w:sz w:val="24"/>
          <w:szCs w:val="24"/>
        </w:rPr>
        <w:t>101084</w:t>
      </w:r>
      <w:r>
        <w:rPr>
          <w:rFonts w:ascii="Tahoma" w:hAnsi="Tahoma" w:cs="Tahoma"/>
          <w:sz w:val="24"/>
          <w:szCs w:val="24"/>
        </w:rPr>
        <w:t>, br.</w:t>
      </w:r>
      <w:r w:rsidRPr="00B207AF">
        <w:rPr>
          <w:rFonts w:ascii="Tahoma" w:hAnsi="Tahoma" w:cs="Tahoma"/>
          <w:sz w:val="24"/>
          <w:szCs w:val="24"/>
        </w:rPr>
        <w:t>16/101071</w:t>
      </w:r>
      <w:r w:rsidR="00F1170D">
        <w:rPr>
          <w:rFonts w:ascii="Tahoma" w:hAnsi="Tahoma" w:cs="Tahoma"/>
          <w:sz w:val="24"/>
          <w:szCs w:val="24"/>
        </w:rPr>
        <w:t>, br.16/100830,</w:t>
      </w:r>
      <w:r>
        <w:rPr>
          <w:rFonts w:ascii="Tahoma" w:hAnsi="Tahoma" w:cs="Tahoma"/>
          <w:sz w:val="24"/>
          <w:szCs w:val="24"/>
        </w:rPr>
        <w:t>br.16/101488,</w:t>
      </w:r>
      <w:r w:rsidRPr="00B207AF">
        <w:rPr>
          <w:rFonts w:ascii="Tahoma" w:hAnsi="Tahoma" w:cs="Tahoma"/>
          <w:sz w:val="24"/>
          <w:szCs w:val="24"/>
        </w:rPr>
        <w:t>16/101671</w:t>
      </w:r>
      <w:r>
        <w:rPr>
          <w:rFonts w:ascii="Tahoma" w:hAnsi="Tahoma" w:cs="Tahoma"/>
          <w:sz w:val="24"/>
          <w:szCs w:val="24"/>
        </w:rPr>
        <w:t>,br.</w:t>
      </w:r>
      <w:r w:rsidRPr="00B207AF">
        <w:rPr>
          <w:rFonts w:ascii="Tahoma" w:hAnsi="Tahoma" w:cs="Tahoma"/>
          <w:sz w:val="24"/>
          <w:szCs w:val="24"/>
        </w:rPr>
        <w:t>16/101377</w:t>
      </w:r>
      <w:r>
        <w:rPr>
          <w:rFonts w:ascii="Tahoma" w:hAnsi="Tahoma" w:cs="Tahoma"/>
          <w:sz w:val="24"/>
          <w:szCs w:val="24"/>
        </w:rPr>
        <w:t>,br.16/101014,br.</w:t>
      </w:r>
      <w:r w:rsidRPr="00B207AF">
        <w:rPr>
          <w:rFonts w:ascii="Tahoma" w:hAnsi="Tahoma" w:cs="Tahoma"/>
          <w:sz w:val="24"/>
          <w:szCs w:val="24"/>
        </w:rPr>
        <w:t>16/101085,</w:t>
      </w:r>
      <w:r>
        <w:rPr>
          <w:rFonts w:ascii="Tahoma" w:hAnsi="Tahoma" w:cs="Tahoma"/>
          <w:sz w:val="24"/>
          <w:szCs w:val="24"/>
        </w:rPr>
        <w:t>br.</w:t>
      </w:r>
      <w:r w:rsidRPr="00B207AF">
        <w:rPr>
          <w:rFonts w:ascii="Tahoma" w:hAnsi="Tahoma" w:cs="Tahoma"/>
          <w:sz w:val="24"/>
          <w:szCs w:val="24"/>
        </w:rPr>
        <w:t>16/101359,</w:t>
      </w:r>
      <w:r>
        <w:rPr>
          <w:rFonts w:ascii="Tahoma" w:hAnsi="Tahoma" w:cs="Tahoma"/>
          <w:sz w:val="24"/>
          <w:szCs w:val="24"/>
        </w:rPr>
        <w:t>br.</w:t>
      </w:r>
      <w:r w:rsidRPr="00B207AF">
        <w:rPr>
          <w:rFonts w:ascii="Tahoma" w:hAnsi="Tahoma" w:cs="Tahoma"/>
          <w:sz w:val="24"/>
          <w:szCs w:val="24"/>
        </w:rPr>
        <w:t>16/101361,</w:t>
      </w:r>
      <w:r>
        <w:rPr>
          <w:rFonts w:ascii="Tahoma" w:hAnsi="Tahoma" w:cs="Tahoma"/>
          <w:sz w:val="24"/>
          <w:szCs w:val="24"/>
        </w:rPr>
        <w:t>br.</w:t>
      </w:r>
      <w:r w:rsidRPr="00B207AF">
        <w:rPr>
          <w:rFonts w:ascii="Tahoma" w:hAnsi="Tahoma" w:cs="Tahoma"/>
          <w:sz w:val="24"/>
          <w:szCs w:val="24"/>
        </w:rPr>
        <w:t>16/101088,</w:t>
      </w:r>
      <w:r>
        <w:rPr>
          <w:rFonts w:ascii="Tahoma" w:hAnsi="Tahoma" w:cs="Tahoma"/>
          <w:sz w:val="24"/>
          <w:szCs w:val="24"/>
        </w:rPr>
        <w:t>br.</w:t>
      </w:r>
      <w:r w:rsidRPr="00B207AF">
        <w:rPr>
          <w:rFonts w:ascii="Tahoma" w:hAnsi="Tahoma" w:cs="Tahoma"/>
          <w:sz w:val="24"/>
          <w:szCs w:val="24"/>
        </w:rPr>
        <w:t>16/101062,</w:t>
      </w:r>
      <w:r>
        <w:rPr>
          <w:rFonts w:ascii="Tahoma" w:hAnsi="Tahoma" w:cs="Tahoma"/>
          <w:sz w:val="24"/>
          <w:szCs w:val="24"/>
        </w:rPr>
        <w:t>br.</w:t>
      </w:r>
      <w:r w:rsidRPr="00B207AF">
        <w:rPr>
          <w:rFonts w:ascii="Tahoma" w:hAnsi="Tahoma" w:cs="Tahoma"/>
          <w:sz w:val="24"/>
          <w:szCs w:val="24"/>
        </w:rPr>
        <w:t>16/101487</w:t>
      </w:r>
      <w:r>
        <w:rPr>
          <w:rFonts w:ascii="Tahoma" w:hAnsi="Tahoma" w:cs="Tahoma"/>
          <w:sz w:val="24"/>
          <w:szCs w:val="24"/>
        </w:rPr>
        <w:t>,br.</w:t>
      </w:r>
      <w:r w:rsidRPr="00B207AF">
        <w:rPr>
          <w:rFonts w:ascii="Tahoma" w:hAnsi="Tahoma" w:cs="Tahoma"/>
          <w:sz w:val="24"/>
          <w:szCs w:val="24"/>
        </w:rPr>
        <w:t>16/101670,</w:t>
      </w:r>
      <w:r>
        <w:rPr>
          <w:rFonts w:ascii="Tahoma" w:hAnsi="Tahoma" w:cs="Tahoma"/>
          <w:sz w:val="24"/>
          <w:szCs w:val="24"/>
        </w:rPr>
        <w:t>br.</w:t>
      </w:r>
      <w:r w:rsidRPr="00B207AF">
        <w:rPr>
          <w:rFonts w:ascii="Tahoma" w:hAnsi="Tahoma" w:cs="Tahoma"/>
          <w:sz w:val="24"/>
          <w:szCs w:val="24"/>
        </w:rPr>
        <w:t>16/101672</w:t>
      </w:r>
      <w:r>
        <w:rPr>
          <w:rFonts w:ascii="Tahoma" w:hAnsi="Tahoma" w:cs="Tahoma"/>
          <w:sz w:val="24"/>
          <w:szCs w:val="24"/>
        </w:rPr>
        <w:t>,br.16/101083,br.</w:t>
      </w:r>
      <w:r w:rsidRPr="00B207AF">
        <w:rPr>
          <w:rFonts w:ascii="Tahoma" w:hAnsi="Tahoma" w:cs="Tahoma"/>
          <w:sz w:val="24"/>
          <w:szCs w:val="24"/>
        </w:rPr>
        <w:t>16/101078</w:t>
      </w:r>
      <w:r>
        <w:rPr>
          <w:rFonts w:ascii="Tahoma" w:hAnsi="Tahoma" w:cs="Tahoma"/>
          <w:sz w:val="24"/>
          <w:szCs w:val="24"/>
        </w:rPr>
        <w:t>,br.</w:t>
      </w:r>
      <w:r w:rsidRPr="00B207AF">
        <w:rPr>
          <w:rFonts w:ascii="Tahoma" w:hAnsi="Tahoma" w:cs="Tahoma"/>
          <w:sz w:val="24"/>
          <w:szCs w:val="24"/>
        </w:rPr>
        <w:t>16/101077</w:t>
      </w:r>
      <w:r>
        <w:rPr>
          <w:rFonts w:ascii="Tahoma" w:hAnsi="Tahoma" w:cs="Tahoma"/>
          <w:sz w:val="24"/>
          <w:szCs w:val="24"/>
        </w:rPr>
        <w:t>,br.</w:t>
      </w:r>
      <w:r w:rsidRPr="00B207AF">
        <w:rPr>
          <w:rFonts w:ascii="Tahoma" w:hAnsi="Tahoma" w:cs="Tahoma"/>
          <w:sz w:val="24"/>
          <w:szCs w:val="24"/>
        </w:rPr>
        <w:t>16/101772,</w:t>
      </w:r>
      <w:r>
        <w:rPr>
          <w:rFonts w:ascii="Tahoma" w:hAnsi="Tahoma" w:cs="Tahoma"/>
          <w:sz w:val="24"/>
          <w:szCs w:val="24"/>
        </w:rPr>
        <w:t>br.</w:t>
      </w:r>
      <w:r w:rsidRPr="00B207AF">
        <w:rPr>
          <w:rFonts w:ascii="Tahoma" w:hAnsi="Tahoma" w:cs="Tahoma"/>
          <w:sz w:val="24"/>
          <w:szCs w:val="24"/>
        </w:rPr>
        <w:t>16/100828,</w:t>
      </w:r>
      <w:r>
        <w:rPr>
          <w:rFonts w:ascii="Tahoma" w:hAnsi="Tahoma" w:cs="Tahoma"/>
          <w:sz w:val="24"/>
          <w:szCs w:val="24"/>
        </w:rPr>
        <w:t>br.</w:t>
      </w:r>
      <w:r w:rsidRPr="00B207AF">
        <w:rPr>
          <w:rFonts w:ascii="Tahoma" w:hAnsi="Tahoma" w:cs="Tahoma"/>
          <w:sz w:val="24"/>
          <w:szCs w:val="24"/>
        </w:rPr>
        <w:t>16/101018</w:t>
      </w:r>
      <w:r>
        <w:rPr>
          <w:rFonts w:ascii="Tahoma" w:hAnsi="Tahoma" w:cs="Tahoma"/>
          <w:sz w:val="24"/>
          <w:szCs w:val="24"/>
        </w:rPr>
        <w:t>,</w:t>
      </w:r>
      <w:r w:rsidRPr="00B207AF">
        <w:rPr>
          <w:rFonts w:ascii="Tahoma" w:hAnsi="Tahoma" w:cs="Tahoma"/>
          <w:sz w:val="24"/>
          <w:szCs w:val="24"/>
        </w:rPr>
        <w:t>br.16/100771</w:t>
      </w:r>
      <w:r>
        <w:rPr>
          <w:rFonts w:ascii="Tahoma" w:hAnsi="Tahoma" w:cs="Tahoma"/>
          <w:sz w:val="24"/>
          <w:szCs w:val="24"/>
        </w:rPr>
        <w:t>,br.</w:t>
      </w:r>
      <w:r w:rsidRPr="00B207AF">
        <w:rPr>
          <w:rFonts w:ascii="Tahoma" w:hAnsi="Tahoma" w:cs="Tahoma"/>
          <w:sz w:val="24"/>
          <w:szCs w:val="24"/>
        </w:rPr>
        <w:t>16/100842,</w:t>
      </w:r>
      <w:r>
        <w:rPr>
          <w:rFonts w:ascii="Tahoma" w:hAnsi="Tahoma" w:cs="Tahoma"/>
          <w:sz w:val="24"/>
          <w:szCs w:val="24"/>
        </w:rPr>
        <w:t>br.</w:t>
      </w:r>
      <w:r w:rsidRPr="00B207AF">
        <w:rPr>
          <w:rFonts w:ascii="Tahoma" w:hAnsi="Tahoma" w:cs="Tahoma"/>
          <w:sz w:val="24"/>
          <w:szCs w:val="24"/>
        </w:rPr>
        <w:t>16/101367</w:t>
      </w:r>
      <w:r>
        <w:rPr>
          <w:rFonts w:ascii="Tahoma" w:hAnsi="Tahoma" w:cs="Tahoma"/>
          <w:sz w:val="24"/>
          <w:szCs w:val="24"/>
        </w:rPr>
        <w:t>,br.</w:t>
      </w:r>
      <w:r w:rsidRPr="00B207AF">
        <w:rPr>
          <w:rFonts w:ascii="Tahoma" w:hAnsi="Tahoma" w:cs="Tahoma"/>
          <w:sz w:val="24"/>
          <w:szCs w:val="24"/>
        </w:rPr>
        <w:t>16/101669</w:t>
      </w:r>
      <w:r>
        <w:rPr>
          <w:rFonts w:ascii="Tahoma" w:hAnsi="Tahoma" w:cs="Tahoma"/>
          <w:sz w:val="24"/>
          <w:szCs w:val="24"/>
        </w:rPr>
        <w:t>,br.</w:t>
      </w:r>
      <w:r w:rsidRPr="00B207AF">
        <w:rPr>
          <w:rFonts w:ascii="Tahoma" w:hAnsi="Tahoma" w:cs="Tahoma"/>
          <w:sz w:val="24"/>
          <w:szCs w:val="24"/>
        </w:rPr>
        <w:t>16/100827</w:t>
      </w:r>
      <w:r>
        <w:rPr>
          <w:rFonts w:ascii="Tahoma" w:hAnsi="Tahoma" w:cs="Tahoma"/>
          <w:sz w:val="24"/>
          <w:szCs w:val="24"/>
        </w:rPr>
        <w:t>,br.</w:t>
      </w:r>
      <w:r w:rsidRPr="00B207AF">
        <w:rPr>
          <w:rFonts w:ascii="Tahoma" w:hAnsi="Tahoma" w:cs="Tahoma"/>
          <w:sz w:val="24"/>
          <w:szCs w:val="24"/>
        </w:rPr>
        <w:t>16/101087</w:t>
      </w:r>
      <w:r>
        <w:rPr>
          <w:rFonts w:ascii="Tahoma" w:hAnsi="Tahoma" w:cs="Tahoma"/>
          <w:sz w:val="24"/>
          <w:szCs w:val="24"/>
        </w:rPr>
        <w:t>,br.</w:t>
      </w:r>
      <w:r w:rsidRPr="00B207AF">
        <w:rPr>
          <w:rFonts w:ascii="Tahoma" w:hAnsi="Tahoma" w:cs="Tahoma"/>
          <w:sz w:val="24"/>
          <w:szCs w:val="24"/>
        </w:rPr>
        <w:t>16/101355</w:t>
      </w:r>
      <w:r>
        <w:rPr>
          <w:rFonts w:ascii="Tahoma" w:hAnsi="Tahoma" w:cs="Tahoma"/>
          <w:sz w:val="24"/>
          <w:szCs w:val="24"/>
        </w:rPr>
        <w:t>,br.</w:t>
      </w:r>
      <w:r w:rsidRPr="00B207AF">
        <w:rPr>
          <w:rFonts w:ascii="Tahoma" w:hAnsi="Tahoma" w:cs="Tahoma"/>
          <w:sz w:val="24"/>
          <w:szCs w:val="24"/>
        </w:rPr>
        <w:t>16/100829</w:t>
      </w:r>
      <w:r>
        <w:rPr>
          <w:rFonts w:ascii="Tahoma" w:hAnsi="Tahoma" w:cs="Tahoma"/>
          <w:sz w:val="24"/>
          <w:szCs w:val="24"/>
        </w:rPr>
        <w:t>,br.</w:t>
      </w:r>
      <w:r w:rsidRPr="00B207AF">
        <w:rPr>
          <w:rFonts w:ascii="Tahoma" w:hAnsi="Tahoma" w:cs="Tahoma"/>
          <w:sz w:val="24"/>
          <w:szCs w:val="24"/>
        </w:rPr>
        <w:t>16/101015</w:t>
      </w:r>
      <w:r>
        <w:rPr>
          <w:rFonts w:ascii="Tahoma" w:hAnsi="Tahoma" w:cs="Tahoma"/>
          <w:sz w:val="24"/>
          <w:szCs w:val="24"/>
        </w:rPr>
        <w:t>,br.</w:t>
      </w:r>
      <w:r w:rsidRPr="00B207AF">
        <w:rPr>
          <w:rFonts w:ascii="Tahoma" w:hAnsi="Tahoma" w:cs="Tahoma"/>
          <w:sz w:val="24"/>
          <w:szCs w:val="24"/>
        </w:rPr>
        <w:t>16/101061</w:t>
      </w:r>
      <w:r>
        <w:rPr>
          <w:rFonts w:ascii="Tahoma" w:hAnsi="Tahoma" w:cs="Tahoma"/>
          <w:sz w:val="24"/>
          <w:szCs w:val="24"/>
        </w:rPr>
        <w:t>,br.</w:t>
      </w:r>
      <w:r w:rsidRPr="00B207AF">
        <w:rPr>
          <w:rFonts w:ascii="Tahoma" w:hAnsi="Tahoma" w:cs="Tahoma"/>
          <w:sz w:val="24"/>
          <w:szCs w:val="24"/>
        </w:rPr>
        <w:t>16/101060</w:t>
      </w:r>
      <w:r>
        <w:rPr>
          <w:rFonts w:ascii="Tahoma" w:hAnsi="Tahoma" w:cs="Tahoma"/>
          <w:sz w:val="24"/>
          <w:szCs w:val="24"/>
        </w:rPr>
        <w:t>,br.</w:t>
      </w:r>
      <w:r w:rsidRPr="00B207AF">
        <w:rPr>
          <w:rFonts w:ascii="Tahoma" w:hAnsi="Tahoma" w:cs="Tahoma"/>
          <w:sz w:val="24"/>
          <w:szCs w:val="24"/>
        </w:rPr>
        <w:t>16/101059</w:t>
      </w:r>
      <w:r>
        <w:rPr>
          <w:rFonts w:ascii="Tahoma" w:hAnsi="Tahoma" w:cs="Tahoma"/>
          <w:sz w:val="24"/>
          <w:szCs w:val="24"/>
        </w:rPr>
        <w:t>,br.</w:t>
      </w:r>
      <w:r w:rsidRPr="00B207AF">
        <w:rPr>
          <w:rFonts w:ascii="Tahoma" w:hAnsi="Tahoma" w:cs="Tahoma"/>
          <w:sz w:val="24"/>
          <w:szCs w:val="24"/>
        </w:rPr>
        <w:t>16/100831</w:t>
      </w:r>
      <w:r>
        <w:rPr>
          <w:rFonts w:ascii="Tahoma" w:hAnsi="Tahoma" w:cs="Tahoma"/>
          <w:sz w:val="24"/>
          <w:szCs w:val="24"/>
        </w:rPr>
        <w:t>,br.</w:t>
      </w:r>
      <w:r w:rsidRPr="00B207AF">
        <w:rPr>
          <w:rFonts w:ascii="Tahoma" w:hAnsi="Tahoma" w:cs="Tahoma"/>
          <w:sz w:val="24"/>
          <w:szCs w:val="24"/>
        </w:rPr>
        <w:t>16/101079</w:t>
      </w:r>
      <w:r>
        <w:rPr>
          <w:rFonts w:ascii="Tahoma" w:hAnsi="Tahoma" w:cs="Tahoma"/>
          <w:sz w:val="24"/>
          <w:szCs w:val="24"/>
        </w:rPr>
        <w:t>,br.</w:t>
      </w:r>
      <w:r w:rsidRPr="00B207AF">
        <w:rPr>
          <w:rFonts w:ascii="Tahoma" w:hAnsi="Tahoma" w:cs="Tahoma"/>
          <w:sz w:val="24"/>
          <w:szCs w:val="24"/>
        </w:rPr>
        <w:t>16/101017</w:t>
      </w:r>
      <w:r>
        <w:rPr>
          <w:rFonts w:ascii="Tahoma" w:hAnsi="Tahoma" w:cs="Tahoma"/>
          <w:sz w:val="24"/>
          <w:szCs w:val="24"/>
        </w:rPr>
        <w:t>, br.16/101016, br.</w:t>
      </w:r>
      <w:r w:rsidRPr="00B207AF">
        <w:rPr>
          <w:rFonts w:ascii="Tahoma" w:hAnsi="Tahoma" w:cs="Tahoma"/>
          <w:sz w:val="24"/>
          <w:szCs w:val="24"/>
        </w:rPr>
        <w:t>16/101019</w:t>
      </w:r>
      <w:r>
        <w:rPr>
          <w:rFonts w:ascii="Tahoma" w:hAnsi="Tahoma" w:cs="Tahoma"/>
          <w:sz w:val="24"/>
          <w:szCs w:val="24"/>
        </w:rPr>
        <w:t>, br.</w:t>
      </w:r>
      <w:r w:rsidRPr="00B207AF">
        <w:rPr>
          <w:rFonts w:ascii="Tahoma" w:hAnsi="Tahoma" w:cs="Tahoma"/>
          <w:sz w:val="24"/>
          <w:szCs w:val="24"/>
        </w:rPr>
        <w:t>16/101668</w:t>
      </w:r>
      <w:r>
        <w:rPr>
          <w:rFonts w:ascii="Tahoma" w:hAnsi="Tahoma" w:cs="Tahoma"/>
          <w:sz w:val="24"/>
          <w:szCs w:val="24"/>
        </w:rPr>
        <w:t xml:space="preserve">, br.16/101013 </w:t>
      </w:r>
      <w:r w:rsidRPr="00BD17D7">
        <w:rPr>
          <w:rFonts w:ascii="Tahoma" w:hAnsi="Tahoma" w:cs="Tahoma"/>
          <w:sz w:val="24"/>
          <w:szCs w:val="24"/>
        </w:rPr>
        <w:t>od</w:t>
      </w:r>
      <w:r>
        <w:rPr>
          <w:rFonts w:ascii="Tahoma" w:hAnsi="Tahoma" w:cs="Tahoma"/>
          <w:sz w:val="24"/>
          <w:szCs w:val="24"/>
        </w:rPr>
        <w:t xml:space="preserve">  24.11.2016</w:t>
      </w:r>
      <w:r w:rsidRPr="00BD17D7">
        <w:rPr>
          <w:rFonts w:ascii="Tahoma" w:hAnsi="Tahoma" w:cs="Tahoma"/>
          <w:sz w:val="24"/>
          <w:szCs w:val="24"/>
        </w:rPr>
        <w:t>.</w:t>
      </w:r>
      <w:r>
        <w:rPr>
          <w:rFonts w:ascii="Tahoma" w:hAnsi="Tahoma" w:cs="Tahoma"/>
          <w:sz w:val="24"/>
          <w:szCs w:val="24"/>
        </w:rPr>
        <w:t>godine</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CD5CCC" w:rsidRDefault="00CD5CCC" w:rsidP="00306A70">
      <w:pPr>
        <w:jc w:val="both"/>
        <w:rPr>
          <w:rFonts w:ascii="Tahoma" w:hAnsi="Tahoma" w:cs="Tahoma"/>
          <w:sz w:val="24"/>
          <w:szCs w:val="24"/>
        </w:rPr>
      </w:pPr>
      <w:r>
        <w:rPr>
          <w:rFonts w:ascii="Tahoma" w:hAnsi="Tahoma" w:cs="Tahoma"/>
          <w:sz w:val="24"/>
          <w:szCs w:val="24"/>
        </w:rPr>
        <w:t>Sa iznjetih</w:t>
      </w:r>
      <w:r w:rsidR="00F1170D">
        <w:rPr>
          <w:rFonts w:ascii="Tahoma" w:hAnsi="Tahoma" w:cs="Tahoma"/>
          <w:sz w:val="24"/>
          <w:szCs w:val="24"/>
        </w:rPr>
        <w:t xml:space="preserve"> </w:t>
      </w:r>
      <w:r>
        <w:rPr>
          <w:rFonts w:ascii="Tahoma" w:hAnsi="Tahoma" w:cs="Tahoma"/>
          <w:sz w:val="24"/>
          <w:szCs w:val="24"/>
        </w:rPr>
        <w:t>razloga, shodno članu 38 Zakona o slobodnom pristupu informacijama ičlana 238 stav 1 Zakona o opštem upravnom postupku,odlučeno je kao u izreci.</w:t>
      </w:r>
    </w:p>
    <w:p w:rsidR="00CD5CCC" w:rsidRPr="00E34B2F" w:rsidRDefault="00CD5CCC" w:rsidP="00E34B2F">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sidRPr="009C107F">
        <w:rPr>
          <w:rFonts w:ascii="Tahoma" w:hAnsi="Tahoma" w:cs="Tahoma"/>
          <w:sz w:val="24"/>
          <w:szCs w:val="24"/>
          <w:lang w:val="sr-Latn-CS"/>
        </w:rPr>
        <w:t xml:space="preserve"> Protiv ovog Rješenja može se pokrenuti Upravni spor u roku od 30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CD5CCC" w:rsidRPr="00E34B2F" w:rsidRDefault="00CD5CCC" w:rsidP="00E34B2F">
      <w:pPr>
        <w:spacing w:after="0"/>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CD5CCC" w:rsidRDefault="00CD5CCC" w:rsidP="00306A7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Pr>
          <w:rFonts w:ascii="Tahoma" w:hAnsi="Tahoma" w:cs="Tahoma"/>
          <w:b/>
          <w:sz w:val="24"/>
          <w:szCs w:val="24"/>
          <w:lang w:val="sr-Latn-CS"/>
        </w:rPr>
        <w:t xml:space="preserve">Muhamed Gjokaj </w:t>
      </w:r>
    </w:p>
    <w:p w:rsidR="00CD5CCC" w:rsidRPr="001712B0" w:rsidRDefault="00D30101" w:rsidP="001712B0">
      <w:pPr>
        <w:spacing w:after="0"/>
        <w:jc w:val="right"/>
        <w:rPr>
          <w:rFonts w:ascii="Tahoma" w:hAnsi="Tahoma" w:cs="Tahoma"/>
          <w:b/>
          <w:sz w:val="24"/>
          <w:szCs w:val="24"/>
          <w:lang w:val="sr-Latn-CS"/>
        </w:rPr>
      </w:pPr>
      <w:r>
        <w:rPr>
          <w:rFonts w:ascii="Tahoma" w:hAnsi="Tahoma" w:cs="Tahoma"/>
          <w:b/>
          <w:sz w:val="24"/>
          <w:szCs w:val="24"/>
          <w:lang w:val="sr-Latn-CS"/>
        </w:rPr>
        <w:t>Po Rad</w:t>
      </w:r>
      <w:r w:rsidR="00BA3370">
        <w:rPr>
          <w:rFonts w:ascii="Tahoma" w:hAnsi="Tahoma" w:cs="Tahoma"/>
          <w:b/>
          <w:sz w:val="24"/>
          <w:szCs w:val="24"/>
          <w:lang w:val="sr-Latn-CS"/>
        </w:rPr>
        <w:t>en</w:t>
      </w:r>
      <w:r>
        <w:rPr>
          <w:rFonts w:ascii="Tahoma" w:hAnsi="Tahoma" w:cs="Tahoma"/>
          <w:b/>
          <w:sz w:val="24"/>
          <w:szCs w:val="24"/>
          <w:lang w:val="sr-Latn-CS"/>
        </w:rPr>
        <w:t>ko Lacmanović</w:t>
      </w:r>
      <w:bookmarkStart w:id="0" w:name="_GoBack"/>
      <w:bookmarkEnd w:id="0"/>
    </w:p>
    <w:sectPr w:rsidR="00CD5CCC" w:rsidRPr="001712B0"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575" w:rsidRDefault="00072575" w:rsidP="004C7646">
      <w:pPr>
        <w:spacing w:after="0" w:line="240" w:lineRule="auto"/>
      </w:pPr>
      <w:r>
        <w:separator/>
      </w:r>
    </w:p>
  </w:endnote>
  <w:endnote w:type="continuationSeparator" w:id="0">
    <w:p w:rsidR="00072575" w:rsidRDefault="0007257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Pr="002B6C39" w:rsidRDefault="00CD5CC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Default="00CD5CCC" w:rsidP="00EA2993">
    <w:pPr>
      <w:pStyle w:val="Footer"/>
      <w:rPr>
        <w:b/>
        <w:sz w:val="16"/>
        <w:szCs w:val="16"/>
      </w:rPr>
    </w:pPr>
  </w:p>
  <w:p w:rsidR="00CD5CCC" w:rsidRPr="00E62A90" w:rsidRDefault="00CD5CCC" w:rsidP="00E62A90">
    <w:pPr>
      <w:pStyle w:val="Footer"/>
      <w:shd w:val="clear" w:color="auto" w:fill="FF0000"/>
      <w:jc w:val="center"/>
      <w:rPr>
        <w:b/>
        <w:color w:val="FF0000"/>
        <w:sz w:val="2"/>
        <w:szCs w:val="2"/>
      </w:rPr>
    </w:pPr>
  </w:p>
  <w:p w:rsidR="00CD5CCC" w:rsidRDefault="00CD5CCC" w:rsidP="00E03674">
    <w:pPr>
      <w:pStyle w:val="Footer"/>
      <w:jc w:val="center"/>
      <w:rPr>
        <w:b/>
        <w:sz w:val="16"/>
        <w:szCs w:val="16"/>
      </w:rPr>
    </w:pPr>
  </w:p>
  <w:p w:rsidR="00CD5CCC" w:rsidRPr="002B6C39" w:rsidRDefault="00CD5CCC"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CD5CCC" w:rsidRPr="002B6C39" w:rsidRDefault="00CD5CCC"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D5CCC" w:rsidRPr="002B6C39" w:rsidRDefault="00CD5CCC" w:rsidP="00E03674">
    <w:pPr>
      <w:pStyle w:val="Footer"/>
      <w:jc w:val="center"/>
      <w:rPr>
        <w:sz w:val="16"/>
        <w:szCs w:val="16"/>
      </w:rPr>
    </w:pPr>
  </w:p>
  <w:p w:rsidR="00CD5CCC" w:rsidRPr="002B6C39" w:rsidRDefault="00CD5CCC">
    <w:pPr>
      <w:pStyle w:val="Footer"/>
    </w:pPr>
  </w:p>
  <w:p w:rsidR="00CD5CCC" w:rsidRDefault="00CD5CC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Default="00CD5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575" w:rsidRDefault="00072575" w:rsidP="004C7646">
      <w:pPr>
        <w:spacing w:after="0" w:line="240" w:lineRule="auto"/>
      </w:pPr>
      <w:r>
        <w:separator/>
      </w:r>
    </w:p>
  </w:footnote>
  <w:footnote w:type="continuationSeparator" w:id="0">
    <w:p w:rsidR="00072575" w:rsidRDefault="0007257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Default="00CD5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Default="00CD5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CCC" w:rsidRDefault="00CD5C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3845"/>
    <w:multiLevelType w:val="multilevel"/>
    <w:tmpl w:val="FB827088"/>
    <w:lvl w:ilvl="0">
      <w:start w:val="1"/>
      <w:numFmt w:val="decimal"/>
      <w:lvlText w:val="%1."/>
      <w:lvlJc w:val="left"/>
      <w:rPr>
        <w:rFonts w:ascii="Georgia" w:eastAsia="Times New Roman" w:hAnsi="Georgia" w:cs="Georgia"/>
        <w:b w:val="0"/>
        <w:bCs w:val="0"/>
        <w:i w:val="0"/>
        <w:iCs w:val="0"/>
        <w:smallCaps w:val="0"/>
        <w:strike w:val="0"/>
        <w:color w:val="000000"/>
        <w:spacing w:val="0"/>
        <w:w w:val="100"/>
        <w:position w:val="0"/>
        <w:sz w:val="22"/>
        <w:szCs w:val="22"/>
        <w:u w:val="none"/>
      </w:rPr>
    </w:lvl>
    <w:lvl w:ilvl="1">
      <w:start w:val="14"/>
      <w:numFmt w:val="decimal"/>
      <w:lvlText w:val="%2."/>
      <w:lvlJc w:val="left"/>
      <w:rPr>
        <w:rFonts w:ascii="Georgia" w:eastAsia="Times New Roman" w:hAnsi="Georgia" w:cs="Georgia"/>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A70"/>
    <w:rsid w:val="00003755"/>
    <w:rsid w:val="00006286"/>
    <w:rsid w:val="00012F74"/>
    <w:rsid w:val="000133DF"/>
    <w:rsid w:val="00015203"/>
    <w:rsid w:val="00017FB3"/>
    <w:rsid w:val="00026ED5"/>
    <w:rsid w:val="00027122"/>
    <w:rsid w:val="000400B1"/>
    <w:rsid w:val="000415E6"/>
    <w:rsid w:val="000428F8"/>
    <w:rsid w:val="00042AD8"/>
    <w:rsid w:val="00047CE1"/>
    <w:rsid w:val="00050A6D"/>
    <w:rsid w:val="00055DF0"/>
    <w:rsid w:val="00056DC6"/>
    <w:rsid w:val="00064B67"/>
    <w:rsid w:val="00066DF7"/>
    <w:rsid w:val="00067B0F"/>
    <w:rsid w:val="00072575"/>
    <w:rsid w:val="00076D64"/>
    <w:rsid w:val="00077C29"/>
    <w:rsid w:val="0008079C"/>
    <w:rsid w:val="00081E1A"/>
    <w:rsid w:val="00083BC4"/>
    <w:rsid w:val="00084780"/>
    <w:rsid w:val="00090201"/>
    <w:rsid w:val="00090807"/>
    <w:rsid w:val="00096ECC"/>
    <w:rsid w:val="000A38D5"/>
    <w:rsid w:val="000C1D26"/>
    <w:rsid w:val="000C5CC9"/>
    <w:rsid w:val="000D15AF"/>
    <w:rsid w:val="000D5689"/>
    <w:rsid w:val="000E1B3E"/>
    <w:rsid w:val="000E304C"/>
    <w:rsid w:val="000E526A"/>
    <w:rsid w:val="000E5C05"/>
    <w:rsid w:val="000E6451"/>
    <w:rsid w:val="000F5AE7"/>
    <w:rsid w:val="00101F82"/>
    <w:rsid w:val="00103BB4"/>
    <w:rsid w:val="001053E9"/>
    <w:rsid w:val="0010728E"/>
    <w:rsid w:val="00113D97"/>
    <w:rsid w:val="00115B70"/>
    <w:rsid w:val="00126392"/>
    <w:rsid w:val="00127BA4"/>
    <w:rsid w:val="001332F8"/>
    <w:rsid w:val="00137EFB"/>
    <w:rsid w:val="00144DC2"/>
    <w:rsid w:val="001456AD"/>
    <w:rsid w:val="00146703"/>
    <w:rsid w:val="001470DB"/>
    <w:rsid w:val="00156C27"/>
    <w:rsid w:val="001625DA"/>
    <w:rsid w:val="001712B0"/>
    <w:rsid w:val="00171F74"/>
    <w:rsid w:val="00186930"/>
    <w:rsid w:val="001869CC"/>
    <w:rsid w:val="001973DE"/>
    <w:rsid w:val="001A3045"/>
    <w:rsid w:val="001A64EB"/>
    <w:rsid w:val="001B00E5"/>
    <w:rsid w:val="001C059C"/>
    <w:rsid w:val="001C64ED"/>
    <w:rsid w:val="001E1AB4"/>
    <w:rsid w:val="001E3B08"/>
    <w:rsid w:val="001E4E5D"/>
    <w:rsid w:val="001E7410"/>
    <w:rsid w:val="001F04B5"/>
    <w:rsid w:val="001F4142"/>
    <w:rsid w:val="001F48C1"/>
    <w:rsid w:val="00200A32"/>
    <w:rsid w:val="00200EB0"/>
    <w:rsid w:val="00202A09"/>
    <w:rsid w:val="00205263"/>
    <w:rsid w:val="00205660"/>
    <w:rsid w:val="002109A2"/>
    <w:rsid w:val="002130D3"/>
    <w:rsid w:val="002241AC"/>
    <w:rsid w:val="00224759"/>
    <w:rsid w:val="0023527F"/>
    <w:rsid w:val="00236258"/>
    <w:rsid w:val="00241DF4"/>
    <w:rsid w:val="00241E76"/>
    <w:rsid w:val="00242903"/>
    <w:rsid w:val="0024478D"/>
    <w:rsid w:val="0025068A"/>
    <w:rsid w:val="00260376"/>
    <w:rsid w:val="00260E80"/>
    <w:rsid w:val="00266145"/>
    <w:rsid w:val="00271889"/>
    <w:rsid w:val="00275674"/>
    <w:rsid w:val="00277139"/>
    <w:rsid w:val="00281C13"/>
    <w:rsid w:val="00283A2E"/>
    <w:rsid w:val="00283D37"/>
    <w:rsid w:val="0029093C"/>
    <w:rsid w:val="002920CC"/>
    <w:rsid w:val="00295217"/>
    <w:rsid w:val="002A2086"/>
    <w:rsid w:val="002B39F8"/>
    <w:rsid w:val="002B43F7"/>
    <w:rsid w:val="002B6C39"/>
    <w:rsid w:val="002D75D0"/>
    <w:rsid w:val="002E26B9"/>
    <w:rsid w:val="002E3E9A"/>
    <w:rsid w:val="002E6054"/>
    <w:rsid w:val="003025C4"/>
    <w:rsid w:val="00306A70"/>
    <w:rsid w:val="0031108A"/>
    <w:rsid w:val="00321AEC"/>
    <w:rsid w:val="00323D3C"/>
    <w:rsid w:val="003321D8"/>
    <w:rsid w:val="0033589B"/>
    <w:rsid w:val="00335A94"/>
    <w:rsid w:val="00340621"/>
    <w:rsid w:val="003451AF"/>
    <w:rsid w:val="00347831"/>
    <w:rsid w:val="003570E0"/>
    <w:rsid w:val="003652C5"/>
    <w:rsid w:val="00365DE4"/>
    <w:rsid w:val="00366B61"/>
    <w:rsid w:val="00367424"/>
    <w:rsid w:val="00367841"/>
    <w:rsid w:val="0037195C"/>
    <w:rsid w:val="003754BD"/>
    <w:rsid w:val="0038363B"/>
    <w:rsid w:val="0039078F"/>
    <w:rsid w:val="00391B8B"/>
    <w:rsid w:val="0039320A"/>
    <w:rsid w:val="0039534A"/>
    <w:rsid w:val="003A2E33"/>
    <w:rsid w:val="003A5A99"/>
    <w:rsid w:val="003A6AEB"/>
    <w:rsid w:val="003D30B4"/>
    <w:rsid w:val="003D3E27"/>
    <w:rsid w:val="003E20BF"/>
    <w:rsid w:val="003E30F5"/>
    <w:rsid w:val="003E4018"/>
    <w:rsid w:val="003F4607"/>
    <w:rsid w:val="003F609F"/>
    <w:rsid w:val="00400905"/>
    <w:rsid w:val="00400B00"/>
    <w:rsid w:val="004071D8"/>
    <w:rsid w:val="00415AA5"/>
    <w:rsid w:val="00422E2C"/>
    <w:rsid w:val="00430229"/>
    <w:rsid w:val="0043023F"/>
    <w:rsid w:val="004364DF"/>
    <w:rsid w:val="0043656C"/>
    <w:rsid w:val="00436608"/>
    <w:rsid w:val="004377D0"/>
    <w:rsid w:val="00441819"/>
    <w:rsid w:val="00442C6D"/>
    <w:rsid w:val="0045221F"/>
    <w:rsid w:val="004524E6"/>
    <w:rsid w:val="00452A2B"/>
    <w:rsid w:val="0045323F"/>
    <w:rsid w:val="00456080"/>
    <w:rsid w:val="004568F9"/>
    <w:rsid w:val="00462D69"/>
    <w:rsid w:val="00473866"/>
    <w:rsid w:val="0047441A"/>
    <w:rsid w:val="00487146"/>
    <w:rsid w:val="0048752C"/>
    <w:rsid w:val="00487EF4"/>
    <w:rsid w:val="00494E4A"/>
    <w:rsid w:val="00496454"/>
    <w:rsid w:val="004A1029"/>
    <w:rsid w:val="004A20A6"/>
    <w:rsid w:val="004B14E6"/>
    <w:rsid w:val="004B42E0"/>
    <w:rsid w:val="004B4414"/>
    <w:rsid w:val="004B681E"/>
    <w:rsid w:val="004B7E6D"/>
    <w:rsid w:val="004C255A"/>
    <w:rsid w:val="004C40AC"/>
    <w:rsid w:val="004C7646"/>
    <w:rsid w:val="004D4DF0"/>
    <w:rsid w:val="004D5E5A"/>
    <w:rsid w:val="004E26CB"/>
    <w:rsid w:val="004E5E03"/>
    <w:rsid w:val="004F26C0"/>
    <w:rsid w:val="004F2DA6"/>
    <w:rsid w:val="004F6A68"/>
    <w:rsid w:val="004F7837"/>
    <w:rsid w:val="00500B7E"/>
    <w:rsid w:val="00500CBC"/>
    <w:rsid w:val="00501D5B"/>
    <w:rsid w:val="00506FC4"/>
    <w:rsid w:val="0051402A"/>
    <w:rsid w:val="005161B3"/>
    <w:rsid w:val="0052177D"/>
    <w:rsid w:val="0052272E"/>
    <w:rsid w:val="00526496"/>
    <w:rsid w:val="005505B4"/>
    <w:rsid w:val="005516B5"/>
    <w:rsid w:val="00560146"/>
    <w:rsid w:val="00561BDD"/>
    <w:rsid w:val="00562FD2"/>
    <w:rsid w:val="0056360E"/>
    <w:rsid w:val="005657FD"/>
    <w:rsid w:val="0056712F"/>
    <w:rsid w:val="00570B3B"/>
    <w:rsid w:val="005720E3"/>
    <w:rsid w:val="00572A60"/>
    <w:rsid w:val="005868BD"/>
    <w:rsid w:val="005B387E"/>
    <w:rsid w:val="005B4EFB"/>
    <w:rsid w:val="005B606B"/>
    <w:rsid w:val="005C2FD8"/>
    <w:rsid w:val="005C7552"/>
    <w:rsid w:val="005D12F1"/>
    <w:rsid w:val="005D3158"/>
    <w:rsid w:val="005D4272"/>
    <w:rsid w:val="005D446B"/>
    <w:rsid w:val="005D5E68"/>
    <w:rsid w:val="005D64B5"/>
    <w:rsid w:val="005D6B80"/>
    <w:rsid w:val="005D74B4"/>
    <w:rsid w:val="005E1C7D"/>
    <w:rsid w:val="005E69B4"/>
    <w:rsid w:val="005F2360"/>
    <w:rsid w:val="00600693"/>
    <w:rsid w:val="00600A36"/>
    <w:rsid w:val="0060194E"/>
    <w:rsid w:val="00604AA0"/>
    <w:rsid w:val="00606B85"/>
    <w:rsid w:val="00612376"/>
    <w:rsid w:val="0061544E"/>
    <w:rsid w:val="0061563B"/>
    <w:rsid w:val="00622209"/>
    <w:rsid w:val="00623C87"/>
    <w:rsid w:val="0063168B"/>
    <w:rsid w:val="00636DFF"/>
    <w:rsid w:val="006459E5"/>
    <w:rsid w:val="00650B14"/>
    <w:rsid w:val="0065356C"/>
    <w:rsid w:val="00664DA3"/>
    <w:rsid w:val="00666358"/>
    <w:rsid w:val="00670DF0"/>
    <w:rsid w:val="00672B08"/>
    <w:rsid w:val="00682AFC"/>
    <w:rsid w:val="00682F4F"/>
    <w:rsid w:val="006856A4"/>
    <w:rsid w:val="00692B74"/>
    <w:rsid w:val="00697ACF"/>
    <w:rsid w:val="006B40F9"/>
    <w:rsid w:val="006B6FEC"/>
    <w:rsid w:val="006C6EF3"/>
    <w:rsid w:val="006D0356"/>
    <w:rsid w:val="006E5C13"/>
    <w:rsid w:val="0071235E"/>
    <w:rsid w:val="00714D45"/>
    <w:rsid w:val="00717B62"/>
    <w:rsid w:val="007206D5"/>
    <w:rsid w:val="007236AC"/>
    <w:rsid w:val="007245AE"/>
    <w:rsid w:val="00725314"/>
    <w:rsid w:val="00732A91"/>
    <w:rsid w:val="00735F40"/>
    <w:rsid w:val="00743838"/>
    <w:rsid w:val="007507F0"/>
    <w:rsid w:val="007511A1"/>
    <w:rsid w:val="00754B5B"/>
    <w:rsid w:val="00764996"/>
    <w:rsid w:val="00764AC4"/>
    <w:rsid w:val="00772F4B"/>
    <w:rsid w:val="0078154C"/>
    <w:rsid w:val="00791852"/>
    <w:rsid w:val="0079335F"/>
    <w:rsid w:val="007A24A0"/>
    <w:rsid w:val="007A51F4"/>
    <w:rsid w:val="007C3477"/>
    <w:rsid w:val="007C36B0"/>
    <w:rsid w:val="007C4B5A"/>
    <w:rsid w:val="007D1042"/>
    <w:rsid w:val="007D145A"/>
    <w:rsid w:val="007D3753"/>
    <w:rsid w:val="007F0791"/>
    <w:rsid w:val="00803308"/>
    <w:rsid w:val="00807AE6"/>
    <w:rsid w:val="00807B90"/>
    <w:rsid w:val="00812F01"/>
    <w:rsid w:val="00814B3B"/>
    <w:rsid w:val="00822A8F"/>
    <w:rsid w:val="00825191"/>
    <w:rsid w:val="00830E6D"/>
    <w:rsid w:val="00835959"/>
    <w:rsid w:val="0084030D"/>
    <w:rsid w:val="00843553"/>
    <w:rsid w:val="00843A95"/>
    <w:rsid w:val="008504FD"/>
    <w:rsid w:val="008521EF"/>
    <w:rsid w:val="008552B5"/>
    <w:rsid w:val="008568D7"/>
    <w:rsid w:val="00856961"/>
    <w:rsid w:val="0085728B"/>
    <w:rsid w:val="00866241"/>
    <w:rsid w:val="008673F4"/>
    <w:rsid w:val="00867D1A"/>
    <w:rsid w:val="0087052F"/>
    <w:rsid w:val="00870E75"/>
    <w:rsid w:val="00872237"/>
    <w:rsid w:val="008759FF"/>
    <w:rsid w:val="00881DF5"/>
    <w:rsid w:val="00882BBF"/>
    <w:rsid w:val="00896160"/>
    <w:rsid w:val="00896A99"/>
    <w:rsid w:val="00896FBE"/>
    <w:rsid w:val="008A3B3E"/>
    <w:rsid w:val="008A490C"/>
    <w:rsid w:val="008A4E2B"/>
    <w:rsid w:val="008A7359"/>
    <w:rsid w:val="008B17C5"/>
    <w:rsid w:val="008B29BB"/>
    <w:rsid w:val="008B3CB7"/>
    <w:rsid w:val="008C3BC4"/>
    <w:rsid w:val="008D1630"/>
    <w:rsid w:val="008D30C5"/>
    <w:rsid w:val="008D3B41"/>
    <w:rsid w:val="008D6796"/>
    <w:rsid w:val="008E113B"/>
    <w:rsid w:val="008E5670"/>
    <w:rsid w:val="008F035C"/>
    <w:rsid w:val="008F3AC1"/>
    <w:rsid w:val="008F5AF4"/>
    <w:rsid w:val="0090056C"/>
    <w:rsid w:val="0090753B"/>
    <w:rsid w:val="0091005F"/>
    <w:rsid w:val="009115AE"/>
    <w:rsid w:val="00913E75"/>
    <w:rsid w:val="0092048B"/>
    <w:rsid w:val="00925C8C"/>
    <w:rsid w:val="00932317"/>
    <w:rsid w:val="00933FAA"/>
    <w:rsid w:val="0094416F"/>
    <w:rsid w:val="0094610E"/>
    <w:rsid w:val="00947AB6"/>
    <w:rsid w:val="00950FD8"/>
    <w:rsid w:val="00951F7F"/>
    <w:rsid w:val="00956FF9"/>
    <w:rsid w:val="009579BD"/>
    <w:rsid w:val="009619E9"/>
    <w:rsid w:val="009635A6"/>
    <w:rsid w:val="00963632"/>
    <w:rsid w:val="009636CE"/>
    <w:rsid w:val="00964C52"/>
    <w:rsid w:val="00964D2D"/>
    <w:rsid w:val="00966700"/>
    <w:rsid w:val="009710D8"/>
    <w:rsid w:val="00972B78"/>
    <w:rsid w:val="00982A70"/>
    <w:rsid w:val="0099267D"/>
    <w:rsid w:val="00994425"/>
    <w:rsid w:val="00994B33"/>
    <w:rsid w:val="009A0E70"/>
    <w:rsid w:val="009A24E9"/>
    <w:rsid w:val="009A2972"/>
    <w:rsid w:val="009B1C8B"/>
    <w:rsid w:val="009B439C"/>
    <w:rsid w:val="009B6366"/>
    <w:rsid w:val="009B6443"/>
    <w:rsid w:val="009C0F99"/>
    <w:rsid w:val="009C107F"/>
    <w:rsid w:val="009C2C0A"/>
    <w:rsid w:val="009D285F"/>
    <w:rsid w:val="009D2E9E"/>
    <w:rsid w:val="009D5F88"/>
    <w:rsid w:val="009D7091"/>
    <w:rsid w:val="009D7B87"/>
    <w:rsid w:val="009D7E19"/>
    <w:rsid w:val="009E26C9"/>
    <w:rsid w:val="009F1B80"/>
    <w:rsid w:val="009F26F2"/>
    <w:rsid w:val="009F3849"/>
    <w:rsid w:val="00A007FC"/>
    <w:rsid w:val="00A021E6"/>
    <w:rsid w:val="00A04949"/>
    <w:rsid w:val="00A163D9"/>
    <w:rsid w:val="00A21243"/>
    <w:rsid w:val="00A22C3D"/>
    <w:rsid w:val="00A40724"/>
    <w:rsid w:val="00A41E43"/>
    <w:rsid w:val="00A5231F"/>
    <w:rsid w:val="00A657F5"/>
    <w:rsid w:val="00A71AAB"/>
    <w:rsid w:val="00A73A74"/>
    <w:rsid w:val="00A73DAA"/>
    <w:rsid w:val="00A77EF1"/>
    <w:rsid w:val="00A85F67"/>
    <w:rsid w:val="00A87107"/>
    <w:rsid w:val="00A91537"/>
    <w:rsid w:val="00A933E1"/>
    <w:rsid w:val="00AA005C"/>
    <w:rsid w:val="00AA03BF"/>
    <w:rsid w:val="00AB53B1"/>
    <w:rsid w:val="00AB5DDC"/>
    <w:rsid w:val="00AB61B2"/>
    <w:rsid w:val="00AB791C"/>
    <w:rsid w:val="00AC0E6A"/>
    <w:rsid w:val="00AC4B05"/>
    <w:rsid w:val="00AC65B1"/>
    <w:rsid w:val="00AC7E27"/>
    <w:rsid w:val="00AD4BC0"/>
    <w:rsid w:val="00AD6CA8"/>
    <w:rsid w:val="00AE54AB"/>
    <w:rsid w:val="00AF190F"/>
    <w:rsid w:val="00AF1CFE"/>
    <w:rsid w:val="00AF1DFB"/>
    <w:rsid w:val="00AF2595"/>
    <w:rsid w:val="00AF4E76"/>
    <w:rsid w:val="00AF6595"/>
    <w:rsid w:val="00B002D0"/>
    <w:rsid w:val="00B00BCC"/>
    <w:rsid w:val="00B04987"/>
    <w:rsid w:val="00B05F37"/>
    <w:rsid w:val="00B06739"/>
    <w:rsid w:val="00B075A7"/>
    <w:rsid w:val="00B07BBA"/>
    <w:rsid w:val="00B10062"/>
    <w:rsid w:val="00B15D74"/>
    <w:rsid w:val="00B16E57"/>
    <w:rsid w:val="00B207AF"/>
    <w:rsid w:val="00B218BD"/>
    <w:rsid w:val="00B26526"/>
    <w:rsid w:val="00B313D8"/>
    <w:rsid w:val="00B31661"/>
    <w:rsid w:val="00B32182"/>
    <w:rsid w:val="00B347D7"/>
    <w:rsid w:val="00B36063"/>
    <w:rsid w:val="00B40E4B"/>
    <w:rsid w:val="00B46028"/>
    <w:rsid w:val="00B46063"/>
    <w:rsid w:val="00B46B0F"/>
    <w:rsid w:val="00B51106"/>
    <w:rsid w:val="00B65925"/>
    <w:rsid w:val="00B65A06"/>
    <w:rsid w:val="00B67D4B"/>
    <w:rsid w:val="00B72AA3"/>
    <w:rsid w:val="00B77884"/>
    <w:rsid w:val="00B8115A"/>
    <w:rsid w:val="00B855D5"/>
    <w:rsid w:val="00B8580D"/>
    <w:rsid w:val="00B91B38"/>
    <w:rsid w:val="00B932E3"/>
    <w:rsid w:val="00BA3370"/>
    <w:rsid w:val="00BA6DB5"/>
    <w:rsid w:val="00BA7788"/>
    <w:rsid w:val="00BB16E6"/>
    <w:rsid w:val="00BD124B"/>
    <w:rsid w:val="00BD17D7"/>
    <w:rsid w:val="00BD1872"/>
    <w:rsid w:val="00BD2386"/>
    <w:rsid w:val="00BD3157"/>
    <w:rsid w:val="00BE2071"/>
    <w:rsid w:val="00BE36F5"/>
    <w:rsid w:val="00BE48BF"/>
    <w:rsid w:val="00BE50E7"/>
    <w:rsid w:val="00BE65D5"/>
    <w:rsid w:val="00BE7FBA"/>
    <w:rsid w:val="00BF0C01"/>
    <w:rsid w:val="00BF3097"/>
    <w:rsid w:val="00BF3E8E"/>
    <w:rsid w:val="00BF4097"/>
    <w:rsid w:val="00BF58F0"/>
    <w:rsid w:val="00C020B8"/>
    <w:rsid w:val="00C03AFC"/>
    <w:rsid w:val="00C04952"/>
    <w:rsid w:val="00C06947"/>
    <w:rsid w:val="00C1132A"/>
    <w:rsid w:val="00C11521"/>
    <w:rsid w:val="00C13A8B"/>
    <w:rsid w:val="00C1574B"/>
    <w:rsid w:val="00C235E1"/>
    <w:rsid w:val="00C26EC9"/>
    <w:rsid w:val="00C2793D"/>
    <w:rsid w:val="00C33B3C"/>
    <w:rsid w:val="00C345DE"/>
    <w:rsid w:val="00C37251"/>
    <w:rsid w:val="00C41438"/>
    <w:rsid w:val="00C45588"/>
    <w:rsid w:val="00C518C0"/>
    <w:rsid w:val="00C51C83"/>
    <w:rsid w:val="00C635A4"/>
    <w:rsid w:val="00C71853"/>
    <w:rsid w:val="00C77261"/>
    <w:rsid w:val="00C817E1"/>
    <w:rsid w:val="00C8236C"/>
    <w:rsid w:val="00C82597"/>
    <w:rsid w:val="00C851B4"/>
    <w:rsid w:val="00C93626"/>
    <w:rsid w:val="00C970BE"/>
    <w:rsid w:val="00C9744F"/>
    <w:rsid w:val="00CA2A5F"/>
    <w:rsid w:val="00CA332C"/>
    <w:rsid w:val="00CA46C1"/>
    <w:rsid w:val="00CB2DF3"/>
    <w:rsid w:val="00CB4396"/>
    <w:rsid w:val="00CB4A99"/>
    <w:rsid w:val="00CC0E18"/>
    <w:rsid w:val="00CC1C62"/>
    <w:rsid w:val="00CD035F"/>
    <w:rsid w:val="00CD5CCC"/>
    <w:rsid w:val="00CD7515"/>
    <w:rsid w:val="00CE2471"/>
    <w:rsid w:val="00CE4E3B"/>
    <w:rsid w:val="00CE73B7"/>
    <w:rsid w:val="00CF0EAB"/>
    <w:rsid w:val="00CF2508"/>
    <w:rsid w:val="00CF4ADA"/>
    <w:rsid w:val="00D016EB"/>
    <w:rsid w:val="00D01ED2"/>
    <w:rsid w:val="00D0357C"/>
    <w:rsid w:val="00D04E5C"/>
    <w:rsid w:val="00D12025"/>
    <w:rsid w:val="00D1352D"/>
    <w:rsid w:val="00D2581B"/>
    <w:rsid w:val="00D30101"/>
    <w:rsid w:val="00D37631"/>
    <w:rsid w:val="00D502CB"/>
    <w:rsid w:val="00D510B8"/>
    <w:rsid w:val="00D52CA4"/>
    <w:rsid w:val="00D54BAF"/>
    <w:rsid w:val="00D575EE"/>
    <w:rsid w:val="00D6059F"/>
    <w:rsid w:val="00D61211"/>
    <w:rsid w:val="00D6461C"/>
    <w:rsid w:val="00D649F6"/>
    <w:rsid w:val="00D72427"/>
    <w:rsid w:val="00D73235"/>
    <w:rsid w:val="00D9595A"/>
    <w:rsid w:val="00DA15E0"/>
    <w:rsid w:val="00DA1873"/>
    <w:rsid w:val="00DA1BC5"/>
    <w:rsid w:val="00DA3658"/>
    <w:rsid w:val="00DB0821"/>
    <w:rsid w:val="00DC1F40"/>
    <w:rsid w:val="00DC6919"/>
    <w:rsid w:val="00DD0582"/>
    <w:rsid w:val="00DE0713"/>
    <w:rsid w:val="00DE4060"/>
    <w:rsid w:val="00DE416E"/>
    <w:rsid w:val="00DF0824"/>
    <w:rsid w:val="00DF1D57"/>
    <w:rsid w:val="00DF54D9"/>
    <w:rsid w:val="00DF5C67"/>
    <w:rsid w:val="00E00B14"/>
    <w:rsid w:val="00E03674"/>
    <w:rsid w:val="00E06783"/>
    <w:rsid w:val="00E1455F"/>
    <w:rsid w:val="00E22F96"/>
    <w:rsid w:val="00E22FF0"/>
    <w:rsid w:val="00E25B8F"/>
    <w:rsid w:val="00E34B2F"/>
    <w:rsid w:val="00E34BAD"/>
    <w:rsid w:val="00E40F57"/>
    <w:rsid w:val="00E4608A"/>
    <w:rsid w:val="00E46592"/>
    <w:rsid w:val="00E5251E"/>
    <w:rsid w:val="00E53795"/>
    <w:rsid w:val="00E60DC7"/>
    <w:rsid w:val="00E62471"/>
    <w:rsid w:val="00E62A90"/>
    <w:rsid w:val="00E62AE6"/>
    <w:rsid w:val="00E6610D"/>
    <w:rsid w:val="00E70E30"/>
    <w:rsid w:val="00E7402B"/>
    <w:rsid w:val="00E776A1"/>
    <w:rsid w:val="00E80E84"/>
    <w:rsid w:val="00E81704"/>
    <w:rsid w:val="00E8186C"/>
    <w:rsid w:val="00E8369A"/>
    <w:rsid w:val="00E85DB7"/>
    <w:rsid w:val="00E9201C"/>
    <w:rsid w:val="00EA2993"/>
    <w:rsid w:val="00EA4CF3"/>
    <w:rsid w:val="00EA6C1C"/>
    <w:rsid w:val="00EB0D78"/>
    <w:rsid w:val="00EB4807"/>
    <w:rsid w:val="00EB4D3F"/>
    <w:rsid w:val="00EC10CC"/>
    <w:rsid w:val="00EC2B5F"/>
    <w:rsid w:val="00EC2B8F"/>
    <w:rsid w:val="00EC398C"/>
    <w:rsid w:val="00ED01D5"/>
    <w:rsid w:val="00ED1A70"/>
    <w:rsid w:val="00ED3C61"/>
    <w:rsid w:val="00ED4BB5"/>
    <w:rsid w:val="00ED598F"/>
    <w:rsid w:val="00EE1288"/>
    <w:rsid w:val="00EF07FB"/>
    <w:rsid w:val="00EF1636"/>
    <w:rsid w:val="00EF505C"/>
    <w:rsid w:val="00F016D6"/>
    <w:rsid w:val="00F03089"/>
    <w:rsid w:val="00F052C8"/>
    <w:rsid w:val="00F10831"/>
    <w:rsid w:val="00F1170D"/>
    <w:rsid w:val="00F1464C"/>
    <w:rsid w:val="00F2079D"/>
    <w:rsid w:val="00F212B2"/>
    <w:rsid w:val="00F2372A"/>
    <w:rsid w:val="00F26AD5"/>
    <w:rsid w:val="00F27B13"/>
    <w:rsid w:val="00F31E78"/>
    <w:rsid w:val="00F32D7C"/>
    <w:rsid w:val="00F370F7"/>
    <w:rsid w:val="00F4038C"/>
    <w:rsid w:val="00F43F67"/>
    <w:rsid w:val="00F453D1"/>
    <w:rsid w:val="00F50323"/>
    <w:rsid w:val="00F513BA"/>
    <w:rsid w:val="00F537A9"/>
    <w:rsid w:val="00F55FE8"/>
    <w:rsid w:val="00F65DD4"/>
    <w:rsid w:val="00F71807"/>
    <w:rsid w:val="00F80249"/>
    <w:rsid w:val="00F96E43"/>
    <w:rsid w:val="00FA5575"/>
    <w:rsid w:val="00FB0061"/>
    <w:rsid w:val="00FB059F"/>
    <w:rsid w:val="00FB2FCA"/>
    <w:rsid w:val="00FB37B2"/>
    <w:rsid w:val="00FC1B6A"/>
    <w:rsid w:val="00FD044C"/>
    <w:rsid w:val="00FD0DB2"/>
    <w:rsid w:val="00FD1085"/>
    <w:rsid w:val="00FE456F"/>
    <w:rsid w:val="00FF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0BA982B4"/>
  <w15:docId w15:val="{FEC2E88E-8B0E-4B56-A374-5D90E316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sr-Latn-ME" w:eastAsia="sr-Latn-M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64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06A70"/>
    <w:pPr>
      <w:tabs>
        <w:tab w:val="center" w:pos="4680"/>
        <w:tab w:val="right" w:pos="9360"/>
      </w:tabs>
      <w:spacing w:after="0" w:line="240" w:lineRule="auto"/>
    </w:pPr>
  </w:style>
  <w:style w:type="character" w:customStyle="1" w:styleId="HeaderChar">
    <w:name w:val="Header Char"/>
    <w:link w:val="Header"/>
    <w:uiPriority w:val="99"/>
    <w:semiHidden/>
    <w:locked/>
    <w:rsid w:val="00306A70"/>
    <w:rPr>
      <w:rFonts w:eastAsia="Times New Roman" w:cs="Times New Roman"/>
    </w:rPr>
  </w:style>
  <w:style w:type="paragraph" w:styleId="Footer">
    <w:name w:val="footer"/>
    <w:basedOn w:val="Normal"/>
    <w:link w:val="FooterChar"/>
    <w:uiPriority w:val="99"/>
    <w:rsid w:val="00306A70"/>
    <w:pPr>
      <w:tabs>
        <w:tab w:val="center" w:pos="4680"/>
        <w:tab w:val="right" w:pos="9360"/>
      </w:tabs>
      <w:spacing w:after="0" w:line="240" w:lineRule="auto"/>
    </w:pPr>
  </w:style>
  <w:style w:type="character" w:customStyle="1" w:styleId="FooterChar">
    <w:name w:val="Footer Char"/>
    <w:link w:val="Footer"/>
    <w:uiPriority w:val="99"/>
    <w:locked/>
    <w:rsid w:val="00306A70"/>
    <w:rPr>
      <w:rFonts w:eastAsia="Times New Roman" w:cs="Times New Roman"/>
    </w:rPr>
  </w:style>
  <w:style w:type="character" w:styleId="Hyperlink">
    <w:name w:val="Hyperlink"/>
    <w:uiPriority w:val="99"/>
    <w:rsid w:val="00306A70"/>
    <w:rPr>
      <w:rFonts w:cs="Times New Roman"/>
      <w:color w:val="0000FF"/>
      <w:u w:val="single"/>
    </w:rPr>
  </w:style>
  <w:style w:type="paragraph" w:styleId="NoSpacing">
    <w:name w:val="No Spacing"/>
    <w:uiPriority w:val="99"/>
    <w:qFormat/>
    <w:rsid w:val="00306A70"/>
    <w:rPr>
      <w:sz w:val="22"/>
      <w:szCs w:val="22"/>
      <w:lang w:val="en-US" w:eastAsia="en-US"/>
    </w:rPr>
  </w:style>
  <w:style w:type="paragraph" w:styleId="BalloonText">
    <w:name w:val="Balloon Text"/>
    <w:basedOn w:val="Normal"/>
    <w:link w:val="BalloonTextChar"/>
    <w:uiPriority w:val="99"/>
    <w:semiHidden/>
    <w:rsid w:val="008961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96160"/>
    <w:rPr>
      <w:rFonts w:ascii="Tahoma" w:hAnsi="Tahoma" w:cs="Tahoma"/>
      <w:sz w:val="16"/>
      <w:szCs w:val="16"/>
    </w:rPr>
  </w:style>
  <w:style w:type="character" w:customStyle="1" w:styleId="Bodytext2">
    <w:name w:val="Body text (2)_"/>
    <w:link w:val="Bodytext20"/>
    <w:uiPriority w:val="99"/>
    <w:locked/>
    <w:rsid w:val="00600A36"/>
    <w:rPr>
      <w:rFonts w:ascii="Trebuchet MS" w:eastAsia="Times New Roman" w:hAnsi="Trebuchet MS" w:cs="Trebuchet MS"/>
      <w:sz w:val="19"/>
      <w:szCs w:val="19"/>
      <w:shd w:val="clear" w:color="auto" w:fill="FFFFFF"/>
    </w:rPr>
  </w:style>
  <w:style w:type="paragraph" w:customStyle="1" w:styleId="Bodytext20">
    <w:name w:val="Body text (2)"/>
    <w:basedOn w:val="Normal"/>
    <w:link w:val="Bodytext2"/>
    <w:uiPriority w:val="99"/>
    <w:rsid w:val="00600A36"/>
    <w:pPr>
      <w:shd w:val="clear" w:color="auto" w:fill="FFFFFF"/>
      <w:spacing w:after="0" w:line="240" w:lineRule="atLeast"/>
      <w:ind w:hanging="320"/>
    </w:pPr>
    <w:rPr>
      <w:rFonts w:ascii="Trebuchet MS" w:hAnsi="Trebuchet MS" w:cs="Trebuchet MS"/>
      <w:sz w:val="19"/>
      <w:szCs w:val="19"/>
    </w:rPr>
  </w:style>
  <w:style w:type="character" w:customStyle="1" w:styleId="Bodytext">
    <w:name w:val="Body text_"/>
    <w:link w:val="BodyText1"/>
    <w:uiPriority w:val="99"/>
    <w:locked/>
    <w:rsid w:val="00562FD2"/>
    <w:rPr>
      <w:rFonts w:ascii="Trebuchet MS" w:eastAsia="Times New Roman" w:hAnsi="Trebuchet MS" w:cs="Trebuchet MS"/>
      <w:sz w:val="20"/>
      <w:szCs w:val="20"/>
      <w:shd w:val="clear" w:color="auto" w:fill="FFFFFF"/>
    </w:rPr>
  </w:style>
  <w:style w:type="paragraph" w:customStyle="1" w:styleId="BodyText1">
    <w:name w:val="Body Text1"/>
    <w:basedOn w:val="Normal"/>
    <w:link w:val="Bodytext"/>
    <w:uiPriority w:val="99"/>
    <w:rsid w:val="00562FD2"/>
    <w:pPr>
      <w:shd w:val="clear" w:color="auto" w:fill="FFFFFF"/>
      <w:spacing w:before="60" w:after="0" w:line="256" w:lineRule="exact"/>
      <w:ind w:hanging="360"/>
      <w:jc w:val="right"/>
    </w:pPr>
    <w:rPr>
      <w:rFonts w:ascii="Trebuchet MS" w:hAnsi="Trebuchet MS" w:cs="Trebuchet MS"/>
      <w:sz w:val="20"/>
      <w:szCs w:val="20"/>
    </w:rPr>
  </w:style>
  <w:style w:type="paragraph" w:customStyle="1" w:styleId="BodyText3">
    <w:name w:val="Body Text3"/>
    <w:basedOn w:val="Normal"/>
    <w:uiPriority w:val="99"/>
    <w:rsid w:val="00283D37"/>
    <w:pPr>
      <w:shd w:val="clear" w:color="auto" w:fill="FFFFFF"/>
      <w:spacing w:before="540" w:after="240" w:line="288" w:lineRule="exact"/>
      <w:jc w:val="both"/>
    </w:pPr>
    <w:rPr>
      <w:rFonts w:ascii="Arial" w:hAnsi="Arial" w:cs="Arial"/>
      <w:sz w:val="21"/>
      <w:szCs w:val="21"/>
    </w:rPr>
  </w:style>
  <w:style w:type="character" w:customStyle="1" w:styleId="Bodytext10pt">
    <w:name w:val="Body text + 10 pt"/>
    <w:aliases w:val="Bold"/>
    <w:uiPriority w:val="99"/>
    <w:rsid w:val="00F27B13"/>
    <w:rPr>
      <w:rFonts w:ascii="Arial" w:eastAsia="Times New Roman" w:hAnsi="Arial" w:cs="Arial"/>
      <w:b/>
      <w:bCs/>
      <w:sz w:val="20"/>
      <w:szCs w:val="20"/>
      <w:shd w:val="clear" w:color="auto" w:fill="FFFFFF"/>
    </w:rPr>
  </w:style>
  <w:style w:type="character" w:customStyle="1" w:styleId="BodytextBold">
    <w:name w:val="Body text + Bold"/>
    <w:uiPriority w:val="99"/>
    <w:rsid w:val="005D64B5"/>
    <w:rPr>
      <w:rFonts w:ascii="Georgia" w:eastAsia="Times New Roman" w:hAnsi="Georgia" w:cs="Georgia"/>
      <w:b/>
      <w:bCs/>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54803">
      <w:marLeft w:val="0"/>
      <w:marRight w:val="0"/>
      <w:marTop w:val="0"/>
      <w:marBottom w:val="0"/>
      <w:divBdr>
        <w:top w:val="none" w:sz="0" w:space="0" w:color="auto"/>
        <w:left w:val="none" w:sz="0" w:space="0" w:color="auto"/>
        <w:bottom w:val="none" w:sz="0" w:space="0" w:color="auto"/>
        <w:right w:val="none" w:sz="0" w:space="0" w:color="auto"/>
      </w:divBdr>
    </w:div>
    <w:div w:id="597254819">
      <w:marLeft w:val="0"/>
      <w:marRight w:val="0"/>
      <w:marTop w:val="0"/>
      <w:marBottom w:val="0"/>
      <w:divBdr>
        <w:top w:val="none" w:sz="0" w:space="0" w:color="auto"/>
        <w:left w:val="none" w:sz="0" w:space="0" w:color="auto"/>
        <w:bottom w:val="none" w:sz="0" w:space="0" w:color="auto"/>
        <w:right w:val="none" w:sz="0" w:space="0" w:color="auto"/>
      </w:divBdr>
    </w:div>
    <w:div w:id="597254822">
      <w:marLeft w:val="0"/>
      <w:marRight w:val="0"/>
      <w:marTop w:val="0"/>
      <w:marBottom w:val="0"/>
      <w:divBdr>
        <w:top w:val="none" w:sz="0" w:space="0" w:color="auto"/>
        <w:left w:val="none" w:sz="0" w:space="0" w:color="auto"/>
        <w:bottom w:val="none" w:sz="0" w:space="0" w:color="auto"/>
        <w:right w:val="none" w:sz="0" w:space="0" w:color="auto"/>
      </w:divBdr>
    </w:div>
    <w:div w:id="597254823">
      <w:marLeft w:val="0"/>
      <w:marRight w:val="0"/>
      <w:marTop w:val="0"/>
      <w:marBottom w:val="0"/>
      <w:divBdr>
        <w:top w:val="none" w:sz="0" w:space="0" w:color="auto"/>
        <w:left w:val="none" w:sz="0" w:space="0" w:color="auto"/>
        <w:bottom w:val="none" w:sz="0" w:space="0" w:color="auto"/>
        <w:right w:val="none" w:sz="0" w:space="0" w:color="auto"/>
      </w:divBdr>
      <w:divsChild>
        <w:div w:id="597254801">
          <w:marLeft w:val="0"/>
          <w:marRight w:val="0"/>
          <w:marTop w:val="0"/>
          <w:marBottom w:val="0"/>
          <w:divBdr>
            <w:top w:val="none" w:sz="0" w:space="0" w:color="auto"/>
            <w:left w:val="none" w:sz="0" w:space="0" w:color="auto"/>
            <w:bottom w:val="none" w:sz="0" w:space="0" w:color="auto"/>
            <w:right w:val="none" w:sz="0" w:space="0" w:color="auto"/>
          </w:divBdr>
        </w:div>
        <w:div w:id="597254802">
          <w:marLeft w:val="0"/>
          <w:marRight w:val="0"/>
          <w:marTop w:val="0"/>
          <w:marBottom w:val="0"/>
          <w:divBdr>
            <w:top w:val="none" w:sz="0" w:space="0" w:color="auto"/>
            <w:left w:val="none" w:sz="0" w:space="0" w:color="auto"/>
            <w:bottom w:val="none" w:sz="0" w:space="0" w:color="auto"/>
            <w:right w:val="none" w:sz="0" w:space="0" w:color="auto"/>
          </w:divBdr>
        </w:div>
        <w:div w:id="597254804">
          <w:marLeft w:val="0"/>
          <w:marRight w:val="0"/>
          <w:marTop w:val="0"/>
          <w:marBottom w:val="0"/>
          <w:divBdr>
            <w:top w:val="none" w:sz="0" w:space="0" w:color="auto"/>
            <w:left w:val="none" w:sz="0" w:space="0" w:color="auto"/>
            <w:bottom w:val="none" w:sz="0" w:space="0" w:color="auto"/>
            <w:right w:val="none" w:sz="0" w:space="0" w:color="auto"/>
          </w:divBdr>
        </w:div>
        <w:div w:id="597254805">
          <w:marLeft w:val="0"/>
          <w:marRight w:val="0"/>
          <w:marTop w:val="0"/>
          <w:marBottom w:val="0"/>
          <w:divBdr>
            <w:top w:val="none" w:sz="0" w:space="0" w:color="auto"/>
            <w:left w:val="none" w:sz="0" w:space="0" w:color="auto"/>
            <w:bottom w:val="none" w:sz="0" w:space="0" w:color="auto"/>
            <w:right w:val="none" w:sz="0" w:space="0" w:color="auto"/>
          </w:divBdr>
        </w:div>
        <w:div w:id="597254806">
          <w:marLeft w:val="0"/>
          <w:marRight w:val="0"/>
          <w:marTop w:val="0"/>
          <w:marBottom w:val="0"/>
          <w:divBdr>
            <w:top w:val="none" w:sz="0" w:space="0" w:color="auto"/>
            <w:left w:val="none" w:sz="0" w:space="0" w:color="auto"/>
            <w:bottom w:val="none" w:sz="0" w:space="0" w:color="auto"/>
            <w:right w:val="none" w:sz="0" w:space="0" w:color="auto"/>
          </w:divBdr>
        </w:div>
        <w:div w:id="597254807">
          <w:marLeft w:val="0"/>
          <w:marRight w:val="0"/>
          <w:marTop w:val="0"/>
          <w:marBottom w:val="0"/>
          <w:divBdr>
            <w:top w:val="none" w:sz="0" w:space="0" w:color="auto"/>
            <w:left w:val="none" w:sz="0" w:space="0" w:color="auto"/>
            <w:bottom w:val="none" w:sz="0" w:space="0" w:color="auto"/>
            <w:right w:val="none" w:sz="0" w:space="0" w:color="auto"/>
          </w:divBdr>
        </w:div>
        <w:div w:id="597254808">
          <w:marLeft w:val="0"/>
          <w:marRight w:val="0"/>
          <w:marTop w:val="0"/>
          <w:marBottom w:val="0"/>
          <w:divBdr>
            <w:top w:val="none" w:sz="0" w:space="0" w:color="auto"/>
            <w:left w:val="none" w:sz="0" w:space="0" w:color="auto"/>
            <w:bottom w:val="none" w:sz="0" w:space="0" w:color="auto"/>
            <w:right w:val="none" w:sz="0" w:space="0" w:color="auto"/>
          </w:divBdr>
        </w:div>
        <w:div w:id="597254809">
          <w:marLeft w:val="0"/>
          <w:marRight w:val="0"/>
          <w:marTop w:val="0"/>
          <w:marBottom w:val="0"/>
          <w:divBdr>
            <w:top w:val="none" w:sz="0" w:space="0" w:color="auto"/>
            <w:left w:val="none" w:sz="0" w:space="0" w:color="auto"/>
            <w:bottom w:val="none" w:sz="0" w:space="0" w:color="auto"/>
            <w:right w:val="none" w:sz="0" w:space="0" w:color="auto"/>
          </w:divBdr>
        </w:div>
        <w:div w:id="597254810">
          <w:marLeft w:val="0"/>
          <w:marRight w:val="0"/>
          <w:marTop w:val="0"/>
          <w:marBottom w:val="0"/>
          <w:divBdr>
            <w:top w:val="none" w:sz="0" w:space="0" w:color="auto"/>
            <w:left w:val="none" w:sz="0" w:space="0" w:color="auto"/>
            <w:bottom w:val="none" w:sz="0" w:space="0" w:color="auto"/>
            <w:right w:val="none" w:sz="0" w:space="0" w:color="auto"/>
          </w:divBdr>
        </w:div>
        <w:div w:id="597254811">
          <w:marLeft w:val="0"/>
          <w:marRight w:val="0"/>
          <w:marTop w:val="0"/>
          <w:marBottom w:val="0"/>
          <w:divBdr>
            <w:top w:val="none" w:sz="0" w:space="0" w:color="auto"/>
            <w:left w:val="none" w:sz="0" w:space="0" w:color="auto"/>
            <w:bottom w:val="none" w:sz="0" w:space="0" w:color="auto"/>
            <w:right w:val="none" w:sz="0" w:space="0" w:color="auto"/>
          </w:divBdr>
        </w:div>
        <w:div w:id="597254812">
          <w:marLeft w:val="0"/>
          <w:marRight w:val="0"/>
          <w:marTop w:val="0"/>
          <w:marBottom w:val="0"/>
          <w:divBdr>
            <w:top w:val="none" w:sz="0" w:space="0" w:color="auto"/>
            <w:left w:val="none" w:sz="0" w:space="0" w:color="auto"/>
            <w:bottom w:val="none" w:sz="0" w:space="0" w:color="auto"/>
            <w:right w:val="none" w:sz="0" w:space="0" w:color="auto"/>
          </w:divBdr>
        </w:div>
        <w:div w:id="597254813">
          <w:marLeft w:val="0"/>
          <w:marRight w:val="0"/>
          <w:marTop w:val="0"/>
          <w:marBottom w:val="0"/>
          <w:divBdr>
            <w:top w:val="none" w:sz="0" w:space="0" w:color="auto"/>
            <w:left w:val="none" w:sz="0" w:space="0" w:color="auto"/>
            <w:bottom w:val="none" w:sz="0" w:space="0" w:color="auto"/>
            <w:right w:val="none" w:sz="0" w:space="0" w:color="auto"/>
          </w:divBdr>
        </w:div>
        <w:div w:id="597254814">
          <w:marLeft w:val="0"/>
          <w:marRight w:val="0"/>
          <w:marTop w:val="0"/>
          <w:marBottom w:val="0"/>
          <w:divBdr>
            <w:top w:val="none" w:sz="0" w:space="0" w:color="auto"/>
            <w:left w:val="none" w:sz="0" w:space="0" w:color="auto"/>
            <w:bottom w:val="none" w:sz="0" w:space="0" w:color="auto"/>
            <w:right w:val="none" w:sz="0" w:space="0" w:color="auto"/>
          </w:divBdr>
        </w:div>
        <w:div w:id="597254815">
          <w:marLeft w:val="0"/>
          <w:marRight w:val="0"/>
          <w:marTop w:val="0"/>
          <w:marBottom w:val="0"/>
          <w:divBdr>
            <w:top w:val="none" w:sz="0" w:space="0" w:color="auto"/>
            <w:left w:val="none" w:sz="0" w:space="0" w:color="auto"/>
            <w:bottom w:val="none" w:sz="0" w:space="0" w:color="auto"/>
            <w:right w:val="none" w:sz="0" w:space="0" w:color="auto"/>
          </w:divBdr>
        </w:div>
        <w:div w:id="597254816">
          <w:marLeft w:val="0"/>
          <w:marRight w:val="0"/>
          <w:marTop w:val="0"/>
          <w:marBottom w:val="0"/>
          <w:divBdr>
            <w:top w:val="none" w:sz="0" w:space="0" w:color="auto"/>
            <w:left w:val="none" w:sz="0" w:space="0" w:color="auto"/>
            <w:bottom w:val="none" w:sz="0" w:space="0" w:color="auto"/>
            <w:right w:val="none" w:sz="0" w:space="0" w:color="auto"/>
          </w:divBdr>
        </w:div>
        <w:div w:id="597254817">
          <w:marLeft w:val="0"/>
          <w:marRight w:val="0"/>
          <w:marTop w:val="0"/>
          <w:marBottom w:val="0"/>
          <w:divBdr>
            <w:top w:val="none" w:sz="0" w:space="0" w:color="auto"/>
            <w:left w:val="none" w:sz="0" w:space="0" w:color="auto"/>
            <w:bottom w:val="none" w:sz="0" w:space="0" w:color="auto"/>
            <w:right w:val="none" w:sz="0" w:space="0" w:color="auto"/>
          </w:divBdr>
        </w:div>
        <w:div w:id="597254818">
          <w:marLeft w:val="0"/>
          <w:marRight w:val="0"/>
          <w:marTop w:val="0"/>
          <w:marBottom w:val="0"/>
          <w:divBdr>
            <w:top w:val="none" w:sz="0" w:space="0" w:color="auto"/>
            <w:left w:val="none" w:sz="0" w:space="0" w:color="auto"/>
            <w:bottom w:val="none" w:sz="0" w:space="0" w:color="auto"/>
            <w:right w:val="none" w:sz="0" w:space="0" w:color="auto"/>
          </w:divBdr>
        </w:div>
        <w:div w:id="597254820">
          <w:marLeft w:val="0"/>
          <w:marRight w:val="0"/>
          <w:marTop w:val="0"/>
          <w:marBottom w:val="0"/>
          <w:divBdr>
            <w:top w:val="none" w:sz="0" w:space="0" w:color="auto"/>
            <w:left w:val="none" w:sz="0" w:space="0" w:color="auto"/>
            <w:bottom w:val="none" w:sz="0" w:space="0" w:color="auto"/>
            <w:right w:val="none" w:sz="0" w:space="0" w:color="auto"/>
          </w:divBdr>
        </w:div>
        <w:div w:id="597254821">
          <w:marLeft w:val="0"/>
          <w:marRight w:val="0"/>
          <w:marTop w:val="0"/>
          <w:marBottom w:val="0"/>
          <w:divBdr>
            <w:top w:val="none" w:sz="0" w:space="0" w:color="auto"/>
            <w:left w:val="none" w:sz="0" w:space="0" w:color="auto"/>
            <w:bottom w:val="none" w:sz="0" w:space="0" w:color="auto"/>
            <w:right w:val="none" w:sz="0" w:space="0" w:color="auto"/>
          </w:divBdr>
        </w:div>
        <w:div w:id="597254825">
          <w:marLeft w:val="0"/>
          <w:marRight w:val="0"/>
          <w:marTop w:val="0"/>
          <w:marBottom w:val="0"/>
          <w:divBdr>
            <w:top w:val="none" w:sz="0" w:space="0" w:color="auto"/>
            <w:left w:val="none" w:sz="0" w:space="0" w:color="auto"/>
            <w:bottom w:val="none" w:sz="0" w:space="0" w:color="auto"/>
            <w:right w:val="none" w:sz="0" w:space="0" w:color="auto"/>
          </w:divBdr>
        </w:div>
        <w:div w:id="597254826">
          <w:marLeft w:val="0"/>
          <w:marRight w:val="0"/>
          <w:marTop w:val="0"/>
          <w:marBottom w:val="0"/>
          <w:divBdr>
            <w:top w:val="none" w:sz="0" w:space="0" w:color="auto"/>
            <w:left w:val="none" w:sz="0" w:space="0" w:color="auto"/>
            <w:bottom w:val="none" w:sz="0" w:space="0" w:color="auto"/>
            <w:right w:val="none" w:sz="0" w:space="0" w:color="auto"/>
          </w:divBdr>
        </w:div>
        <w:div w:id="597254827">
          <w:marLeft w:val="0"/>
          <w:marRight w:val="0"/>
          <w:marTop w:val="0"/>
          <w:marBottom w:val="0"/>
          <w:divBdr>
            <w:top w:val="none" w:sz="0" w:space="0" w:color="auto"/>
            <w:left w:val="none" w:sz="0" w:space="0" w:color="auto"/>
            <w:bottom w:val="none" w:sz="0" w:space="0" w:color="auto"/>
            <w:right w:val="none" w:sz="0" w:space="0" w:color="auto"/>
          </w:divBdr>
        </w:div>
        <w:div w:id="597254829">
          <w:marLeft w:val="0"/>
          <w:marRight w:val="0"/>
          <w:marTop w:val="0"/>
          <w:marBottom w:val="0"/>
          <w:divBdr>
            <w:top w:val="none" w:sz="0" w:space="0" w:color="auto"/>
            <w:left w:val="none" w:sz="0" w:space="0" w:color="auto"/>
            <w:bottom w:val="none" w:sz="0" w:space="0" w:color="auto"/>
            <w:right w:val="none" w:sz="0" w:space="0" w:color="auto"/>
          </w:divBdr>
        </w:div>
        <w:div w:id="597254831">
          <w:marLeft w:val="0"/>
          <w:marRight w:val="0"/>
          <w:marTop w:val="0"/>
          <w:marBottom w:val="0"/>
          <w:divBdr>
            <w:top w:val="none" w:sz="0" w:space="0" w:color="auto"/>
            <w:left w:val="none" w:sz="0" w:space="0" w:color="auto"/>
            <w:bottom w:val="none" w:sz="0" w:space="0" w:color="auto"/>
            <w:right w:val="none" w:sz="0" w:space="0" w:color="auto"/>
          </w:divBdr>
        </w:div>
        <w:div w:id="597254832">
          <w:marLeft w:val="0"/>
          <w:marRight w:val="0"/>
          <w:marTop w:val="0"/>
          <w:marBottom w:val="0"/>
          <w:divBdr>
            <w:top w:val="none" w:sz="0" w:space="0" w:color="auto"/>
            <w:left w:val="none" w:sz="0" w:space="0" w:color="auto"/>
            <w:bottom w:val="none" w:sz="0" w:space="0" w:color="auto"/>
            <w:right w:val="none" w:sz="0" w:space="0" w:color="auto"/>
          </w:divBdr>
        </w:div>
        <w:div w:id="597254833">
          <w:marLeft w:val="0"/>
          <w:marRight w:val="0"/>
          <w:marTop w:val="0"/>
          <w:marBottom w:val="0"/>
          <w:divBdr>
            <w:top w:val="none" w:sz="0" w:space="0" w:color="auto"/>
            <w:left w:val="none" w:sz="0" w:space="0" w:color="auto"/>
            <w:bottom w:val="none" w:sz="0" w:space="0" w:color="auto"/>
            <w:right w:val="none" w:sz="0" w:space="0" w:color="auto"/>
          </w:divBdr>
        </w:div>
        <w:div w:id="597254834">
          <w:marLeft w:val="0"/>
          <w:marRight w:val="0"/>
          <w:marTop w:val="0"/>
          <w:marBottom w:val="0"/>
          <w:divBdr>
            <w:top w:val="none" w:sz="0" w:space="0" w:color="auto"/>
            <w:left w:val="none" w:sz="0" w:space="0" w:color="auto"/>
            <w:bottom w:val="none" w:sz="0" w:space="0" w:color="auto"/>
            <w:right w:val="none" w:sz="0" w:space="0" w:color="auto"/>
          </w:divBdr>
        </w:div>
        <w:div w:id="597254835">
          <w:marLeft w:val="0"/>
          <w:marRight w:val="0"/>
          <w:marTop w:val="0"/>
          <w:marBottom w:val="0"/>
          <w:divBdr>
            <w:top w:val="none" w:sz="0" w:space="0" w:color="auto"/>
            <w:left w:val="none" w:sz="0" w:space="0" w:color="auto"/>
            <w:bottom w:val="none" w:sz="0" w:space="0" w:color="auto"/>
            <w:right w:val="none" w:sz="0" w:space="0" w:color="auto"/>
          </w:divBdr>
        </w:div>
        <w:div w:id="597254837">
          <w:marLeft w:val="0"/>
          <w:marRight w:val="0"/>
          <w:marTop w:val="0"/>
          <w:marBottom w:val="0"/>
          <w:divBdr>
            <w:top w:val="none" w:sz="0" w:space="0" w:color="auto"/>
            <w:left w:val="none" w:sz="0" w:space="0" w:color="auto"/>
            <w:bottom w:val="none" w:sz="0" w:space="0" w:color="auto"/>
            <w:right w:val="none" w:sz="0" w:space="0" w:color="auto"/>
          </w:divBdr>
        </w:div>
        <w:div w:id="597254838">
          <w:marLeft w:val="0"/>
          <w:marRight w:val="0"/>
          <w:marTop w:val="0"/>
          <w:marBottom w:val="0"/>
          <w:divBdr>
            <w:top w:val="none" w:sz="0" w:space="0" w:color="auto"/>
            <w:left w:val="none" w:sz="0" w:space="0" w:color="auto"/>
            <w:bottom w:val="none" w:sz="0" w:space="0" w:color="auto"/>
            <w:right w:val="none" w:sz="0" w:space="0" w:color="auto"/>
          </w:divBdr>
        </w:div>
        <w:div w:id="597254841">
          <w:marLeft w:val="0"/>
          <w:marRight w:val="0"/>
          <w:marTop w:val="0"/>
          <w:marBottom w:val="0"/>
          <w:divBdr>
            <w:top w:val="none" w:sz="0" w:space="0" w:color="auto"/>
            <w:left w:val="none" w:sz="0" w:space="0" w:color="auto"/>
            <w:bottom w:val="none" w:sz="0" w:space="0" w:color="auto"/>
            <w:right w:val="none" w:sz="0" w:space="0" w:color="auto"/>
          </w:divBdr>
        </w:div>
        <w:div w:id="597254842">
          <w:marLeft w:val="0"/>
          <w:marRight w:val="0"/>
          <w:marTop w:val="0"/>
          <w:marBottom w:val="0"/>
          <w:divBdr>
            <w:top w:val="none" w:sz="0" w:space="0" w:color="auto"/>
            <w:left w:val="none" w:sz="0" w:space="0" w:color="auto"/>
            <w:bottom w:val="none" w:sz="0" w:space="0" w:color="auto"/>
            <w:right w:val="none" w:sz="0" w:space="0" w:color="auto"/>
          </w:divBdr>
        </w:div>
        <w:div w:id="597254843">
          <w:marLeft w:val="0"/>
          <w:marRight w:val="0"/>
          <w:marTop w:val="0"/>
          <w:marBottom w:val="0"/>
          <w:divBdr>
            <w:top w:val="none" w:sz="0" w:space="0" w:color="auto"/>
            <w:left w:val="none" w:sz="0" w:space="0" w:color="auto"/>
            <w:bottom w:val="none" w:sz="0" w:space="0" w:color="auto"/>
            <w:right w:val="none" w:sz="0" w:space="0" w:color="auto"/>
          </w:divBdr>
        </w:div>
        <w:div w:id="597254844">
          <w:marLeft w:val="0"/>
          <w:marRight w:val="0"/>
          <w:marTop w:val="0"/>
          <w:marBottom w:val="0"/>
          <w:divBdr>
            <w:top w:val="none" w:sz="0" w:space="0" w:color="auto"/>
            <w:left w:val="none" w:sz="0" w:space="0" w:color="auto"/>
            <w:bottom w:val="none" w:sz="0" w:space="0" w:color="auto"/>
            <w:right w:val="none" w:sz="0" w:space="0" w:color="auto"/>
          </w:divBdr>
        </w:div>
        <w:div w:id="597254845">
          <w:marLeft w:val="0"/>
          <w:marRight w:val="0"/>
          <w:marTop w:val="0"/>
          <w:marBottom w:val="0"/>
          <w:divBdr>
            <w:top w:val="none" w:sz="0" w:space="0" w:color="auto"/>
            <w:left w:val="none" w:sz="0" w:space="0" w:color="auto"/>
            <w:bottom w:val="none" w:sz="0" w:space="0" w:color="auto"/>
            <w:right w:val="none" w:sz="0" w:space="0" w:color="auto"/>
          </w:divBdr>
        </w:div>
        <w:div w:id="597254847">
          <w:marLeft w:val="0"/>
          <w:marRight w:val="0"/>
          <w:marTop w:val="0"/>
          <w:marBottom w:val="0"/>
          <w:divBdr>
            <w:top w:val="none" w:sz="0" w:space="0" w:color="auto"/>
            <w:left w:val="none" w:sz="0" w:space="0" w:color="auto"/>
            <w:bottom w:val="none" w:sz="0" w:space="0" w:color="auto"/>
            <w:right w:val="none" w:sz="0" w:space="0" w:color="auto"/>
          </w:divBdr>
        </w:div>
      </w:divsChild>
    </w:div>
    <w:div w:id="597254824">
      <w:marLeft w:val="0"/>
      <w:marRight w:val="0"/>
      <w:marTop w:val="0"/>
      <w:marBottom w:val="0"/>
      <w:divBdr>
        <w:top w:val="none" w:sz="0" w:space="0" w:color="auto"/>
        <w:left w:val="none" w:sz="0" w:space="0" w:color="auto"/>
        <w:bottom w:val="none" w:sz="0" w:space="0" w:color="auto"/>
        <w:right w:val="none" w:sz="0" w:space="0" w:color="auto"/>
      </w:divBdr>
    </w:div>
    <w:div w:id="597254828">
      <w:marLeft w:val="0"/>
      <w:marRight w:val="0"/>
      <w:marTop w:val="0"/>
      <w:marBottom w:val="0"/>
      <w:divBdr>
        <w:top w:val="none" w:sz="0" w:space="0" w:color="auto"/>
        <w:left w:val="none" w:sz="0" w:space="0" w:color="auto"/>
        <w:bottom w:val="none" w:sz="0" w:space="0" w:color="auto"/>
        <w:right w:val="none" w:sz="0" w:space="0" w:color="auto"/>
      </w:divBdr>
    </w:div>
    <w:div w:id="597254830">
      <w:marLeft w:val="0"/>
      <w:marRight w:val="0"/>
      <w:marTop w:val="0"/>
      <w:marBottom w:val="0"/>
      <w:divBdr>
        <w:top w:val="none" w:sz="0" w:space="0" w:color="auto"/>
        <w:left w:val="none" w:sz="0" w:space="0" w:color="auto"/>
        <w:bottom w:val="none" w:sz="0" w:space="0" w:color="auto"/>
        <w:right w:val="none" w:sz="0" w:space="0" w:color="auto"/>
      </w:divBdr>
    </w:div>
    <w:div w:id="597254836">
      <w:marLeft w:val="0"/>
      <w:marRight w:val="0"/>
      <w:marTop w:val="0"/>
      <w:marBottom w:val="0"/>
      <w:divBdr>
        <w:top w:val="none" w:sz="0" w:space="0" w:color="auto"/>
        <w:left w:val="none" w:sz="0" w:space="0" w:color="auto"/>
        <w:bottom w:val="none" w:sz="0" w:space="0" w:color="auto"/>
        <w:right w:val="none" w:sz="0" w:space="0" w:color="auto"/>
      </w:divBdr>
    </w:div>
    <w:div w:id="597254839">
      <w:marLeft w:val="0"/>
      <w:marRight w:val="0"/>
      <w:marTop w:val="0"/>
      <w:marBottom w:val="0"/>
      <w:divBdr>
        <w:top w:val="none" w:sz="0" w:space="0" w:color="auto"/>
        <w:left w:val="none" w:sz="0" w:space="0" w:color="auto"/>
        <w:bottom w:val="none" w:sz="0" w:space="0" w:color="auto"/>
        <w:right w:val="none" w:sz="0" w:space="0" w:color="auto"/>
      </w:divBdr>
    </w:div>
    <w:div w:id="597254840">
      <w:marLeft w:val="0"/>
      <w:marRight w:val="0"/>
      <w:marTop w:val="0"/>
      <w:marBottom w:val="0"/>
      <w:divBdr>
        <w:top w:val="none" w:sz="0" w:space="0" w:color="auto"/>
        <w:left w:val="none" w:sz="0" w:space="0" w:color="auto"/>
        <w:bottom w:val="none" w:sz="0" w:space="0" w:color="auto"/>
        <w:right w:val="none" w:sz="0" w:space="0" w:color="auto"/>
      </w:divBdr>
    </w:div>
    <w:div w:id="5972548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1885</TotalTime>
  <Pages>21</Pages>
  <Words>9439</Words>
  <Characters>53804</Characters>
  <Application>Microsoft Office Word</Application>
  <DocSecurity>0</DocSecurity>
  <Lines>448</Lines>
  <Paragraphs>126</Paragraphs>
  <ScaleCrop>false</ScaleCrop>
  <Company/>
  <LinksUpToDate>false</LinksUpToDate>
  <CharactersWithSpaces>63117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501</cp:revision>
  <cp:lastPrinted>2017-05-29T10:50:00Z</cp:lastPrinted>
  <dcterms:created xsi:type="dcterms:W3CDTF">2013-04-28T18:03:00Z</dcterms:created>
  <dcterms:modified xsi:type="dcterms:W3CDTF">2017-12-05T09:27:00Z</dcterms:modified>
</cp:coreProperties>
</file>