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w:t>
      </w:r>
      <w:r w:rsidR="00227CD5">
        <w:rPr>
          <w:rFonts w:ascii="Tahoma" w:hAnsi="Tahoma" w:cs="Tahoma"/>
          <w:b/>
          <w:sz w:val="24"/>
          <w:szCs w:val="24"/>
        </w:rPr>
        <w:t>55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B03BA">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917B07">
        <w:rPr>
          <w:rFonts w:ascii="Tahoma" w:hAnsi="Tahoma" w:cs="Tahoma"/>
          <w:sz w:val="24"/>
          <w:szCs w:val="24"/>
        </w:rPr>
        <w:t>17/110957</w:t>
      </w:r>
      <w:r w:rsidR="00893E1E">
        <w:rPr>
          <w:rFonts w:ascii="Tahoma" w:hAnsi="Tahoma" w:cs="Tahoma"/>
          <w:sz w:val="24"/>
          <w:szCs w:val="24"/>
        </w:rPr>
        <w:t xml:space="preserve"> od  </w:t>
      </w:r>
      <w:r w:rsidR="00670220">
        <w:rPr>
          <w:rFonts w:ascii="Tahoma" w:hAnsi="Tahoma" w:cs="Tahoma"/>
          <w:sz w:val="24"/>
          <w:szCs w:val="24"/>
        </w:rPr>
        <w:t>11</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917B07">
        <w:rPr>
          <w:rFonts w:ascii="Tahoma" w:hAnsi="Tahoma" w:cs="Tahoma"/>
          <w:sz w:val="24"/>
          <w:szCs w:val="24"/>
        </w:rPr>
        <w:t>0801-03/2017-75/2</w:t>
      </w:r>
      <w:r w:rsidR="00584D78">
        <w:rPr>
          <w:rFonts w:ascii="Tahoma" w:hAnsi="Tahoma" w:cs="Tahoma"/>
          <w:sz w:val="24"/>
          <w:szCs w:val="24"/>
        </w:rPr>
        <w:t xml:space="preserve"> od </w:t>
      </w:r>
      <w:r w:rsidR="00AE6B01">
        <w:rPr>
          <w:rFonts w:ascii="Tahoma" w:hAnsi="Tahoma" w:cs="Tahoma"/>
          <w:sz w:val="24"/>
          <w:szCs w:val="24"/>
        </w:rPr>
        <w:t>25</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6E2875" w:rsidRDefault="004C30C2" w:rsidP="002F43B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917B07">
        <w:rPr>
          <w:rFonts w:ascii="Tahoma" w:hAnsi="Tahoma" w:cs="Tahoma"/>
          <w:sz w:val="24"/>
          <w:szCs w:val="24"/>
        </w:rPr>
        <w:t>17/110957</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 xml:space="preserve">kopije akata koja sadrže informacije o broju </w:t>
      </w:r>
      <w:r w:rsidR="00BF5955">
        <w:rPr>
          <w:rFonts w:ascii="Tahoma" w:hAnsi="Tahoma" w:cs="Tahoma"/>
          <w:sz w:val="24"/>
          <w:szCs w:val="24"/>
        </w:rPr>
        <w:t>utvrđenih nepravilnosti od strane inspektora za javne nabavke u oblasti zdrastva i o broju i vrsti izrečenih sankcija 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2</w:t>
      </w:r>
      <w:r w:rsidR="0083731C" w:rsidRPr="0083731C">
        <w:rPr>
          <w:rFonts w:ascii="Tahoma" w:hAnsi="Tahoma" w:cs="Tahoma"/>
          <w:sz w:val="24"/>
          <w:szCs w:val="24"/>
        </w:rPr>
        <w:t>.</w:t>
      </w:r>
      <w:r w:rsidR="00A50F67">
        <w:rPr>
          <w:rFonts w:ascii="Tahoma" w:hAnsi="Tahoma" w:cs="Tahoma"/>
          <w:sz w:val="24"/>
          <w:szCs w:val="24"/>
        </w:rPr>
        <w:t>1</w:t>
      </w:r>
      <w:r w:rsidR="0083731C" w:rsidRPr="0083731C">
        <w:rPr>
          <w:rFonts w:ascii="Tahoma" w:hAnsi="Tahoma" w:cs="Tahoma"/>
          <w:sz w:val="24"/>
          <w:szCs w:val="24"/>
        </w:rPr>
        <w:t>.</w:t>
      </w:r>
      <w:r w:rsidR="00644734">
        <w:rPr>
          <w:rFonts w:ascii="Tahoma" w:hAnsi="Tahoma" w:cs="Tahoma"/>
          <w:sz w:val="24"/>
          <w:szCs w:val="24"/>
        </w:rPr>
        <w:t>7</w:t>
      </w:r>
      <w:r w:rsidR="00A50F67">
        <w:rPr>
          <w:rFonts w:ascii="Tahoma" w:hAnsi="Tahoma" w:cs="Tahoma"/>
          <w:sz w:val="24"/>
          <w:szCs w:val="24"/>
        </w:rPr>
        <w:t>.</w:t>
      </w:r>
      <w:r w:rsidR="00644734">
        <w:rPr>
          <w:rFonts w:ascii="Tahoma" w:hAnsi="Tahoma" w:cs="Tahoma"/>
          <w:sz w:val="24"/>
          <w:szCs w:val="24"/>
        </w:rPr>
        <w:t>11</w:t>
      </w:r>
      <w:r w:rsidR="00A50F67">
        <w:rPr>
          <w:rFonts w:ascii="Tahoma" w:hAnsi="Tahoma" w:cs="Tahoma"/>
          <w:sz w:val="24"/>
          <w:szCs w:val="24"/>
        </w:rPr>
        <w:t xml:space="preserve"> Akcionog plana za poglavlje 23.)</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6F6E15">
        <w:rPr>
          <w:rFonts w:ascii="Tahoma" w:hAnsi="Tahoma" w:cs="Tahoma"/>
          <w:sz w:val="24"/>
          <w:szCs w:val="24"/>
        </w:rPr>
        <w:t xml:space="preserve"> da je č</w:t>
      </w:r>
      <w:r w:rsidR="0083731C" w:rsidRPr="0083731C">
        <w:rPr>
          <w:rFonts w:ascii="Tahoma" w:hAnsi="Tahoma" w:cs="Tahoma"/>
          <w:sz w:val="24"/>
          <w:szCs w:val="24"/>
        </w:rPr>
        <w:t>lanom 30 Zakona o s</w:t>
      </w:r>
      <w:r w:rsidR="00440EE8">
        <w:rPr>
          <w:rFonts w:ascii="Tahoma" w:hAnsi="Tahoma" w:cs="Tahoma"/>
          <w:sz w:val="24"/>
          <w:szCs w:val="24"/>
        </w:rPr>
        <w:t>lobodnom pristupu informacijama</w:t>
      </w:r>
      <w:r w:rsidR="0083731C" w:rsidRPr="0083731C">
        <w:rPr>
          <w:rFonts w:ascii="Tahoma" w:hAnsi="Tahoma" w:cs="Tahoma"/>
          <w:sz w:val="24"/>
          <w:szCs w:val="24"/>
        </w:rPr>
        <w:t xml:space="preserve"> propisano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a pristup traženoj informaciji.</w:t>
      </w:r>
      <w:r w:rsidR="006F6E15">
        <w:rPr>
          <w:rFonts w:ascii="Tahoma" w:hAnsi="Tahoma" w:cs="Tahoma"/>
          <w:sz w:val="24"/>
          <w:szCs w:val="24"/>
        </w:rPr>
        <w:t xml:space="preserve"> </w:t>
      </w:r>
      <w:r w:rsidR="0083731C" w:rsidRPr="0083731C">
        <w:rPr>
          <w:rFonts w:ascii="Tahoma" w:hAnsi="Tahoma" w:cs="Tahoma"/>
          <w:sz w:val="24"/>
          <w:szCs w:val="24"/>
        </w:rPr>
        <w:t>U postupku po zahtjevu Uprava za inspekcijske poslove je utvrdila da ne posjeduje traženu informaciju opisanu u dispozitivu ovog rješenja.</w:t>
      </w:r>
      <w:r w:rsidR="006F6E15">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r w:rsidR="006F6E15">
        <w:rPr>
          <w:rFonts w:ascii="Tahoma" w:hAnsi="Tahoma" w:cs="Tahoma"/>
          <w:sz w:val="24"/>
          <w:szCs w:val="24"/>
        </w:rPr>
        <w:t xml:space="preserve"> </w:t>
      </w:r>
      <w:r w:rsidR="0083731C" w:rsidRPr="0083731C">
        <w:rPr>
          <w:rFonts w:ascii="Tahoma" w:hAnsi="Tahoma" w:cs="Tahoma"/>
          <w:sz w:val="24"/>
          <w:szCs w:val="24"/>
        </w:rPr>
        <w:t>Kako ova</w:t>
      </w:r>
      <w:r w:rsidR="007E714A">
        <w:rPr>
          <w:rFonts w:ascii="Tahoma" w:hAnsi="Tahoma" w:cs="Tahoma"/>
          <w:sz w:val="24"/>
          <w:szCs w:val="24"/>
        </w:rPr>
        <w:t>j organ vlasti</w:t>
      </w:r>
      <w:r w:rsidR="0083731C" w:rsidRPr="0083731C">
        <w:rPr>
          <w:rFonts w:ascii="Tahoma" w:hAnsi="Tahoma" w:cs="Tahoma"/>
          <w:sz w:val="24"/>
          <w:szCs w:val="24"/>
        </w:rPr>
        <w:t xml:space="preserve">, shodno obavezama iz </w:t>
      </w:r>
      <w:r w:rsidR="00DC4DE9">
        <w:rPr>
          <w:rFonts w:ascii="Tahoma" w:hAnsi="Tahoma" w:cs="Tahoma"/>
          <w:sz w:val="24"/>
          <w:szCs w:val="24"/>
        </w:rPr>
        <w:t>Akcionog</w:t>
      </w:r>
      <w:r w:rsidR="0083731C" w:rsidRPr="0083731C">
        <w:rPr>
          <w:rFonts w:ascii="Tahoma" w:hAnsi="Tahoma" w:cs="Tahoma"/>
          <w:sz w:val="24"/>
          <w:szCs w:val="24"/>
        </w:rPr>
        <w:t xml:space="preserve"> plana za poglavlje 23, sačinjava i dostavlja </w:t>
      </w:r>
      <w:r w:rsidR="0083731C" w:rsidRPr="0083731C">
        <w:rPr>
          <w:rFonts w:ascii="Tahoma" w:hAnsi="Tahoma" w:cs="Tahoma"/>
          <w:sz w:val="24"/>
          <w:szCs w:val="24"/>
        </w:rPr>
        <w:lastRenderedPageBreak/>
        <w:t>polugodišnje izvještaje te kako nije prispio rok za izvješt</w:t>
      </w:r>
      <w:r w:rsidR="00DC4DE9">
        <w:rPr>
          <w:rFonts w:ascii="Tahoma" w:hAnsi="Tahoma" w:cs="Tahoma"/>
          <w:sz w:val="24"/>
          <w:szCs w:val="24"/>
        </w:rPr>
        <w:t>avanje, nijesmo u posjedu akta k</w:t>
      </w:r>
      <w:r w:rsidR="0083731C" w:rsidRPr="0083731C">
        <w:rPr>
          <w:rFonts w:ascii="Tahoma" w:hAnsi="Tahoma" w:cs="Tahoma"/>
          <w:sz w:val="24"/>
          <w:szCs w:val="24"/>
        </w:rPr>
        <w:t>oji se odnosi na tražene informacije.</w:t>
      </w:r>
      <w:r w:rsidR="00644734">
        <w:rPr>
          <w:rFonts w:ascii="Tahoma" w:hAnsi="Tahoma" w:cs="Tahoma"/>
          <w:sz w:val="24"/>
          <w:szCs w:val="24"/>
        </w:rPr>
        <w:t xml:space="preserve"> </w:t>
      </w:r>
    </w:p>
    <w:p w:rsidR="00070C12" w:rsidRPr="006E2875" w:rsidRDefault="000965B2" w:rsidP="002F43B0">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F43B0" w:rsidRPr="002F43B0">
        <w:rPr>
          <w:rFonts w:ascii="Tahoma" w:hAnsi="Tahoma" w:cs="Tahoma"/>
          <w:sz w:val="24"/>
          <w:szCs w:val="24"/>
          <w:lang w:val="hr"/>
        </w:rPr>
        <w:t>Dana 2</w:t>
      </w:r>
      <w:r w:rsidR="00644734">
        <w:rPr>
          <w:rFonts w:ascii="Tahoma" w:hAnsi="Tahoma" w:cs="Tahoma"/>
          <w:sz w:val="24"/>
          <w:szCs w:val="24"/>
          <w:lang w:val="hr"/>
        </w:rPr>
        <w:t>6</w:t>
      </w:r>
      <w:r w:rsidR="002F43B0" w:rsidRPr="002F43B0">
        <w:rPr>
          <w:rFonts w:ascii="Tahoma" w:hAnsi="Tahoma" w:cs="Tahoma"/>
          <w:sz w:val="24"/>
          <w:szCs w:val="24"/>
          <w:lang w:val="hr"/>
        </w:rPr>
        <w:t>. aprila 2017</w:t>
      </w:r>
      <w:r w:rsidR="00644734">
        <w:rPr>
          <w:rFonts w:ascii="Tahoma" w:hAnsi="Tahoma" w:cs="Tahoma"/>
          <w:sz w:val="24"/>
          <w:szCs w:val="24"/>
          <w:lang w:val="hr"/>
        </w:rPr>
        <w:t>.</w:t>
      </w:r>
      <w:r w:rsidR="002F43B0" w:rsidRPr="002F43B0">
        <w:rPr>
          <w:rFonts w:ascii="Tahoma" w:hAnsi="Tahoma" w:cs="Tahoma"/>
          <w:sz w:val="24"/>
          <w:szCs w:val="24"/>
          <w:lang w:val="hr"/>
        </w:rPr>
        <w:t xml:space="preserve"> godine dostavljeno nam je rješenje Uprave za inspekcijske poslove Broj: UP </w:t>
      </w:r>
      <w:r w:rsidR="00917B07">
        <w:rPr>
          <w:rFonts w:ascii="Tahoma" w:hAnsi="Tahoma" w:cs="Tahoma"/>
          <w:sz w:val="24"/>
          <w:szCs w:val="24"/>
          <w:lang w:val="hr"/>
        </w:rPr>
        <w:t>0801-03/2017-75/2</w:t>
      </w:r>
      <w:r w:rsidR="002F43B0" w:rsidRPr="002F43B0">
        <w:rPr>
          <w:rFonts w:ascii="Tahoma" w:hAnsi="Tahoma" w:cs="Tahoma"/>
          <w:sz w:val="24"/>
          <w:szCs w:val="24"/>
          <w:lang w:val="hr"/>
        </w:rPr>
        <w:t xml:space="preserve"> od dana 2</w:t>
      </w:r>
      <w:r w:rsidR="00644734">
        <w:rPr>
          <w:rFonts w:ascii="Tahoma" w:hAnsi="Tahoma" w:cs="Tahoma"/>
          <w:sz w:val="24"/>
          <w:szCs w:val="24"/>
          <w:lang w:val="hr"/>
        </w:rPr>
        <w:t>5</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6F6E15">
        <w:rPr>
          <w:rFonts w:ascii="Tahoma" w:hAnsi="Tahoma" w:cs="Tahoma"/>
          <w:sz w:val="24"/>
          <w:szCs w:val="24"/>
          <w:lang w:val="hr"/>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 povreda se ogleda u sljedećem: Članom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w:t>
      </w:r>
      <w:r w:rsidR="006E2875">
        <w:rPr>
          <w:rFonts w:ascii="Tahoma" w:hAnsi="Tahoma" w:cs="Tahoma"/>
          <w:sz w:val="24"/>
          <w:szCs w:val="24"/>
        </w:rPr>
        <w:t xml:space="preserve"> </w:t>
      </w:r>
      <w:r w:rsidR="002F43B0" w:rsidRPr="002F43B0">
        <w:rPr>
          <w:rFonts w:ascii="Tahoma" w:hAnsi="Tahoma" w:cs="Tahoma"/>
          <w:sz w:val="24"/>
          <w:szCs w:val="24"/>
          <w:lang w:val="hr"/>
        </w:rPr>
        <w:t>Član 5 Zakona o slobodnom pristupu informacijama propisuje da se pristupom informacijama obezbjeđuje đa javnost zna informacije koje su u posjedu organa vlasti, u cilju vršenja demokratske kontrole vlasti i ostvarivanju ljudskih prava.</w:t>
      </w:r>
      <w:r w:rsidR="006E2875">
        <w:rPr>
          <w:rFonts w:ascii="Tahoma" w:hAnsi="Tahoma" w:cs="Tahoma"/>
          <w:sz w:val="24"/>
          <w:szCs w:val="24"/>
        </w:rPr>
        <w:t xml:space="preserve"> </w:t>
      </w:r>
      <w:r w:rsidR="002F43B0" w:rsidRPr="002F43B0">
        <w:rPr>
          <w:rFonts w:ascii="Tahoma" w:hAnsi="Tahoma" w:cs="Tahoma"/>
          <w:sz w:val="24"/>
          <w:szCs w:val="24"/>
          <w:lang w:val="hr"/>
        </w:rPr>
        <w:t>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6E2875">
        <w:rPr>
          <w:rFonts w:ascii="Tahoma" w:hAnsi="Tahoma" w:cs="Tahoma"/>
          <w:sz w:val="24"/>
          <w:szCs w:val="24"/>
        </w:rPr>
        <w:t xml:space="preserve"> </w:t>
      </w:r>
      <w:r w:rsidR="002F43B0" w:rsidRPr="002F43B0">
        <w:rPr>
          <w:rFonts w:ascii="Tahoma" w:hAnsi="Tahoma" w:cs="Tahoma"/>
          <w:sz w:val="24"/>
          <w:szCs w:val="24"/>
          <w:lang w:val="hr"/>
        </w:rPr>
        <w:t xml:space="preserve">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6E2875">
        <w:rPr>
          <w:rFonts w:ascii="Tahoma" w:hAnsi="Tahoma" w:cs="Tahoma"/>
          <w:sz w:val="24"/>
          <w:szCs w:val="24"/>
        </w:rPr>
        <w:t xml:space="preserve"> </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informacije s obzirom na mjeru kojom je određen kao nadležan organ u konkretnom </w:t>
      </w:r>
      <w:r w:rsidR="002F43B0" w:rsidRPr="002F43B0">
        <w:rPr>
          <w:rFonts w:ascii="Tahoma" w:hAnsi="Tahoma" w:cs="Tahoma"/>
          <w:sz w:val="24"/>
          <w:szCs w:val="24"/>
          <w:lang w:val="hr"/>
        </w:rPr>
        <w:lastRenderedPageBreak/>
        <w:t>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6F6E15">
        <w:rPr>
          <w:rFonts w:ascii="Tahoma" w:hAnsi="Tahoma" w:cs="Tahoma"/>
          <w:sz w:val="24"/>
          <w:szCs w:val="24"/>
          <w:lang w:val="hr"/>
        </w:rPr>
        <w:t xml:space="preserve"> </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w:t>
      </w:r>
      <w:r w:rsidR="006F6E15">
        <w:rPr>
          <w:rFonts w:ascii="Tahoma" w:hAnsi="Tahoma" w:cs="Tahoma"/>
          <w:sz w:val="24"/>
          <w:szCs w:val="24"/>
          <w:lang w:val="hr"/>
        </w:rPr>
        <w:t xml:space="preserve">rmacijama neosnovano ograničio. </w:t>
      </w:r>
      <w:r w:rsidR="002F43B0" w:rsidRPr="002F43B0">
        <w:rPr>
          <w:rFonts w:ascii="Tahoma" w:hAnsi="Tahoma" w:cs="Tahoma"/>
          <w:sz w:val="24"/>
          <w:szCs w:val="24"/>
          <w:lang w:val="hr"/>
        </w:rPr>
        <w:t>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6F6E15">
        <w:rPr>
          <w:rFonts w:ascii="Tahoma" w:hAnsi="Tahoma" w:cs="Tahoma"/>
          <w:sz w:val="24"/>
          <w:szCs w:val="24"/>
          <w:lang w:val="hr"/>
        </w:rPr>
        <w:t xml:space="preserve"> </w:t>
      </w:r>
      <w:r w:rsidR="002F43B0"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6F6E15">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6F6E15">
        <w:rPr>
          <w:rFonts w:ascii="Tahoma" w:hAnsi="Tahoma" w:cs="Tahoma"/>
          <w:sz w:val="24"/>
          <w:szCs w:val="24"/>
          <w:lang w:val="hr"/>
        </w:rPr>
        <w:t xml:space="preserve"> </w:t>
      </w:r>
      <w:r w:rsidR="002F43B0"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6F6E15">
        <w:rPr>
          <w:rFonts w:ascii="Tahoma" w:hAnsi="Tahoma" w:cs="Tahoma"/>
          <w:sz w:val="24"/>
          <w:szCs w:val="24"/>
          <w:lang w:val="hr"/>
        </w:rPr>
        <w:t xml:space="preserve"> </w:t>
      </w:r>
      <w:r w:rsidR="002F43B0"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da Savjet Agencije za zaštitu ličnih podataka i slobodan pristup</w:t>
      </w:r>
      <w:r w:rsidR="006F6E15">
        <w:rPr>
          <w:rFonts w:ascii="Tahoma" w:hAnsi="Tahoma" w:cs="Tahoma"/>
          <w:sz w:val="24"/>
          <w:szCs w:val="24"/>
          <w:lang w:val="hr"/>
        </w:rPr>
        <w:t xml:space="preserve"> </w:t>
      </w:r>
      <w:r w:rsidR="002F43B0" w:rsidRPr="002F43B0">
        <w:rPr>
          <w:rFonts w:ascii="Tahoma" w:hAnsi="Tahoma" w:cs="Tahoma"/>
          <w:sz w:val="24"/>
          <w:szCs w:val="24"/>
          <w:lang w:val="hr"/>
        </w:rPr>
        <w:t xml:space="preserve">informacijama poništi rješenje Uprave za inspekcijske poslove Broj: UP </w:t>
      </w:r>
      <w:r w:rsidR="00917B07">
        <w:rPr>
          <w:rFonts w:ascii="Tahoma" w:hAnsi="Tahoma" w:cs="Tahoma"/>
          <w:sz w:val="24"/>
          <w:szCs w:val="24"/>
          <w:lang w:val="hr"/>
        </w:rPr>
        <w:t>0801-03/2017-75/2</w:t>
      </w:r>
      <w:r w:rsidR="002F43B0" w:rsidRPr="002F43B0">
        <w:rPr>
          <w:rFonts w:ascii="Tahoma" w:hAnsi="Tahoma" w:cs="Tahoma"/>
          <w:sz w:val="24"/>
          <w:szCs w:val="24"/>
          <w:lang w:val="hr"/>
        </w:rPr>
        <w:t xml:space="preserve"> od </w:t>
      </w:r>
      <w:r w:rsidR="00644734">
        <w:rPr>
          <w:rFonts w:ascii="Tahoma" w:hAnsi="Tahoma" w:cs="Tahoma"/>
          <w:sz w:val="24"/>
          <w:szCs w:val="24"/>
          <w:lang w:val="hr"/>
        </w:rPr>
        <w:t>25</w:t>
      </w:r>
      <w:r w:rsidR="002F43B0" w:rsidRPr="002F43B0">
        <w:rPr>
          <w:rFonts w:ascii="Tahoma" w:hAnsi="Tahoma" w:cs="Tahoma"/>
          <w:sz w:val="24"/>
          <w:szCs w:val="24"/>
          <w:lang w:val="hr"/>
        </w:rPr>
        <w:t>. aprila 2017, godine</w:t>
      </w:r>
      <w:r w:rsidR="006E2875">
        <w:rPr>
          <w:rFonts w:ascii="Tahoma" w:hAnsi="Tahoma" w:cs="Tahoma"/>
          <w:sz w:val="24"/>
          <w:szCs w:val="24"/>
          <w:lang w:val="hr"/>
        </w:rPr>
        <w:t xml:space="preserve"> i </w:t>
      </w:r>
      <w:r w:rsidR="006F6E15">
        <w:rPr>
          <w:rFonts w:ascii="Tahoma" w:hAnsi="Tahoma" w:cs="Tahoma"/>
          <w:sz w:val="24"/>
          <w:szCs w:val="24"/>
          <w:lang w:val="hr"/>
        </w:rPr>
        <w:t xml:space="preserve"> </w:t>
      </w:r>
      <w:r w:rsidR="002F43B0" w:rsidRPr="002F43B0">
        <w:rPr>
          <w:rFonts w:ascii="Tahoma" w:hAnsi="Tahoma" w:cs="Tahoma"/>
          <w:sz w:val="24"/>
          <w:szCs w:val="24"/>
          <w:lang w:val="hr"/>
        </w:rPr>
        <w:t>Obave</w:t>
      </w:r>
      <w:r w:rsidR="006E2875">
        <w:rPr>
          <w:rFonts w:ascii="Tahoma" w:hAnsi="Tahoma" w:cs="Tahoma"/>
          <w:sz w:val="24"/>
          <w:szCs w:val="24"/>
          <w:lang w:val="hr"/>
        </w:rPr>
        <w:t>že</w:t>
      </w:r>
      <w:r w:rsidR="002F43B0" w:rsidRPr="002F43B0">
        <w:rPr>
          <w:rFonts w:ascii="Tahoma" w:hAnsi="Tahoma" w:cs="Tahoma"/>
          <w:sz w:val="24"/>
          <w:szCs w:val="24"/>
          <w:lang w:val="hr"/>
        </w:rPr>
        <w:t xml:space="preserve"> prvostepeni organ da zaliocu naknadi troškove postupka shodno AT-u.</w:t>
      </w:r>
    </w:p>
    <w:p w:rsidR="005D1939" w:rsidRPr="009107EE" w:rsidRDefault="0091206F" w:rsidP="0091206F">
      <w:pPr>
        <w:jc w:val="both"/>
        <w:rPr>
          <w:rFonts w:ascii="Tahoma" w:hAnsi="Tahoma" w:cs="Tahoma"/>
          <w:sz w:val="24"/>
          <w:szCs w:val="24"/>
        </w:rPr>
      </w:pPr>
      <w:r w:rsidRPr="0091206F">
        <w:rPr>
          <w:rFonts w:ascii="Tahoma" w:hAnsi="Tahoma" w:cs="Tahoma"/>
          <w:sz w:val="24"/>
          <w:szCs w:val="24"/>
        </w:rPr>
        <w:t xml:space="preserve">Uprava za inspekcijske poslove je dostavilo </w:t>
      </w:r>
      <w:r w:rsidR="000B51BD">
        <w:rPr>
          <w:rFonts w:ascii="Tahoma" w:hAnsi="Tahoma" w:cs="Tahoma"/>
          <w:sz w:val="24"/>
          <w:szCs w:val="24"/>
        </w:rPr>
        <w:t>odgovor</w:t>
      </w:r>
      <w:r w:rsidRPr="0091206F">
        <w:rPr>
          <w:rFonts w:ascii="Tahoma" w:hAnsi="Tahoma" w:cs="Tahoma"/>
          <w:sz w:val="24"/>
          <w:szCs w:val="24"/>
        </w:rPr>
        <w:t xml:space="preserve"> povodom žalbe br. </w:t>
      </w:r>
      <w:r w:rsidR="00917B07">
        <w:rPr>
          <w:rFonts w:ascii="Tahoma" w:hAnsi="Tahoma" w:cs="Tahoma"/>
          <w:sz w:val="24"/>
          <w:szCs w:val="24"/>
        </w:rPr>
        <w:t>17/110957</w:t>
      </w:r>
      <w:r w:rsidRPr="0091206F">
        <w:rPr>
          <w:rFonts w:ascii="Tahoma" w:hAnsi="Tahoma" w:cs="Tahoma"/>
          <w:sz w:val="24"/>
          <w:szCs w:val="24"/>
        </w:rPr>
        <w:t xml:space="preserve"> od </w:t>
      </w:r>
      <w:r>
        <w:rPr>
          <w:rFonts w:ascii="Tahoma" w:hAnsi="Tahoma" w:cs="Tahoma"/>
          <w:sz w:val="24"/>
          <w:szCs w:val="24"/>
        </w:rPr>
        <w:t>10</w:t>
      </w:r>
      <w:r w:rsidRPr="0091206F">
        <w:rPr>
          <w:rFonts w:ascii="Tahoma" w:hAnsi="Tahoma" w:cs="Tahoma"/>
          <w:sz w:val="24"/>
          <w:szCs w:val="24"/>
        </w:rPr>
        <w:t xml:space="preserve">.05.2017. godine u kome se u bitnom navodi sljedeće: Predmetni zahtjev je odbijen iz razloga što u postupku po zahtjevu, Uprava za inspekcijske poslove je utvrdila da </w:t>
      </w:r>
      <w:r w:rsidRPr="0091206F">
        <w:rPr>
          <w:rFonts w:ascii="Tahoma" w:hAnsi="Tahoma" w:cs="Tahoma"/>
          <w:sz w:val="24"/>
          <w:szCs w:val="24"/>
        </w:rPr>
        <w:lastRenderedPageBreak/>
        <w:t>ne posjeduje traženu informaciju.</w:t>
      </w:r>
      <w:r w:rsidR="0009407F">
        <w:rPr>
          <w:rFonts w:ascii="Tahoma" w:hAnsi="Tahoma" w:cs="Tahoma"/>
          <w:sz w:val="24"/>
          <w:szCs w:val="24"/>
        </w:rPr>
        <w:t xml:space="preserve"> </w:t>
      </w:r>
      <w:r w:rsidRPr="0091206F">
        <w:rPr>
          <w:rFonts w:ascii="Tahoma" w:hAnsi="Tahoma" w:cs="Tahoma"/>
          <w:sz w:val="24"/>
          <w:szCs w:val="24"/>
        </w:rPr>
        <w:t xml:space="preserve">Naime, kako </w:t>
      </w:r>
      <w:r>
        <w:rPr>
          <w:rFonts w:ascii="Tahoma" w:hAnsi="Tahoma" w:cs="Tahoma"/>
          <w:sz w:val="24"/>
          <w:szCs w:val="24"/>
        </w:rPr>
        <w:t>Uprava za inspekcijske poslove</w:t>
      </w:r>
      <w:r w:rsidRPr="0091206F">
        <w:rPr>
          <w:rFonts w:ascii="Tahoma" w:hAnsi="Tahoma" w:cs="Tahoma"/>
          <w:sz w:val="24"/>
          <w:szCs w:val="24"/>
        </w:rPr>
        <w:t xml:space="preserve"> nije u posjedu akta koje je NVO</w:t>
      </w:r>
      <w:r w:rsidR="00644F72">
        <w:rPr>
          <w:rFonts w:ascii="Tahoma" w:hAnsi="Tahoma" w:cs="Tahoma"/>
          <w:sz w:val="24"/>
          <w:szCs w:val="24"/>
        </w:rPr>
        <w:t xml:space="preserve"> </w:t>
      </w:r>
      <w:r w:rsidRPr="0091206F">
        <w:rPr>
          <w:rFonts w:ascii="Tahoma" w:hAnsi="Tahoma" w:cs="Tahoma"/>
          <w:sz w:val="24"/>
          <w:szCs w:val="24"/>
        </w:rPr>
        <w:t>“Mreža za afirmaciju nevladinog sektora MANS” tražila putem zahtjeva za slobodan pristup informacijama, odnosno kako ova inspekcija, shodno obavezama iz Akcionog plana za poglavlje 23, sačinjava i dostavlja polugodišnje izvještaje te kako nije prispio rok za izvještavanje po Akcionom planu, to ova inspekcija nije ni sačinjavala predmetni izvještaj te stoga nije ni u posjedu akta koji se</w:t>
      </w:r>
      <w:r w:rsidR="0009407F">
        <w:rPr>
          <w:rFonts w:ascii="Tahoma" w:hAnsi="Tahoma" w:cs="Tahoma"/>
          <w:sz w:val="24"/>
          <w:szCs w:val="24"/>
        </w:rPr>
        <w:t xml:space="preserve"> odnosi na tražene informacije. </w:t>
      </w:r>
      <w:r w:rsidRPr="0091206F">
        <w:rPr>
          <w:rFonts w:ascii="Tahoma" w:hAnsi="Tahoma" w:cs="Tahoma"/>
          <w:sz w:val="24"/>
          <w:szCs w:val="24"/>
        </w:rPr>
        <w:t>Imajući u vidu da je Mreža za afirmaciju nevladinog sektora MANS tražila putem zahtjeva za slobodan pristup informacijama broj dostavljenih informacija o potecijalnom postojanju sukoba interesa i korupcije u javnim nab</w:t>
      </w:r>
      <w:r w:rsidR="000813A0">
        <w:rPr>
          <w:rFonts w:ascii="Tahoma" w:hAnsi="Tahoma" w:cs="Tahoma"/>
          <w:sz w:val="24"/>
          <w:szCs w:val="24"/>
        </w:rPr>
        <w:t>avkama u periodu od 01.01.2017.</w:t>
      </w:r>
      <w:r w:rsidRPr="0091206F">
        <w:rPr>
          <w:rFonts w:ascii="Tahoma" w:hAnsi="Tahoma" w:cs="Tahoma"/>
          <w:sz w:val="24"/>
          <w:szCs w:val="24"/>
        </w:rPr>
        <w:t xml:space="preserve">do 31.03.2017. godine, </w:t>
      </w:r>
      <w:r>
        <w:rPr>
          <w:rFonts w:ascii="Tahoma" w:hAnsi="Tahoma" w:cs="Tahoma"/>
          <w:sz w:val="24"/>
          <w:szCs w:val="24"/>
        </w:rPr>
        <w:t>Uprava za inspekcijske poslove</w:t>
      </w:r>
      <w:r w:rsidRPr="0091206F">
        <w:rPr>
          <w:rFonts w:ascii="Tahoma" w:hAnsi="Tahoma" w:cs="Tahoma"/>
          <w:sz w:val="24"/>
          <w:szCs w:val="24"/>
        </w:rPr>
        <w:t xml:space="preserve"> za traženi period nije ni sačinjavala informaciju koja bi sadržala broj dostavljenih informacija iz razloga što kako je navedeno u ožalbenom rješenju informaciju sačinjava polugodišnje jer po APP23 izvještava polugodišnje, naime u 2017. godini </w:t>
      </w:r>
      <w:r>
        <w:rPr>
          <w:rFonts w:ascii="Tahoma" w:hAnsi="Tahoma" w:cs="Tahoma"/>
          <w:sz w:val="24"/>
          <w:szCs w:val="24"/>
        </w:rPr>
        <w:t>Uprava za inspekcijske poslove</w:t>
      </w:r>
      <w:r w:rsidRPr="0091206F">
        <w:rPr>
          <w:rFonts w:ascii="Tahoma" w:hAnsi="Tahoma" w:cs="Tahoma"/>
          <w:sz w:val="24"/>
          <w:szCs w:val="24"/>
        </w:rPr>
        <w:t xml:space="preserve"> još nije sastavljala predmetnu informaciju, tako da nije osnovana konstatacija podnosioca žalbe da je prvostepeni organ bio dužan dostaviti tražene informacije s obzirom na obavezu sačinjavanja istih i za period tražen zahtjevom. Uprava za inspekcijske poslove je postupila po zahtjevu za slobodan pristup informaciji broj: </w:t>
      </w:r>
      <w:r w:rsidR="00917B07">
        <w:rPr>
          <w:rFonts w:ascii="Tahoma" w:hAnsi="Tahoma" w:cs="Tahoma"/>
          <w:sz w:val="24"/>
          <w:szCs w:val="24"/>
        </w:rPr>
        <w:t>17/110957</w:t>
      </w:r>
      <w:r w:rsidRPr="0091206F">
        <w:rPr>
          <w:rFonts w:ascii="Tahoma" w:hAnsi="Tahoma" w:cs="Tahoma"/>
          <w:sz w:val="24"/>
          <w:szCs w:val="24"/>
        </w:rPr>
        <w:t xml:space="preserve"> od </w:t>
      </w:r>
      <w:r w:rsidR="00644734">
        <w:rPr>
          <w:rFonts w:ascii="Tahoma" w:hAnsi="Tahoma" w:cs="Tahoma"/>
          <w:sz w:val="24"/>
          <w:szCs w:val="24"/>
        </w:rPr>
        <w:t>10</w:t>
      </w:r>
      <w:r w:rsidRPr="0091206F">
        <w:rPr>
          <w:rFonts w:ascii="Tahoma" w:hAnsi="Tahoma" w:cs="Tahoma"/>
          <w:sz w:val="24"/>
          <w:szCs w:val="24"/>
        </w:rPr>
        <w:t>.04.2017. godine, i u tom postupku donijela rješenje, koje je dostavljeno MANS-u dana 26.0</w:t>
      </w:r>
      <w:r w:rsidR="000813A0">
        <w:rPr>
          <w:rFonts w:ascii="Tahoma" w:hAnsi="Tahoma" w:cs="Tahoma"/>
          <w:sz w:val="24"/>
          <w:szCs w:val="24"/>
        </w:rPr>
        <w:t>4.2017.</w:t>
      </w:r>
      <w:r w:rsidR="000813A0">
        <w:rPr>
          <w:rFonts w:ascii="Tahoma" w:hAnsi="Tahoma" w:cs="Tahoma"/>
          <w:sz w:val="24"/>
          <w:szCs w:val="24"/>
        </w:rPr>
        <w:tab/>
        <w:t>godine. Stoga predlažu</w:t>
      </w:r>
      <w:r w:rsidRPr="0091206F">
        <w:rPr>
          <w:rFonts w:ascii="Tahoma" w:hAnsi="Tahoma" w:cs="Tahoma"/>
          <w:sz w:val="24"/>
          <w:szCs w:val="24"/>
        </w:rPr>
        <w:t xml:space="preserve"> da Agencija za zaštitu ličnih podataka i slobodan pristup informacijama prilikom odlučivanja po žalbi MANS-a br. </w:t>
      </w:r>
      <w:r w:rsidR="00917B07">
        <w:rPr>
          <w:rFonts w:ascii="Tahoma" w:hAnsi="Tahoma" w:cs="Tahoma"/>
          <w:sz w:val="24"/>
          <w:szCs w:val="24"/>
        </w:rPr>
        <w:t>17/110957</w:t>
      </w:r>
      <w:r>
        <w:rPr>
          <w:rFonts w:ascii="Tahoma" w:hAnsi="Tahoma" w:cs="Tahoma"/>
          <w:sz w:val="24"/>
          <w:szCs w:val="24"/>
        </w:rPr>
        <w:t xml:space="preserve"> </w:t>
      </w:r>
      <w:r w:rsidRPr="0091206F">
        <w:rPr>
          <w:rFonts w:ascii="Tahoma" w:hAnsi="Tahoma" w:cs="Tahoma"/>
          <w:sz w:val="24"/>
          <w:szCs w:val="24"/>
        </w:rPr>
        <w:t>istu odbije kao neosnovanu.</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6F6E15" w:rsidRDefault="006F6E15" w:rsidP="006F6E15">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Pr>
          <w:rFonts w:ascii="Tahoma" w:hAnsi="Tahoma" w:cs="Tahoma"/>
          <w:sz w:val="24"/>
          <w:szCs w:val="24"/>
        </w:rPr>
        <w:t xml:space="preserve"> </w:t>
      </w:r>
      <w:r w:rsidRPr="00D82478">
        <w:rPr>
          <w:rFonts w:ascii="Tahoma" w:hAnsi="Tahoma" w:cs="Tahoma"/>
          <w:sz w:val="24"/>
          <w:szCs w:val="24"/>
        </w:rPr>
        <w:t>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w:t>
      </w:r>
      <w:r>
        <w:rPr>
          <w:rFonts w:ascii="Tahoma" w:hAnsi="Tahoma" w:cs="Tahoma"/>
          <w:sz w:val="24"/>
          <w:szCs w:val="24"/>
        </w:rPr>
        <w:t xml:space="preserve"> Savjet je nesporno utvrdio da postoji obaveza organa da izvještavaju o realizovanjim mjerama iz Akcionog plana za Poglavlje 23 na polugodišnjem nivou te da iz tih razloga</w:t>
      </w:r>
      <w:r w:rsidRPr="00D7440F">
        <w:t xml:space="preserve"> </w:t>
      </w:r>
      <w:r>
        <w:rPr>
          <w:rFonts w:ascii="Tahoma" w:hAnsi="Tahoma" w:cs="Tahoma"/>
          <w:sz w:val="24"/>
          <w:szCs w:val="24"/>
        </w:rPr>
        <w:t>Uprava za inspekcijske poslovene  ne posjeduje  traženu informaciju za navedeni period</w:t>
      </w:r>
      <w:r w:rsidRPr="00752852">
        <w:rPr>
          <w:rFonts w:ascii="Tahoma" w:hAnsi="Tahoma" w:cs="Tahoma"/>
          <w:sz w:val="24"/>
          <w:szCs w:val="24"/>
        </w:rPr>
        <w:t>.</w:t>
      </w:r>
      <w:r>
        <w:rPr>
          <w:rFonts w:ascii="Tahoma" w:hAnsi="Tahoma" w:cs="Tahoma"/>
          <w:sz w:val="24"/>
          <w:szCs w:val="24"/>
        </w:rPr>
        <w:t xml:space="preserve"> Savjet Agencije je stanovišta da ne stoje navodi iz žalbe da je </w:t>
      </w:r>
      <w:r w:rsidRPr="00C53BC1">
        <w:rPr>
          <w:rFonts w:ascii="Tahoma" w:hAnsi="Tahoma" w:cs="Tahoma"/>
          <w:sz w:val="24"/>
          <w:szCs w:val="24"/>
        </w:rPr>
        <w:t>osporeno rješenje nerazumljivo i nezakonito</w:t>
      </w:r>
      <w:r>
        <w:rPr>
          <w:rFonts w:ascii="Tahoma" w:hAnsi="Tahoma" w:cs="Tahoma"/>
          <w:sz w:val="24"/>
          <w:szCs w:val="24"/>
        </w:rPr>
        <w:t xml:space="preserve"> shodno odredbama</w:t>
      </w:r>
      <w:r w:rsidRPr="00C53BC1">
        <w:rPr>
          <w:rFonts w:ascii="Tahoma" w:hAnsi="Tahoma" w:cs="Tahoma"/>
          <w:sz w:val="24"/>
          <w:szCs w:val="24"/>
        </w:rPr>
        <w:t xml:space="preserve"> člana 226 stav 2 tačka 7 Zak</w:t>
      </w:r>
      <w:r>
        <w:rPr>
          <w:rFonts w:ascii="Tahoma" w:hAnsi="Tahoma" w:cs="Tahoma"/>
          <w:sz w:val="24"/>
          <w:szCs w:val="24"/>
        </w:rPr>
        <w:t xml:space="preserve">ona o opštem upravnom postupku sa razlogom što je prvostepeni organ dao valjane razloge i obrazloženje zbog </w:t>
      </w:r>
      <w:r>
        <w:rPr>
          <w:rFonts w:ascii="Tahoma" w:hAnsi="Tahoma" w:cs="Tahoma"/>
          <w:sz w:val="24"/>
          <w:szCs w:val="24"/>
        </w:rPr>
        <w:lastRenderedPageBreak/>
        <w:t xml:space="preserve">kojeg zahtjev odbija kao neosnovan. </w:t>
      </w:r>
      <w:r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6F6E15" w:rsidRDefault="006F6E15" w:rsidP="006F6E15">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6F6E15" w:rsidP="006F6E15">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6C5" w:rsidRDefault="006466C5" w:rsidP="004C7646">
      <w:pPr>
        <w:spacing w:after="0" w:line="240" w:lineRule="auto"/>
      </w:pPr>
      <w:r>
        <w:separator/>
      </w:r>
    </w:p>
  </w:endnote>
  <w:endnote w:type="continuationSeparator" w:id="0">
    <w:p w:rsidR="006466C5" w:rsidRDefault="006466C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466C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466C5" w:rsidP="00EA2993">
    <w:pPr>
      <w:pStyle w:val="Footer"/>
      <w:rPr>
        <w:b/>
        <w:sz w:val="16"/>
        <w:szCs w:val="16"/>
      </w:rPr>
    </w:pPr>
  </w:p>
  <w:p w:rsidR="0090753B" w:rsidRPr="00E62A90" w:rsidRDefault="006466C5" w:rsidP="00E62A90">
    <w:pPr>
      <w:pStyle w:val="Footer"/>
      <w:shd w:val="clear" w:color="auto" w:fill="FF0000"/>
      <w:jc w:val="center"/>
      <w:rPr>
        <w:b/>
        <w:color w:val="FF0000"/>
        <w:sz w:val="2"/>
        <w:szCs w:val="2"/>
      </w:rPr>
    </w:pPr>
  </w:p>
  <w:p w:rsidR="0090753B" w:rsidRDefault="006466C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466C5" w:rsidP="00E03674">
    <w:pPr>
      <w:pStyle w:val="Footer"/>
      <w:jc w:val="center"/>
      <w:rPr>
        <w:sz w:val="16"/>
        <w:szCs w:val="16"/>
      </w:rPr>
    </w:pPr>
  </w:p>
  <w:p w:rsidR="0090753B" w:rsidRPr="002B6C39" w:rsidRDefault="006466C5">
    <w:pPr>
      <w:pStyle w:val="Footer"/>
    </w:pPr>
  </w:p>
  <w:p w:rsidR="0090753B" w:rsidRDefault="006466C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46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6C5" w:rsidRDefault="006466C5" w:rsidP="004C7646">
      <w:pPr>
        <w:spacing w:after="0" w:line="240" w:lineRule="auto"/>
      </w:pPr>
      <w:r>
        <w:separator/>
      </w:r>
    </w:p>
  </w:footnote>
  <w:footnote w:type="continuationSeparator" w:id="0">
    <w:p w:rsidR="006466C5" w:rsidRDefault="006466C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466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466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466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1FD"/>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13A0"/>
    <w:rsid w:val="00084A51"/>
    <w:rsid w:val="0008535D"/>
    <w:rsid w:val="0008704E"/>
    <w:rsid w:val="000872EC"/>
    <w:rsid w:val="00087C1C"/>
    <w:rsid w:val="00091FA6"/>
    <w:rsid w:val="00093965"/>
    <w:rsid w:val="0009407F"/>
    <w:rsid w:val="00094C4B"/>
    <w:rsid w:val="000950E7"/>
    <w:rsid w:val="000965B2"/>
    <w:rsid w:val="00096AC7"/>
    <w:rsid w:val="000A080D"/>
    <w:rsid w:val="000A1D1B"/>
    <w:rsid w:val="000A3B2A"/>
    <w:rsid w:val="000A3DAC"/>
    <w:rsid w:val="000A4CF2"/>
    <w:rsid w:val="000A6DCA"/>
    <w:rsid w:val="000B1AA8"/>
    <w:rsid w:val="000B26C6"/>
    <w:rsid w:val="000B497A"/>
    <w:rsid w:val="000B51BD"/>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2FE6"/>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27CD5"/>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EE8"/>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97E81"/>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4734"/>
    <w:rsid w:val="00644F72"/>
    <w:rsid w:val="006466C5"/>
    <w:rsid w:val="00647B67"/>
    <w:rsid w:val="00647E31"/>
    <w:rsid w:val="00650F02"/>
    <w:rsid w:val="006517C3"/>
    <w:rsid w:val="0065356C"/>
    <w:rsid w:val="00653D18"/>
    <w:rsid w:val="00654F7D"/>
    <w:rsid w:val="006561C5"/>
    <w:rsid w:val="0065714A"/>
    <w:rsid w:val="00657842"/>
    <w:rsid w:val="00663C95"/>
    <w:rsid w:val="00664B03"/>
    <w:rsid w:val="006663F9"/>
    <w:rsid w:val="00670220"/>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2875"/>
    <w:rsid w:val="006E40FF"/>
    <w:rsid w:val="006E4119"/>
    <w:rsid w:val="006E681E"/>
    <w:rsid w:val="006E684A"/>
    <w:rsid w:val="006F0172"/>
    <w:rsid w:val="006F1BF5"/>
    <w:rsid w:val="006F2FD5"/>
    <w:rsid w:val="006F6E1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03BA"/>
    <w:rsid w:val="007B3808"/>
    <w:rsid w:val="007B4FD9"/>
    <w:rsid w:val="007B5ED0"/>
    <w:rsid w:val="007B6C0F"/>
    <w:rsid w:val="007C26EA"/>
    <w:rsid w:val="007C3B2C"/>
    <w:rsid w:val="007C4386"/>
    <w:rsid w:val="007C5A3A"/>
    <w:rsid w:val="007D1042"/>
    <w:rsid w:val="007D1797"/>
    <w:rsid w:val="007D2D9B"/>
    <w:rsid w:val="007D33D6"/>
    <w:rsid w:val="007D6AD4"/>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43F0"/>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76C1"/>
    <w:rsid w:val="00917B07"/>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E6B01"/>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955"/>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342"/>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0F3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3370"/>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6CA8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35D0E-A576-451C-9659-C37AAC22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5</Pages>
  <Words>1873</Words>
  <Characters>10682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27</cp:revision>
  <cp:lastPrinted>2017-08-25T08:14:00Z</cp:lastPrinted>
  <dcterms:created xsi:type="dcterms:W3CDTF">2017-10-02T10:19:00Z</dcterms:created>
  <dcterms:modified xsi:type="dcterms:W3CDTF">2017-12-06T13:01:00Z</dcterms:modified>
</cp:coreProperties>
</file>