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056F71">
        <w:rPr>
          <w:rFonts w:ascii="Tahoma" w:hAnsi="Tahoma" w:cs="Tahoma"/>
          <w:b/>
          <w:sz w:val="24"/>
          <w:szCs w:val="24"/>
        </w:rPr>
        <w:t>07-30-1</w:t>
      </w:r>
      <w:r w:rsidR="001464A3">
        <w:rPr>
          <w:rFonts w:ascii="Tahoma" w:hAnsi="Tahoma" w:cs="Tahoma"/>
          <w:b/>
          <w:sz w:val="24"/>
          <w:szCs w:val="24"/>
        </w:rPr>
        <w:t>490</w:t>
      </w:r>
      <w:r w:rsidR="00056F71">
        <w:rPr>
          <w:rFonts w:ascii="Tahoma" w:hAnsi="Tahoma" w:cs="Tahoma"/>
          <w:b/>
          <w:sz w:val="24"/>
          <w:szCs w:val="24"/>
        </w:rPr>
        <w:t>-</w:t>
      </w:r>
      <w:r w:rsidR="00001352">
        <w:rPr>
          <w:rFonts w:ascii="Tahoma" w:hAnsi="Tahoma" w:cs="Tahoma"/>
          <w:b/>
          <w:sz w:val="24"/>
          <w:szCs w:val="24"/>
        </w:rPr>
        <w:t>2</w:t>
      </w:r>
      <w:r w:rsidR="00056F71">
        <w:rPr>
          <w:rFonts w:ascii="Tahoma" w:hAnsi="Tahoma" w:cs="Tahoma"/>
          <w:b/>
          <w:sz w:val="24"/>
          <w:szCs w:val="24"/>
        </w:rPr>
        <w:t xml:space="preserve">/17 </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056F71">
        <w:rPr>
          <w:rFonts w:ascii="Tahoma" w:hAnsi="Tahoma" w:cs="Tahoma"/>
          <w:b/>
          <w:sz w:val="24"/>
          <w:szCs w:val="24"/>
        </w:rPr>
        <w:t>17</w:t>
      </w:r>
      <w:r w:rsidR="00FB7A22" w:rsidRPr="00CB7AD5">
        <w:rPr>
          <w:rFonts w:ascii="Tahoma" w:hAnsi="Tahoma" w:cs="Tahoma"/>
          <w:b/>
          <w:sz w:val="24"/>
          <w:szCs w:val="24"/>
        </w:rPr>
        <w:t>.</w:t>
      </w:r>
      <w:r w:rsidR="001C036F">
        <w:rPr>
          <w:rFonts w:ascii="Tahoma" w:hAnsi="Tahoma" w:cs="Tahoma"/>
          <w:b/>
          <w:sz w:val="24"/>
          <w:szCs w:val="24"/>
        </w:rPr>
        <w:t>0</w:t>
      </w:r>
      <w:r w:rsidR="00056F71">
        <w:rPr>
          <w:rFonts w:ascii="Tahoma" w:hAnsi="Tahoma" w:cs="Tahoma"/>
          <w:b/>
          <w:sz w:val="24"/>
          <w:szCs w:val="24"/>
        </w:rPr>
        <w:t>7</w:t>
      </w:r>
      <w:r w:rsidRPr="00CB7AD5">
        <w:rPr>
          <w:rFonts w:ascii="Tahoma" w:hAnsi="Tahoma" w:cs="Tahoma"/>
          <w:b/>
          <w:sz w:val="24"/>
          <w:szCs w:val="24"/>
        </w:rPr>
        <w:t>.201</w:t>
      </w:r>
      <w:r w:rsidR="00365875">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944B8F">
        <w:rPr>
          <w:rFonts w:ascii="Tahoma" w:hAnsi="Tahoma" w:cs="Tahoma"/>
          <w:sz w:val="24"/>
          <w:szCs w:val="24"/>
        </w:rPr>
        <w:t>17/</w:t>
      </w:r>
      <w:r w:rsidR="005B2484">
        <w:rPr>
          <w:rFonts w:ascii="Tahoma" w:hAnsi="Tahoma" w:cs="Tahoma"/>
          <w:sz w:val="24"/>
          <w:szCs w:val="24"/>
        </w:rPr>
        <w:t>109954</w:t>
      </w:r>
      <w:r w:rsidR="00680F2B">
        <w:rPr>
          <w:rFonts w:ascii="Tahoma" w:hAnsi="Tahoma" w:cs="Tahoma"/>
          <w:sz w:val="24"/>
          <w:szCs w:val="24"/>
        </w:rPr>
        <w:t xml:space="preserve"> </w:t>
      </w:r>
      <w:r w:rsidR="00792A0E">
        <w:rPr>
          <w:rFonts w:ascii="Tahoma" w:hAnsi="Tahoma" w:cs="Tahoma"/>
          <w:sz w:val="24"/>
          <w:szCs w:val="24"/>
        </w:rPr>
        <w:t xml:space="preserve">od </w:t>
      </w:r>
      <w:r w:rsidR="005B2484">
        <w:rPr>
          <w:rFonts w:ascii="Tahoma" w:hAnsi="Tahoma" w:cs="Tahoma"/>
          <w:sz w:val="24"/>
          <w:szCs w:val="24"/>
        </w:rPr>
        <w:t>31</w:t>
      </w:r>
      <w:r w:rsidR="00792A0E">
        <w:rPr>
          <w:rFonts w:ascii="Tahoma" w:hAnsi="Tahoma" w:cs="Tahoma"/>
          <w:sz w:val="24"/>
          <w:szCs w:val="24"/>
        </w:rPr>
        <w:t>.0</w:t>
      </w:r>
      <w:r w:rsidR="00944B8F">
        <w:rPr>
          <w:rFonts w:ascii="Tahoma" w:hAnsi="Tahoma" w:cs="Tahoma"/>
          <w:sz w:val="24"/>
          <w:szCs w:val="24"/>
        </w:rPr>
        <w:t>3</w:t>
      </w:r>
      <w:r w:rsidR="00422A17" w:rsidRPr="00746E03">
        <w:rPr>
          <w:rFonts w:ascii="Tahoma" w:hAnsi="Tahoma" w:cs="Tahoma"/>
          <w:sz w:val="24"/>
          <w:szCs w:val="24"/>
        </w:rPr>
        <w:t>.201</w:t>
      </w:r>
      <w:r w:rsidR="00944B8F">
        <w:rPr>
          <w:rFonts w:ascii="Tahoma" w:hAnsi="Tahoma" w:cs="Tahoma"/>
          <w:sz w:val="24"/>
          <w:szCs w:val="24"/>
        </w:rPr>
        <w:t>7</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 xml:space="preserve">Ministarstva </w:t>
      </w:r>
      <w:r w:rsidR="00505CFF">
        <w:rPr>
          <w:rFonts w:ascii="Tahoma" w:hAnsi="Tahoma" w:cs="Tahoma"/>
          <w:sz w:val="24"/>
          <w:szCs w:val="24"/>
        </w:rPr>
        <w:t>rada i  socijalnog staranja br. 007-</w:t>
      </w:r>
      <w:r w:rsidR="000833D2">
        <w:rPr>
          <w:rFonts w:ascii="Tahoma" w:hAnsi="Tahoma" w:cs="Tahoma"/>
          <w:sz w:val="24"/>
          <w:szCs w:val="24"/>
        </w:rPr>
        <w:t>79</w:t>
      </w:r>
      <w:r w:rsidR="00505CFF">
        <w:rPr>
          <w:rFonts w:ascii="Tahoma" w:hAnsi="Tahoma" w:cs="Tahoma"/>
          <w:sz w:val="24"/>
          <w:szCs w:val="24"/>
        </w:rPr>
        <w:t xml:space="preserve">/17-2 </w:t>
      </w:r>
      <w:r w:rsidR="004A1F9B">
        <w:rPr>
          <w:rFonts w:ascii="Tahoma" w:hAnsi="Tahoma" w:cs="Tahoma"/>
          <w:sz w:val="24"/>
          <w:szCs w:val="24"/>
        </w:rPr>
        <w:t xml:space="preserve">od </w:t>
      </w:r>
      <w:r w:rsidR="000833D2">
        <w:rPr>
          <w:rFonts w:ascii="Tahoma" w:hAnsi="Tahoma" w:cs="Tahoma"/>
          <w:sz w:val="24"/>
          <w:szCs w:val="24"/>
        </w:rPr>
        <w:t>20</w:t>
      </w:r>
      <w:r w:rsidR="004A1F9B">
        <w:rPr>
          <w:rFonts w:ascii="Tahoma" w:hAnsi="Tahoma" w:cs="Tahoma"/>
          <w:sz w:val="24"/>
          <w:szCs w:val="24"/>
        </w:rPr>
        <w:t>.0</w:t>
      </w:r>
      <w:r w:rsidR="000833D2">
        <w:rPr>
          <w:rFonts w:ascii="Tahoma" w:hAnsi="Tahoma" w:cs="Tahoma"/>
          <w:sz w:val="24"/>
          <w:szCs w:val="24"/>
        </w:rPr>
        <w:t>3</w:t>
      </w:r>
      <w:r w:rsidR="004A1F9B">
        <w:rPr>
          <w:rFonts w:ascii="Tahoma" w:hAnsi="Tahoma" w:cs="Tahoma"/>
          <w:sz w:val="24"/>
          <w:szCs w:val="24"/>
        </w:rPr>
        <w:t>.2017.godine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Crne Gore”, br.44/12</w:t>
      </w:r>
      <w:r w:rsidR="00916C2A">
        <w:rPr>
          <w:rFonts w:ascii="Tahoma" w:hAnsi="Tahoma" w:cs="Tahoma"/>
          <w:sz w:val="24"/>
          <w:szCs w:val="24"/>
        </w:rPr>
        <w:t xml:space="preserve"> i 030/17</w:t>
      </w:r>
      <w:r w:rsidRPr="00CB7AD5">
        <w:rPr>
          <w:rFonts w:ascii="Tahoma" w:hAnsi="Tahoma" w:cs="Tahoma"/>
          <w:sz w:val="24"/>
          <w:szCs w:val="24"/>
        </w:rPr>
        <w:t xml:space="preserve">)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735294">
        <w:rPr>
          <w:rFonts w:ascii="Tahoma" w:hAnsi="Tahoma" w:cs="Tahoma"/>
          <w:sz w:val="24"/>
          <w:szCs w:val="24"/>
        </w:rPr>
        <w:t>14</w:t>
      </w:r>
      <w:r w:rsidR="001530C3" w:rsidRPr="00ED5F0B">
        <w:rPr>
          <w:rFonts w:ascii="Tahoma" w:hAnsi="Tahoma" w:cs="Tahoma"/>
          <w:sz w:val="24"/>
          <w:szCs w:val="24"/>
        </w:rPr>
        <w:t>.</w:t>
      </w:r>
      <w:r w:rsidR="00735294">
        <w:rPr>
          <w:rFonts w:ascii="Tahoma" w:hAnsi="Tahoma" w:cs="Tahoma"/>
          <w:sz w:val="24"/>
          <w:szCs w:val="24"/>
        </w:rPr>
        <w:t>06</w:t>
      </w:r>
      <w:r w:rsidRPr="00ED5F0B">
        <w:rPr>
          <w:rFonts w:ascii="Tahoma" w:hAnsi="Tahoma" w:cs="Tahoma"/>
          <w:sz w:val="24"/>
          <w:szCs w:val="24"/>
        </w:rPr>
        <w:t>.201</w:t>
      </w:r>
      <w:r w:rsidR="00735294">
        <w:rPr>
          <w:rFonts w:ascii="Tahoma" w:hAnsi="Tahoma" w:cs="Tahoma"/>
          <w:sz w:val="24"/>
          <w:szCs w:val="24"/>
        </w:rPr>
        <w:t>7</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785EE0">
        <w:rPr>
          <w:rFonts w:ascii="Tahoma" w:hAnsi="Tahoma" w:cs="Tahoma"/>
          <w:sz w:val="24"/>
          <w:szCs w:val="24"/>
        </w:rPr>
        <w:t>Ministarstva rada i</w:t>
      </w:r>
      <w:r w:rsidR="00CF2857" w:rsidRPr="00CF2857">
        <w:rPr>
          <w:rFonts w:ascii="Tahoma" w:hAnsi="Tahoma" w:cs="Tahoma"/>
          <w:sz w:val="24"/>
          <w:szCs w:val="24"/>
        </w:rPr>
        <w:t xml:space="preserve"> socijalnog staranja </w:t>
      </w:r>
      <w:r w:rsidR="00DB1A1D" w:rsidRPr="00DB1A1D">
        <w:rPr>
          <w:rFonts w:ascii="Tahoma" w:hAnsi="Tahoma" w:cs="Tahoma"/>
          <w:sz w:val="24"/>
          <w:szCs w:val="24"/>
        </w:rPr>
        <w:t xml:space="preserve">br. 007-79/17-2 </w:t>
      </w:r>
      <w:proofErr w:type="gramStart"/>
      <w:r w:rsidR="00DB1A1D" w:rsidRPr="00DB1A1D">
        <w:rPr>
          <w:rFonts w:ascii="Tahoma" w:hAnsi="Tahoma" w:cs="Tahoma"/>
          <w:sz w:val="24"/>
          <w:szCs w:val="24"/>
        </w:rPr>
        <w:t>od</w:t>
      </w:r>
      <w:proofErr w:type="gramEnd"/>
      <w:r w:rsidR="00DB1A1D" w:rsidRPr="00DB1A1D">
        <w:rPr>
          <w:rFonts w:ascii="Tahoma" w:hAnsi="Tahoma" w:cs="Tahoma"/>
          <w:sz w:val="24"/>
          <w:szCs w:val="24"/>
        </w:rPr>
        <w:t xml:space="preserve"> 20.03.2017.godine</w:t>
      </w:r>
      <w:r w:rsidR="00F86822">
        <w:rPr>
          <w:rFonts w:ascii="Tahoma" w:hAnsi="Tahoma" w:cs="Tahoma"/>
          <w:sz w:val="24"/>
          <w:szCs w:val="24"/>
        </w:rPr>
        <w:t>.</w:t>
      </w:r>
    </w:p>
    <w:p w:rsidR="00A12D89" w:rsidRPr="007832EB" w:rsidRDefault="006668ED" w:rsidP="00A12D89">
      <w:pPr>
        <w:jc w:val="both"/>
        <w:rPr>
          <w:rFonts w:ascii="Tahoma" w:hAnsi="Tahoma" w:cs="Tahoma"/>
          <w:sz w:val="24"/>
          <w:szCs w:val="24"/>
        </w:rPr>
      </w:pPr>
      <w:proofErr w:type="gramStart"/>
      <w:r>
        <w:rPr>
          <w:rFonts w:ascii="Tahoma" w:hAnsi="Tahoma" w:cs="Tahoma"/>
          <w:sz w:val="24"/>
          <w:szCs w:val="24"/>
        </w:rPr>
        <w:t>Odobrava se</w:t>
      </w:r>
      <w:r w:rsidR="00EE33E7">
        <w:rPr>
          <w:rFonts w:ascii="Tahoma" w:hAnsi="Tahoma" w:cs="Tahoma"/>
          <w:sz w:val="24"/>
          <w:szCs w:val="24"/>
        </w:rPr>
        <w:t xml:space="preserve"> pristup informaciji po zahtjevu NVO Mans br.</w:t>
      </w:r>
      <w:r w:rsidR="00E25915">
        <w:rPr>
          <w:rFonts w:ascii="Tahoma" w:hAnsi="Tahoma" w:cs="Tahoma"/>
          <w:sz w:val="24"/>
          <w:szCs w:val="24"/>
        </w:rPr>
        <w:t>17/</w:t>
      </w:r>
      <w:r w:rsidR="00A35A06">
        <w:rPr>
          <w:rFonts w:ascii="Tahoma" w:hAnsi="Tahoma" w:cs="Tahoma"/>
          <w:sz w:val="24"/>
          <w:szCs w:val="24"/>
        </w:rPr>
        <w:t>109954</w:t>
      </w:r>
      <w:r w:rsidR="00F37F06" w:rsidRPr="00F37F06">
        <w:rPr>
          <w:rFonts w:ascii="Tahoma" w:hAnsi="Tahoma" w:cs="Tahoma"/>
          <w:sz w:val="24"/>
          <w:szCs w:val="24"/>
        </w:rPr>
        <w:t xml:space="preserve"> </w:t>
      </w:r>
      <w:r w:rsidR="00EE33E7" w:rsidRPr="00CB7AD5">
        <w:rPr>
          <w:rFonts w:ascii="Tahoma" w:hAnsi="Tahoma" w:cs="Tahoma"/>
          <w:sz w:val="24"/>
          <w:szCs w:val="24"/>
        </w:rPr>
        <w:t xml:space="preserve">od </w:t>
      </w:r>
      <w:r w:rsidR="00A35A06">
        <w:rPr>
          <w:rFonts w:ascii="Tahoma" w:hAnsi="Tahoma" w:cs="Tahoma"/>
          <w:sz w:val="24"/>
          <w:szCs w:val="24"/>
        </w:rPr>
        <w:t>06</w:t>
      </w:r>
      <w:r w:rsidR="00EE33E7">
        <w:rPr>
          <w:rFonts w:ascii="Tahoma" w:hAnsi="Tahoma" w:cs="Tahoma"/>
          <w:sz w:val="24"/>
          <w:szCs w:val="24"/>
        </w:rPr>
        <w:t>.</w:t>
      </w:r>
      <w:r w:rsidR="00E25915">
        <w:rPr>
          <w:rFonts w:ascii="Tahoma" w:hAnsi="Tahoma" w:cs="Tahoma"/>
          <w:sz w:val="24"/>
          <w:szCs w:val="24"/>
        </w:rPr>
        <w:t>0</w:t>
      </w:r>
      <w:r w:rsidR="00A35A06">
        <w:rPr>
          <w:rFonts w:ascii="Tahoma" w:hAnsi="Tahoma" w:cs="Tahoma"/>
          <w:sz w:val="24"/>
          <w:szCs w:val="24"/>
        </w:rPr>
        <w:t>3</w:t>
      </w:r>
      <w:r w:rsidR="00EE33E7" w:rsidRPr="00CB7AD5">
        <w:rPr>
          <w:rFonts w:ascii="Tahoma" w:hAnsi="Tahoma" w:cs="Tahoma"/>
          <w:sz w:val="24"/>
          <w:szCs w:val="24"/>
        </w:rPr>
        <w:t>.201</w:t>
      </w:r>
      <w:r w:rsidR="00E25915">
        <w:rPr>
          <w:rFonts w:ascii="Tahoma" w:hAnsi="Tahoma" w:cs="Tahoma"/>
          <w:sz w:val="24"/>
          <w:szCs w:val="24"/>
        </w:rPr>
        <w:t>7</w:t>
      </w:r>
      <w:r w:rsidR="00A12D89">
        <w:rPr>
          <w:rFonts w:ascii="Tahoma" w:hAnsi="Tahoma" w:cs="Tahoma"/>
          <w:sz w:val="24"/>
          <w:szCs w:val="24"/>
        </w:rPr>
        <w:t>.</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 xml:space="preserve">Ministarstvo </w:t>
      </w:r>
      <w:r w:rsidR="00785EE0">
        <w:rPr>
          <w:rFonts w:ascii="Tahoma" w:hAnsi="Tahoma" w:cs="Tahoma"/>
          <w:sz w:val="24"/>
          <w:szCs w:val="24"/>
        </w:rPr>
        <w:t>rada i</w:t>
      </w:r>
      <w:r w:rsidR="00892C9A" w:rsidRPr="00892C9A">
        <w:rPr>
          <w:rFonts w:ascii="Tahoma" w:hAnsi="Tahoma" w:cs="Tahoma"/>
          <w:sz w:val="24"/>
          <w:szCs w:val="24"/>
        </w:rPr>
        <w:t xml:space="preserve"> socijalnog staranja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892C9A">
        <w:rPr>
          <w:rFonts w:ascii="Tahoma" w:hAnsi="Tahoma" w:cs="Tahoma"/>
          <w:sz w:val="24"/>
          <w:szCs w:val="24"/>
        </w:rPr>
        <w:t>svih zahtjeva za plaćanje Državnom trezoru koje je Ministarstvo rada i socijalnog staranja</w:t>
      </w:r>
      <w:r w:rsidR="001A3148">
        <w:rPr>
          <w:rFonts w:ascii="Tahoma" w:hAnsi="Tahoma" w:cs="Tahoma"/>
          <w:sz w:val="24"/>
          <w:szCs w:val="24"/>
        </w:rPr>
        <w:t xml:space="preserve"> </w:t>
      </w:r>
      <w:r w:rsidR="00892C9A">
        <w:rPr>
          <w:rFonts w:ascii="Tahoma" w:hAnsi="Tahoma" w:cs="Tahoma"/>
          <w:sz w:val="24"/>
          <w:szCs w:val="24"/>
        </w:rPr>
        <w:t xml:space="preserve">dostavilo u toku </w:t>
      </w:r>
      <w:r w:rsidR="00AE5466">
        <w:rPr>
          <w:rFonts w:ascii="Tahoma" w:hAnsi="Tahoma" w:cs="Tahoma"/>
          <w:sz w:val="24"/>
          <w:szCs w:val="24"/>
        </w:rPr>
        <w:t xml:space="preserve">februara </w:t>
      </w:r>
      <w:r w:rsidR="00892C9A">
        <w:rPr>
          <w:rFonts w:ascii="Tahoma" w:hAnsi="Tahoma" w:cs="Tahoma"/>
          <w:sz w:val="24"/>
          <w:szCs w:val="24"/>
        </w:rPr>
        <w:t xml:space="preserve">2017.godine </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w:t>
      </w:r>
      <w:r w:rsidR="008F0EC2" w:rsidRPr="008F0EC2">
        <w:rPr>
          <w:rFonts w:ascii="Tahoma" w:hAnsi="Tahoma" w:cs="Tahoma"/>
          <w:sz w:val="24"/>
          <w:szCs w:val="24"/>
          <w:lang w:val="sr-Latn-ME"/>
        </w:rPr>
        <w:t>rada i  socijalnog staranja</w:t>
      </w:r>
      <w:r w:rsidR="00A12D89" w:rsidRPr="00A12D89">
        <w:rPr>
          <w:rFonts w:ascii="Tahoma" w:hAnsi="Tahoma" w:cs="Tahoma"/>
          <w:sz w:val="24"/>
          <w:szCs w:val="24"/>
          <w:lang w:val="sr-Latn-ME"/>
        </w:rPr>
        <w:t>.</w:t>
      </w:r>
      <w:proofErr w:type="gramEnd"/>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702654">
        <w:rPr>
          <w:rFonts w:ascii="Tahoma" w:hAnsi="Tahoma" w:cs="Tahoma"/>
          <w:sz w:val="24"/>
          <w:szCs w:val="24"/>
          <w:lang w:val="sr-Latn-ME"/>
        </w:rPr>
        <w:t>0</w:t>
      </w:r>
      <w:r w:rsidR="001907E0">
        <w:rPr>
          <w:rFonts w:ascii="Tahoma" w:hAnsi="Tahoma" w:cs="Tahoma"/>
          <w:sz w:val="24"/>
          <w:szCs w:val="24"/>
          <w:lang w:val="sr-Latn-ME"/>
        </w:rPr>
        <w:t>,</w:t>
      </w:r>
      <w:r w:rsidR="004A1BBD">
        <w:rPr>
          <w:rFonts w:ascii="Tahoma" w:hAnsi="Tahoma" w:cs="Tahoma"/>
          <w:sz w:val="24"/>
          <w:szCs w:val="24"/>
          <w:lang w:val="sr-Latn-ME"/>
        </w:rPr>
        <w:t>4</w:t>
      </w:r>
      <w:r w:rsidR="00103195">
        <w:rPr>
          <w:rFonts w:ascii="Tahoma" w:hAnsi="Tahoma" w:cs="Tahoma"/>
          <w:sz w:val="24"/>
          <w:szCs w:val="24"/>
          <w:lang w:val="sr-Latn-ME"/>
        </w:rPr>
        <w:t>0</w:t>
      </w:r>
      <w:r w:rsidRPr="00A12D89">
        <w:rPr>
          <w:rFonts w:ascii="Tahoma" w:hAnsi="Tahoma" w:cs="Tahoma"/>
          <w:sz w:val="24"/>
          <w:szCs w:val="24"/>
          <w:lang w:val="sr-Latn-ME"/>
        </w:rPr>
        <w:t xml:space="preserve"> 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4B63AF" w:rsidRPr="004B63AF">
        <w:rPr>
          <w:rFonts w:ascii="Tahoma" w:hAnsi="Tahoma" w:cs="Tahoma"/>
          <w:sz w:val="24"/>
          <w:szCs w:val="24"/>
          <w:lang w:val="sr-Latn-ME"/>
        </w:rPr>
        <w:t>rada i  socijalnog staranja</w:t>
      </w:r>
      <w:r>
        <w:rPr>
          <w:rFonts w:ascii="Tahoma" w:hAnsi="Tahoma" w:cs="Tahoma"/>
          <w:sz w:val="24"/>
          <w:szCs w:val="24"/>
          <w:lang w:val="sr-Latn-ME"/>
        </w:rPr>
        <w:t>.</w:t>
      </w:r>
    </w:p>
    <w:p w:rsidR="00837B5E" w:rsidRDefault="00837B5E" w:rsidP="00A12D89">
      <w:pPr>
        <w:jc w:val="both"/>
        <w:rPr>
          <w:rFonts w:ascii="Tahoma" w:hAnsi="Tahoma" w:cs="Tahoma"/>
          <w:sz w:val="24"/>
          <w:szCs w:val="24"/>
          <w:lang w:val="sr-Latn-ME"/>
        </w:rPr>
      </w:pPr>
      <w:r w:rsidRPr="00837B5E">
        <w:rPr>
          <w:rFonts w:ascii="Tahoma" w:hAnsi="Tahoma" w:cs="Tahoma"/>
          <w:sz w:val="24"/>
          <w:szCs w:val="24"/>
          <w:lang w:val="sr-Latn-ME"/>
        </w:rPr>
        <w:t xml:space="preserve">Obavezuje se Ministarstvo </w:t>
      </w:r>
      <w:r w:rsidR="00D75492" w:rsidRPr="00D75492">
        <w:rPr>
          <w:rFonts w:ascii="Tahoma" w:hAnsi="Tahoma" w:cs="Tahoma"/>
          <w:sz w:val="24"/>
          <w:szCs w:val="24"/>
          <w:lang w:val="sr-Latn-ME"/>
        </w:rPr>
        <w:t xml:space="preserve">rada i  socijalnog staranja </w:t>
      </w:r>
      <w:r w:rsidRPr="00837B5E">
        <w:rPr>
          <w:rFonts w:ascii="Tahoma" w:hAnsi="Tahoma" w:cs="Tahoma"/>
          <w:sz w:val="24"/>
          <w:szCs w:val="24"/>
          <w:lang w:val="sr-Latn-ME"/>
        </w:rPr>
        <w:t xml:space="preserve">da advokatu Veselinu Raduloviću naknadi troškove postupka po žalbi </w:t>
      </w:r>
      <w:r w:rsidR="00DC3E17" w:rsidRPr="00DC3E17">
        <w:rPr>
          <w:rFonts w:ascii="Tahoma" w:hAnsi="Tahoma" w:cs="Tahoma"/>
          <w:sz w:val="24"/>
          <w:szCs w:val="24"/>
          <w:lang w:val="sr-Latn-ME"/>
        </w:rPr>
        <w:t>br.17/109954 od 31.03.2017.godine</w:t>
      </w:r>
      <w:r w:rsidRPr="00837B5E">
        <w:rPr>
          <w:rFonts w:ascii="Tahoma" w:hAnsi="Tahoma" w:cs="Tahoma"/>
          <w:sz w:val="24"/>
          <w:szCs w:val="24"/>
          <w:lang w:val="sr-Latn-ME"/>
        </w:rPr>
        <w:t xml:space="preserve">, u ukupnom iznosu od 476,00 EUR, u roku od 15 dana od dana prijema rješenja.  </w:t>
      </w:r>
    </w:p>
    <w:p w:rsidR="00A12D89" w:rsidRDefault="00A12D89" w:rsidP="00A12D89">
      <w:pPr>
        <w:jc w:val="both"/>
        <w:rPr>
          <w:rFonts w:ascii="Tahoma" w:hAnsi="Tahoma" w:cs="Tahoma"/>
          <w:sz w:val="24"/>
          <w:szCs w:val="24"/>
          <w:lang w:val="sr-Latn-CS"/>
        </w:rPr>
      </w:pPr>
    </w:p>
    <w:p w:rsidR="00D276F2" w:rsidRPr="00A12D89" w:rsidRDefault="00D276F2"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lastRenderedPageBreak/>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333898" w:rsidRPr="00333898" w:rsidRDefault="00952311" w:rsidP="00333898">
      <w:pPr>
        <w:pStyle w:val="Bodytext90"/>
        <w:spacing w:after="552"/>
        <w:ind w:left="20" w:right="20"/>
        <w:jc w:val="both"/>
        <w:rPr>
          <w:rFonts w:ascii="Tahoma" w:hAnsi="Tahoma" w:cs="Tahoma"/>
          <w:sz w:val="24"/>
          <w:szCs w:val="24"/>
        </w:rPr>
      </w:pPr>
      <w:r>
        <w:rPr>
          <w:rFonts w:ascii="Tahoma" w:hAnsi="Tahoma" w:cs="Tahoma"/>
          <w:sz w:val="24"/>
          <w:szCs w:val="24"/>
        </w:rPr>
        <w:t xml:space="preserve">     </w:t>
      </w:r>
      <w:r w:rsidR="00976EA7" w:rsidRPr="003B0151">
        <w:rPr>
          <w:rFonts w:ascii="Tahoma" w:hAnsi="Tahoma" w:cs="Tahoma"/>
          <w:sz w:val="24"/>
          <w:szCs w:val="24"/>
        </w:rPr>
        <w:t xml:space="preserve">Prvostepeni organ je postupajući po zahtjevu </w:t>
      </w:r>
      <w:r w:rsidR="00B80C9A" w:rsidRPr="00B80C9A">
        <w:rPr>
          <w:rFonts w:ascii="Tahoma" w:hAnsi="Tahoma" w:cs="Tahoma"/>
          <w:sz w:val="24"/>
          <w:szCs w:val="24"/>
        </w:rPr>
        <w:t>br.</w:t>
      </w:r>
      <w:r w:rsidR="0070274D">
        <w:rPr>
          <w:rFonts w:ascii="Tahoma" w:hAnsi="Tahoma" w:cs="Tahoma"/>
          <w:sz w:val="24"/>
          <w:szCs w:val="24"/>
        </w:rPr>
        <w:t>17/</w:t>
      </w:r>
      <w:r w:rsidR="004D4D67">
        <w:rPr>
          <w:rFonts w:ascii="Tahoma" w:hAnsi="Tahoma" w:cs="Tahoma"/>
          <w:sz w:val="24"/>
          <w:szCs w:val="24"/>
        </w:rPr>
        <w:t>109954</w:t>
      </w:r>
      <w:r w:rsidR="00B80C9A" w:rsidRPr="00B80C9A">
        <w:rPr>
          <w:rFonts w:ascii="Tahoma" w:hAnsi="Tahoma" w:cs="Tahoma"/>
          <w:sz w:val="24"/>
          <w:szCs w:val="24"/>
        </w:rPr>
        <w:t xml:space="preserve"> </w:t>
      </w:r>
      <w:proofErr w:type="gramStart"/>
      <w:r w:rsidR="00B80C9A" w:rsidRPr="00B80C9A">
        <w:rPr>
          <w:rFonts w:ascii="Tahoma" w:hAnsi="Tahoma" w:cs="Tahoma"/>
          <w:sz w:val="24"/>
          <w:szCs w:val="24"/>
        </w:rPr>
        <w:t>od</w:t>
      </w:r>
      <w:proofErr w:type="gramEnd"/>
      <w:r w:rsidR="00B80C9A" w:rsidRPr="00B80C9A">
        <w:rPr>
          <w:rFonts w:ascii="Tahoma" w:hAnsi="Tahoma" w:cs="Tahoma"/>
          <w:sz w:val="24"/>
          <w:szCs w:val="24"/>
        </w:rPr>
        <w:t xml:space="preserve"> </w:t>
      </w:r>
      <w:r w:rsidR="004D4D67">
        <w:rPr>
          <w:rFonts w:ascii="Tahoma" w:hAnsi="Tahoma" w:cs="Tahoma"/>
          <w:sz w:val="24"/>
          <w:szCs w:val="24"/>
        </w:rPr>
        <w:t>06</w:t>
      </w:r>
      <w:r w:rsidR="00B80C9A" w:rsidRPr="00B80C9A">
        <w:rPr>
          <w:rFonts w:ascii="Tahoma" w:hAnsi="Tahoma" w:cs="Tahoma"/>
          <w:sz w:val="24"/>
          <w:szCs w:val="24"/>
        </w:rPr>
        <w:t>.</w:t>
      </w:r>
      <w:r w:rsidR="0070274D">
        <w:rPr>
          <w:rFonts w:ascii="Tahoma" w:hAnsi="Tahoma" w:cs="Tahoma"/>
          <w:sz w:val="24"/>
          <w:szCs w:val="24"/>
        </w:rPr>
        <w:t>0</w:t>
      </w:r>
      <w:r w:rsidR="004D4D67">
        <w:rPr>
          <w:rFonts w:ascii="Tahoma" w:hAnsi="Tahoma" w:cs="Tahoma"/>
          <w:sz w:val="24"/>
          <w:szCs w:val="24"/>
        </w:rPr>
        <w:t>3</w:t>
      </w:r>
      <w:r w:rsidR="0070274D">
        <w:rPr>
          <w:rFonts w:ascii="Tahoma" w:hAnsi="Tahoma" w:cs="Tahoma"/>
          <w:sz w:val="24"/>
          <w:szCs w:val="24"/>
        </w:rPr>
        <w:t>.</w:t>
      </w:r>
      <w:r w:rsidR="00B80C9A" w:rsidRPr="00B80C9A">
        <w:rPr>
          <w:rFonts w:ascii="Tahoma" w:hAnsi="Tahoma" w:cs="Tahoma"/>
          <w:sz w:val="24"/>
          <w:szCs w:val="24"/>
        </w:rPr>
        <w:t>201</w:t>
      </w:r>
      <w:r w:rsidR="0070274D">
        <w:rPr>
          <w:rFonts w:ascii="Tahoma" w:hAnsi="Tahoma" w:cs="Tahoma"/>
          <w:sz w:val="24"/>
          <w:szCs w:val="24"/>
        </w:rPr>
        <w:t>7</w:t>
      </w:r>
      <w:r w:rsidR="00B80C9A" w:rsidRPr="00B80C9A">
        <w:rPr>
          <w:rFonts w:ascii="Tahoma" w:hAnsi="Tahoma" w:cs="Tahoma"/>
          <w:sz w:val="24"/>
          <w:szCs w:val="24"/>
        </w:rPr>
        <w:t>.godine</w:t>
      </w:r>
      <w:r w:rsidR="00F86822" w:rsidRPr="003B0151">
        <w:rPr>
          <w:rFonts w:ascii="Tahoma" w:hAnsi="Tahoma" w:cs="Tahoma"/>
          <w:sz w:val="24"/>
          <w:szCs w:val="24"/>
        </w:rPr>
        <w:t xml:space="preserve"> </w:t>
      </w:r>
      <w:r w:rsidR="00483C24" w:rsidRPr="003B0151">
        <w:rPr>
          <w:rFonts w:ascii="Tahoma" w:hAnsi="Tahoma" w:cs="Tahoma"/>
          <w:sz w:val="24"/>
          <w:szCs w:val="24"/>
        </w:rPr>
        <w:t>donio</w:t>
      </w:r>
      <w:r w:rsidR="00120C6D" w:rsidRPr="003B0151">
        <w:rPr>
          <w:rFonts w:ascii="Tahoma" w:hAnsi="Tahoma" w:cs="Tahoma"/>
          <w:sz w:val="24"/>
          <w:szCs w:val="24"/>
        </w:rPr>
        <w:t xml:space="preserve"> </w:t>
      </w:r>
      <w:r w:rsidR="00381303" w:rsidRPr="003B0151">
        <w:rPr>
          <w:rFonts w:ascii="Tahoma" w:hAnsi="Tahoma" w:cs="Tahoma"/>
          <w:sz w:val="24"/>
          <w:szCs w:val="24"/>
        </w:rPr>
        <w:t>rješenje</w:t>
      </w:r>
      <w:r w:rsidR="00120C6D" w:rsidRPr="003B0151">
        <w:rPr>
          <w:rFonts w:ascii="Tahoma" w:hAnsi="Tahoma" w:cs="Tahoma"/>
          <w:sz w:val="24"/>
          <w:szCs w:val="24"/>
        </w:rPr>
        <w:t xml:space="preserve"> kojim je odlučeno na način:</w:t>
      </w:r>
      <w:r w:rsidR="000F1255" w:rsidRPr="003B0151">
        <w:rPr>
          <w:rFonts w:ascii="Tahoma" w:hAnsi="Tahoma" w:cs="Tahoma"/>
          <w:sz w:val="24"/>
          <w:szCs w:val="24"/>
        </w:rPr>
        <w:t xml:space="preserve"> </w:t>
      </w:r>
      <w:r w:rsidR="00422A17" w:rsidRPr="003B0151">
        <w:rPr>
          <w:rFonts w:ascii="Tahoma" w:hAnsi="Tahoma" w:cs="Tahoma"/>
          <w:sz w:val="24"/>
          <w:szCs w:val="24"/>
        </w:rPr>
        <w:t>“</w:t>
      </w:r>
      <w:r w:rsidR="007922D2" w:rsidRPr="007922D2">
        <w:rPr>
          <w:rFonts w:ascii="Tahoma" w:hAnsi="Tahoma" w:cs="Tahoma"/>
          <w:sz w:val="24"/>
          <w:szCs w:val="24"/>
        </w:rPr>
        <w:t>Odbija se zahtjev Mreže za afirmaciju nevladinog sektora MANS broj 17/</w:t>
      </w:r>
      <w:r w:rsidR="00332127">
        <w:rPr>
          <w:rFonts w:ascii="Tahoma" w:hAnsi="Tahoma" w:cs="Tahoma"/>
          <w:sz w:val="24"/>
          <w:szCs w:val="24"/>
        </w:rPr>
        <w:t>109954</w:t>
      </w:r>
      <w:r w:rsidR="007922D2" w:rsidRPr="007922D2">
        <w:rPr>
          <w:rFonts w:ascii="Tahoma" w:hAnsi="Tahoma" w:cs="Tahoma"/>
          <w:sz w:val="24"/>
          <w:szCs w:val="24"/>
        </w:rPr>
        <w:t xml:space="preserve"> od </w:t>
      </w:r>
      <w:r w:rsidR="00332127">
        <w:rPr>
          <w:rFonts w:ascii="Tahoma" w:hAnsi="Tahoma" w:cs="Tahoma"/>
          <w:sz w:val="24"/>
          <w:szCs w:val="24"/>
        </w:rPr>
        <w:t>06</w:t>
      </w:r>
      <w:r w:rsidR="007922D2" w:rsidRPr="007922D2">
        <w:rPr>
          <w:rFonts w:ascii="Tahoma" w:hAnsi="Tahoma" w:cs="Tahoma"/>
          <w:sz w:val="24"/>
          <w:szCs w:val="24"/>
        </w:rPr>
        <w:t>.0</w:t>
      </w:r>
      <w:r w:rsidR="00332127">
        <w:rPr>
          <w:rFonts w:ascii="Tahoma" w:hAnsi="Tahoma" w:cs="Tahoma"/>
          <w:sz w:val="24"/>
          <w:szCs w:val="24"/>
        </w:rPr>
        <w:t>3</w:t>
      </w:r>
      <w:r w:rsidR="007922D2" w:rsidRPr="007922D2">
        <w:rPr>
          <w:rFonts w:ascii="Tahoma" w:hAnsi="Tahoma" w:cs="Tahoma"/>
          <w:sz w:val="24"/>
          <w:szCs w:val="24"/>
        </w:rPr>
        <w:t xml:space="preserve">.2017. </w:t>
      </w:r>
      <w:proofErr w:type="gramStart"/>
      <w:r w:rsidR="007922D2" w:rsidRPr="007922D2">
        <w:rPr>
          <w:rFonts w:ascii="Tahoma" w:hAnsi="Tahoma" w:cs="Tahoma"/>
          <w:sz w:val="24"/>
          <w:szCs w:val="24"/>
        </w:rPr>
        <w:t>godine</w:t>
      </w:r>
      <w:proofErr w:type="gramEnd"/>
      <w:r w:rsidR="007922D2" w:rsidRPr="007922D2">
        <w:rPr>
          <w:rFonts w:ascii="Tahoma" w:hAnsi="Tahoma" w:cs="Tahoma"/>
          <w:sz w:val="24"/>
          <w:szCs w:val="24"/>
        </w:rPr>
        <w:t xml:space="preserve"> koji se odnose na sve zahtjeve za plaćanje Državnom trezoru koje je Ministarstvo rada i socijalnog staranja dostav</w:t>
      </w:r>
      <w:r w:rsidR="007922D2">
        <w:rPr>
          <w:rFonts w:ascii="Tahoma" w:hAnsi="Tahoma" w:cs="Tahoma"/>
          <w:sz w:val="24"/>
          <w:szCs w:val="24"/>
        </w:rPr>
        <w:t xml:space="preserve">ile u toku </w:t>
      </w:r>
      <w:r w:rsidR="00CD38D3">
        <w:rPr>
          <w:rFonts w:ascii="Tahoma" w:hAnsi="Tahoma" w:cs="Tahoma"/>
          <w:sz w:val="24"/>
          <w:szCs w:val="24"/>
        </w:rPr>
        <w:t>februara</w:t>
      </w:r>
      <w:r w:rsidR="007922D2">
        <w:rPr>
          <w:rFonts w:ascii="Tahoma" w:hAnsi="Tahoma" w:cs="Tahoma"/>
          <w:sz w:val="24"/>
          <w:szCs w:val="24"/>
        </w:rPr>
        <w:t xml:space="preserve"> 2017 godine.</w:t>
      </w:r>
      <w:r w:rsidR="007922D2" w:rsidRPr="007922D2">
        <w:rPr>
          <w:rFonts w:ascii="Tahoma" w:hAnsi="Tahoma" w:cs="Tahoma"/>
          <w:sz w:val="24"/>
          <w:szCs w:val="24"/>
        </w:rPr>
        <w:t>Žalba protiv ovog rješenja ne odlaže njegovo izvršenje.</w:t>
      </w:r>
      <w:r w:rsidR="00422A17" w:rsidRPr="003B0151">
        <w:rPr>
          <w:rFonts w:ascii="Tahoma" w:hAnsi="Tahoma" w:cs="Tahoma"/>
          <w:sz w:val="24"/>
          <w:szCs w:val="24"/>
        </w:rPr>
        <w:t>”</w:t>
      </w:r>
      <w:r w:rsidR="00B52B8C" w:rsidRPr="003B0151">
        <w:rPr>
          <w:rFonts w:ascii="Tahoma" w:hAnsi="Tahoma" w:cs="Tahoma"/>
          <w:sz w:val="24"/>
          <w:szCs w:val="24"/>
        </w:rPr>
        <w:t xml:space="preserve"> </w:t>
      </w:r>
      <w:r w:rsidR="004A6455" w:rsidRPr="003B0151">
        <w:rPr>
          <w:rFonts w:ascii="Tahoma" w:hAnsi="Tahoma" w:cs="Tahoma"/>
          <w:sz w:val="24"/>
          <w:szCs w:val="24"/>
        </w:rPr>
        <w:t xml:space="preserve">U obrazloženju </w:t>
      </w:r>
      <w:r w:rsidR="00F47A13" w:rsidRPr="003B0151">
        <w:rPr>
          <w:rFonts w:ascii="Tahoma" w:hAnsi="Tahoma" w:cs="Tahoma"/>
          <w:sz w:val="24"/>
          <w:szCs w:val="24"/>
        </w:rPr>
        <w:t xml:space="preserve">osporenog </w:t>
      </w:r>
      <w:r w:rsidR="004A6455" w:rsidRPr="003B0151">
        <w:rPr>
          <w:rFonts w:ascii="Tahoma" w:hAnsi="Tahoma" w:cs="Tahoma"/>
          <w:sz w:val="24"/>
          <w:szCs w:val="24"/>
        </w:rPr>
        <w:t xml:space="preserve">rješenja prvostepeni organ navodi </w:t>
      </w:r>
      <w:r w:rsidR="00333898">
        <w:rPr>
          <w:rFonts w:ascii="Tahoma" w:hAnsi="Tahoma" w:cs="Tahoma"/>
          <w:sz w:val="24"/>
          <w:szCs w:val="24"/>
        </w:rPr>
        <w:t xml:space="preserve">da je </w:t>
      </w:r>
      <w:r w:rsidR="00333898" w:rsidRPr="00333898">
        <w:rPr>
          <w:rFonts w:ascii="Tahoma" w:hAnsi="Tahoma" w:cs="Tahoma"/>
          <w:sz w:val="24"/>
          <w:szCs w:val="24"/>
        </w:rPr>
        <w:t>ostupajući po zahtjevu, ovo Ministarstvo je odlučilo u skladu sa članom 29 stav 1 tačka 3 Zakona o slobodnom pristupu informacijama (»Službeni list CG« broj 44/12), kojim se propisuje da će organ vlasti odbiti zahtjev za pristup informaciji, ako postoji razlog iz člana 14 ovog zakona za ograničavanje</w:t>
      </w:r>
      <w:r w:rsidR="00333898">
        <w:rPr>
          <w:rFonts w:ascii="Tahoma" w:hAnsi="Tahoma" w:cs="Tahoma"/>
          <w:sz w:val="24"/>
          <w:szCs w:val="24"/>
        </w:rPr>
        <w:t xml:space="preserve"> pristupa traženoj informaciji. </w:t>
      </w:r>
      <w:r w:rsidR="00333898" w:rsidRPr="00333898">
        <w:rPr>
          <w:rFonts w:ascii="Tahoma" w:hAnsi="Tahoma" w:cs="Tahoma"/>
          <w:sz w:val="24"/>
          <w:szCs w:val="24"/>
        </w:rPr>
        <w:t>Odredbom člana 14 stav 1 tačka 1, propisano je da organ vlasti može ograničiti pristup informaciji ili dijelu info</w:t>
      </w:r>
      <w:r w:rsidR="00333898">
        <w:rPr>
          <w:rFonts w:ascii="Tahoma" w:hAnsi="Tahoma" w:cs="Tahoma"/>
          <w:sz w:val="24"/>
          <w:szCs w:val="24"/>
        </w:rPr>
        <w:t>rmacije, ako je to u interesu :</w:t>
      </w:r>
      <w:r w:rsidR="003B614F">
        <w:rPr>
          <w:rFonts w:ascii="Tahoma" w:hAnsi="Tahoma" w:cs="Tahoma"/>
          <w:sz w:val="24"/>
          <w:szCs w:val="24"/>
        </w:rPr>
        <w:t>1)</w:t>
      </w:r>
      <w:r w:rsidR="00333898" w:rsidRPr="00333898">
        <w:rPr>
          <w:rFonts w:ascii="Tahoma" w:hAnsi="Tahoma" w:cs="Tahoma"/>
          <w:sz w:val="24"/>
          <w:szCs w:val="24"/>
        </w:rPr>
        <w:t>zaštite privatnosti od objelodanjivanja podataka predviđenih zakonom kojim se uređuje zaštita podataka o ličnosti, os</w:t>
      </w:r>
      <w:r w:rsidR="00333898">
        <w:rPr>
          <w:rFonts w:ascii="Tahoma" w:hAnsi="Tahoma" w:cs="Tahoma"/>
          <w:sz w:val="24"/>
          <w:szCs w:val="24"/>
        </w:rPr>
        <w:t>im podataka koji se odnose na :-</w:t>
      </w:r>
      <w:r w:rsidR="00333898" w:rsidRPr="00333898">
        <w:rPr>
          <w:rFonts w:ascii="Tahoma" w:hAnsi="Tahoma" w:cs="Tahoma"/>
          <w:sz w:val="24"/>
          <w:szCs w:val="24"/>
        </w:rPr>
        <w:t>javne funkcionere u vezi sa vršenjem javne funkcije, kao i prihode, imovinu i sukob interesa tih lica i njihovih srodnika koji su obuhvaćeni zakonom kojim se uređuj</w:t>
      </w:r>
      <w:r w:rsidR="00333898">
        <w:rPr>
          <w:rFonts w:ascii="Tahoma" w:hAnsi="Tahoma" w:cs="Tahoma"/>
          <w:sz w:val="24"/>
          <w:szCs w:val="24"/>
        </w:rPr>
        <w:t>e sprječavanje sukoba interesa, -</w:t>
      </w:r>
      <w:r w:rsidR="00333898" w:rsidRPr="00333898">
        <w:rPr>
          <w:rFonts w:ascii="Tahoma" w:hAnsi="Tahoma" w:cs="Tahoma"/>
          <w:sz w:val="24"/>
          <w:szCs w:val="24"/>
        </w:rPr>
        <w:t>sredstva dodijeljena iz javnih prihoda, osim za socijalna primanja, zdravstvenu zašti</w:t>
      </w:r>
      <w:r w:rsidR="00333898">
        <w:rPr>
          <w:rFonts w:ascii="Tahoma" w:hAnsi="Tahoma" w:cs="Tahoma"/>
          <w:sz w:val="24"/>
          <w:szCs w:val="24"/>
        </w:rPr>
        <w:t xml:space="preserve">tu i zaštitu od nezaposlenosti. </w:t>
      </w:r>
      <w:r w:rsidR="00333898" w:rsidRPr="00333898">
        <w:rPr>
          <w:rFonts w:ascii="Tahoma" w:hAnsi="Tahoma" w:cs="Tahoma"/>
          <w:sz w:val="24"/>
          <w:szCs w:val="24"/>
        </w:rPr>
        <w:t xml:space="preserve">Kako se predmetnim zahtjevom, traži dostavljanje dokumenata koji sadrže lične podatke, to pomenuta zakonska regulativa, obavezuje </w:t>
      </w:r>
      <w:proofErr w:type="gramStart"/>
      <w:r w:rsidR="00333898" w:rsidRPr="00333898">
        <w:rPr>
          <w:rFonts w:ascii="Tahoma" w:hAnsi="Tahoma" w:cs="Tahoma"/>
          <w:sz w:val="24"/>
          <w:szCs w:val="24"/>
        </w:rPr>
        <w:t>na</w:t>
      </w:r>
      <w:proofErr w:type="gramEnd"/>
      <w:r w:rsidR="00333898" w:rsidRPr="00333898">
        <w:rPr>
          <w:rFonts w:ascii="Tahoma" w:hAnsi="Tahoma" w:cs="Tahoma"/>
          <w:sz w:val="24"/>
          <w:szCs w:val="24"/>
        </w:rPr>
        <w:t xml:space="preserve"> tajnost njihovih podataka.</w:t>
      </w:r>
    </w:p>
    <w:p w:rsidR="00695E87" w:rsidRDefault="00430E57" w:rsidP="00695E87">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 xml:space="preserve">povrede pravila </w:t>
      </w:r>
      <w:proofErr w:type="gramStart"/>
      <w:r w:rsidR="006B0547">
        <w:rPr>
          <w:rFonts w:ascii="Tahoma" w:hAnsi="Tahoma" w:cs="Tahoma"/>
          <w:sz w:val="24"/>
          <w:szCs w:val="24"/>
        </w:rPr>
        <w:t>postupka</w:t>
      </w:r>
      <w:r w:rsidR="00952F75">
        <w:rPr>
          <w:rFonts w:ascii="Tahoma" w:hAnsi="Tahoma" w:cs="Tahoma"/>
          <w:sz w:val="24"/>
          <w:szCs w:val="24"/>
        </w:rPr>
        <w:t xml:space="preserve"> ,</w:t>
      </w:r>
      <w:proofErr w:type="gramEnd"/>
      <w:r w:rsidR="006C646F">
        <w:rPr>
          <w:rFonts w:ascii="Tahoma" w:hAnsi="Tahoma" w:cs="Tahoma"/>
          <w:sz w:val="24"/>
          <w:szCs w:val="24"/>
        </w:rPr>
        <w:t xml:space="preserve"> pogrešn</w:t>
      </w:r>
      <w:r w:rsidR="00695E87">
        <w:rPr>
          <w:rFonts w:ascii="Tahoma" w:hAnsi="Tahoma" w:cs="Tahoma"/>
          <w:sz w:val="24"/>
          <w:szCs w:val="24"/>
        </w:rPr>
        <w:t>o utvrđenog činjeničnog stanja</w:t>
      </w:r>
      <w:r w:rsidR="00952F75">
        <w:rPr>
          <w:rFonts w:ascii="Tahoma" w:hAnsi="Tahoma" w:cs="Tahoma"/>
          <w:sz w:val="24"/>
          <w:szCs w:val="24"/>
        </w:rPr>
        <w:t xml:space="preserve"> i povrede pravila postupka </w:t>
      </w:r>
      <w:r w:rsidR="00EB083F" w:rsidRPr="00CB7AD5">
        <w:rPr>
          <w:rFonts w:ascii="Tahoma" w:hAnsi="Tahoma" w:cs="Tahoma"/>
          <w:sz w:val="24"/>
          <w:szCs w:val="24"/>
        </w:rPr>
        <w:t>.</w:t>
      </w:r>
      <w:r w:rsidR="00084352" w:rsidRPr="00084352">
        <w:t xml:space="preserve"> </w:t>
      </w:r>
      <w:r w:rsidR="00084352" w:rsidRPr="00084352">
        <w:rPr>
          <w:rFonts w:ascii="Tahoma" w:hAnsi="Tahoma" w:cs="Tahoma"/>
          <w:sz w:val="24"/>
          <w:szCs w:val="24"/>
        </w:rPr>
        <w:t>Žalilac</w:t>
      </w:r>
      <w:r w:rsidR="003B4F54">
        <w:rPr>
          <w:rFonts w:ascii="Tahoma" w:hAnsi="Tahoma" w:cs="Tahoma"/>
          <w:sz w:val="24"/>
          <w:szCs w:val="24"/>
        </w:rPr>
        <w:t xml:space="preserve"> navodi</w:t>
      </w:r>
      <w:r w:rsidR="00FD3A1A">
        <w:rPr>
          <w:rFonts w:ascii="Tahoma" w:hAnsi="Tahoma" w:cs="Tahoma"/>
          <w:sz w:val="24"/>
          <w:szCs w:val="24"/>
        </w:rPr>
        <w:t xml:space="preserve"> da je </w:t>
      </w:r>
      <w:r w:rsidR="003B4F54">
        <w:rPr>
          <w:rFonts w:ascii="Tahoma" w:hAnsi="Tahoma" w:cs="Tahoma"/>
          <w:sz w:val="24"/>
          <w:szCs w:val="24"/>
        </w:rPr>
        <w:t xml:space="preserve"> </w:t>
      </w:r>
      <w:r w:rsidR="00FD3A1A">
        <w:rPr>
          <w:rFonts w:ascii="Tahoma" w:hAnsi="Tahoma" w:cs="Tahoma"/>
          <w:sz w:val="24"/>
          <w:szCs w:val="24"/>
        </w:rPr>
        <w:t xml:space="preserve"> članom 16 Zakona o slobodnom pristupu informacijama propisano</w:t>
      </w:r>
      <w:r w:rsidR="00FD3A1A" w:rsidRPr="00FD3A1A">
        <w:rPr>
          <w:rFonts w:ascii="Tahoma" w:hAnsi="Tahoma" w:cs="Tahoma"/>
          <w:sz w:val="24"/>
          <w:szCs w:val="24"/>
        </w:rPr>
        <w:t xml:space="preserv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A04FE2">
        <w:rPr>
          <w:rFonts w:ascii="Tahoma" w:hAnsi="Tahoma" w:cs="Tahoma"/>
          <w:sz w:val="24"/>
          <w:szCs w:val="24"/>
        </w:rPr>
        <w:t>nteres iz člana 17 ovog zakona.</w:t>
      </w:r>
      <w:r w:rsidR="00FD3A1A" w:rsidRPr="00FD3A1A">
        <w:rPr>
          <w:rFonts w:ascii="Tahoma" w:hAnsi="Tahoma" w:cs="Tahoma"/>
          <w:sz w:val="24"/>
          <w:szCs w:val="24"/>
        </w:rPr>
        <w:t>Utvrđivanjem javnog interesa u ovoj oblasti na nesumnjiv način dat je primat interesu da se informacije objavljuju u odnosu na suprotni interes, da se informacije, zbog bilo kojeg razloga uključujući i eventualnu štetu po nosioce tog int</w:t>
      </w:r>
      <w:r w:rsidR="00A04FE2">
        <w:rPr>
          <w:rFonts w:ascii="Tahoma" w:hAnsi="Tahoma" w:cs="Tahoma"/>
          <w:sz w:val="24"/>
          <w:szCs w:val="24"/>
        </w:rPr>
        <w:t xml:space="preserve">eresa, izuzmu od objavljivanja. </w:t>
      </w:r>
      <w:r w:rsidR="00FD3A1A" w:rsidRPr="00FD3A1A">
        <w:rPr>
          <w:rFonts w:ascii="Tahoma" w:hAnsi="Tahoma" w:cs="Tahoma"/>
          <w:sz w:val="24"/>
          <w:szCs w:val="24"/>
        </w:rPr>
        <w:t>Odredba člana 14 stav 1 tačka 1 Zakona o slobodnom pristupu informacijama, na kojoj Ministarstvo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A04FE2">
        <w:rPr>
          <w:rFonts w:ascii="Tahoma" w:hAnsi="Tahoma" w:cs="Tahoma"/>
          <w:sz w:val="24"/>
          <w:szCs w:val="24"/>
        </w:rPr>
        <w:t xml:space="preserve"> dodijeljena iz javnih prihoda.</w:t>
      </w:r>
      <w:r w:rsidR="00FD3A1A" w:rsidRPr="00FD3A1A">
        <w:rPr>
          <w:rFonts w:ascii="Tahoma" w:hAnsi="Tahoma" w:cs="Tahoma"/>
          <w:sz w:val="24"/>
          <w:szCs w:val="24"/>
        </w:rPr>
        <w:t xml:space="preserve">Dakle, citiranom odredbom se propisuje „ograničavanje" pristupa informaciji ili dijelu informacije čijim objavljivanjem se ugrožava privatnost lica, međutim, navedena odredba isključuje bilo kakvo ograničavanje pristupa kada su predmet </w:t>
      </w:r>
      <w:r w:rsidR="00FD3A1A" w:rsidRPr="00FD3A1A">
        <w:rPr>
          <w:rFonts w:ascii="Tahoma" w:hAnsi="Tahoma" w:cs="Tahoma"/>
          <w:sz w:val="24"/>
          <w:szCs w:val="24"/>
        </w:rPr>
        <w:lastRenderedPageBreak/>
        <w:t>interesovanja sredstva dodijeljena iz javnih prihoda. Prema tome, prema mišljenju ža</w:t>
      </w:r>
      <w:r w:rsidR="00A04FE2">
        <w:rPr>
          <w:rFonts w:ascii="Tahoma" w:hAnsi="Tahoma" w:cs="Tahoma"/>
          <w:sz w:val="24"/>
          <w:szCs w:val="24"/>
        </w:rPr>
        <w:t>l</w:t>
      </w:r>
      <w:r w:rsidR="00FD3A1A" w:rsidRPr="00FD3A1A">
        <w:rPr>
          <w:rFonts w:ascii="Tahoma" w:hAnsi="Tahoma" w:cs="Tahoma"/>
          <w:sz w:val="24"/>
          <w:szCs w:val="24"/>
        </w:rPr>
        <w:t>ioca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ne navodeći razloge ovakvog postupanja već se samo pozivajući na navedenu zakonsku o</w:t>
      </w:r>
      <w:r w:rsidR="00A04FE2">
        <w:rPr>
          <w:rFonts w:ascii="Tahoma" w:hAnsi="Tahoma" w:cs="Tahoma"/>
          <w:sz w:val="24"/>
          <w:szCs w:val="24"/>
        </w:rPr>
        <w:t>dredbu.</w:t>
      </w:r>
      <w:r w:rsidR="00FD3A1A" w:rsidRPr="00FD3A1A">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w:t>
      </w:r>
      <w:proofErr w:type="gramStart"/>
      <w:r w:rsidR="00FD3A1A" w:rsidRPr="00FD3A1A">
        <w:rPr>
          <w:rFonts w:ascii="Tahoma" w:hAnsi="Tahoma" w:cs="Tahoma"/>
          <w:sz w:val="24"/>
          <w:szCs w:val="24"/>
        </w:rPr>
        <w:t>,te</w:t>
      </w:r>
      <w:proofErr w:type="gramEnd"/>
      <w:r w:rsidR="00FD3A1A" w:rsidRPr="00FD3A1A">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w:t>
      </w:r>
      <w:r w:rsidR="00A04FE2">
        <w:rPr>
          <w:rFonts w:ascii="Tahoma" w:hAnsi="Tahoma" w:cs="Tahoma"/>
          <w:sz w:val="24"/>
          <w:szCs w:val="24"/>
        </w:rPr>
        <w:t xml:space="preserve"> dodijeljena iz javnih prihoda. </w:t>
      </w:r>
      <w:r w:rsidR="00FD3A1A" w:rsidRPr="00FD3A1A">
        <w:rPr>
          <w:rFonts w:ascii="Tahoma" w:hAnsi="Tahoma" w:cs="Tahoma"/>
          <w:sz w:val="24"/>
          <w:szCs w:val="24"/>
        </w:rPr>
        <w:t xml:space="preserve">Osim toga, čak i da se u traženom aktu nalaze informacije kojima se pristup može ograničiti u smislu ovog zakona, organ vlasti je bio dužan da, u skladu </w:t>
      </w:r>
      <w:proofErr w:type="gramStart"/>
      <w:r w:rsidR="00FD3A1A" w:rsidRPr="00FD3A1A">
        <w:rPr>
          <w:rFonts w:ascii="Tahoma" w:hAnsi="Tahoma" w:cs="Tahoma"/>
          <w:sz w:val="24"/>
          <w:szCs w:val="24"/>
        </w:rPr>
        <w:t>sa</w:t>
      </w:r>
      <w:proofErr w:type="gramEnd"/>
      <w:r w:rsidR="00FD3A1A" w:rsidRPr="00FD3A1A">
        <w:rPr>
          <w:rFonts w:ascii="Tahoma" w:hAnsi="Tahoma" w:cs="Tahoma"/>
          <w:sz w:val="24"/>
          <w:szCs w:val="24"/>
        </w:rPr>
        <w:t xml:space="preserve"> sa članom 24 stav 1 Zakona o slobodnom pristupu informacijama, omogući pristup istima, a nakon brisanja dijela informacije kojem je pristup organičen tj. koje na bilo koji način mogu ugroziti prava zaštićena članom 14 ovog zakona.</w:t>
      </w:r>
      <w:r w:rsidR="00A04FE2">
        <w:rPr>
          <w:rFonts w:ascii="Tahoma" w:hAnsi="Tahoma" w:cs="Tahoma"/>
          <w:sz w:val="24"/>
          <w:szCs w:val="24"/>
        </w:rPr>
        <w:t>Žalilac u bitnom navodi da s</w:t>
      </w:r>
      <w:r w:rsidR="00FD3A1A" w:rsidRPr="00FD3A1A">
        <w:rPr>
          <w:rFonts w:ascii="Tahoma" w:hAnsi="Tahoma" w:cs="Tahoma"/>
          <w:sz w:val="24"/>
          <w:szCs w:val="24"/>
        </w:rPr>
        <w:t>hodno članu 30 stav 3 Zakona o slobodnom pristupu informacijama, rješenje kojim se odbija zahtjev za pristup informacijama</w:t>
      </w:r>
      <w:r w:rsidR="00A04FE2">
        <w:rPr>
          <w:rFonts w:ascii="Tahoma" w:hAnsi="Tahoma" w:cs="Tahoma"/>
          <w:sz w:val="24"/>
          <w:szCs w:val="24"/>
        </w:rPr>
        <w:t xml:space="preserve"> treba da</w:t>
      </w:r>
      <w:r w:rsidR="00FD3A1A" w:rsidRPr="00FD3A1A">
        <w:rPr>
          <w:rFonts w:ascii="Tahoma" w:hAnsi="Tahoma" w:cs="Tahoma"/>
          <w:sz w:val="24"/>
          <w:szCs w:val="24"/>
        </w:rPr>
        <w:t xml:space="preserve">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w:t>
      </w:r>
      <w:r w:rsidR="00BA6032">
        <w:rPr>
          <w:rFonts w:ascii="Tahoma" w:hAnsi="Tahoma" w:cs="Tahoma"/>
          <w:sz w:val="24"/>
          <w:szCs w:val="24"/>
        </w:rPr>
        <w:t>e kakvo je dato u dispozitivu. </w:t>
      </w:r>
      <w:r w:rsidR="00FD3A1A" w:rsidRPr="00FD3A1A">
        <w:rPr>
          <w:rFonts w:ascii="Tahoma" w:hAnsi="Tahoma" w:cs="Tahoma"/>
          <w:sz w:val="24"/>
          <w:szCs w:val="24"/>
        </w:rPr>
        <w:t xml:space="preserve">Osporeno rješenje ne sadrži utvrđeno činjenično stanje, nijesu navedeni razlozi zbog kojih nije uvažen zahtjev, kao </w:t>
      </w:r>
      <w:proofErr w:type="gramStart"/>
      <w:r w:rsidR="00FD3A1A" w:rsidRPr="00FD3A1A">
        <w:rPr>
          <w:rFonts w:ascii="Tahoma" w:hAnsi="Tahoma" w:cs="Tahoma"/>
          <w:sz w:val="24"/>
          <w:szCs w:val="24"/>
        </w:rPr>
        <w:t>ni</w:t>
      </w:r>
      <w:proofErr w:type="gramEnd"/>
      <w:r w:rsidR="00FD3A1A" w:rsidRPr="00FD3A1A">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356E8D">
        <w:rPr>
          <w:rFonts w:ascii="Tahoma" w:hAnsi="Tahoma" w:cs="Tahoma"/>
          <w:sz w:val="24"/>
          <w:szCs w:val="24"/>
        </w:rPr>
        <w:t xml:space="preserve">. </w:t>
      </w:r>
      <w:r w:rsidR="006F48F4">
        <w:rPr>
          <w:rFonts w:ascii="Tahoma" w:hAnsi="Tahoma" w:cs="Tahoma"/>
          <w:sz w:val="24"/>
          <w:szCs w:val="24"/>
          <w:lang w:val="sr-Latn"/>
        </w:rPr>
        <w:t xml:space="preserve">Predloženo je da Agencija za zaštitu ličnih podataka i slobodan pristup informacijama </w:t>
      </w:r>
      <w:r w:rsidR="0027230F" w:rsidRPr="0027230F">
        <w:rPr>
          <w:rFonts w:ascii="Tahoma" w:hAnsi="Tahoma" w:cs="Tahoma"/>
          <w:sz w:val="24"/>
          <w:szCs w:val="24"/>
        </w:rPr>
        <w:t xml:space="preserve">poništi rješenje Ministarstva </w:t>
      </w:r>
      <w:r w:rsidR="00FD3C9D">
        <w:rPr>
          <w:rFonts w:ascii="Tahoma" w:hAnsi="Tahoma" w:cs="Tahoma"/>
          <w:sz w:val="24"/>
          <w:szCs w:val="24"/>
        </w:rPr>
        <w:t xml:space="preserve">rada i socijalnog staranja </w:t>
      </w:r>
      <w:r w:rsidR="001907E0">
        <w:rPr>
          <w:rFonts w:ascii="Tahoma" w:hAnsi="Tahoma" w:cs="Tahoma"/>
          <w:sz w:val="24"/>
          <w:szCs w:val="24"/>
        </w:rPr>
        <w:t xml:space="preserve"> broj: </w:t>
      </w:r>
      <w:r w:rsidR="00E84F05" w:rsidRPr="00E84F05">
        <w:rPr>
          <w:rFonts w:ascii="Tahoma" w:hAnsi="Tahoma" w:cs="Tahoma"/>
          <w:sz w:val="24"/>
          <w:szCs w:val="24"/>
        </w:rPr>
        <w:t xml:space="preserve">br. 007-79/17-2 </w:t>
      </w:r>
      <w:proofErr w:type="gramStart"/>
      <w:r w:rsidR="00E84F05" w:rsidRPr="00E84F05">
        <w:rPr>
          <w:rFonts w:ascii="Tahoma" w:hAnsi="Tahoma" w:cs="Tahoma"/>
          <w:sz w:val="24"/>
          <w:szCs w:val="24"/>
        </w:rPr>
        <w:t>od</w:t>
      </w:r>
      <w:proofErr w:type="gramEnd"/>
      <w:r w:rsidR="00E84F05" w:rsidRPr="00E84F05">
        <w:rPr>
          <w:rFonts w:ascii="Tahoma" w:hAnsi="Tahoma" w:cs="Tahoma"/>
          <w:sz w:val="24"/>
          <w:szCs w:val="24"/>
        </w:rPr>
        <w:t xml:space="preserve"> 20.03.2017.godine</w:t>
      </w:r>
      <w:r w:rsidR="00ED1D24" w:rsidRPr="00ED1D24">
        <w:rPr>
          <w:rFonts w:ascii="Tahoma" w:hAnsi="Tahoma" w:cs="Tahoma"/>
          <w:sz w:val="24"/>
          <w:szCs w:val="24"/>
        </w:rPr>
        <w:t xml:space="preserve"> </w:t>
      </w:r>
      <w:r w:rsidR="0027230F" w:rsidRPr="0027230F">
        <w:rPr>
          <w:rFonts w:ascii="Tahoma" w:hAnsi="Tahoma" w:cs="Tahoma"/>
          <w:sz w:val="24"/>
          <w:szCs w:val="24"/>
        </w:rPr>
        <w:t xml:space="preserve">i </w:t>
      </w:r>
      <w:r w:rsidR="00EF4E3D">
        <w:rPr>
          <w:rFonts w:ascii="Tahoma" w:hAnsi="Tahoma" w:cs="Tahoma"/>
          <w:sz w:val="24"/>
          <w:szCs w:val="24"/>
        </w:rPr>
        <w:t>meritorno odluči o žalbi</w:t>
      </w:r>
      <w:r w:rsidR="0027230F" w:rsidRPr="0027230F">
        <w:rPr>
          <w:rFonts w:ascii="Tahoma" w:hAnsi="Tahoma" w:cs="Tahoma"/>
          <w:sz w:val="24"/>
          <w:szCs w:val="24"/>
        </w:rPr>
        <w:t>.</w:t>
      </w:r>
    </w:p>
    <w:p w:rsidR="00BC4807" w:rsidRDefault="00BC4807" w:rsidP="00695E87">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6978A9">
        <w:rPr>
          <w:rFonts w:ascii="Tahoma" w:hAnsi="Tahoma" w:cs="Tahoma"/>
          <w:sz w:val="24"/>
          <w:szCs w:val="24"/>
        </w:rPr>
        <w:t>07-33-</w:t>
      </w:r>
      <w:r w:rsidR="00387071">
        <w:rPr>
          <w:rFonts w:ascii="Tahoma" w:hAnsi="Tahoma" w:cs="Tahoma"/>
          <w:sz w:val="24"/>
          <w:szCs w:val="24"/>
        </w:rPr>
        <w:t>5</w:t>
      </w:r>
      <w:r w:rsidR="0019239F">
        <w:rPr>
          <w:rFonts w:ascii="Tahoma" w:hAnsi="Tahoma" w:cs="Tahoma"/>
          <w:sz w:val="24"/>
          <w:szCs w:val="24"/>
        </w:rPr>
        <w:t>536</w:t>
      </w:r>
      <w:r w:rsidR="006978A9">
        <w:rPr>
          <w:rFonts w:ascii="Tahoma" w:hAnsi="Tahoma" w:cs="Tahoma"/>
          <w:sz w:val="24"/>
          <w:szCs w:val="24"/>
        </w:rPr>
        <w:t>-</w:t>
      </w:r>
      <w:r w:rsidR="0019239F">
        <w:rPr>
          <w:rFonts w:ascii="Tahoma" w:hAnsi="Tahoma" w:cs="Tahoma"/>
          <w:sz w:val="24"/>
          <w:szCs w:val="24"/>
        </w:rPr>
        <w:t>1</w:t>
      </w:r>
      <w:r w:rsidR="006978A9">
        <w:rPr>
          <w:rFonts w:ascii="Tahoma" w:hAnsi="Tahoma" w:cs="Tahoma"/>
          <w:sz w:val="24"/>
          <w:szCs w:val="24"/>
        </w:rPr>
        <w:t>/1</w:t>
      </w:r>
      <w:r w:rsidR="00387071">
        <w:rPr>
          <w:rFonts w:ascii="Tahoma" w:hAnsi="Tahoma" w:cs="Tahoma"/>
          <w:sz w:val="24"/>
          <w:szCs w:val="24"/>
        </w:rPr>
        <w:t>7</w:t>
      </w:r>
      <w:r w:rsidRPr="00BC4807">
        <w:rPr>
          <w:rFonts w:ascii="Tahoma" w:hAnsi="Tahoma" w:cs="Tahoma"/>
          <w:sz w:val="24"/>
          <w:szCs w:val="24"/>
        </w:rPr>
        <w:t xml:space="preserve"> od </w:t>
      </w:r>
      <w:r w:rsidR="0019239F">
        <w:rPr>
          <w:rFonts w:ascii="Tahoma" w:hAnsi="Tahoma" w:cs="Tahoma"/>
          <w:sz w:val="24"/>
          <w:szCs w:val="24"/>
        </w:rPr>
        <w:t>27</w:t>
      </w:r>
      <w:r w:rsidR="006978A9">
        <w:rPr>
          <w:rFonts w:ascii="Tahoma" w:hAnsi="Tahoma" w:cs="Tahoma"/>
          <w:sz w:val="24"/>
          <w:szCs w:val="24"/>
        </w:rPr>
        <w:t>.</w:t>
      </w:r>
      <w:r w:rsidR="00387071">
        <w:rPr>
          <w:rFonts w:ascii="Tahoma" w:hAnsi="Tahoma" w:cs="Tahoma"/>
          <w:sz w:val="24"/>
          <w:szCs w:val="24"/>
        </w:rPr>
        <w:t>04</w:t>
      </w:r>
      <w:r w:rsidRPr="00BC4807">
        <w:rPr>
          <w:rFonts w:ascii="Tahoma" w:hAnsi="Tahoma" w:cs="Tahoma"/>
          <w:sz w:val="24"/>
          <w:szCs w:val="24"/>
        </w:rPr>
        <w:t>.201</w:t>
      </w:r>
      <w:r w:rsidR="00387071">
        <w:rPr>
          <w:rFonts w:ascii="Tahoma" w:hAnsi="Tahoma" w:cs="Tahoma"/>
          <w:sz w:val="24"/>
          <w:szCs w:val="24"/>
        </w:rPr>
        <w:t>7</w:t>
      </w:r>
      <w:r w:rsidRPr="00BC4807">
        <w:rPr>
          <w:rFonts w:ascii="Tahoma" w:hAnsi="Tahoma" w:cs="Tahoma"/>
          <w:sz w:val="24"/>
          <w:szCs w:val="24"/>
        </w:rPr>
        <w:t xml:space="preserve">.godine tražeći informaciju koja je predmet zahtjeva za slobodan pristup informacijama </w:t>
      </w:r>
      <w:r w:rsidR="0080604A" w:rsidRPr="0080604A">
        <w:rPr>
          <w:rFonts w:ascii="Tahoma" w:hAnsi="Tahoma" w:cs="Tahoma"/>
          <w:sz w:val="24"/>
          <w:szCs w:val="24"/>
        </w:rPr>
        <w:t>br.</w:t>
      </w:r>
      <w:r w:rsidR="00E9161D">
        <w:rPr>
          <w:rFonts w:ascii="Tahoma" w:hAnsi="Tahoma" w:cs="Tahoma"/>
          <w:sz w:val="24"/>
          <w:szCs w:val="24"/>
        </w:rPr>
        <w:t>17/</w:t>
      </w:r>
      <w:r w:rsidR="00C03549">
        <w:rPr>
          <w:rFonts w:ascii="Tahoma" w:hAnsi="Tahoma" w:cs="Tahoma"/>
          <w:sz w:val="24"/>
          <w:szCs w:val="24"/>
        </w:rPr>
        <w:t>109954</w:t>
      </w:r>
      <w:r w:rsidR="0080604A" w:rsidRPr="0080604A">
        <w:rPr>
          <w:rFonts w:ascii="Tahoma" w:hAnsi="Tahoma" w:cs="Tahoma"/>
          <w:sz w:val="24"/>
          <w:szCs w:val="24"/>
        </w:rPr>
        <w:t xml:space="preserve"> od </w:t>
      </w:r>
      <w:r w:rsidR="00185A1B">
        <w:rPr>
          <w:rFonts w:ascii="Tahoma" w:hAnsi="Tahoma" w:cs="Tahoma"/>
          <w:sz w:val="24"/>
          <w:szCs w:val="24"/>
        </w:rPr>
        <w:t>06</w:t>
      </w:r>
      <w:r w:rsidR="0080604A" w:rsidRPr="0080604A">
        <w:rPr>
          <w:rFonts w:ascii="Tahoma" w:hAnsi="Tahoma" w:cs="Tahoma"/>
          <w:sz w:val="24"/>
          <w:szCs w:val="24"/>
        </w:rPr>
        <w:t>.</w:t>
      </w:r>
      <w:r w:rsidR="00E9161D">
        <w:rPr>
          <w:rFonts w:ascii="Tahoma" w:hAnsi="Tahoma" w:cs="Tahoma"/>
          <w:sz w:val="24"/>
          <w:szCs w:val="24"/>
        </w:rPr>
        <w:t>0</w:t>
      </w:r>
      <w:r w:rsidR="00185A1B">
        <w:rPr>
          <w:rFonts w:ascii="Tahoma" w:hAnsi="Tahoma" w:cs="Tahoma"/>
          <w:sz w:val="24"/>
          <w:szCs w:val="24"/>
        </w:rPr>
        <w:t>3</w:t>
      </w:r>
      <w:r w:rsidR="0080604A" w:rsidRPr="0080604A">
        <w:rPr>
          <w:rFonts w:ascii="Tahoma" w:hAnsi="Tahoma" w:cs="Tahoma"/>
          <w:sz w:val="24"/>
          <w:szCs w:val="24"/>
        </w:rPr>
        <w:t>.201</w:t>
      </w:r>
      <w:r w:rsidR="00E9161D">
        <w:rPr>
          <w:rFonts w:ascii="Tahoma" w:hAnsi="Tahoma" w:cs="Tahoma"/>
          <w:sz w:val="24"/>
          <w:szCs w:val="24"/>
        </w:rPr>
        <w:t>7</w:t>
      </w:r>
      <w:r w:rsidR="0080604A" w:rsidRPr="0080604A">
        <w:rPr>
          <w:rFonts w:ascii="Tahoma" w:hAnsi="Tahoma" w:cs="Tahoma"/>
          <w:sz w:val="24"/>
          <w:szCs w:val="24"/>
        </w:rPr>
        <w:t>.godine</w:t>
      </w:r>
      <w:r w:rsidR="001907E0">
        <w:rPr>
          <w:rFonts w:ascii="Tahoma" w:hAnsi="Tahoma" w:cs="Tahoma"/>
          <w:sz w:val="24"/>
          <w:szCs w:val="24"/>
        </w:rPr>
        <w:t xml:space="preserve"> </w:t>
      </w:r>
      <w:r w:rsidRPr="00BC4807">
        <w:rPr>
          <w:rFonts w:ascii="Tahoma" w:hAnsi="Tahoma" w:cs="Tahoma"/>
          <w:sz w:val="24"/>
          <w:szCs w:val="24"/>
        </w:rPr>
        <w:t xml:space="preserve">te je uz dopis Ministarstva </w:t>
      </w:r>
      <w:r w:rsidR="00E9161D">
        <w:rPr>
          <w:rFonts w:ascii="Tahoma" w:hAnsi="Tahoma" w:cs="Tahoma"/>
          <w:sz w:val="24"/>
          <w:szCs w:val="24"/>
        </w:rPr>
        <w:t>rada i soccijalnog staranja</w:t>
      </w:r>
      <w:r w:rsidRPr="00BC4807">
        <w:rPr>
          <w:rFonts w:ascii="Tahoma" w:hAnsi="Tahoma" w:cs="Tahoma"/>
          <w:sz w:val="24"/>
          <w:szCs w:val="24"/>
        </w:rPr>
        <w:t xml:space="preserve"> </w:t>
      </w:r>
      <w:r w:rsidR="00781181" w:rsidRPr="00781181">
        <w:rPr>
          <w:rFonts w:ascii="Tahoma" w:hAnsi="Tahoma" w:cs="Tahoma"/>
          <w:sz w:val="24"/>
          <w:szCs w:val="24"/>
        </w:rPr>
        <w:t>br.</w:t>
      </w:r>
      <w:r w:rsidR="00FF1A49">
        <w:rPr>
          <w:rFonts w:ascii="Tahoma" w:hAnsi="Tahoma" w:cs="Tahoma"/>
          <w:sz w:val="24"/>
          <w:szCs w:val="24"/>
        </w:rPr>
        <w:t>07-33-</w:t>
      </w:r>
      <w:r w:rsidR="00BF7FC5">
        <w:rPr>
          <w:rFonts w:ascii="Tahoma" w:hAnsi="Tahoma" w:cs="Tahoma"/>
          <w:sz w:val="24"/>
          <w:szCs w:val="24"/>
        </w:rPr>
        <w:lastRenderedPageBreak/>
        <w:t>5536</w:t>
      </w:r>
      <w:r w:rsidR="00FF1A49">
        <w:rPr>
          <w:rFonts w:ascii="Tahoma" w:hAnsi="Tahoma" w:cs="Tahoma"/>
          <w:sz w:val="24"/>
          <w:szCs w:val="24"/>
        </w:rPr>
        <w:t>-2/17</w:t>
      </w:r>
      <w:r w:rsidR="00781181" w:rsidRPr="00781181">
        <w:rPr>
          <w:rFonts w:ascii="Tahoma" w:hAnsi="Tahoma" w:cs="Tahoma"/>
          <w:sz w:val="24"/>
          <w:szCs w:val="24"/>
        </w:rPr>
        <w:t xml:space="preserve"> od </w:t>
      </w:r>
      <w:r w:rsidR="00BF7FC5">
        <w:rPr>
          <w:rFonts w:ascii="Tahoma" w:hAnsi="Tahoma" w:cs="Tahoma"/>
          <w:sz w:val="24"/>
          <w:szCs w:val="24"/>
        </w:rPr>
        <w:t>26</w:t>
      </w:r>
      <w:r w:rsidR="00781181" w:rsidRPr="00781181">
        <w:rPr>
          <w:rFonts w:ascii="Tahoma" w:hAnsi="Tahoma" w:cs="Tahoma"/>
          <w:sz w:val="24"/>
          <w:szCs w:val="24"/>
        </w:rPr>
        <w:t>.</w:t>
      </w:r>
      <w:r w:rsidR="00FF1A49">
        <w:rPr>
          <w:rFonts w:ascii="Tahoma" w:hAnsi="Tahoma" w:cs="Tahoma"/>
          <w:sz w:val="24"/>
          <w:szCs w:val="24"/>
        </w:rPr>
        <w:t>05</w:t>
      </w:r>
      <w:r w:rsidR="00781181" w:rsidRPr="00781181">
        <w:rPr>
          <w:rFonts w:ascii="Tahoma" w:hAnsi="Tahoma" w:cs="Tahoma"/>
          <w:sz w:val="24"/>
          <w:szCs w:val="24"/>
        </w:rPr>
        <w:t>.201</w:t>
      </w:r>
      <w:r w:rsidR="00FF1A49">
        <w:rPr>
          <w:rFonts w:ascii="Tahoma" w:hAnsi="Tahoma" w:cs="Tahoma"/>
          <w:sz w:val="24"/>
          <w:szCs w:val="24"/>
        </w:rPr>
        <w:t>7</w:t>
      </w:r>
      <w:r w:rsidR="00781181" w:rsidRPr="00781181">
        <w:rPr>
          <w:rFonts w:ascii="Tahoma" w:hAnsi="Tahoma" w:cs="Tahoma"/>
          <w:sz w:val="24"/>
          <w:szCs w:val="24"/>
        </w:rPr>
        <w:t>.godine</w:t>
      </w:r>
      <w:r w:rsidR="009B2ECD">
        <w:rPr>
          <w:rFonts w:ascii="Tahoma" w:hAnsi="Tahoma" w:cs="Tahoma"/>
          <w:sz w:val="24"/>
          <w:szCs w:val="24"/>
        </w:rPr>
        <w:t xml:space="preserve"> dostavlj</w:t>
      </w:r>
      <w:r w:rsidR="0054159F">
        <w:rPr>
          <w:rFonts w:ascii="Tahoma" w:hAnsi="Tahoma" w:cs="Tahoma"/>
          <w:sz w:val="24"/>
          <w:szCs w:val="24"/>
        </w:rPr>
        <w:t>en je i to: traženu informaciju</w:t>
      </w:r>
      <w:r w:rsidRPr="00BC4807">
        <w:rPr>
          <w:rFonts w:ascii="Tahoma" w:hAnsi="Tahoma" w:cs="Tahoma"/>
          <w:sz w:val="24"/>
          <w:szCs w:val="24"/>
        </w:rPr>
        <w:t xml:space="preserve"> </w:t>
      </w:r>
      <w:r w:rsidR="009103B8">
        <w:rPr>
          <w:rFonts w:ascii="Tahoma" w:hAnsi="Tahoma" w:cs="Tahoma"/>
          <w:sz w:val="24"/>
          <w:szCs w:val="24"/>
        </w:rPr>
        <w:t xml:space="preserve"> kopiju </w:t>
      </w:r>
      <w:r w:rsidR="009103B8" w:rsidRPr="009103B8">
        <w:rPr>
          <w:rFonts w:ascii="Tahoma" w:hAnsi="Tahoma" w:cs="Tahoma"/>
          <w:sz w:val="24"/>
          <w:szCs w:val="24"/>
        </w:rPr>
        <w:t xml:space="preserve">svih zahtjeva za plaćanje Državnom trezoru koje je Ministarstvo rada i socijalnog staranja dostavilo u toku </w:t>
      </w:r>
      <w:r w:rsidR="002F3F79">
        <w:rPr>
          <w:rFonts w:ascii="Tahoma" w:hAnsi="Tahoma" w:cs="Tahoma"/>
          <w:sz w:val="24"/>
          <w:szCs w:val="24"/>
        </w:rPr>
        <w:t>februara</w:t>
      </w:r>
      <w:r w:rsidR="009103B8" w:rsidRPr="009103B8">
        <w:rPr>
          <w:rFonts w:ascii="Tahoma" w:hAnsi="Tahoma" w:cs="Tahoma"/>
          <w:sz w:val="24"/>
          <w:szCs w:val="24"/>
        </w:rPr>
        <w:t xml:space="preserve"> 2017.godine</w:t>
      </w:r>
      <w:r w:rsidRPr="00BC4807">
        <w:rPr>
          <w:rFonts w:ascii="Tahoma" w:hAnsi="Tahoma" w:cs="Tahoma"/>
          <w:sz w:val="24"/>
          <w:szCs w:val="24"/>
        </w:rPr>
        <w:t>.</w:t>
      </w:r>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w:t>
      </w:r>
      <w:proofErr w:type="gramStart"/>
      <w:r w:rsidR="007D3ECA">
        <w:rPr>
          <w:rFonts w:ascii="Tahoma" w:hAnsi="Tahoma" w:cs="Tahoma"/>
          <w:sz w:val="24"/>
          <w:szCs w:val="24"/>
        </w:rPr>
        <w:t xml:space="preserve">u  </w:t>
      </w:r>
      <w:r w:rsidR="003766A3" w:rsidRPr="003766A3">
        <w:rPr>
          <w:rFonts w:ascii="Tahoma" w:hAnsi="Tahoma" w:cs="Tahoma"/>
          <w:sz w:val="24"/>
          <w:szCs w:val="24"/>
        </w:rPr>
        <w:t>kopiju</w:t>
      </w:r>
      <w:proofErr w:type="gramEnd"/>
      <w:r w:rsidR="003766A3" w:rsidRPr="003766A3">
        <w:rPr>
          <w:rFonts w:ascii="Tahoma" w:hAnsi="Tahoma" w:cs="Tahoma"/>
          <w:sz w:val="24"/>
          <w:szCs w:val="24"/>
        </w:rPr>
        <w:t xml:space="preserve"> svih zahtjeva za plaćanje Državnom trezoru koje je Ministarstvo rada i socijalnog staranja dostavilo u toku </w:t>
      </w:r>
      <w:r w:rsidR="00DA2D70">
        <w:rPr>
          <w:rFonts w:ascii="Tahoma" w:hAnsi="Tahoma" w:cs="Tahoma"/>
          <w:sz w:val="24"/>
          <w:szCs w:val="24"/>
        </w:rPr>
        <w:t>februara</w:t>
      </w:r>
      <w:r w:rsidR="003766A3" w:rsidRPr="003766A3">
        <w:rPr>
          <w:rFonts w:ascii="Tahoma" w:hAnsi="Tahoma" w:cs="Tahoma"/>
          <w:sz w:val="24"/>
          <w:szCs w:val="24"/>
        </w:rPr>
        <w:t xml:space="preserve"> 2017.godine</w:t>
      </w:r>
      <w:r w:rsidR="00F10CC8">
        <w:rPr>
          <w:rFonts w:ascii="Tahoma" w:hAnsi="Tahoma" w:cs="Tahoma"/>
          <w:sz w:val="24"/>
          <w:szCs w:val="24"/>
        </w:rPr>
        <w:t xml:space="preserve"> </w:t>
      </w:r>
      <w:r w:rsidRPr="00605441">
        <w:rPr>
          <w:rFonts w:ascii="Tahoma" w:hAnsi="Tahoma" w:cs="Tahoma"/>
          <w:sz w:val="24"/>
          <w:szCs w:val="24"/>
        </w:rPr>
        <w:t>Savjet Agencije nalazi da je žalba osnovana.</w:t>
      </w:r>
    </w:p>
    <w:p w:rsidR="00475F1B" w:rsidRDefault="00E711DE" w:rsidP="00C17147">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00395CBD" w:rsidRPr="00395CBD">
        <w:rPr>
          <w:rFonts w:ascii="Tahoma" w:hAnsi="Tahoma" w:cs="Tahoma"/>
          <w:sz w:val="24"/>
          <w:szCs w:val="24"/>
        </w:rPr>
        <w:t xml:space="preserve">broj: </w:t>
      </w:r>
      <w:r w:rsidR="00BF4F88" w:rsidRPr="00BF4F88">
        <w:rPr>
          <w:rFonts w:ascii="Tahoma" w:hAnsi="Tahoma" w:cs="Tahoma"/>
          <w:sz w:val="24"/>
          <w:szCs w:val="24"/>
        </w:rPr>
        <w:t>br. 007-79/17-2 od 20.03.2017.godine</w:t>
      </w:r>
      <w:r>
        <w:rPr>
          <w:rFonts w:ascii="Tahoma" w:hAnsi="Tahoma" w:cs="Tahoma"/>
          <w:sz w:val="24"/>
          <w:szCs w:val="24"/>
        </w:rPr>
        <w:t xml:space="preserve"> </w:t>
      </w:r>
      <w:r w:rsidRPr="00CB7AD5">
        <w:rPr>
          <w:rFonts w:ascii="Tahoma" w:hAnsi="Tahoma" w:cs="Tahoma"/>
          <w:sz w:val="24"/>
          <w:szCs w:val="24"/>
        </w:rPr>
        <w:t xml:space="preserve">zbog </w:t>
      </w:r>
      <w:r w:rsidR="0020397E">
        <w:rPr>
          <w:rFonts w:ascii="Tahoma" w:hAnsi="Tahoma" w:cs="Tahoma"/>
          <w:sz w:val="24"/>
          <w:szCs w:val="24"/>
        </w:rPr>
        <w:t xml:space="preserve">povrede pravila </w:t>
      </w:r>
      <w:proofErr w:type="gramStart"/>
      <w:r w:rsidR="0020397E">
        <w:rPr>
          <w:rFonts w:ascii="Tahoma" w:hAnsi="Tahoma" w:cs="Tahoma"/>
          <w:sz w:val="24"/>
          <w:szCs w:val="24"/>
        </w:rPr>
        <w:t>postupka ,</w:t>
      </w:r>
      <w:proofErr w:type="gramEnd"/>
      <w:r w:rsidR="0020397E">
        <w:rPr>
          <w:rFonts w:ascii="Tahoma" w:hAnsi="Tahoma" w:cs="Tahoma"/>
          <w:sz w:val="24"/>
          <w:szCs w:val="24"/>
        </w:rPr>
        <w:t xml:space="preserve"> </w:t>
      </w:r>
      <w:r>
        <w:rPr>
          <w:rFonts w:ascii="Tahoma" w:hAnsi="Tahoma" w:cs="Tahoma"/>
          <w:sz w:val="24"/>
          <w:szCs w:val="24"/>
        </w:rPr>
        <w:t xml:space="preserve"> </w:t>
      </w:r>
      <w:r w:rsidR="00DF19A4">
        <w:rPr>
          <w:rFonts w:ascii="Tahoma" w:hAnsi="Tahoma" w:cs="Tahoma"/>
          <w:sz w:val="24"/>
          <w:szCs w:val="24"/>
        </w:rPr>
        <w:t>pogrešne primjene materijalnog prava</w:t>
      </w:r>
      <w:r w:rsidR="0020397E">
        <w:rPr>
          <w:rFonts w:ascii="Tahoma" w:hAnsi="Tahoma" w:cs="Tahoma"/>
          <w:sz w:val="24"/>
          <w:szCs w:val="24"/>
        </w:rPr>
        <w:t xml:space="preserve"> i pogrešno i nepotpuno tvrdjenog činjeničnog stanja</w:t>
      </w:r>
      <w:r w:rsidRPr="00CB7AD5">
        <w:rPr>
          <w:rFonts w:ascii="Tahoma" w:hAnsi="Tahoma" w:cs="Tahoma"/>
          <w:sz w:val="24"/>
          <w:szCs w:val="24"/>
        </w:rPr>
        <w:t>.</w:t>
      </w:r>
      <w:r>
        <w:rPr>
          <w:rFonts w:ascii="Tahoma" w:hAnsi="Tahoma" w:cs="Tahoma"/>
          <w:sz w:val="24"/>
          <w:szCs w:val="24"/>
        </w:rPr>
        <w:t xml:space="preserve"> </w:t>
      </w:r>
      <w:r w:rsidR="007C6129">
        <w:rPr>
          <w:rFonts w:ascii="Tahoma" w:hAnsi="Tahoma" w:cs="Tahoma"/>
          <w:sz w:val="24"/>
          <w:szCs w:val="24"/>
        </w:rPr>
        <w:t xml:space="preserve">Savjet Agencije </w:t>
      </w:r>
      <w:r w:rsidR="00CB024A" w:rsidRPr="00CB024A">
        <w:rPr>
          <w:rFonts w:ascii="Tahoma" w:hAnsi="Tahoma" w:cs="Tahoma"/>
          <w:sz w:val="24"/>
          <w:szCs w:val="24"/>
        </w:rPr>
        <w:t xml:space="preserve">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w:t>
      </w:r>
      <w:r w:rsidR="00CB024A" w:rsidRPr="00CB024A">
        <w:rPr>
          <w:rFonts w:ascii="Tahoma" w:hAnsi="Tahoma" w:cs="Tahoma"/>
          <w:sz w:val="24"/>
          <w:szCs w:val="24"/>
        </w:rPr>
        <w:lastRenderedPageBreak/>
        <w:t xml:space="preserve">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w:t>
      </w:r>
      <w:proofErr w:type="gramStart"/>
      <w:r w:rsidR="00CB024A" w:rsidRPr="00CB024A">
        <w:rPr>
          <w:rFonts w:ascii="Tahoma" w:hAnsi="Tahoma" w:cs="Tahoma"/>
          <w:sz w:val="24"/>
          <w:szCs w:val="24"/>
        </w:rPr>
        <w:t xml:space="preserve">Savjet Agencije nije našao da postoji i jedan od razloga iz prednje citiranog člana kojim su propisani uslovi za ograničenje pristupa informaciji u cjelosti, </w:t>
      </w:r>
      <w:r w:rsidR="00A0403E">
        <w:rPr>
          <w:rFonts w:ascii="Tahoma" w:hAnsi="Tahoma" w:cs="Tahoma"/>
          <w:sz w:val="24"/>
          <w:szCs w:val="24"/>
        </w:rPr>
        <w:t>ni</w:t>
      </w:r>
      <w:r w:rsidR="00CB024A" w:rsidRPr="00CB024A">
        <w:rPr>
          <w:rFonts w:ascii="Tahoma" w:hAnsi="Tahoma" w:cs="Tahoma"/>
          <w:sz w:val="24"/>
          <w:szCs w:val="24"/>
        </w:rPr>
        <w:t xml:space="preserve"> njenom dijelu te ocjenio da se prvostepeni</w:t>
      </w:r>
      <w:r w:rsidR="00395CBD">
        <w:rPr>
          <w:rFonts w:ascii="Tahoma" w:hAnsi="Tahoma" w:cs="Tahoma"/>
          <w:sz w:val="24"/>
          <w:szCs w:val="24"/>
        </w:rPr>
        <w:t xml:space="preserve"> organ u osporenom rješenju pogrešno </w:t>
      </w:r>
      <w:r w:rsidR="00CB024A" w:rsidRPr="00CB024A">
        <w:rPr>
          <w:rFonts w:ascii="Tahoma" w:hAnsi="Tahoma" w:cs="Tahoma"/>
          <w:sz w:val="24"/>
          <w:szCs w:val="24"/>
        </w:rPr>
        <w:t xml:space="preserve"> pozvao </w:t>
      </w:r>
      <w:r w:rsidR="00395CBD">
        <w:rPr>
          <w:rFonts w:ascii="Tahoma" w:hAnsi="Tahoma" w:cs="Tahoma"/>
          <w:sz w:val="24"/>
          <w:szCs w:val="24"/>
        </w:rPr>
        <w:t xml:space="preserve"> na član 14 stav 1 tačka 1 Zakona o slobodnom pristupu informacijama </w:t>
      </w:r>
      <w:r w:rsidR="00CB024A" w:rsidRPr="00CB024A">
        <w:rPr>
          <w:rFonts w:ascii="Tahoma" w:hAnsi="Tahoma" w:cs="Tahoma"/>
          <w:sz w:val="24"/>
          <w:szCs w:val="24"/>
        </w:rPr>
        <w:t>te da razlozi na koje se prvostepeni organ pozvao nijesu na zakonu zasnovani te iz tog razloga su pravno ne održivi.</w:t>
      </w:r>
      <w:proofErr w:type="gramEnd"/>
      <w:r w:rsidR="00CB024A" w:rsidRPr="00CB024A">
        <w:rPr>
          <w:rFonts w:ascii="Tahoma" w:hAnsi="Tahoma" w:cs="Tahoma"/>
          <w:sz w:val="24"/>
          <w:szCs w:val="24"/>
        </w:rPr>
        <w:t xml:space="preserve"> </w:t>
      </w:r>
      <w:r w:rsidR="000D0973">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A0403E">
        <w:rPr>
          <w:rFonts w:ascii="Tahoma" w:hAnsi="Tahoma" w:cs="Tahoma"/>
          <w:sz w:val="24"/>
          <w:szCs w:val="24"/>
        </w:rPr>
        <w:t>i</w:t>
      </w:r>
      <w:r w:rsidR="00A0403E" w:rsidRPr="00A0403E">
        <w:t xml:space="preserve"> </w:t>
      </w:r>
      <w:r w:rsidR="00395CBD" w:rsidRPr="00395CBD">
        <w:rPr>
          <w:rFonts w:ascii="Tahoma" w:hAnsi="Tahoma" w:cs="Tahoma"/>
          <w:sz w:val="24"/>
          <w:szCs w:val="24"/>
        </w:rPr>
        <w:t xml:space="preserve">kopiju svih zahtjeva za plaćanje Državnom trezoru koje je Ministarstvo rada i socijalnog staranja dostavilo u toku </w:t>
      </w:r>
      <w:r w:rsidR="00F979B1">
        <w:rPr>
          <w:rFonts w:ascii="Tahoma" w:hAnsi="Tahoma" w:cs="Tahoma"/>
          <w:sz w:val="24"/>
          <w:szCs w:val="24"/>
        </w:rPr>
        <w:t>februara</w:t>
      </w:r>
      <w:r w:rsidR="00395CBD" w:rsidRPr="00395CBD">
        <w:rPr>
          <w:rFonts w:ascii="Tahoma" w:hAnsi="Tahoma" w:cs="Tahoma"/>
          <w:sz w:val="24"/>
          <w:szCs w:val="24"/>
        </w:rPr>
        <w:t xml:space="preserve"> 2017.godine </w:t>
      </w:r>
      <w:r w:rsidR="00F15049">
        <w:rPr>
          <w:rFonts w:ascii="Tahoma" w:hAnsi="Tahoma" w:cs="Tahoma"/>
          <w:sz w:val="24"/>
          <w:szCs w:val="24"/>
        </w:rPr>
        <w:t xml:space="preserve">koju je prvostepeni organ dostavio aktom </w:t>
      </w:r>
      <w:r w:rsidR="00475F1B" w:rsidRPr="00475F1B">
        <w:rPr>
          <w:rFonts w:ascii="Tahoma" w:hAnsi="Tahoma" w:cs="Tahoma"/>
          <w:sz w:val="24"/>
          <w:szCs w:val="24"/>
        </w:rPr>
        <w:t>br.</w:t>
      </w:r>
      <w:r w:rsidR="00395CBD">
        <w:rPr>
          <w:rFonts w:ascii="Tahoma" w:hAnsi="Tahoma" w:cs="Tahoma"/>
          <w:sz w:val="24"/>
          <w:szCs w:val="24"/>
        </w:rPr>
        <w:t>07-33</w:t>
      </w:r>
      <w:r w:rsidR="00475F1B" w:rsidRPr="00475F1B">
        <w:rPr>
          <w:rFonts w:ascii="Tahoma" w:hAnsi="Tahoma" w:cs="Tahoma"/>
          <w:sz w:val="24"/>
          <w:szCs w:val="24"/>
        </w:rPr>
        <w:t>-</w:t>
      </w:r>
      <w:r w:rsidR="00CC3489">
        <w:rPr>
          <w:rFonts w:ascii="Tahoma" w:hAnsi="Tahoma" w:cs="Tahoma"/>
          <w:sz w:val="24"/>
          <w:szCs w:val="24"/>
        </w:rPr>
        <w:t>5536</w:t>
      </w:r>
      <w:r w:rsidR="00395CBD">
        <w:rPr>
          <w:rFonts w:ascii="Tahoma" w:hAnsi="Tahoma" w:cs="Tahoma"/>
          <w:sz w:val="24"/>
          <w:szCs w:val="24"/>
        </w:rPr>
        <w:t>-2/17</w:t>
      </w:r>
      <w:r w:rsidR="00475F1B" w:rsidRPr="00475F1B">
        <w:rPr>
          <w:rFonts w:ascii="Tahoma" w:hAnsi="Tahoma" w:cs="Tahoma"/>
          <w:sz w:val="24"/>
          <w:szCs w:val="24"/>
        </w:rPr>
        <w:t xml:space="preserve"> od </w:t>
      </w:r>
      <w:r w:rsidR="00CC3489">
        <w:rPr>
          <w:rFonts w:ascii="Tahoma" w:hAnsi="Tahoma" w:cs="Tahoma"/>
          <w:sz w:val="24"/>
          <w:szCs w:val="24"/>
        </w:rPr>
        <w:t>26</w:t>
      </w:r>
      <w:r w:rsidR="00475F1B" w:rsidRPr="00475F1B">
        <w:rPr>
          <w:rFonts w:ascii="Tahoma" w:hAnsi="Tahoma" w:cs="Tahoma"/>
          <w:sz w:val="24"/>
          <w:szCs w:val="24"/>
        </w:rPr>
        <w:t>.</w:t>
      </w:r>
      <w:r w:rsidR="00395CBD">
        <w:rPr>
          <w:rFonts w:ascii="Tahoma" w:hAnsi="Tahoma" w:cs="Tahoma"/>
          <w:sz w:val="24"/>
          <w:szCs w:val="24"/>
        </w:rPr>
        <w:t>05</w:t>
      </w:r>
      <w:r w:rsidR="00475F1B" w:rsidRPr="00475F1B">
        <w:rPr>
          <w:rFonts w:ascii="Tahoma" w:hAnsi="Tahoma" w:cs="Tahoma"/>
          <w:sz w:val="24"/>
          <w:szCs w:val="24"/>
        </w:rPr>
        <w:t>.201</w:t>
      </w:r>
      <w:r w:rsidR="00395CBD">
        <w:rPr>
          <w:rFonts w:ascii="Tahoma" w:hAnsi="Tahoma" w:cs="Tahoma"/>
          <w:sz w:val="24"/>
          <w:szCs w:val="24"/>
        </w:rPr>
        <w:t>7</w:t>
      </w:r>
      <w:r w:rsidR="00475F1B" w:rsidRPr="00475F1B">
        <w:rPr>
          <w:rFonts w:ascii="Tahoma" w:hAnsi="Tahoma" w:cs="Tahoma"/>
          <w:sz w:val="24"/>
          <w:szCs w:val="24"/>
        </w:rPr>
        <w:t xml:space="preserve">.godine </w:t>
      </w:r>
      <w:r>
        <w:rPr>
          <w:rFonts w:ascii="Tahoma" w:hAnsi="Tahoma" w:cs="Tahoma"/>
          <w:sz w:val="24"/>
          <w:szCs w:val="24"/>
        </w:rPr>
        <w:t>i</w:t>
      </w:r>
      <w:r w:rsidR="003C56F4">
        <w:rPr>
          <w:rFonts w:ascii="Tahoma" w:hAnsi="Tahoma" w:cs="Tahoma"/>
          <w:sz w:val="24"/>
          <w:szCs w:val="24"/>
        </w:rPr>
        <w:t xml:space="preserve"> </w:t>
      </w:r>
      <w:r>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r w:rsidR="00395CBD">
        <w:rPr>
          <w:rFonts w:ascii="Tahoma" w:hAnsi="Tahoma" w:cs="Tahoma"/>
          <w:sz w:val="24"/>
          <w:szCs w:val="24"/>
        </w:rPr>
        <w:t xml:space="preserve"> te da </w:t>
      </w:r>
      <w:r w:rsidR="00F709B3">
        <w:rPr>
          <w:rFonts w:ascii="Tahoma" w:hAnsi="Tahoma" w:cs="Tahoma"/>
          <w:sz w:val="24"/>
          <w:szCs w:val="24"/>
        </w:rPr>
        <w:t xml:space="preserve">ista </w:t>
      </w:r>
      <w:r w:rsidR="00395CBD">
        <w:rPr>
          <w:rFonts w:ascii="Tahoma" w:hAnsi="Tahoma" w:cs="Tahoma"/>
          <w:sz w:val="24"/>
          <w:szCs w:val="24"/>
        </w:rPr>
        <w:t>ne sadrži lične podatke zbog kojih bi se mogao ograničiti pristup traženoj informaciji na šta se prvost</w:t>
      </w:r>
      <w:r w:rsidR="00CE7E2C">
        <w:rPr>
          <w:rFonts w:ascii="Tahoma" w:hAnsi="Tahoma" w:cs="Tahoma"/>
          <w:sz w:val="24"/>
          <w:szCs w:val="24"/>
        </w:rPr>
        <w:t>e</w:t>
      </w:r>
      <w:r w:rsidR="00395CBD">
        <w:rPr>
          <w:rFonts w:ascii="Tahoma" w:hAnsi="Tahoma" w:cs="Tahoma"/>
          <w:sz w:val="24"/>
          <w:szCs w:val="24"/>
        </w:rPr>
        <w:t>peni organ pozvao pogrešno u svom osporenom rješenju.</w:t>
      </w:r>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w:t>
      </w:r>
      <w:proofErr w:type="gramStart"/>
      <w:r w:rsidR="00FC3322" w:rsidRPr="00FC3322">
        <w:rPr>
          <w:rFonts w:ascii="Tahoma" w:hAnsi="Tahoma" w:cs="Tahoma"/>
          <w:sz w:val="24"/>
          <w:szCs w:val="24"/>
        </w:rPr>
        <w:t>te</w:t>
      </w:r>
      <w:proofErr w:type="gramEnd"/>
      <w:r w:rsidR="00FC3322" w:rsidRPr="00FC3322">
        <w:rPr>
          <w:rFonts w:ascii="Tahoma" w:hAnsi="Tahoma" w:cs="Tahoma"/>
          <w:sz w:val="24"/>
          <w:szCs w:val="24"/>
        </w:rPr>
        <w:t xml:space="preserve"> u cilju javnosti i otvorenosti djelovanja </w:t>
      </w:r>
      <w:r w:rsidR="00DC03B2">
        <w:rPr>
          <w:rFonts w:ascii="Tahoma" w:hAnsi="Tahoma" w:cs="Tahoma"/>
          <w:sz w:val="24"/>
          <w:szCs w:val="24"/>
        </w:rPr>
        <w:t xml:space="preserve">Ministarstva </w:t>
      </w:r>
      <w:r w:rsidR="00395CBD">
        <w:rPr>
          <w:rFonts w:ascii="Tahoma" w:hAnsi="Tahoma" w:cs="Tahoma"/>
          <w:sz w:val="24"/>
          <w:szCs w:val="24"/>
        </w:rPr>
        <w:t xml:space="preserve">rada i </w:t>
      </w:r>
      <w:r w:rsidR="005C7C12">
        <w:rPr>
          <w:rFonts w:ascii="Tahoma" w:hAnsi="Tahoma" w:cs="Tahoma"/>
          <w:sz w:val="24"/>
          <w:szCs w:val="24"/>
        </w:rPr>
        <w:t>socijalnog staranja</w:t>
      </w:r>
      <w:r w:rsidR="00FC3322" w:rsidRPr="00FC3322">
        <w:rPr>
          <w:rFonts w:ascii="Tahoma" w:hAnsi="Tahoma" w:cs="Tahoma"/>
          <w:sz w:val="24"/>
          <w:szCs w:val="24"/>
        </w:rPr>
        <w:t xml:space="preserve"> </w:t>
      </w:r>
      <w:r w:rsidR="00FD49DF">
        <w:rPr>
          <w:rFonts w:ascii="Tahoma" w:hAnsi="Tahoma" w:cs="Tahoma"/>
          <w:sz w:val="24"/>
          <w:szCs w:val="24"/>
        </w:rPr>
        <w:t>a sa</w:t>
      </w:r>
      <w:r w:rsidR="00395CBD">
        <w:rPr>
          <w:rFonts w:ascii="Tahoma" w:hAnsi="Tahoma" w:cs="Tahoma"/>
          <w:sz w:val="24"/>
          <w:szCs w:val="24"/>
        </w:rPr>
        <w:t xml:space="preserve"> ciljem</w:t>
      </w:r>
      <w:r w:rsidR="00AE257B">
        <w:rPr>
          <w:rFonts w:ascii="Tahoma" w:hAnsi="Tahoma" w:cs="Tahoma"/>
          <w:sz w:val="24"/>
          <w:szCs w:val="24"/>
        </w:rPr>
        <w:t xml:space="preserve">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F209C7" w:rsidRPr="001903DB" w:rsidRDefault="00EC349F" w:rsidP="00F209C7">
      <w:pPr>
        <w:jc w:val="both"/>
        <w:rPr>
          <w:rFonts w:ascii="Tahoma" w:hAnsi="Tahoma" w:cs="Tahoma"/>
          <w:sz w:val="24"/>
          <w:szCs w:val="24"/>
          <w:lang w:val="sr-Latn-CS"/>
        </w:rPr>
      </w:pPr>
      <w:proofErr w:type="gramStart"/>
      <w:r>
        <w:rPr>
          <w:rFonts w:ascii="Tahoma" w:hAnsi="Tahoma" w:cs="Tahoma"/>
          <w:sz w:val="24"/>
          <w:szCs w:val="24"/>
        </w:rPr>
        <w:t>S</w:t>
      </w:r>
      <w:r w:rsidR="006B15EC">
        <w:rPr>
          <w:rFonts w:ascii="Tahoma" w:hAnsi="Tahoma" w:cs="Tahoma"/>
          <w:sz w:val="24"/>
          <w:szCs w:val="24"/>
        </w:rPr>
        <w:t xml:space="preserve"> obzirom na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35195C" w:rsidRPr="0035195C">
        <w:rPr>
          <w:rFonts w:ascii="Tahoma" w:hAnsi="Tahoma" w:cs="Tahoma"/>
          <w:sz w:val="24"/>
          <w:szCs w:val="24"/>
        </w:rPr>
        <w:t>br.17/</w:t>
      </w:r>
      <w:r w:rsidR="00936E8E">
        <w:rPr>
          <w:rFonts w:ascii="Tahoma" w:hAnsi="Tahoma" w:cs="Tahoma"/>
          <w:sz w:val="24"/>
          <w:szCs w:val="24"/>
        </w:rPr>
        <w:t>109954</w:t>
      </w:r>
      <w:r w:rsidR="0035195C" w:rsidRPr="0035195C">
        <w:rPr>
          <w:rFonts w:ascii="Tahoma" w:hAnsi="Tahoma" w:cs="Tahoma"/>
          <w:sz w:val="24"/>
          <w:szCs w:val="24"/>
        </w:rPr>
        <w:t xml:space="preserve"> od </w:t>
      </w:r>
      <w:r w:rsidR="00936E8E">
        <w:rPr>
          <w:rFonts w:ascii="Tahoma" w:hAnsi="Tahoma" w:cs="Tahoma"/>
          <w:sz w:val="24"/>
          <w:szCs w:val="24"/>
        </w:rPr>
        <w:t>06</w:t>
      </w:r>
      <w:r w:rsidR="0035195C" w:rsidRPr="0035195C">
        <w:rPr>
          <w:rFonts w:ascii="Tahoma" w:hAnsi="Tahoma" w:cs="Tahoma"/>
          <w:sz w:val="24"/>
          <w:szCs w:val="24"/>
        </w:rPr>
        <w:t>.0</w:t>
      </w:r>
      <w:r w:rsidR="00936E8E">
        <w:rPr>
          <w:rFonts w:ascii="Tahoma" w:hAnsi="Tahoma" w:cs="Tahoma"/>
          <w:sz w:val="24"/>
          <w:szCs w:val="24"/>
        </w:rPr>
        <w:t>3</w:t>
      </w:r>
      <w:r w:rsidR="0035195C" w:rsidRPr="0035195C">
        <w:rPr>
          <w:rFonts w:ascii="Tahoma" w:hAnsi="Tahoma" w:cs="Tahoma"/>
          <w:sz w:val="24"/>
          <w:szCs w:val="24"/>
        </w:rPr>
        <w:t>.2017.godine</w:t>
      </w:r>
      <w:r w:rsidR="006B15EC">
        <w:rPr>
          <w:rFonts w:ascii="Tahoma" w:hAnsi="Tahoma" w:cs="Tahoma"/>
          <w:sz w:val="24"/>
          <w:szCs w:val="24"/>
        </w:rPr>
        <w:t>, i to kopiju:</w:t>
      </w:r>
      <w:r w:rsidR="007E632A">
        <w:rPr>
          <w:rFonts w:ascii="Tahoma" w:hAnsi="Tahoma" w:cs="Tahoma"/>
          <w:sz w:val="24"/>
          <w:szCs w:val="24"/>
        </w:rPr>
        <w:t xml:space="preserve"> </w:t>
      </w:r>
      <w:r w:rsidR="0003243D" w:rsidRPr="0003243D">
        <w:rPr>
          <w:rFonts w:ascii="Tahoma" w:hAnsi="Tahoma" w:cs="Tahoma"/>
          <w:sz w:val="24"/>
          <w:szCs w:val="24"/>
        </w:rPr>
        <w:t xml:space="preserve">svih zahtjeva za plaćanje Državnom trezoru koje je Ministarstvo rada i socijalnog staranja dostavilo u toku </w:t>
      </w:r>
      <w:r w:rsidR="00400F19">
        <w:rPr>
          <w:rFonts w:ascii="Tahoma" w:hAnsi="Tahoma" w:cs="Tahoma"/>
          <w:sz w:val="24"/>
          <w:szCs w:val="24"/>
        </w:rPr>
        <w:t>februara</w:t>
      </w:r>
      <w:r w:rsidR="0003243D" w:rsidRPr="0003243D">
        <w:rPr>
          <w:rFonts w:ascii="Tahoma" w:hAnsi="Tahoma" w:cs="Tahoma"/>
          <w:sz w:val="24"/>
          <w:szCs w:val="24"/>
        </w:rPr>
        <w:t xml:space="preserve"> 2017.godine u roku od pet dana od dana kada je podnosilac zahtjeva dostavio dokaz o uplati troškova postupka Ministarstvu rada i  socijalnog staranja</w:t>
      </w:r>
      <w:r w:rsidR="00E1107C" w:rsidRPr="00E1107C">
        <w:rPr>
          <w:rFonts w:ascii="Tahoma" w:hAnsi="Tahoma" w:cs="Tahoma"/>
          <w:sz w:val="24"/>
          <w:szCs w:val="24"/>
        </w:rPr>
        <w:t>.</w:t>
      </w:r>
      <w:proofErr w:type="gramEnd"/>
      <w:r w:rsidR="00E1107C" w:rsidRPr="00E1107C">
        <w:rPr>
          <w:rFonts w:ascii="Tahoma" w:hAnsi="Tahoma" w:cs="Tahoma"/>
          <w:sz w:val="24"/>
          <w:szCs w:val="24"/>
        </w:rPr>
        <w:t xml:space="preserve">  </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D32438" w:rsidRDefault="00F209C7" w:rsidP="00306A70">
      <w:pPr>
        <w:jc w:val="both"/>
        <w:rPr>
          <w:rFonts w:ascii="Tahoma" w:hAnsi="Tahoma" w:cs="Tahoma"/>
          <w:sz w:val="24"/>
          <w:szCs w:val="24"/>
          <w:lang w:val="sr-Latn-ME"/>
        </w:rPr>
      </w:pPr>
      <w:r>
        <w:rPr>
          <w:rFonts w:ascii="Tahoma" w:hAnsi="Tahoma" w:cs="Tahoma"/>
          <w:sz w:val="24"/>
          <w:szCs w:val="24"/>
        </w:rPr>
        <w:lastRenderedPageBreak/>
        <w:t xml:space="preserve">Kako tražena informacija kojoj se pristup omogućava ima </w:t>
      </w:r>
      <w:r w:rsidR="005920C4">
        <w:rPr>
          <w:rFonts w:ascii="Tahoma" w:hAnsi="Tahoma" w:cs="Tahoma"/>
          <w:sz w:val="24"/>
          <w:szCs w:val="24"/>
        </w:rPr>
        <w:t>8 stranica</w:t>
      </w:r>
      <w:r>
        <w:rPr>
          <w:rFonts w:ascii="Tahoma" w:hAnsi="Tahoma" w:cs="Tahoma"/>
          <w:sz w:val="24"/>
          <w:szCs w:val="24"/>
        </w:rPr>
        <w:t xml:space="preserve"> primjenom člana 33 stav 2 Zakona o slobodnom pristupu informacijama i člana </w:t>
      </w:r>
      <w:r w:rsidR="00AE2380">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9E3E36">
        <w:rPr>
          <w:rFonts w:ascii="Tahoma" w:hAnsi="Tahoma" w:cs="Tahoma"/>
          <w:sz w:val="24"/>
          <w:szCs w:val="24"/>
        </w:rPr>
        <w:t>066</w:t>
      </w:r>
      <w:r>
        <w:rPr>
          <w:rFonts w:ascii="Tahoma" w:hAnsi="Tahoma" w:cs="Tahoma"/>
          <w:sz w:val="24"/>
          <w:szCs w:val="24"/>
        </w:rPr>
        <w:t>/</w:t>
      </w:r>
      <w:r w:rsidR="009E3E36">
        <w:rPr>
          <w:rFonts w:ascii="Tahoma" w:hAnsi="Tahoma" w:cs="Tahoma"/>
          <w:sz w:val="24"/>
          <w:szCs w:val="24"/>
        </w:rPr>
        <w:t>16</w:t>
      </w:r>
      <w:r>
        <w:rPr>
          <w:rFonts w:ascii="Tahoma" w:hAnsi="Tahoma" w:cs="Tahoma"/>
          <w:sz w:val="24"/>
          <w:szCs w:val="24"/>
        </w:rPr>
        <w:t>) određuje se naknada troš</w:t>
      </w:r>
      <w:r w:rsidR="00066CDE">
        <w:rPr>
          <w:rFonts w:ascii="Tahoma" w:hAnsi="Tahoma" w:cs="Tahoma"/>
          <w:sz w:val="24"/>
          <w:szCs w:val="24"/>
        </w:rPr>
        <w:t xml:space="preserve">kova postupka u ukupnom iznosu </w:t>
      </w:r>
      <w:r w:rsidR="00BA372C">
        <w:rPr>
          <w:rFonts w:ascii="Tahoma" w:hAnsi="Tahoma" w:cs="Tahoma"/>
          <w:sz w:val="24"/>
          <w:szCs w:val="24"/>
        </w:rPr>
        <w:t>0</w:t>
      </w:r>
      <w:r>
        <w:rPr>
          <w:rFonts w:ascii="Tahoma" w:hAnsi="Tahoma" w:cs="Tahoma"/>
          <w:sz w:val="24"/>
          <w:szCs w:val="24"/>
        </w:rPr>
        <w:t>,</w:t>
      </w:r>
      <w:r w:rsidR="005920C4">
        <w:rPr>
          <w:rFonts w:ascii="Tahoma" w:hAnsi="Tahoma" w:cs="Tahoma"/>
          <w:sz w:val="24"/>
          <w:szCs w:val="24"/>
        </w:rPr>
        <w:t>40</w:t>
      </w:r>
      <w:r>
        <w:rPr>
          <w:rFonts w:ascii="Tahoma" w:hAnsi="Tahoma" w:cs="Tahoma"/>
          <w:sz w:val="24"/>
          <w:szCs w:val="24"/>
        </w:rPr>
        <w:t xml:space="preserve"> EUR i to na ime kopiranja </w:t>
      </w:r>
      <w:r w:rsidR="005920C4">
        <w:rPr>
          <w:rFonts w:ascii="Tahoma" w:hAnsi="Tahoma" w:cs="Tahoma"/>
          <w:sz w:val="24"/>
          <w:szCs w:val="24"/>
        </w:rPr>
        <w:t>8</w:t>
      </w:r>
      <w:r w:rsidR="00BA372C">
        <w:rPr>
          <w:rFonts w:ascii="Tahoma" w:hAnsi="Tahoma" w:cs="Tahoma"/>
          <w:sz w:val="24"/>
          <w:szCs w:val="24"/>
        </w:rPr>
        <w:t xml:space="preserve"> stranic</w:t>
      </w:r>
      <w:r w:rsidR="005920C4">
        <w:rPr>
          <w:rFonts w:ascii="Tahoma" w:hAnsi="Tahoma" w:cs="Tahoma"/>
          <w:sz w:val="24"/>
          <w:szCs w:val="24"/>
        </w:rPr>
        <w:t>a</w:t>
      </w:r>
      <w:r>
        <w:rPr>
          <w:rFonts w:ascii="Tahoma" w:hAnsi="Tahoma" w:cs="Tahoma"/>
          <w:sz w:val="24"/>
          <w:szCs w:val="24"/>
        </w:rPr>
        <w:t xml:space="preserve"> po utvrđenoj cijeni od 0,</w:t>
      </w:r>
      <w:r w:rsidR="006B1020">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w:t>
      </w:r>
      <w:r w:rsidR="0034012A">
        <w:rPr>
          <w:rFonts w:ascii="Tahoma" w:hAnsi="Tahoma" w:cs="Tahoma"/>
          <w:sz w:val="24"/>
          <w:szCs w:val="24"/>
          <w:lang w:val="sr-Latn-ME"/>
        </w:rPr>
        <w:t>rada i socijalnog staranja</w:t>
      </w:r>
      <w:r w:rsidR="00C50CE9">
        <w:rPr>
          <w:rFonts w:ascii="Tahoma" w:hAnsi="Tahoma" w:cs="Tahoma"/>
          <w:sz w:val="24"/>
          <w:szCs w:val="24"/>
          <w:lang w:val="sr-Latn-ME"/>
        </w:rPr>
        <w:t>.</w:t>
      </w:r>
    </w:p>
    <w:p w:rsidR="00423F73" w:rsidRDefault="00423F73" w:rsidP="00423F73">
      <w:pPr>
        <w:jc w:val="both"/>
        <w:rPr>
          <w:rFonts w:ascii="Tahoma" w:hAnsi="Tahoma" w:cs="Tahoma"/>
          <w:sz w:val="24"/>
          <w:szCs w:val="24"/>
        </w:rPr>
      </w:pPr>
      <w:r>
        <w:rPr>
          <w:rFonts w:ascii="Tahoma" w:hAnsi="Tahoma" w:cs="Tahoma"/>
          <w:sz w:val="24"/>
          <w:szCs w:val="24"/>
          <w:lang w:val="sr-Latn-CS"/>
        </w:rPr>
        <w:t xml:space="preserve">Ministarstvo </w:t>
      </w:r>
      <w:r w:rsidR="0091596B">
        <w:rPr>
          <w:rFonts w:ascii="Tahoma" w:hAnsi="Tahoma" w:cs="Tahoma"/>
          <w:sz w:val="24"/>
          <w:szCs w:val="24"/>
          <w:lang w:val="sr-Latn-CS"/>
        </w:rPr>
        <w:t>rada i socijalnog staranja</w:t>
      </w:r>
      <w:r w:rsidRPr="0035587B">
        <w:rPr>
          <w:rFonts w:ascii="Tahoma" w:hAnsi="Tahoma" w:cs="Tahoma"/>
          <w:sz w:val="24"/>
          <w:szCs w:val="24"/>
          <w:lang w:val="sr-Latn-CS"/>
        </w:rPr>
        <w:t xml:space="preserve"> je u obavezi da advokatu Veselinu Raduloviću naknadi troškove postupka po žalbi </w:t>
      </w:r>
      <w:r w:rsidR="00BC119B" w:rsidRPr="00BC119B">
        <w:rPr>
          <w:rFonts w:ascii="Tahoma" w:hAnsi="Tahoma" w:cs="Tahoma"/>
          <w:sz w:val="24"/>
          <w:szCs w:val="24"/>
          <w:lang w:val="sr-Latn-CS"/>
        </w:rPr>
        <w:t>br.17/109954 od 31.03.2017.godine</w:t>
      </w:r>
      <w:r w:rsidRPr="0035587B">
        <w:rPr>
          <w:rFonts w:ascii="Tahoma" w:hAnsi="Tahoma" w:cs="Tahoma"/>
          <w:sz w:val="24"/>
          <w:szCs w:val="24"/>
          <w:lang w:val="sr-Latn-CS"/>
        </w:rPr>
        <w:t>, u ukupnom iznosu od 476,00 EUR, u roku od 15 dana od dana prijema rješenja</w:t>
      </w:r>
      <w:r>
        <w:rPr>
          <w:rFonts w:ascii="Tahoma" w:hAnsi="Tahoma" w:cs="Tahoma"/>
          <w:sz w:val="24"/>
          <w:szCs w:val="24"/>
          <w:lang w:val="sr-Latn-CS"/>
        </w:rPr>
        <w:t>.</w:t>
      </w:r>
    </w:p>
    <w:p w:rsidR="00423F73" w:rsidRPr="00C40B14" w:rsidRDefault="00423F73"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F209C7" w:rsidRDefault="00F209C7" w:rsidP="00D05734">
      <w:pPr>
        <w:pStyle w:val="NoSpacing"/>
        <w:rPr>
          <w:rFonts w:ascii="Tahoma" w:hAnsi="Tahoma" w:cs="Tahoma"/>
          <w:b/>
          <w:sz w:val="24"/>
          <w:szCs w:val="24"/>
        </w:rPr>
      </w:pPr>
    </w:p>
    <w:p w:rsidR="000252CB" w:rsidRPr="00CB7AD5" w:rsidRDefault="000252CB" w:rsidP="000252CB">
      <w:pPr>
        <w:pStyle w:val="NoSpacing"/>
        <w:jc w:val="both"/>
        <w:rPr>
          <w:rFonts w:ascii="Tahoma" w:eastAsia="Times New Roman" w:hAnsi="Tahoma" w:cs="Tahoma"/>
          <w:b/>
          <w:sz w:val="20"/>
          <w:szCs w:val="20"/>
        </w:rPr>
      </w:pPr>
      <w:bookmarkStart w:id="0" w:name="_GoBack"/>
      <w:bookmarkEnd w:id="0"/>
    </w:p>
    <w:p w:rsidR="00306A70" w:rsidRPr="00CB7AD5" w:rsidRDefault="00306A70" w:rsidP="00306A70">
      <w:pPr>
        <w:rPr>
          <w:sz w:val="20"/>
          <w:szCs w:val="20"/>
        </w:rPr>
      </w:pPr>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860" w:rsidRDefault="00135860" w:rsidP="004C7646">
      <w:pPr>
        <w:spacing w:after="0" w:line="240" w:lineRule="auto"/>
      </w:pPr>
      <w:r>
        <w:separator/>
      </w:r>
    </w:p>
  </w:endnote>
  <w:endnote w:type="continuationSeparator" w:id="0">
    <w:p w:rsidR="00135860" w:rsidRDefault="0013586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3586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35860" w:rsidP="00EA2993">
    <w:pPr>
      <w:pStyle w:val="Footer"/>
      <w:rPr>
        <w:b/>
        <w:sz w:val="16"/>
        <w:szCs w:val="16"/>
      </w:rPr>
    </w:pPr>
  </w:p>
  <w:p w:rsidR="0090753B" w:rsidRPr="00E62A90" w:rsidRDefault="00135860" w:rsidP="00E62A90">
    <w:pPr>
      <w:pStyle w:val="Footer"/>
      <w:shd w:val="clear" w:color="auto" w:fill="FF0000"/>
      <w:jc w:val="center"/>
      <w:rPr>
        <w:b/>
        <w:color w:val="FF0000"/>
        <w:sz w:val="2"/>
        <w:szCs w:val="2"/>
      </w:rPr>
    </w:pPr>
  </w:p>
  <w:p w:rsidR="0090753B" w:rsidRDefault="0013586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35860" w:rsidP="00E03674">
    <w:pPr>
      <w:pStyle w:val="Footer"/>
      <w:jc w:val="center"/>
      <w:rPr>
        <w:sz w:val="16"/>
        <w:szCs w:val="16"/>
      </w:rPr>
    </w:pPr>
  </w:p>
  <w:p w:rsidR="0090753B" w:rsidRPr="002B6C39" w:rsidRDefault="00135860">
    <w:pPr>
      <w:pStyle w:val="Footer"/>
    </w:pPr>
  </w:p>
  <w:p w:rsidR="0090753B" w:rsidRDefault="0013586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35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860" w:rsidRDefault="00135860" w:rsidP="004C7646">
      <w:pPr>
        <w:spacing w:after="0" w:line="240" w:lineRule="auto"/>
      </w:pPr>
      <w:r>
        <w:separator/>
      </w:r>
    </w:p>
  </w:footnote>
  <w:footnote w:type="continuationSeparator" w:id="0">
    <w:p w:rsidR="00135860" w:rsidRDefault="0013586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358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358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358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352"/>
    <w:rsid w:val="00001B56"/>
    <w:rsid w:val="000057F8"/>
    <w:rsid w:val="00006740"/>
    <w:rsid w:val="000125F9"/>
    <w:rsid w:val="000133DF"/>
    <w:rsid w:val="00016E10"/>
    <w:rsid w:val="000226BE"/>
    <w:rsid w:val="000231C0"/>
    <w:rsid w:val="00023BC0"/>
    <w:rsid w:val="000252CB"/>
    <w:rsid w:val="00027122"/>
    <w:rsid w:val="00030651"/>
    <w:rsid w:val="00030728"/>
    <w:rsid w:val="00031D59"/>
    <w:rsid w:val="0003243D"/>
    <w:rsid w:val="000400B1"/>
    <w:rsid w:val="00040AF8"/>
    <w:rsid w:val="00042969"/>
    <w:rsid w:val="00042EFC"/>
    <w:rsid w:val="00043456"/>
    <w:rsid w:val="00046E53"/>
    <w:rsid w:val="00047CE1"/>
    <w:rsid w:val="00055DF0"/>
    <w:rsid w:val="0005651B"/>
    <w:rsid w:val="00056F71"/>
    <w:rsid w:val="00057D66"/>
    <w:rsid w:val="0006096A"/>
    <w:rsid w:val="000609E7"/>
    <w:rsid w:val="000632EB"/>
    <w:rsid w:val="0006608A"/>
    <w:rsid w:val="000660C9"/>
    <w:rsid w:val="000667B2"/>
    <w:rsid w:val="00066A97"/>
    <w:rsid w:val="00066CDE"/>
    <w:rsid w:val="00067B0F"/>
    <w:rsid w:val="00071638"/>
    <w:rsid w:val="0007463A"/>
    <w:rsid w:val="00074BBA"/>
    <w:rsid w:val="00080FE6"/>
    <w:rsid w:val="000833D2"/>
    <w:rsid w:val="0008399B"/>
    <w:rsid w:val="00084352"/>
    <w:rsid w:val="00084C48"/>
    <w:rsid w:val="0008580A"/>
    <w:rsid w:val="000866D1"/>
    <w:rsid w:val="00093631"/>
    <w:rsid w:val="00093BCC"/>
    <w:rsid w:val="00094C8D"/>
    <w:rsid w:val="00096F20"/>
    <w:rsid w:val="000A1194"/>
    <w:rsid w:val="000A4523"/>
    <w:rsid w:val="000A5538"/>
    <w:rsid w:val="000A698C"/>
    <w:rsid w:val="000A7D81"/>
    <w:rsid w:val="000B1B48"/>
    <w:rsid w:val="000B1BFF"/>
    <w:rsid w:val="000B45F0"/>
    <w:rsid w:val="000B711E"/>
    <w:rsid w:val="000B73F6"/>
    <w:rsid w:val="000C10E5"/>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C2A"/>
    <w:rsid w:val="00101F82"/>
    <w:rsid w:val="00103195"/>
    <w:rsid w:val="00107055"/>
    <w:rsid w:val="00107094"/>
    <w:rsid w:val="001072A8"/>
    <w:rsid w:val="00107FE4"/>
    <w:rsid w:val="00107FEC"/>
    <w:rsid w:val="00110B9F"/>
    <w:rsid w:val="00113185"/>
    <w:rsid w:val="00113FD8"/>
    <w:rsid w:val="00117EAE"/>
    <w:rsid w:val="00120C6D"/>
    <w:rsid w:val="00126117"/>
    <w:rsid w:val="00126D93"/>
    <w:rsid w:val="00130830"/>
    <w:rsid w:val="00132FFA"/>
    <w:rsid w:val="00135860"/>
    <w:rsid w:val="00136BDA"/>
    <w:rsid w:val="001374FF"/>
    <w:rsid w:val="001415A0"/>
    <w:rsid w:val="001431B9"/>
    <w:rsid w:val="00143BA0"/>
    <w:rsid w:val="001456AD"/>
    <w:rsid w:val="00145FA3"/>
    <w:rsid w:val="001464A3"/>
    <w:rsid w:val="00147346"/>
    <w:rsid w:val="00147C83"/>
    <w:rsid w:val="001530C3"/>
    <w:rsid w:val="00155251"/>
    <w:rsid w:val="00156D06"/>
    <w:rsid w:val="0016094A"/>
    <w:rsid w:val="00161F2C"/>
    <w:rsid w:val="001632CB"/>
    <w:rsid w:val="0016367C"/>
    <w:rsid w:val="0016432B"/>
    <w:rsid w:val="00175405"/>
    <w:rsid w:val="00177D79"/>
    <w:rsid w:val="00180D11"/>
    <w:rsid w:val="001848A9"/>
    <w:rsid w:val="0018599A"/>
    <w:rsid w:val="00185A1B"/>
    <w:rsid w:val="001907E0"/>
    <w:rsid w:val="00191E6F"/>
    <w:rsid w:val="001920D7"/>
    <w:rsid w:val="0019239F"/>
    <w:rsid w:val="00194B1C"/>
    <w:rsid w:val="00194C3A"/>
    <w:rsid w:val="001A077F"/>
    <w:rsid w:val="001A1909"/>
    <w:rsid w:val="001A1D4C"/>
    <w:rsid w:val="001A3148"/>
    <w:rsid w:val="001A4873"/>
    <w:rsid w:val="001A5ECC"/>
    <w:rsid w:val="001B00E5"/>
    <w:rsid w:val="001B1210"/>
    <w:rsid w:val="001B13D4"/>
    <w:rsid w:val="001B3846"/>
    <w:rsid w:val="001B515C"/>
    <w:rsid w:val="001B5AEE"/>
    <w:rsid w:val="001C00F6"/>
    <w:rsid w:val="001C036F"/>
    <w:rsid w:val="001C23E9"/>
    <w:rsid w:val="001C24EB"/>
    <w:rsid w:val="001C62B5"/>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97E"/>
    <w:rsid w:val="00203EB3"/>
    <w:rsid w:val="0020585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1534"/>
    <w:rsid w:val="00254FF2"/>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7D79"/>
    <w:rsid w:val="002906C5"/>
    <w:rsid w:val="00290CC6"/>
    <w:rsid w:val="002920CC"/>
    <w:rsid w:val="00294632"/>
    <w:rsid w:val="00295217"/>
    <w:rsid w:val="002A1A4B"/>
    <w:rsid w:val="002A5235"/>
    <w:rsid w:val="002A648C"/>
    <w:rsid w:val="002A6DB1"/>
    <w:rsid w:val="002B43F7"/>
    <w:rsid w:val="002B50AA"/>
    <w:rsid w:val="002C1439"/>
    <w:rsid w:val="002C2042"/>
    <w:rsid w:val="002C3DA8"/>
    <w:rsid w:val="002C4A32"/>
    <w:rsid w:val="002C4B70"/>
    <w:rsid w:val="002C4F30"/>
    <w:rsid w:val="002C59DD"/>
    <w:rsid w:val="002C5EAB"/>
    <w:rsid w:val="002C7E66"/>
    <w:rsid w:val="002D14FE"/>
    <w:rsid w:val="002D1B64"/>
    <w:rsid w:val="002D1F69"/>
    <w:rsid w:val="002D4235"/>
    <w:rsid w:val="002D5295"/>
    <w:rsid w:val="002D610A"/>
    <w:rsid w:val="002E3881"/>
    <w:rsid w:val="002E5269"/>
    <w:rsid w:val="002F21C4"/>
    <w:rsid w:val="002F3F79"/>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2127"/>
    <w:rsid w:val="00333898"/>
    <w:rsid w:val="0033589B"/>
    <w:rsid w:val="00335A94"/>
    <w:rsid w:val="0034012A"/>
    <w:rsid w:val="0034017B"/>
    <w:rsid w:val="003409C7"/>
    <w:rsid w:val="0034268C"/>
    <w:rsid w:val="003443E8"/>
    <w:rsid w:val="00347B0B"/>
    <w:rsid w:val="0035195C"/>
    <w:rsid w:val="00354503"/>
    <w:rsid w:val="00355F5F"/>
    <w:rsid w:val="00356BE8"/>
    <w:rsid w:val="00356E8D"/>
    <w:rsid w:val="0036317E"/>
    <w:rsid w:val="003652C5"/>
    <w:rsid w:val="00365875"/>
    <w:rsid w:val="00365DE4"/>
    <w:rsid w:val="003678BB"/>
    <w:rsid w:val="00367A05"/>
    <w:rsid w:val="00370207"/>
    <w:rsid w:val="003721C4"/>
    <w:rsid w:val="003766A3"/>
    <w:rsid w:val="0037705E"/>
    <w:rsid w:val="00377071"/>
    <w:rsid w:val="00377C15"/>
    <w:rsid w:val="00377F37"/>
    <w:rsid w:val="00381303"/>
    <w:rsid w:val="003839DB"/>
    <w:rsid w:val="00383F64"/>
    <w:rsid w:val="00387071"/>
    <w:rsid w:val="00391058"/>
    <w:rsid w:val="0039125B"/>
    <w:rsid w:val="00391432"/>
    <w:rsid w:val="00391ECB"/>
    <w:rsid w:val="00393230"/>
    <w:rsid w:val="003945C6"/>
    <w:rsid w:val="00395A0A"/>
    <w:rsid w:val="00395CBD"/>
    <w:rsid w:val="00396208"/>
    <w:rsid w:val="003972D4"/>
    <w:rsid w:val="003A0A17"/>
    <w:rsid w:val="003A2C4D"/>
    <w:rsid w:val="003A3A35"/>
    <w:rsid w:val="003A4BB6"/>
    <w:rsid w:val="003A50E9"/>
    <w:rsid w:val="003A6AEB"/>
    <w:rsid w:val="003B0151"/>
    <w:rsid w:val="003B4F54"/>
    <w:rsid w:val="003B614F"/>
    <w:rsid w:val="003B6FF0"/>
    <w:rsid w:val="003C195F"/>
    <w:rsid w:val="003C3119"/>
    <w:rsid w:val="003C4641"/>
    <w:rsid w:val="003C4753"/>
    <w:rsid w:val="003C56F4"/>
    <w:rsid w:val="003D02C9"/>
    <w:rsid w:val="003D154A"/>
    <w:rsid w:val="003D20C8"/>
    <w:rsid w:val="003D260E"/>
    <w:rsid w:val="003D2792"/>
    <w:rsid w:val="003D3E27"/>
    <w:rsid w:val="003D5788"/>
    <w:rsid w:val="003D67CF"/>
    <w:rsid w:val="003E1B95"/>
    <w:rsid w:val="003E1E73"/>
    <w:rsid w:val="003E616C"/>
    <w:rsid w:val="003E6F59"/>
    <w:rsid w:val="003E7932"/>
    <w:rsid w:val="003F24BF"/>
    <w:rsid w:val="003F28D7"/>
    <w:rsid w:val="003F3C43"/>
    <w:rsid w:val="003F5F8D"/>
    <w:rsid w:val="003F6D16"/>
    <w:rsid w:val="003F77CE"/>
    <w:rsid w:val="00400F19"/>
    <w:rsid w:val="00401C70"/>
    <w:rsid w:val="00402499"/>
    <w:rsid w:val="00407BF2"/>
    <w:rsid w:val="004123CE"/>
    <w:rsid w:val="004132FC"/>
    <w:rsid w:val="00415AA5"/>
    <w:rsid w:val="00422A17"/>
    <w:rsid w:val="00423D43"/>
    <w:rsid w:val="00423F73"/>
    <w:rsid w:val="00423FBC"/>
    <w:rsid w:val="00425326"/>
    <w:rsid w:val="004268B7"/>
    <w:rsid w:val="0042724F"/>
    <w:rsid w:val="00430229"/>
    <w:rsid w:val="0043023F"/>
    <w:rsid w:val="00430E57"/>
    <w:rsid w:val="00432C03"/>
    <w:rsid w:val="00433B82"/>
    <w:rsid w:val="00433F8D"/>
    <w:rsid w:val="004343A3"/>
    <w:rsid w:val="00436149"/>
    <w:rsid w:val="0043656C"/>
    <w:rsid w:val="00436A05"/>
    <w:rsid w:val="004405C7"/>
    <w:rsid w:val="00442C6D"/>
    <w:rsid w:val="00442D99"/>
    <w:rsid w:val="0044318C"/>
    <w:rsid w:val="00445326"/>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AF1"/>
    <w:rsid w:val="0046531E"/>
    <w:rsid w:val="00466D7F"/>
    <w:rsid w:val="00467BAB"/>
    <w:rsid w:val="00470BF3"/>
    <w:rsid w:val="00471DB1"/>
    <w:rsid w:val="00471FC4"/>
    <w:rsid w:val="0047204C"/>
    <w:rsid w:val="00472E3F"/>
    <w:rsid w:val="0047441A"/>
    <w:rsid w:val="004752E2"/>
    <w:rsid w:val="00475F1B"/>
    <w:rsid w:val="00476B83"/>
    <w:rsid w:val="00477071"/>
    <w:rsid w:val="00477C66"/>
    <w:rsid w:val="00481203"/>
    <w:rsid w:val="00481A43"/>
    <w:rsid w:val="00483C24"/>
    <w:rsid w:val="004905FE"/>
    <w:rsid w:val="004933DC"/>
    <w:rsid w:val="00493897"/>
    <w:rsid w:val="0049468C"/>
    <w:rsid w:val="004A1990"/>
    <w:rsid w:val="004A1BBD"/>
    <w:rsid w:val="004A1D8A"/>
    <w:rsid w:val="004A1F9B"/>
    <w:rsid w:val="004A20A6"/>
    <w:rsid w:val="004A46FF"/>
    <w:rsid w:val="004A6455"/>
    <w:rsid w:val="004A763E"/>
    <w:rsid w:val="004B63AF"/>
    <w:rsid w:val="004B6DEC"/>
    <w:rsid w:val="004C1BF8"/>
    <w:rsid w:val="004C21C9"/>
    <w:rsid w:val="004C3CE6"/>
    <w:rsid w:val="004C7646"/>
    <w:rsid w:val="004D16FF"/>
    <w:rsid w:val="004D1C6E"/>
    <w:rsid w:val="004D2DB8"/>
    <w:rsid w:val="004D398F"/>
    <w:rsid w:val="004D4D67"/>
    <w:rsid w:val="004D5DED"/>
    <w:rsid w:val="004E0006"/>
    <w:rsid w:val="004E0ACB"/>
    <w:rsid w:val="004E26CB"/>
    <w:rsid w:val="004E347A"/>
    <w:rsid w:val="004E473F"/>
    <w:rsid w:val="004E61F2"/>
    <w:rsid w:val="004E7281"/>
    <w:rsid w:val="004F16BD"/>
    <w:rsid w:val="004F33B1"/>
    <w:rsid w:val="004F7193"/>
    <w:rsid w:val="00501124"/>
    <w:rsid w:val="00504DC5"/>
    <w:rsid w:val="00505BDA"/>
    <w:rsid w:val="00505CFF"/>
    <w:rsid w:val="00510C8E"/>
    <w:rsid w:val="005111BC"/>
    <w:rsid w:val="00511358"/>
    <w:rsid w:val="005161B3"/>
    <w:rsid w:val="00517F29"/>
    <w:rsid w:val="00520996"/>
    <w:rsid w:val="00520D22"/>
    <w:rsid w:val="00522559"/>
    <w:rsid w:val="00523A40"/>
    <w:rsid w:val="00525BB5"/>
    <w:rsid w:val="00526496"/>
    <w:rsid w:val="00527857"/>
    <w:rsid w:val="00530E36"/>
    <w:rsid w:val="00533D00"/>
    <w:rsid w:val="00534372"/>
    <w:rsid w:val="00535543"/>
    <w:rsid w:val="005409DE"/>
    <w:rsid w:val="0054159F"/>
    <w:rsid w:val="00543784"/>
    <w:rsid w:val="00545908"/>
    <w:rsid w:val="005474B8"/>
    <w:rsid w:val="00547BD2"/>
    <w:rsid w:val="005509E7"/>
    <w:rsid w:val="00561496"/>
    <w:rsid w:val="005662F1"/>
    <w:rsid w:val="00567141"/>
    <w:rsid w:val="0056726C"/>
    <w:rsid w:val="00575D66"/>
    <w:rsid w:val="00580945"/>
    <w:rsid w:val="00581F23"/>
    <w:rsid w:val="00582815"/>
    <w:rsid w:val="00585751"/>
    <w:rsid w:val="005868BD"/>
    <w:rsid w:val="0058692E"/>
    <w:rsid w:val="005874D7"/>
    <w:rsid w:val="0059131D"/>
    <w:rsid w:val="00591D60"/>
    <w:rsid w:val="005920C4"/>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2484"/>
    <w:rsid w:val="005B387E"/>
    <w:rsid w:val="005B606B"/>
    <w:rsid w:val="005B62B3"/>
    <w:rsid w:val="005C0E58"/>
    <w:rsid w:val="005C3FF8"/>
    <w:rsid w:val="005C7552"/>
    <w:rsid w:val="005C7C12"/>
    <w:rsid w:val="005D143F"/>
    <w:rsid w:val="005D1D69"/>
    <w:rsid w:val="005D2199"/>
    <w:rsid w:val="005D21B3"/>
    <w:rsid w:val="005D5375"/>
    <w:rsid w:val="005D74B4"/>
    <w:rsid w:val="005E253A"/>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31D"/>
    <w:rsid w:val="00623C87"/>
    <w:rsid w:val="00625CCD"/>
    <w:rsid w:val="00625E5C"/>
    <w:rsid w:val="00626ABB"/>
    <w:rsid w:val="0063168B"/>
    <w:rsid w:val="006466EB"/>
    <w:rsid w:val="00647654"/>
    <w:rsid w:val="0065356C"/>
    <w:rsid w:val="00655D58"/>
    <w:rsid w:val="006632ED"/>
    <w:rsid w:val="00663CEB"/>
    <w:rsid w:val="00664AC1"/>
    <w:rsid w:val="00664DA3"/>
    <w:rsid w:val="00666358"/>
    <w:rsid w:val="0066674A"/>
    <w:rsid w:val="006668ED"/>
    <w:rsid w:val="00675857"/>
    <w:rsid w:val="006766FA"/>
    <w:rsid w:val="006775DC"/>
    <w:rsid w:val="00680284"/>
    <w:rsid w:val="00680432"/>
    <w:rsid w:val="00680F2B"/>
    <w:rsid w:val="00681FF7"/>
    <w:rsid w:val="00682313"/>
    <w:rsid w:val="0068314E"/>
    <w:rsid w:val="006837DC"/>
    <w:rsid w:val="006856A4"/>
    <w:rsid w:val="0068795D"/>
    <w:rsid w:val="00692B74"/>
    <w:rsid w:val="006935A9"/>
    <w:rsid w:val="006947A8"/>
    <w:rsid w:val="0069511B"/>
    <w:rsid w:val="00695E87"/>
    <w:rsid w:val="006978A9"/>
    <w:rsid w:val="006A2705"/>
    <w:rsid w:val="006A4330"/>
    <w:rsid w:val="006A632C"/>
    <w:rsid w:val="006A63F5"/>
    <w:rsid w:val="006A6791"/>
    <w:rsid w:val="006B0547"/>
    <w:rsid w:val="006B1020"/>
    <w:rsid w:val="006B15EC"/>
    <w:rsid w:val="006B40F9"/>
    <w:rsid w:val="006B67FF"/>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2654"/>
    <w:rsid w:val="0070274D"/>
    <w:rsid w:val="007033CC"/>
    <w:rsid w:val="00703493"/>
    <w:rsid w:val="0070595C"/>
    <w:rsid w:val="00706633"/>
    <w:rsid w:val="00712519"/>
    <w:rsid w:val="007131D1"/>
    <w:rsid w:val="007138BF"/>
    <w:rsid w:val="00713CE7"/>
    <w:rsid w:val="00714D43"/>
    <w:rsid w:val="00717CBC"/>
    <w:rsid w:val="0072004F"/>
    <w:rsid w:val="0072096F"/>
    <w:rsid w:val="00721946"/>
    <w:rsid w:val="00732570"/>
    <w:rsid w:val="00732CDB"/>
    <w:rsid w:val="00734888"/>
    <w:rsid w:val="00735294"/>
    <w:rsid w:val="00735F40"/>
    <w:rsid w:val="00741FA6"/>
    <w:rsid w:val="00743838"/>
    <w:rsid w:val="00744F64"/>
    <w:rsid w:val="00750B87"/>
    <w:rsid w:val="00755C45"/>
    <w:rsid w:val="0076216F"/>
    <w:rsid w:val="00764AC4"/>
    <w:rsid w:val="00772F4B"/>
    <w:rsid w:val="007751BD"/>
    <w:rsid w:val="00775713"/>
    <w:rsid w:val="00781181"/>
    <w:rsid w:val="007832EB"/>
    <w:rsid w:val="00785AE6"/>
    <w:rsid w:val="00785EE0"/>
    <w:rsid w:val="00791852"/>
    <w:rsid w:val="00791B69"/>
    <w:rsid w:val="007922D2"/>
    <w:rsid w:val="00792A0E"/>
    <w:rsid w:val="0079335F"/>
    <w:rsid w:val="007936B6"/>
    <w:rsid w:val="0079388A"/>
    <w:rsid w:val="007961FB"/>
    <w:rsid w:val="007A18E6"/>
    <w:rsid w:val="007A1ADF"/>
    <w:rsid w:val="007A1FF6"/>
    <w:rsid w:val="007A24A0"/>
    <w:rsid w:val="007A462D"/>
    <w:rsid w:val="007A523D"/>
    <w:rsid w:val="007A5EFE"/>
    <w:rsid w:val="007A6C04"/>
    <w:rsid w:val="007A7FCC"/>
    <w:rsid w:val="007B1A56"/>
    <w:rsid w:val="007B4202"/>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67D6"/>
    <w:rsid w:val="007F79FE"/>
    <w:rsid w:val="007F7B4E"/>
    <w:rsid w:val="00801708"/>
    <w:rsid w:val="00801EAD"/>
    <w:rsid w:val="0080253B"/>
    <w:rsid w:val="00804A3F"/>
    <w:rsid w:val="0080604A"/>
    <w:rsid w:val="00807AE6"/>
    <w:rsid w:val="00812F01"/>
    <w:rsid w:val="00813749"/>
    <w:rsid w:val="00814B3B"/>
    <w:rsid w:val="00817794"/>
    <w:rsid w:val="00820565"/>
    <w:rsid w:val="00822BA2"/>
    <w:rsid w:val="00825191"/>
    <w:rsid w:val="008336B5"/>
    <w:rsid w:val="00835959"/>
    <w:rsid w:val="00837B5E"/>
    <w:rsid w:val="0084265B"/>
    <w:rsid w:val="00844B2F"/>
    <w:rsid w:val="008534C0"/>
    <w:rsid w:val="008568D7"/>
    <w:rsid w:val="0085728B"/>
    <w:rsid w:val="0085796A"/>
    <w:rsid w:val="00857CC7"/>
    <w:rsid w:val="0086361D"/>
    <w:rsid w:val="008636DC"/>
    <w:rsid w:val="00863995"/>
    <w:rsid w:val="008646C0"/>
    <w:rsid w:val="00865020"/>
    <w:rsid w:val="008673E8"/>
    <w:rsid w:val="00867D1A"/>
    <w:rsid w:val="0087052F"/>
    <w:rsid w:val="0087080D"/>
    <w:rsid w:val="00881642"/>
    <w:rsid w:val="00881846"/>
    <w:rsid w:val="00881B2F"/>
    <w:rsid w:val="00882BCA"/>
    <w:rsid w:val="008844EE"/>
    <w:rsid w:val="0089148D"/>
    <w:rsid w:val="00891BC0"/>
    <w:rsid w:val="008925E0"/>
    <w:rsid w:val="00892C9A"/>
    <w:rsid w:val="008940E7"/>
    <w:rsid w:val="0089480C"/>
    <w:rsid w:val="00896160"/>
    <w:rsid w:val="00896307"/>
    <w:rsid w:val="00896A99"/>
    <w:rsid w:val="008A02FE"/>
    <w:rsid w:val="008A1B8E"/>
    <w:rsid w:val="008A36F6"/>
    <w:rsid w:val="008A4219"/>
    <w:rsid w:val="008A4E2B"/>
    <w:rsid w:val="008A6D0E"/>
    <w:rsid w:val="008B01D9"/>
    <w:rsid w:val="008B17C5"/>
    <w:rsid w:val="008B2221"/>
    <w:rsid w:val="008B2463"/>
    <w:rsid w:val="008B3CB7"/>
    <w:rsid w:val="008B3E6A"/>
    <w:rsid w:val="008B77A9"/>
    <w:rsid w:val="008C0C39"/>
    <w:rsid w:val="008C3BC4"/>
    <w:rsid w:val="008C63F6"/>
    <w:rsid w:val="008C7E12"/>
    <w:rsid w:val="008D03D2"/>
    <w:rsid w:val="008D09DC"/>
    <w:rsid w:val="008D23A6"/>
    <w:rsid w:val="008D3B41"/>
    <w:rsid w:val="008E0357"/>
    <w:rsid w:val="008E113B"/>
    <w:rsid w:val="008E161A"/>
    <w:rsid w:val="008E187A"/>
    <w:rsid w:val="008E1FDB"/>
    <w:rsid w:val="008E310D"/>
    <w:rsid w:val="008E56BF"/>
    <w:rsid w:val="008F0EC2"/>
    <w:rsid w:val="008F1F4B"/>
    <w:rsid w:val="008F765B"/>
    <w:rsid w:val="00900024"/>
    <w:rsid w:val="00900DED"/>
    <w:rsid w:val="00901096"/>
    <w:rsid w:val="0090240C"/>
    <w:rsid w:val="00903A5A"/>
    <w:rsid w:val="00903E10"/>
    <w:rsid w:val="00906569"/>
    <w:rsid w:val="0090762C"/>
    <w:rsid w:val="009103B8"/>
    <w:rsid w:val="00910867"/>
    <w:rsid w:val="009115AE"/>
    <w:rsid w:val="009131CE"/>
    <w:rsid w:val="0091591B"/>
    <w:rsid w:val="0091596B"/>
    <w:rsid w:val="00916C2A"/>
    <w:rsid w:val="00916F33"/>
    <w:rsid w:val="0092048B"/>
    <w:rsid w:val="00920EBF"/>
    <w:rsid w:val="00922248"/>
    <w:rsid w:val="0092593D"/>
    <w:rsid w:val="00932317"/>
    <w:rsid w:val="009332E7"/>
    <w:rsid w:val="00934E5F"/>
    <w:rsid w:val="0093551F"/>
    <w:rsid w:val="00936E8E"/>
    <w:rsid w:val="009400F8"/>
    <w:rsid w:val="009407CA"/>
    <w:rsid w:val="00942A6B"/>
    <w:rsid w:val="009439A1"/>
    <w:rsid w:val="0094416F"/>
    <w:rsid w:val="00944515"/>
    <w:rsid w:val="00944AD4"/>
    <w:rsid w:val="00944B8F"/>
    <w:rsid w:val="00945EDA"/>
    <w:rsid w:val="00951F7F"/>
    <w:rsid w:val="00952311"/>
    <w:rsid w:val="0095277E"/>
    <w:rsid w:val="00952F75"/>
    <w:rsid w:val="009548C7"/>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2ECD"/>
    <w:rsid w:val="009B5211"/>
    <w:rsid w:val="009C18BB"/>
    <w:rsid w:val="009C3E03"/>
    <w:rsid w:val="009C6749"/>
    <w:rsid w:val="009D2A37"/>
    <w:rsid w:val="009D3135"/>
    <w:rsid w:val="009D5C73"/>
    <w:rsid w:val="009D7367"/>
    <w:rsid w:val="009E3E36"/>
    <w:rsid w:val="009E4477"/>
    <w:rsid w:val="009F0951"/>
    <w:rsid w:val="009F130A"/>
    <w:rsid w:val="009F3141"/>
    <w:rsid w:val="009F3849"/>
    <w:rsid w:val="009F44D5"/>
    <w:rsid w:val="009F6AC7"/>
    <w:rsid w:val="00A013BB"/>
    <w:rsid w:val="00A0189A"/>
    <w:rsid w:val="00A019AD"/>
    <w:rsid w:val="00A02064"/>
    <w:rsid w:val="00A03E80"/>
    <w:rsid w:val="00A03FB4"/>
    <w:rsid w:val="00A0403E"/>
    <w:rsid w:val="00A04670"/>
    <w:rsid w:val="00A04DE3"/>
    <w:rsid w:val="00A04FE2"/>
    <w:rsid w:val="00A12101"/>
    <w:rsid w:val="00A12D89"/>
    <w:rsid w:val="00A1690B"/>
    <w:rsid w:val="00A22C3D"/>
    <w:rsid w:val="00A22F21"/>
    <w:rsid w:val="00A2594D"/>
    <w:rsid w:val="00A35A06"/>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4476"/>
    <w:rsid w:val="00A84575"/>
    <w:rsid w:val="00A856D0"/>
    <w:rsid w:val="00A867C9"/>
    <w:rsid w:val="00A9063A"/>
    <w:rsid w:val="00A91D90"/>
    <w:rsid w:val="00A9399B"/>
    <w:rsid w:val="00A960A6"/>
    <w:rsid w:val="00AA03BF"/>
    <w:rsid w:val="00AA3865"/>
    <w:rsid w:val="00AA3D7F"/>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5764"/>
    <w:rsid w:val="00AD6CA8"/>
    <w:rsid w:val="00AD77F1"/>
    <w:rsid w:val="00AE2380"/>
    <w:rsid w:val="00AE257B"/>
    <w:rsid w:val="00AE383B"/>
    <w:rsid w:val="00AE52C3"/>
    <w:rsid w:val="00AE5466"/>
    <w:rsid w:val="00AE54AB"/>
    <w:rsid w:val="00AE7E5B"/>
    <w:rsid w:val="00AF1DE1"/>
    <w:rsid w:val="00AF22AA"/>
    <w:rsid w:val="00AF2E0F"/>
    <w:rsid w:val="00AF3437"/>
    <w:rsid w:val="00AF446D"/>
    <w:rsid w:val="00AF4C69"/>
    <w:rsid w:val="00AF4E76"/>
    <w:rsid w:val="00AF5C09"/>
    <w:rsid w:val="00B002D0"/>
    <w:rsid w:val="00B022B2"/>
    <w:rsid w:val="00B04987"/>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5077"/>
    <w:rsid w:val="00B572CE"/>
    <w:rsid w:val="00B575BB"/>
    <w:rsid w:val="00B618A0"/>
    <w:rsid w:val="00B61D1D"/>
    <w:rsid w:val="00B62C53"/>
    <w:rsid w:val="00B635C7"/>
    <w:rsid w:val="00B67E63"/>
    <w:rsid w:val="00B7105A"/>
    <w:rsid w:val="00B71AEE"/>
    <w:rsid w:val="00B73AEF"/>
    <w:rsid w:val="00B748DF"/>
    <w:rsid w:val="00B766D0"/>
    <w:rsid w:val="00B77884"/>
    <w:rsid w:val="00B801D4"/>
    <w:rsid w:val="00B80C9A"/>
    <w:rsid w:val="00B8115A"/>
    <w:rsid w:val="00B8183D"/>
    <w:rsid w:val="00B82D48"/>
    <w:rsid w:val="00B949D0"/>
    <w:rsid w:val="00B94A59"/>
    <w:rsid w:val="00BA0672"/>
    <w:rsid w:val="00BA1CDA"/>
    <w:rsid w:val="00BA372C"/>
    <w:rsid w:val="00BA6032"/>
    <w:rsid w:val="00BA6F1E"/>
    <w:rsid w:val="00BA7618"/>
    <w:rsid w:val="00BA7788"/>
    <w:rsid w:val="00BB1823"/>
    <w:rsid w:val="00BB1DC8"/>
    <w:rsid w:val="00BB1DE6"/>
    <w:rsid w:val="00BB249B"/>
    <w:rsid w:val="00BB6AF7"/>
    <w:rsid w:val="00BB7477"/>
    <w:rsid w:val="00BB77CA"/>
    <w:rsid w:val="00BC119B"/>
    <w:rsid w:val="00BC3FE0"/>
    <w:rsid w:val="00BC4807"/>
    <w:rsid w:val="00BD0095"/>
    <w:rsid w:val="00BD05F3"/>
    <w:rsid w:val="00BD3157"/>
    <w:rsid w:val="00BE2071"/>
    <w:rsid w:val="00BE343A"/>
    <w:rsid w:val="00BE373D"/>
    <w:rsid w:val="00BE50E7"/>
    <w:rsid w:val="00BE65D5"/>
    <w:rsid w:val="00BF0C01"/>
    <w:rsid w:val="00BF1BE9"/>
    <w:rsid w:val="00BF2447"/>
    <w:rsid w:val="00BF3133"/>
    <w:rsid w:val="00BF46BD"/>
    <w:rsid w:val="00BF4E29"/>
    <w:rsid w:val="00BF4F88"/>
    <w:rsid w:val="00BF7FC5"/>
    <w:rsid w:val="00C01F06"/>
    <w:rsid w:val="00C03549"/>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B14"/>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29D9"/>
    <w:rsid w:val="00C74820"/>
    <w:rsid w:val="00C77261"/>
    <w:rsid w:val="00C81B33"/>
    <w:rsid w:val="00C851B4"/>
    <w:rsid w:val="00C85760"/>
    <w:rsid w:val="00C862FD"/>
    <w:rsid w:val="00C90501"/>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489"/>
    <w:rsid w:val="00CC3B92"/>
    <w:rsid w:val="00CC6F08"/>
    <w:rsid w:val="00CC7375"/>
    <w:rsid w:val="00CD035F"/>
    <w:rsid w:val="00CD052F"/>
    <w:rsid w:val="00CD0CEE"/>
    <w:rsid w:val="00CD311F"/>
    <w:rsid w:val="00CD38D3"/>
    <w:rsid w:val="00CD5407"/>
    <w:rsid w:val="00CE3EBF"/>
    <w:rsid w:val="00CE73B7"/>
    <w:rsid w:val="00CE7E2C"/>
    <w:rsid w:val="00CF1B8B"/>
    <w:rsid w:val="00CF218F"/>
    <w:rsid w:val="00CF2857"/>
    <w:rsid w:val="00CF2FBA"/>
    <w:rsid w:val="00CF44E1"/>
    <w:rsid w:val="00D02C7C"/>
    <w:rsid w:val="00D0357C"/>
    <w:rsid w:val="00D0406B"/>
    <w:rsid w:val="00D05734"/>
    <w:rsid w:val="00D070DF"/>
    <w:rsid w:val="00D10CC3"/>
    <w:rsid w:val="00D13147"/>
    <w:rsid w:val="00D1321D"/>
    <w:rsid w:val="00D1703D"/>
    <w:rsid w:val="00D21C57"/>
    <w:rsid w:val="00D22181"/>
    <w:rsid w:val="00D236AE"/>
    <w:rsid w:val="00D276F2"/>
    <w:rsid w:val="00D3168C"/>
    <w:rsid w:val="00D32438"/>
    <w:rsid w:val="00D334A1"/>
    <w:rsid w:val="00D374BB"/>
    <w:rsid w:val="00D37637"/>
    <w:rsid w:val="00D40FE9"/>
    <w:rsid w:val="00D4477D"/>
    <w:rsid w:val="00D452F2"/>
    <w:rsid w:val="00D502CB"/>
    <w:rsid w:val="00D54C6E"/>
    <w:rsid w:val="00D55DEE"/>
    <w:rsid w:val="00D56AB8"/>
    <w:rsid w:val="00D6151E"/>
    <w:rsid w:val="00D623A9"/>
    <w:rsid w:val="00D66591"/>
    <w:rsid w:val="00D671CF"/>
    <w:rsid w:val="00D7094D"/>
    <w:rsid w:val="00D709E4"/>
    <w:rsid w:val="00D7126A"/>
    <w:rsid w:val="00D71EE3"/>
    <w:rsid w:val="00D753E5"/>
    <w:rsid w:val="00D75492"/>
    <w:rsid w:val="00D7571F"/>
    <w:rsid w:val="00D76534"/>
    <w:rsid w:val="00D7681C"/>
    <w:rsid w:val="00D76B94"/>
    <w:rsid w:val="00D77174"/>
    <w:rsid w:val="00D818C4"/>
    <w:rsid w:val="00D82A14"/>
    <w:rsid w:val="00D830DB"/>
    <w:rsid w:val="00D86791"/>
    <w:rsid w:val="00D870B6"/>
    <w:rsid w:val="00D9006E"/>
    <w:rsid w:val="00D93D3D"/>
    <w:rsid w:val="00D9595A"/>
    <w:rsid w:val="00D967D0"/>
    <w:rsid w:val="00DA0360"/>
    <w:rsid w:val="00DA15E0"/>
    <w:rsid w:val="00DA1BC5"/>
    <w:rsid w:val="00DA2D70"/>
    <w:rsid w:val="00DA6E3E"/>
    <w:rsid w:val="00DA719C"/>
    <w:rsid w:val="00DB1A1D"/>
    <w:rsid w:val="00DB1C5E"/>
    <w:rsid w:val="00DB1F61"/>
    <w:rsid w:val="00DB6E42"/>
    <w:rsid w:val="00DB73E7"/>
    <w:rsid w:val="00DC03B2"/>
    <w:rsid w:val="00DC111B"/>
    <w:rsid w:val="00DC1F40"/>
    <w:rsid w:val="00DC3E17"/>
    <w:rsid w:val="00DC6821"/>
    <w:rsid w:val="00DD52F3"/>
    <w:rsid w:val="00DD7C1D"/>
    <w:rsid w:val="00DE3BF7"/>
    <w:rsid w:val="00DE785B"/>
    <w:rsid w:val="00DE7A33"/>
    <w:rsid w:val="00DF0FDF"/>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0161"/>
    <w:rsid w:val="00E1107C"/>
    <w:rsid w:val="00E116A2"/>
    <w:rsid w:val="00E11EB2"/>
    <w:rsid w:val="00E1418C"/>
    <w:rsid w:val="00E15B5D"/>
    <w:rsid w:val="00E23A39"/>
    <w:rsid w:val="00E25915"/>
    <w:rsid w:val="00E33081"/>
    <w:rsid w:val="00E33AFB"/>
    <w:rsid w:val="00E34BAD"/>
    <w:rsid w:val="00E51B11"/>
    <w:rsid w:val="00E53418"/>
    <w:rsid w:val="00E53795"/>
    <w:rsid w:val="00E609A3"/>
    <w:rsid w:val="00E60DC7"/>
    <w:rsid w:val="00E62471"/>
    <w:rsid w:val="00E62AE6"/>
    <w:rsid w:val="00E6387F"/>
    <w:rsid w:val="00E6648C"/>
    <w:rsid w:val="00E67502"/>
    <w:rsid w:val="00E67557"/>
    <w:rsid w:val="00E7094A"/>
    <w:rsid w:val="00E70E30"/>
    <w:rsid w:val="00E70E7B"/>
    <w:rsid w:val="00E711DE"/>
    <w:rsid w:val="00E72311"/>
    <w:rsid w:val="00E7627F"/>
    <w:rsid w:val="00E777C9"/>
    <w:rsid w:val="00E77D42"/>
    <w:rsid w:val="00E80E84"/>
    <w:rsid w:val="00E8144B"/>
    <w:rsid w:val="00E8246B"/>
    <w:rsid w:val="00E835DC"/>
    <w:rsid w:val="00E840D7"/>
    <w:rsid w:val="00E84F05"/>
    <w:rsid w:val="00E86083"/>
    <w:rsid w:val="00E913B4"/>
    <w:rsid w:val="00E9161D"/>
    <w:rsid w:val="00E94C3A"/>
    <w:rsid w:val="00EA1508"/>
    <w:rsid w:val="00EA2FCB"/>
    <w:rsid w:val="00EA4CF3"/>
    <w:rsid w:val="00EA5F56"/>
    <w:rsid w:val="00EA6C1C"/>
    <w:rsid w:val="00EA7304"/>
    <w:rsid w:val="00EB083F"/>
    <w:rsid w:val="00EB1B1C"/>
    <w:rsid w:val="00EB2A0E"/>
    <w:rsid w:val="00EB5223"/>
    <w:rsid w:val="00EB6528"/>
    <w:rsid w:val="00EC10CC"/>
    <w:rsid w:val="00EC3148"/>
    <w:rsid w:val="00EC349F"/>
    <w:rsid w:val="00EC3EC6"/>
    <w:rsid w:val="00ED01D5"/>
    <w:rsid w:val="00ED1D24"/>
    <w:rsid w:val="00ED3847"/>
    <w:rsid w:val="00ED5F0B"/>
    <w:rsid w:val="00EE00BD"/>
    <w:rsid w:val="00EE1616"/>
    <w:rsid w:val="00EE33E7"/>
    <w:rsid w:val="00EE72C5"/>
    <w:rsid w:val="00EF2F97"/>
    <w:rsid w:val="00EF405B"/>
    <w:rsid w:val="00EF4E3D"/>
    <w:rsid w:val="00EF6860"/>
    <w:rsid w:val="00F0150C"/>
    <w:rsid w:val="00F0233D"/>
    <w:rsid w:val="00F0270E"/>
    <w:rsid w:val="00F043A0"/>
    <w:rsid w:val="00F10CC8"/>
    <w:rsid w:val="00F1254F"/>
    <w:rsid w:val="00F1447F"/>
    <w:rsid w:val="00F15049"/>
    <w:rsid w:val="00F1687F"/>
    <w:rsid w:val="00F17C54"/>
    <w:rsid w:val="00F2079D"/>
    <w:rsid w:val="00F209C7"/>
    <w:rsid w:val="00F2169A"/>
    <w:rsid w:val="00F2372A"/>
    <w:rsid w:val="00F24D93"/>
    <w:rsid w:val="00F2580B"/>
    <w:rsid w:val="00F313E1"/>
    <w:rsid w:val="00F31E78"/>
    <w:rsid w:val="00F3677D"/>
    <w:rsid w:val="00F37F06"/>
    <w:rsid w:val="00F47A13"/>
    <w:rsid w:val="00F47CD2"/>
    <w:rsid w:val="00F50323"/>
    <w:rsid w:val="00F513BA"/>
    <w:rsid w:val="00F52F9F"/>
    <w:rsid w:val="00F53892"/>
    <w:rsid w:val="00F53EF2"/>
    <w:rsid w:val="00F55FC0"/>
    <w:rsid w:val="00F67024"/>
    <w:rsid w:val="00F709B3"/>
    <w:rsid w:val="00F71E82"/>
    <w:rsid w:val="00F74861"/>
    <w:rsid w:val="00F76303"/>
    <w:rsid w:val="00F769E1"/>
    <w:rsid w:val="00F80249"/>
    <w:rsid w:val="00F8118F"/>
    <w:rsid w:val="00F813D9"/>
    <w:rsid w:val="00F81948"/>
    <w:rsid w:val="00F8220A"/>
    <w:rsid w:val="00F856FE"/>
    <w:rsid w:val="00F86822"/>
    <w:rsid w:val="00F87383"/>
    <w:rsid w:val="00F90A22"/>
    <w:rsid w:val="00F93EC8"/>
    <w:rsid w:val="00F95CFA"/>
    <w:rsid w:val="00F96FFF"/>
    <w:rsid w:val="00F979B1"/>
    <w:rsid w:val="00FA2A1A"/>
    <w:rsid w:val="00FA70DF"/>
    <w:rsid w:val="00FB1D13"/>
    <w:rsid w:val="00FB2C48"/>
    <w:rsid w:val="00FB2E29"/>
    <w:rsid w:val="00FB48A0"/>
    <w:rsid w:val="00FB49B9"/>
    <w:rsid w:val="00FB4C13"/>
    <w:rsid w:val="00FB5342"/>
    <w:rsid w:val="00FB5E51"/>
    <w:rsid w:val="00FB7A22"/>
    <w:rsid w:val="00FC0D5F"/>
    <w:rsid w:val="00FC0FD3"/>
    <w:rsid w:val="00FC3322"/>
    <w:rsid w:val="00FD044C"/>
    <w:rsid w:val="00FD0EB6"/>
    <w:rsid w:val="00FD1A8D"/>
    <w:rsid w:val="00FD3778"/>
    <w:rsid w:val="00FD3A1A"/>
    <w:rsid w:val="00FD3C9D"/>
    <w:rsid w:val="00FD4686"/>
    <w:rsid w:val="00FD49DF"/>
    <w:rsid w:val="00FD6D0D"/>
    <w:rsid w:val="00FE08D5"/>
    <w:rsid w:val="00FE2505"/>
    <w:rsid w:val="00FE2756"/>
    <w:rsid w:val="00FF0345"/>
    <w:rsid w:val="00FF1A49"/>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AA2CC"/>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1ACE3-5BB8-4B62-A21A-A5DA30914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6</Pages>
  <Words>2385</Words>
  <Characters>13598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436</cp:revision>
  <cp:lastPrinted>2017-07-17T08:28:00Z</cp:lastPrinted>
  <dcterms:created xsi:type="dcterms:W3CDTF">2016-07-25T13:49:00Z</dcterms:created>
  <dcterms:modified xsi:type="dcterms:W3CDTF">2017-12-18T08:19:00Z</dcterms:modified>
</cp:coreProperties>
</file>