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652EB7">
        <w:rPr>
          <w:rFonts w:ascii="Tahoma" w:hAnsi="Tahoma" w:cs="Tahoma"/>
          <w:b/>
          <w:sz w:val="24"/>
          <w:szCs w:val="24"/>
        </w:rPr>
        <w:t>85</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24374A">
        <w:rPr>
          <w:rFonts w:ascii="Tahoma" w:hAnsi="Tahoma" w:cs="Tahoma"/>
          <w:sz w:val="24"/>
          <w:szCs w:val="24"/>
        </w:rPr>
        <w:t>77644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4374A">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3D59D2">
        <w:rPr>
          <w:rFonts w:ascii="Tahoma" w:hAnsi="Tahoma" w:cs="Tahoma"/>
          <w:sz w:val="24"/>
          <w:szCs w:val="24"/>
        </w:rPr>
        <w:t>930</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3D59D2">
        <w:rPr>
          <w:rFonts w:ascii="Tahoma" w:hAnsi="Tahoma" w:cs="Tahoma"/>
          <w:sz w:val="24"/>
          <w:szCs w:val="24"/>
        </w:rPr>
        <w:t>08</w:t>
      </w:r>
      <w:r w:rsidR="00D807D5">
        <w:rPr>
          <w:rFonts w:ascii="Tahoma" w:hAnsi="Tahoma" w:cs="Tahoma"/>
          <w:sz w:val="24"/>
          <w:szCs w:val="24"/>
        </w:rPr>
        <w:t>.0</w:t>
      </w:r>
      <w:r w:rsidR="003D59D2">
        <w:rPr>
          <w:rFonts w:ascii="Tahoma" w:hAnsi="Tahoma" w:cs="Tahoma"/>
          <w:sz w:val="24"/>
          <w:szCs w:val="24"/>
        </w:rPr>
        <w:t>5</w:t>
      </w:r>
      <w:r w:rsidR="00D807D5">
        <w:rPr>
          <w:rFonts w:ascii="Tahoma" w:hAnsi="Tahoma" w:cs="Tahoma"/>
          <w:sz w:val="24"/>
          <w:szCs w:val="24"/>
        </w:rPr>
        <w:t>.2015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1D3262">
        <w:rPr>
          <w:rFonts w:ascii="Tahoma" w:hAnsi="Tahoma" w:cs="Tahoma"/>
          <w:sz w:val="24"/>
          <w:szCs w:val="24"/>
        </w:rPr>
        <w:t>930</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1D3262">
        <w:rPr>
          <w:rFonts w:ascii="Tahoma" w:hAnsi="Tahoma" w:cs="Tahoma"/>
          <w:sz w:val="24"/>
          <w:szCs w:val="24"/>
        </w:rPr>
        <w:t>08</w:t>
      </w:r>
      <w:r w:rsidR="004247CF" w:rsidRPr="004247CF">
        <w:rPr>
          <w:rFonts w:ascii="Tahoma" w:hAnsi="Tahoma" w:cs="Tahoma"/>
          <w:sz w:val="24"/>
          <w:szCs w:val="24"/>
        </w:rPr>
        <w:t>.0</w:t>
      </w:r>
      <w:r w:rsidR="001D3262">
        <w:rPr>
          <w:rFonts w:ascii="Tahoma" w:hAnsi="Tahoma" w:cs="Tahoma"/>
          <w:sz w:val="24"/>
          <w:szCs w:val="24"/>
        </w:rPr>
        <w:t>5</w:t>
      </w:r>
      <w:r w:rsidR="004247CF" w:rsidRPr="004247CF">
        <w:rPr>
          <w:rFonts w:ascii="Tahoma" w:hAnsi="Tahoma" w:cs="Tahoma"/>
          <w:sz w:val="24"/>
          <w:szCs w:val="24"/>
        </w:rPr>
        <w:t>.2015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1D3262">
        <w:rPr>
          <w:rFonts w:ascii="Tahoma" w:hAnsi="Tahoma" w:cs="Tahoma"/>
          <w:sz w:val="24"/>
          <w:szCs w:val="24"/>
        </w:rPr>
        <w:t>930</w:t>
      </w:r>
      <w:r w:rsidR="004247CF" w:rsidRPr="004247CF">
        <w:rPr>
          <w:rFonts w:ascii="Tahoma" w:hAnsi="Tahoma" w:cs="Tahoma"/>
          <w:sz w:val="24"/>
          <w:szCs w:val="24"/>
        </w:rPr>
        <w:t xml:space="preserve"> od </w:t>
      </w:r>
      <w:r w:rsidR="001D3262">
        <w:rPr>
          <w:rFonts w:ascii="Tahoma" w:hAnsi="Tahoma" w:cs="Tahoma"/>
          <w:sz w:val="24"/>
          <w:szCs w:val="24"/>
        </w:rPr>
        <w:t>05</w:t>
      </w:r>
      <w:r w:rsidR="004247CF" w:rsidRPr="004247CF">
        <w:rPr>
          <w:rFonts w:ascii="Tahoma" w:hAnsi="Tahoma" w:cs="Tahoma"/>
          <w:sz w:val="24"/>
          <w:szCs w:val="24"/>
        </w:rPr>
        <w:t xml:space="preserve">. </w:t>
      </w:r>
      <w:r w:rsidR="001D3262">
        <w:rPr>
          <w:rFonts w:ascii="Tahoma" w:hAnsi="Tahoma" w:cs="Tahoma"/>
          <w:sz w:val="24"/>
          <w:szCs w:val="24"/>
        </w:rPr>
        <w:t>maja</w:t>
      </w:r>
      <w:r w:rsidR="004E6F59">
        <w:rPr>
          <w:rFonts w:ascii="Tahoma" w:hAnsi="Tahoma" w:cs="Tahoma"/>
          <w:sz w:val="24"/>
          <w:szCs w:val="24"/>
        </w:rPr>
        <w:t xml:space="preserve">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226C7B">
        <w:rPr>
          <w:rFonts w:ascii="Tahoma" w:hAnsi="Tahoma" w:cs="Tahoma"/>
          <w:sz w:val="24"/>
          <w:szCs w:val="24"/>
        </w:rPr>
        <w:t>4</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226C7B">
        <w:rPr>
          <w:rFonts w:ascii="Tahoma" w:hAnsi="Tahoma" w:cs="Tahoma"/>
          <w:sz w:val="24"/>
          <w:szCs w:val="24"/>
        </w:rPr>
        <w:t>Miroslava Ivaniševića</w:t>
      </w:r>
      <w:r w:rsidR="0040472F">
        <w:rPr>
          <w:rFonts w:ascii="Tahoma" w:hAnsi="Tahoma" w:cs="Tahoma"/>
          <w:sz w:val="24"/>
          <w:szCs w:val="24"/>
        </w:rPr>
        <w:t xml:space="preserve">, </w:t>
      </w:r>
      <w:r w:rsidR="00226C7B">
        <w:rPr>
          <w:rFonts w:ascii="Tahoma" w:hAnsi="Tahoma" w:cs="Tahoma"/>
          <w:sz w:val="24"/>
          <w:szCs w:val="24"/>
        </w:rPr>
        <w:t xml:space="preserve">bivšeg predsjednika Senata Državne revizorske institucije </w:t>
      </w:r>
      <w:r w:rsidR="004E6F59">
        <w:rPr>
          <w:rFonts w:ascii="Tahoma" w:hAnsi="Tahoma" w:cs="Tahoma"/>
          <w:sz w:val="24"/>
          <w:szCs w:val="24"/>
        </w:rPr>
        <w:t>..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AC6825">
        <w:rPr>
          <w:rFonts w:ascii="Tahoma" w:hAnsi="Tahoma" w:cs="Tahoma"/>
          <w:sz w:val="24"/>
          <w:szCs w:val="24"/>
        </w:rPr>
        <w:t>05</w:t>
      </w:r>
      <w:r w:rsidR="004E6F59">
        <w:rPr>
          <w:rFonts w:ascii="Tahoma" w:hAnsi="Tahoma" w:cs="Tahoma"/>
          <w:sz w:val="24"/>
          <w:szCs w:val="24"/>
        </w:rPr>
        <w:t xml:space="preserve">. </w:t>
      </w:r>
      <w:r w:rsidR="00AC6825">
        <w:rPr>
          <w:rFonts w:ascii="Tahoma" w:hAnsi="Tahoma" w:cs="Tahoma"/>
          <w:sz w:val="24"/>
          <w:szCs w:val="24"/>
        </w:rPr>
        <w:t>maja</w:t>
      </w:r>
      <w:r w:rsidR="004E6F59">
        <w:rPr>
          <w:rFonts w:ascii="Tahoma" w:hAnsi="Tahoma" w:cs="Tahoma"/>
          <w:sz w:val="24"/>
          <w:szCs w:val="24"/>
        </w:rPr>
        <w:t xml:space="preserve">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w:t>
      </w:r>
      <w:r w:rsidR="004229D0" w:rsidRPr="004229D0">
        <w:rPr>
          <w:rFonts w:ascii="Tahoma" w:hAnsi="Tahoma" w:cs="Tahoma"/>
          <w:sz w:val="24"/>
          <w:szCs w:val="24"/>
        </w:rPr>
        <w:lastRenderedPageBreak/>
        <w:t xml:space="preserve">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FA1B62">
        <w:rPr>
          <w:rFonts w:ascii="Tahoma" w:hAnsi="Tahoma" w:cs="Tahoma"/>
          <w:sz w:val="24"/>
          <w:szCs w:val="24"/>
        </w:rPr>
        <w:t>Miroslava Ivaniševića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FA1B62">
        <w:rPr>
          <w:rFonts w:ascii="Tahoma" w:hAnsi="Tahoma" w:cs="Tahoma"/>
          <w:sz w:val="24"/>
          <w:szCs w:val="24"/>
          <w:lang w:val="en-US"/>
        </w:rPr>
        <w:t>08</w:t>
      </w:r>
      <w:r w:rsidR="004229D0" w:rsidRPr="004229D0">
        <w:rPr>
          <w:rFonts w:ascii="Tahoma" w:hAnsi="Tahoma" w:cs="Tahoma"/>
          <w:sz w:val="24"/>
          <w:szCs w:val="24"/>
          <w:lang w:val="en-US"/>
        </w:rPr>
        <w:t xml:space="preserve">. </w:t>
      </w:r>
      <w:r w:rsidR="00FA1B62">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FA1B62">
        <w:rPr>
          <w:rFonts w:ascii="Tahoma" w:hAnsi="Tahoma" w:cs="Tahoma"/>
          <w:sz w:val="24"/>
          <w:szCs w:val="24"/>
          <w:lang w:val="en-US"/>
        </w:rPr>
        <w:t>930</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FA1B62">
        <w:rPr>
          <w:rFonts w:ascii="Tahoma" w:hAnsi="Tahoma" w:cs="Tahoma"/>
          <w:sz w:val="24"/>
          <w:szCs w:val="24"/>
          <w:lang w:val="en-US"/>
        </w:rPr>
        <w:t>08</w:t>
      </w:r>
      <w:r w:rsidR="004229D0" w:rsidRPr="004229D0">
        <w:rPr>
          <w:rFonts w:ascii="Tahoma" w:hAnsi="Tahoma" w:cs="Tahoma"/>
          <w:sz w:val="24"/>
          <w:szCs w:val="24"/>
          <w:lang w:val="en-US"/>
        </w:rPr>
        <w:t xml:space="preserve">. </w:t>
      </w:r>
      <w:r w:rsidR="00FA1B62">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w:t>
      </w:r>
      <w:r w:rsidR="004229D0" w:rsidRPr="004229D0">
        <w:rPr>
          <w:rFonts w:ascii="Tahoma" w:hAnsi="Tahoma" w:cs="Tahoma"/>
          <w:sz w:val="24"/>
          <w:szCs w:val="24"/>
        </w:rPr>
        <w:lastRenderedPageBreak/>
        <w:t xml:space="preserve">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9574A5">
        <w:rPr>
          <w:rFonts w:ascii="Tahoma" w:hAnsi="Tahoma" w:cs="Tahoma"/>
          <w:sz w:val="24"/>
          <w:szCs w:val="24"/>
        </w:rPr>
        <w:t>930</w:t>
      </w:r>
      <w:r w:rsidR="004229D0" w:rsidRPr="004229D0">
        <w:rPr>
          <w:rFonts w:ascii="Tahoma" w:hAnsi="Tahoma" w:cs="Tahoma"/>
          <w:sz w:val="24"/>
          <w:szCs w:val="24"/>
        </w:rPr>
        <w:t xml:space="preserve">/2 od </w:t>
      </w:r>
      <w:r w:rsidR="009574A5">
        <w:rPr>
          <w:rFonts w:ascii="Tahoma" w:hAnsi="Tahoma" w:cs="Tahoma"/>
          <w:sz w:val="24"/>
          <w:szCs w:val="24"/>
        </w:rPr>
        <w:t>08</w:t>
      </w:r>
      <w:r w:rsidR="004229D0" w:rsidRPr="004229D0">
        <w:rPr>
          <w:rFonts w:ascii="Tahoma" w:hAnsi="Tahoma" w:cs="Tahoma"/>
          <w:sz w:val="24"/>
          <w:szCs w:val="24"/>
        </w:rPr>
        <w:t xml:space="preserve">. </w:t>
      </w:r>
      <w:r w:rsidR="009574A5">
        <w:rPr>
          <w:rFonts w:ascii="Tahoma" w:hAnsi="Tahoma" w:cs="Tahoma"/>
          <w:sz w:val="24"/>
          <w:szCs w:val="24"/>
        </w:rPr>
        <w:t>maja</w:t>
      </w:r>
      <w:r w:rsidR="004229D0" w:rsidRPr="004229D0">
        <w:rPr>
          <w:rFonts w:ascii="Tahoma" w:hAnsi="Tahoma" w:cs="Tahoma"/>
          <w:sz w:val="24"/>
          <w:szCs w:val="24"/>
        </w:rPr>
        <w:t xml:space="preserve">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832E7B">
        <w:rPr>
          <w:rStyle w:val="BodytextBold"/>
          <w:rFonts w:ascii="Tahoma" w:eastAsiaTheme="minorEastAsia" w:hAnsi="Tahoma" w:cs="Tahoma"/>
          <w:b w:val="0"/>
        </w:rPr>
        <w:t>930</w:t>
      </w:r>
      <w:r w:rsidR="002D262F" w:rsidRPr="002D262F">
        <w:rPr>
          <w:rStyle w:val="BodytextBold"/>
          <w:rFonts w:ascii="Tahoma" w:eastAsiaTheme="minorEastAsia" w:hAnsi="Tahoma" w:cs="Tahoma"/>
          <w:b w:val="0"/>
        </w:rPr>
        <w:t xml:space="preserve">/2 od </w:t>
      </w:r>
      <w:r w:rsidR="00832E7B">
        <w:rPr>
          <w:rStyle w:val="BodytextBold"/>
          <w:rFonts w:ascii="Tahoma" w:eastAsiaTheme="minorEastAsia" w:hAnsi="Tahoma" w:cs="Tahoma"/>
          <w:b w:val="0"/>
        </w:rPr>
        <w:t>08</w:t>
      </w:r>
      <w:r w:rsidR="002D262F" w:rsidRPr="002D262F">
        <w:rPr>
          <w:rStyle w:val="BodytextBold"/>
          <w:rFonts w:ascii="Tahoma" w:eastAsiaTheme="minorEastAsia" w:hAnsi="Tahoma" w:cs="Tahoma"/>
          <w:b w:val="0"/>
        </w:rPr>
        <w:t xml:space="preserve">. </w:t>
      </w:r>
      <w:r w:rsidR="00832E7B">
        <w:rPr>
          <w:rStyle w:val="BodytextBold"/>
          <w:rFonts w:ascii="Tahoma" w:eastAsiaTheme="minorEastAsia" w:hAnsi="Tahoma" w:cs="Tahoma"/>
          <w:b w:val="0"/>
        </w:rPr>
        <w:t>maja</w:t>
      </w:r>
      <w:r w:rsidR="002D262F" w:rsidRPr="002D262F">
        <w:rPr>
          <w:rStyle w:val="BodytextBold"/>
          <w:rFonts w:ascii="Tahoma" w:eastAsiaTheme="minorEastAsia" w:hAnsi="Tahoma" w:cs="Tahoma"/>
          <w:b w:val="0"/>
        </w:rPr>
        <w:t xml:space="preserve">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832E7B">
        <w:rPr>
          <w:rStyle w:val="BodytextSpacing0pt"/>
          <w:rFonts w:ascii="Tahoma" w:eastAsiaTheme="minorEastAsia" w:hAnsi="Tahoma" w:cs="Tahoma"/>
        </w:rPr>
        <w:t>4</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832E7B">
        <w:rPr>
          <w:rStyle w:val="BodytextBold"/>
          <w:rFonts w:ascii="Tahoma" w:eastAsiaTheme="minorEastAsia" w:hAnsi="Tahoma" w:cs="Tahoma"/>
          <w:b w:val="0"/>
        </w:rPr>
        <w:t xml:space="preserve">Miroslava Ivaniševića, bivšeg predsjednika Senata Dražavne revizorske institucije </w:t>
      </w:r>
      <w:r w:rsidR="002D262F" w:rsidRPr="002D262F">
        <w:rPr>
          <w:rStyle w:val="BodytextBold"/>
          <w:rFonts w:ascii="Tahoma" w:eastAsiaTheme="minorEastAsia" w:hAnsi="Tahoma" w:cs="Tahoma"/>
          <w:b w:val="0"/>
        </w:rPr>
        <w:t>.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832E7B">
        <w:rPr>
          <w:rStyle w:val="BodytextSpacing0pt"/>
          <w:rFonts w:ascii="Tahoma" w:eastAsiaTheme="minorEastAsia" w:hAnsi="Tahoma" w:cs="Tahoma"/>
        </w:rPr>
        <w:t>930</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832E7B">
        <w:rPr>
          <w:rStyle w:val="BodytextSpacing0pt"/>
          <w:rFonts w:ascii="Tahoma" w:eastAsiaTheme="minorEastAsia" w:hAnsi="Tahoma" w:cs="Tahoma"/>
        </w:rPr>
        <w:t>05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w:t>
      </w:r>
      <w:r w:rsidR="00832E7B">
        <w:rPr>
          <w:rFonts w:ascii="Tahoma" w:hAnsi="Tahoma" w:cs="Tahoma"/>
          <w:sz w:val="24"/>
          <w:szCs w:val="24"/>
        </w:rPr>
        <w:t>maja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w:t>
      </w:r>
      <w:r w:rsidR="002D262F" w:rsidRPr="002D262F">
        <w:rPr>
          <w:rFonts w:ascii="Tahoma" w:hAnsi="Tahoma" w:cs="Tahoma"/>
          <w:sz w:val="24"/>
          <w:szCs w:val="24"/>
        </w:rPr>
        <w:lastRenderedPageBreak/>
        <w:t xml:space="preserve">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832E7B">
        <w:rPr>
          <w:rFonts w:ascii="Tahoma" w:hAnsi="Tahoma" w:cs="Tahoma"/>
          <w:sz w:val="24"/>
          <w:szCs w:val="24"/>
        </w:rPr>
        <w:t>Miroslava Ivaniševića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753DF8">
        <w:rPr>
          <w:rFonts w:ascii="Tahoma" w:hAnsi="Tahoma" w:cs="Tahoma"/>
          <w:sz w:val="24"/>
          <w:szCs w:val="24"/>
        </w:rPr>
        <w:t>930</w:t>
      </w:r>
      <w:r w:rsidR="002D262F" w:rsidRPr="002D262F">
        <w:rPr>
          <w:rFonts w:ascii="Tahoma" w:hAnsi="Tahoma" w:cs="Tahoma"/>
          <w:sz w:val="24"/>
          <w:szCs w:val="24"/>
        </w:rPr>
        <w:t xml:space="preserve">/2 od </w:t>
      </w:r>
      <w:r w:rsidR="00753DF8">
        <w:rPr>
          <w:rFonts w:ascii="Tahoma" w:hAnsi="Tahoma" w:cs="Tahoma"/>
          <w:sz w:val="24"/>
          <w:szCs w:val="24"/>
        </w:rPr>
        <w:t>08</w:t>
      </w:r>
      <w:r w:rsidR="002D262F" w:rsidRPr="002D262F">
        <w:rPr>
          <w:rFonts w:ascii="Tahoma" w:hAnsi="Tahoma" w:cs="Tahoma"/>
          <w:sz w:val="24"/>
          <w:szCs w:val="24"/>
        </w:rPr>
        <w:t xml:space="preserve">. </w:t>
      </w:r>
      <w:r w:rsidR="00753DF8">
        <w:rPr>
          <w:rFonts w:ascii="Tahoma" w:hAnsi="Tahoma" w:cs="Tahoma"/>
          <w:sz w:val="24"/>
          <w:szCs w:val="24"/>
        </w:rPr>
        <w:t>maja</w:t>
      </w:r>
      <w:r w:rsidR="002D262F" w:rsidRPr="002D262F">
        <w:rPr>
          <w:rFonts w:ascii="Tahoma" w:hAnsi="Tahoma" w:cs="Tahoma"/>
          <w:sz w:val="24"/>
          <w:szCs w:val="24"/>
        </w:rPr>
        <w:t xml:space="preserve"> 2015. godine </w:t>
      </w:r>
      <w:r w:rsidR="002D262F" w:rsidRPr="002D262F">
        <w:rPr>
          <w:rFonts w:ascii="Tahoma" w:hAnsi="Tahoma" w:cs="Tahoma"/>
          <w:sz w:val="24"/>
          <w:szCs w:val="24"/>
        </w:rPr>
        <w:lastRenderedPageBreak/>
        <w:t>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843C8A">
        <w:rPr>
          <w:rFonts w:ascii="Tahoma" w:hAnsi="Tahoma" w:cs="Tahoma"/>
          <w:sz w:val="24"/>
          <w:szCs w:val="24"/>
        </w:rPr>
        <w:t>930</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843C8A">
        <w:rPr>
          <w:rFonts w:ascii="Tahoma" w:hAnsi="Tahoma" w:cs="Tahoma"/>
          <w:sz w:val="24"/>
          <w:szCs w:val="24"/>
        </w:rPr>
        <w:t>08</w:t>
      </w:r>
      <w:r w:rsidR="004247CF">
        <w:rPr>
          <w:rFonts w:ascii="Tahoma" w:hAnsi="Tahoma" w:cs="Tahoma"/>
          <w:sz w:val="24"/>
          <w:szCs w:val="24"/>
        </w:rPr>
        <w:t>.0</w:t>
      </w:r>
      <w:r w:rsidR="00843C8A">
        <w:rPr>
          <w:rFonts w:ascii="Tahoma" w:hAnsi="Tahoma" w:cs="Tahoma"/>
          <w:sz w:val="24"/>
          <w:szCs w:val="24"/>
        </w:rPr>
        <w:t>5</w:t>
      </w:r>
      <w:r w:rsidR="004247CF">
        <w:rPr>
          <w:rFonts w:ascii="Tahoma" w:hAnsi="Tahoma" w:cs="Tahoma"/>
          <w:sz w:val="24"/>
          <w:szCs w:val="24"/>
        </w:rPr>
        <w:t>.2015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0E430B" w:rsidRPr="000E430B">
        <w:rPr>
          <w:rFonts w:ascii="Tahoma" w:hAnsi="Tahoma" w:cs="Tahoma"/>
          <w:sz w:val="24"/>
          <w:szCs w:val="24"/>
        </w:rPr>
        <w:t>http://www.antikorupcija.me/me/sukob-interesa/registri-sk/stari-ikartoni/?query=Miroslav+Ivani%C5%A1evi%C4%87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F24ADF" w:rsidRPr="00E25AB6" w:rsidRDefault="00306A70" w:rsidP="00E25AB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8B45C6" w:rsidRPr="0037383A" w:rsidRDefault="00E25AB6" w:rsidP="0037383A">
      <w:pPr>
        <w:spacing w:after="0"/>
        <w:rPr>
          <w:rFonts w:ascii="Tahoma" w:hAnsi="Tahoma" w:cs="Tahoma"/>
          <w:b/>
          <w:sz w:val="24"/>
          <w:szCs w:val="24"/>
        </w:rPr>
      </w:pPr>
      <w:r>
        <w:rPr>
          <w:rFonts w:ascii="Tahoma" w:hAnsi="Tahoma" w:cs="Tahoma"/>
          <w:b/>
          <w:sz w:val="28"/>
          <w:szCs w:val="28"/>
        </w:rPr>
        <w:t xml:space="preserve">                                                                 </w:t>
      </w:r>
      <w:r w:rsidR="00306A70" w:rsidRPr="00A657F5">
        <w:rPr>
          <w:rFonts w:ascii="Tahoma" w:hAnsi="Tahoma" w:cs="Tahoma"/>
          <w:b/>
          <w:sz w:val="24"/>
          <w:szCs w:val="24"/>
        </w:rPr>
        <w:t xml:space="preserve">Predsjednik,  </w:t>
      </w:r>
      <w:r w:rsidR="00110593" w:rsidRPr="00A657F5">
        <w:rPr>
          <w:rFonts w:ascii="Tahoma" w:hAnsi="Tahoma" w:cs="Tahoma"/>
          <w:b/>
          <w:sz w:val="24"/>
          <w:szCs w:val="24"/>
        </w:rPr>
        <w:t>Muhamed Gjokaj</w:t>
      </w:r>
      <w:bookmarkStart w:id="0" w:name="_GoBack"/>
      <w:bookmarkEnd w:id="0"/>
    </w:p>
    <w:sectPr w:rsidR="008B45C6" w:rsidRPr="0037383A"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0AE" w:rsidRDefault="00A060AE" w:rsidP="004C7646">
      <w:pPr>
        <w:spacing w:after="0" w:line="240" w:lineRule="auto"/>
      </w:pPr>
      <w:r>
        <w:separator/>
      </w:r>
    </w:p>
  </w:endnote>
  <w:endnote w:type="continuationSeparator" w:id="0">
    <w:p w:rsidR="00A060AE" w:rsidRDefault="00A060A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0AE" w:rsidRDefault="00A060AE" w:rsidP="004C7646">
      <w:pPr>
        <w:spacing w:after="0" w:line="240" w:lineRule="auto"/>
      </w:pPr>
      <w:r>
        <w:separator/>
      </w:r>
    </w:p>
  </w:footnote>
  <w:footnote w:type="continuationSeparator" w:id="0">
    <w:p w:rsidR="00A060AE" w:rsidRDefault="00A060A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430B"/>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0E17"/>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262"/>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26C7B"/>
    <w:rsid w:val="00230051"/>
    <w:rsid w:val="00230997"/>
    <w:rsid w:val="00234C13"/>
    <w:rsid w:val="0023527F"/>
    <w:rsid w:val="00235BE5"/>
    <w:rsid w:val="002407CE"/>
    <w:rsid w:val="00241775"/>
    <w:rsid w:val="00241E76"/>
    <w:rsid w:val="002424EB"/>
    <w:rsid w:val="00242903"/>
    <w:rsid w:val="0024374A"/>
    <w:rsid w:val="00244132"/>
    <w:rsid w:val="0024478D"/>
    <w:rsid w:val="0024741F"/>
    <w:rsid w:val="00247509"/>
    <w:rsid w:val="00251F2C"/>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30DE"/>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9684F"/>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83A"/>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59D2"/>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2D87"/>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2EB7"/>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3DF8"/>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49A"/>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02E8"/>
    <w:rsid w:val="00824CA4"/>
    <w:rsid w:val="00824F41"/>
    <w:rsid w:val="00825191"/>
    <w:rsid w:val="0082537D"/>
    <w:rsid w:val="00825C2B"/>
    <w:rsid w:val="00832D09"/>
    <w:rsid w:val="00832E7B"/>
    <w:rsid w:val="008335F0"/>
    <w:rsid w:val="0083463E"/>
    <w:rsid w:val="00834C91"/>
    <w:rsid w:val="00835959"/>
    <w:rsid w:val="0083706C"/>
    <w:rsid w:val="0084030D"/>
    <w:rsid w:val="00840B52"/>
    <w:rsid w:val="008417D9"/>
    <w:rsid w:val="00842B80"/>
    <w:rsid w:val="00843553"/>
    <w:rsid w:val="00843C8A"/>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4A5"/>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0AE"/>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825"/>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0B5F"/>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27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5AB6"/>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1F69"/>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1B62"/>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A83D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AD6BD-09C3-4388-B7B1-E3BFC13F5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2463</TotalTime>
  <Pages>5</Pages>
  <Words>2201</Words>
  <Characters>12551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1033</cp:revision>
  <cp:lastPrinted>2017-11-21T08:57:00Z</cp:lastPrinted>
  <dcterms:created xsi:type="dcterms:W3CDTF">2016-04-28T12:02:00Z</dcterms:created>
  <dcterms:modified xsi:type="dcterms:W3CDTF">2017-12-07T13:11:00Z</dcterms:modified>
</cp:coreProperties>
</file>