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90B8F">
        <w:rPr>
          <w:rFonts w:ascii="Tahoma" w:hAnsi="Tahoma" w:cs="Tahoma"/>
          <w:b/>
          <w:sz w:val="24"/>
          <w:szCs w:val="24"/>
        </w:rPr>
        <w:t>2954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283D35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D90B8F">
        <w:rPr>
          <w:rFonts w:ascii="Tahoma" w:hAnsi="Tahoma" w:cs="Tahoma"/>
          <w:sz w:val="24"/>
          <w:szCs w:val="24"/>
        </w:rPr>
        <w:t>2954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90B8F">
        <w:rPr>
          <w:rFonts w:ascii="Tahoma" w:hAnsi="Tahoma" w:cs="Tahoma"/>
          <w:sz w:val="24"/>
          <w:szCs w:val="24"/>
        </w:rPr>
        <w:t>803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 UPI </w:t>
      </w:r>
      <w:r w:rsidR="00D90B8F">
        <w:rPr>
          <w:rFonts w:ascii="Tahoma" w:hAnsi="Tahoma" w:cs="Tahoma"/>
          <w:sz w:val="24"/>
          <w:szCs w:val="24"/>
        </w:rPr>
        <w:t>803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90B8F">
        <w:rPr>
          <w:rFonts w:ascii="Tahoma" w:hAnsi="Tahoma" w:cs="Tahoma"/>
          <w:sz w:val="24"/>
          <w:szCs w:val="24"/>
        </w:rPr>
        <w:t>803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>blagajnička dokumenta- Gotovinske čekove za oktobar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blagajnička dokumenta- Gotovinske čekove za oktobar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>blagajnička dokumenta- Gotovinske čekove za oktobar 2004.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D90B8F">
        <w:rPr>
          <w:rFonts w:ascii="Tahoma" w:hAnsi="Tahoma" w:cs="Tahoma"/>
          <w:sz w:val="24"/>
          <w:szCs w:val="24"/>
        </w:rPr>
        <w:t>803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803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D90B8F">
        <w:rPr>
          <w:rFonts w:ascii="Tahoma" w:hAnsi="Tahoma" w:cs="Tahoma"/>
          <w:sz w:val="24"/>
          <w:szCs w:val="24"/>
        </w:rPr>
        <w:t>9645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D90B8F">
        <w:rPr>
          <w:rFonts w:ascii="Tahoma" w:hAnsi="Tahoma" w:cs="Tahoma"/>
          <w:sz w:val="24"/>
          <w:szCs w:val="24"/>
        </w:rPr>
        <w:t>803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>blagajnička dokumenta- Gotovinske čekove za oktobar 2004.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</w:t>
      </w:r>
      <w:r w:rsidR="0087714B">
        <w:rPr>
          <w:rFonts w:ascii="Tahoma" w:hAnsi="Tahoma" w:cs="Tahoma"/>
          <w:sz w:val="24"/>
          <w:szCs w:val="24"/>
        </w:rPr>
        <w:lastRenderedPageBreak/>
        <w:t>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D90B8F">
        <w:rPr>
          <w:rFonts w:ascii="Tahoma" w:hAnsi="Tahoma" w:cs="Tahoma"/>
          <w:sz w:val="24"/>
          <w:szCs w:val="24"/>
        </w:rPr>
        <w:t>803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>blagajnička dokumenta- Gotovinske čekove za oktobar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970" w:rsidRDefault="00502970" w:rsidP="004C7646">
      <w:pPr>
        <w:spacing w:after="0" w:line="240" w:lineRule="auto"/>
      </w:pPr>
      <w:r>
        <w:separator/>
      </w:r>
    </w:p>
  </w:endnote>
  <w:endnote w:type="continuationSeparator" w:id="0">
    <w:p w:rsidR="00502970" w:rsidRDefault="0050297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029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970" w:rsidP="00EA2993">
    <w:pPr>
      <w:pStyle w:val="Footer"/>
      <w:rPr>
        <w:b/>
        <w:sz w:val="16"/>
        <w:szCs w:val="16"/>
      </w:rPr>
    </w:pPr>
  </w:p>
  <w:p w:rsidR="0090753B" w:rsidRPr="00E62A90" w:rsidRDefault="005029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029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02970" w:rsidP="00E03674">
    <w:pPr>
      <w:pStyle w:val="Footer"/>
      <w:jc w:val="center"/>
      <w:rPr>
        <w:sz w:val="16"/>
        <w:szCs w:val="16"/>
      </w:rPr>
    </w:pPr>
  </w:p>
  <w:p w:rsidR="0090753B" w:rsidRPr="002B6C39" w:rsidRDefault="00502970">
    <w:pPr>
      <w:pStyle w:val="Footer"/>
    </w:pPr>
  </w:p>
  <w:p w:rsidR="0090753B" w:rsidRDefault="005029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970" w:rsidRDefault="00502970" w:rsidP="004C7646">
      <w:pPr>
        <w:spacing w:after="0" w:line="240" w:lineRule="auto"/>
      </w:pPr>
      <w:r>
        <w:separator/>
      </w:r>
    </w:p>
  </w:footnote>
  <w:footnote w:type="continuationSeparator" w:id="0">
    <w:p w:rsidR="00502970" w:rsidRDefault="0050297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9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9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29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3D35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2970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8AD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2D2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639A9-94DE-4326-9DCC-D3ACA6ED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2017-10-12T11:42:00Z</dcterms:created>
  <dcterms:modified xsi:type="dcterms:W3CDTF">2017-12-06T09:17:00Z</dcterms:modified>
</cp:coreProperties>
</file>