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</w:t>
      </w:r>
      <w:r w:rsidR="0090169C">
        <w:rPr>
          <w:rFonts w:ascii="Tahoma" w:hAnsi="Tahoma" w:cs="Tahoma"/>
          <w:b/>
          <w:sz w:val="24"/>
          <w:szCs w:val="24"/>
        </w:rPr>
        <w:t>7</w:t>
      </w:r>
      <w:r w:rsidR="009422ED">
        <w:rPr>
          <w:rFonts w:ascii="Tahoma" w:hAnsi="Tahoma" w:cs="Tahoma"/>
          <w:b/>
          <w:sz w:val="24"/>
          <w:szCs w:val="24"/>
        </w:rPr>
        <w:t>60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422ED">
        <w:rPr>
          <w:rFonts w:ascii="Tahoma" w:hAnsi="Tahoma" w:cs="Tahoma"/>
          <w:b/>
          <w:sz w:val="24"/>
          <w:szCs w:val="24"/>
        </w:rPr>
        <w:t>20</w:t>
      </w:r>
      <w:r w:rsidR="0090169C">
        <w:rPr>
          <w:rFonts w:ascii="Tahoma" w:hAnsi="Tahoma" w:cs="Tahoma"/>
          <w:b/>
          <w:sz w:val="24"/>
          <w:szCs w:val="24"/>
        </w:rPr>
        <w:t>. 10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422ED">
        <w:rPr>
          <w:rFonts w:ascii="Tahoma" w:hAnsi="Tahoma" w:cs="Tahoma"/>
          <w:sz w:val="24"/>
          <w:szCs w:val="24"/>
          <w:lang w:val="sr-Latn-CS"/>
        </w:rPr>
        <w:t>114073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422ED">
        <w:rPr>
          <w:rFonts w:ascii="Tahoma" w:hAnsi="Tahoma" w:cs="Tahoma"/>
          <w:sz w:val="24"/>
          <w:szCs w:val="24"/>
          <w:lang w:val="sr-Latn-CS"/>
        </w:rPr>
        <w:t>05.10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90169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422ED">
        <w:rPr>
          <w:rFonts w:ascii="Tahoma" w:hAnsi="Tahoma" w:cs="Tahoma"/>
          <w:sz w:val="24"/>
          <w:szCs w:val="24"/>
          <w:lang w:val="sr-Latn-CS"/>
        </w:rPr>
        <w:t>20</w:t>
      </w:r>
      <w:r w:rsidR="0090169C">
        <w:rPr>
          <w:rFonts w:ascii="Tahoma" w:hAnsi="Tahoma" w:cs="Tahoma"/>
          <w:sz w:val="24"/>
          <w:szCs w:val="24"/>
          <w:lang w:val="sr-Latn-CS"/>
        </w:rPr>
        <w:t>.10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</w:t>
      </w:r>
      <w:r w:rsidR="0090169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422ED">
        <w:rPr>
          <w:rFonts w:ascii="Tahoma" w:hAnsi="Tahoma" w:cs="Tahoma"/>
          <w:sz w:val="24"/>
          <w:szCs w:val="24"/>
          <w:lang w:val="sr-Latn-CS"/>
        </w:rPr>
        <w:t>114073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422ED">
        <w:rPr>
          <w:rFonts w:ascii="Tahoma" w:hAnsi="Tahoma" w:cs="Tahoma"/>
          <w:sz w:val="24"/>
          <w:szCs w:val="24"/>
          <w:lang w:val="sr-Latn-CS"/>
        </w:rPr>
        <w:t>13.09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Uprave za nekretnine-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169C">
        <w:rPr>
          <w:rFonts w:ascii="Tahoma" w:hAnsi="Tahoma" w:cs="Tahoma"/>
          <w:sz w:val="24"/>
          <w:szCs w:val="24"/>
          <w:lang w:val="sr-Latn-CS"/>
        </w:rPr>
        <w:t>24.07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169C">
        <w:rPr>
          <w:rFonts w:ascii="Tahoma" w:hAnsi="Tahoma" w:cs="Tahoma"/>
          <w:sz w:val="24"/>
          <w:szCs w:val="24"/>
          <w:lang w:val="hr-HR"/>
        </w:rPr>
        <w:t xml:space="preserve">istorijata </w:t>
      </w:r>
      <w:r w:rsidR="009422ED">
        <w:rPr>
          <w:rFonts w:ascii="Tahoma" w:hAnsi="Tahoma" w:cs="Tahoma"/>
          <w:sz w:val="24"/>
          <w:szCs w:val="24"/>
        </w:rPr>
        <w:t>upisa na nekretninama iz lista nepokretnosti 1575 za PD 1,2,4,4 i 970, zgrade br. 1, 2, 3 na katastarskoj parceli br. 1899, u okviru KO Bijelo Polje, Opština Bijelo Polje, sa kompletnom dokumentacijom na osnovu koje su vršene promjene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422ED" w:rsidRPr="00134F59" w:rsidRDefault="009422ED" w:rsidP="009422ED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>
        <w:rPr>
          <w:rFonts w:ascii="Tahoma" w:hAnsi="Tahoma" w:cs="Tahoma"/>
          <w:sz w:val="24"/>
          <w:szCs w:val="24"/>
          <w:lang w:val="sr-Latn-CS"/>
        </w:rPr>
        <w:t xml:space="preserve">17/114073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05.10.2017.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>
        <w:rPr>
          <w:rFonts w:ascii="Tahoma" w:hAnsi="Tahoma" w:cs="Tahoma"/>
          <w:sz w:val="24"/>
          <w:szCs w:val="24"/>
          <w:lang w:val="sr-Latn-CS"/>
        </w:rPr>
        <w:t>Upravi za nekretnine - PJ Bijelo Polje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Pr="002930F1">
          <w:rPr>
            <w:rStyle w:val="Hyperlink"/>
            <w:rFonts w:ascii="Tahoma" w:hAnsi="Tahoma" w:cs="Tahoma"/>
            <w:sz w:val="24"/>
            <w:szCs w:val="24"/>
            <w:lang w:val="sr-Latn-CS"/>
          </w:rPr>
          <w:t>bijelopolje</w:t>
        </w:r>
        <w:r w:rsidRPr="002930F1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2930F1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>
        <w:rPr>
          <w:rFonts w:ascii="Tahoma" w:hAnsi="Tahoma" w:cs="Tahoma"/>
          <w:sz w:val="24"/>
          <w:szCs w:val="24"/>
          <w:lang w:val="sr-Latn-CS"/>
        </w:rPr>
        <w:t>09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>
        <w:rPr>
          <w:rFonts w:ascii="Tahoma" w:hAnsi="Tahoma" w:cs="Tahoma"/>
          <w:sz w:val="24"/>
          <w:szCs w:val="24"/>
          <w:lang w:val="sr-Latn-CS"/>
        </w:rPr>
        <w:t>43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>
        <w:rPr>
          <w:rFonts w:ascii="Tahoma" w:hAnsi="Tahoma" w:cs="Tahoma"/>
          <w:sz w:val="24"/>
          <w:szCs w:val="24"/>
        </w:rPr>
        <w:t>05.10.2017.</w:t>
      </w:r>
      <w:r w:rsidRPr="00134F59">
        <w:rPr>
          <w:rFonts w:ascii="Tahoma" w:hAnsi="Tahoma" w:cs="Tahoma"/>
          <w:sz w:val="24"/>
          <w:szCs w:val="24"/>
        </w:rPr>
        <w:t xml:space="preserve">godine u </w:t>
      </w:r>
      <w:r>
        <w:rPr>
          <w:rFonts w:ascii="Tahoma" w:hAnsi="Tahoma" w:cs="Tahoma"/>
          <w:sz w:val="24"/>
          <w:szCs w:val="24"/>
        </w:rPr>
        <w:t>09:43</w:t>
      </w:r>
      <w:r w:rsidRPr="00134F59">
        <w:rPr>
          <w:rFonts w:ascii="Tahoma" w:hAnsi="Tahoma" w:cs="Tahoma"/>
          <w:sz w:val="24"/>
          <w:szCs w:val="24"/>
        </w:rPr>
        <w:t>h,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>
        <w:rPr>
          <w:rFonts w:ascii="Tahoma" w:hAnsi="Tahoma" w:cs="Tahoma"/>
          <w:sz w:val="24"/>
          <w:szCs w:val="24"/>
          <w:lang w:val="sr-Latn-CS"/>
        </w:rPr>
        <w:t xml:space="preserve">17/114073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13.09.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 </w:t>
      </w:r>
      <w:r>
        <w:rPr>
          <w:rFonts w:ascii="Tahoma" w:hAnsi="Tahoma" w:cs="Tahoma"/>
          <w:sz w:val="24"/>
          <w:szCs w:val="24"/>
          <w:lang w:val="sr-Latn-CS"/>
        </w:rPr>
        <w:t>Upravi za nekretnine - PJ Bijelo Polje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Pr="002930F1">
          <w:rPr>
            <w:rStyle w:val="Hyperlink"/>
            <w:rFonts w:ascii="Tahoma" w:hAnsi="Tahoma" w:cs="Tahoma"/>
            <w:sz w:val="24"/>
            <w:szCs w:val="24"/>
            <w:lang w:val="sr-Latn-CS"/>
          </w:rPr>
          <w:t>bijelopolje</w:t>
        </w:r>
        <w:r w:rsidRPr="002930F1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2930F1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>
        <w:rPr>
          <w:rFonts w:ascii="Tahoma" w:hAnsi="Tahoma" w:cs="Tahoma"/>
          <w:sz w:val="24"/>
          <w:szCs w:val="24"/>
          <w:lang w:val="sr-Latn-CS"/>
        </w:rPr>
        <w:t>10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>
        <w:rPr>
          <w:rFonts w:ascii="Tahoma" w:hAnsi="Tahoma" w:cs="Tahoma"/>
          <w:sz w:val="24"/>
          <w:szCs w:val="24"/>
          <w:lang w:val="sr-Latn-CS"/>
        </w:rPr>
        <w:t>11</w:t>
      </w:r>
      <w:r w:rsidRPr="00134F59">
        <w:rPr>
          <w:rFonts w:ascii="Tahoma" w:hAnsi="Tahoma" w:cs="Tahoma"/>
          <w:sz w:val="24"/>
          <w:szCs w:val="24"/>
          <w:lang w:val="sr-Latn-CS"/>
        </w:rPr>
        <w:t>am.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 dana</w:t>
      </w:r>
      <w:r w:rsidR="009422ED">
        <w:rPr>
          <w:rFonts w:ascii="Tahoma" w:hAnsi="Tahoma" w:cs="Tahoma"/>
          <w:sz w:val="24"/>
          <w:szCs w:val="24"/>
          <w:lang w:val="sr-Latn-CS"/>
        </w:rPr>
        <w:t xml:space="preserve"> 09.10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422ED">
        <w:rPr>
          <w:rFonts w:ascii="Tahoma" w:hAnsi="Tahoma" w:cs="Tahoma"/>
          <w:sz w:val="24"/>
          <w:szCs w:val="24"/>
          <w:lang w:val="sr-Latn-CS"/>
        </w:rPr>
        <w:t>10469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22ED">
        <w:rPr>
          <w:rFonts w:ascii="Tahoma" w:hAnsi="Tahoma" w:cs="Tahoma"/>
          <w:sz w:val="24"/>
          <w:szCs w:val="24"/>
          <w:lang w:val="sr-Latn-CS"/>
        </w:rPr>
        <w:t>0</w:t>
      </w:r>
      <w:r w:rsidR="0090169C">
        <w:rPr>
          <w:rFonts w:ascii="Tahoma" w:hAnsi="Tahoma" w:cs="Tahoma"/>
          <w:sz w:val="24"/>
          <w:szCs w:val="24"/>
          <w:lang w:val="sr-Latn-CS"/>
        </w:rPr>
        <w:t>9</w:t>
      </w:r>
      <w:r w:rsidR="009422ED">
        <w:rPr>
          <w:rFonts w:ascii="Tahoma" w:hAnsi="Tahoma" w:cs="Tahoma"/>
          <w:sz w:val="24"/>
          <w:szCs w:val="24"/>
          <w:lang w:val="sr-Latn-CS"/>
        </w:rPr>
        <w:t>.10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422ED">
        <w:rPr>
          <w:rFonts w:ascii="Tahoma" w:hAnsi="Tahoma" w:cs="Tahoma"/>
          <w:sz w:val="24"/>
          <w:szCs w:val="24"/>
          <w:lang w:val="sr-Latn-CS"/>
        </w:rPr>
        <w:t>114073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422ED">
        <w:rPr>
          <w:rFonts w:ascii="Tahoma" w:hAnsi="Tahoma" w:cs="Tahoma"/>
          <w:sz w:val="24"/>
          <w:szCs w:val="24"/>
          <w:lang w:val="sr-Latn-CS"/>
        </w:rPr>
        <w:t>13.09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6161F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422ED" w:rsidRDefault="009422E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CB5" w:rsidRDefault="00E82CB5" w:rsidP="00CB7F9A">
      <w:pPr>
        <w:spacing w:after="0" w:line="240" w:lineRule="auto"/>
      </w:pPr>
      <w:r>
        <w:separator/>
      </w:r>
    </w:p>
  </w:endnote>
  <w:endnote w:type="continuationSeparator" w:id="0">
    <w:p w:rsidR="00E82CB5" w:rsidRDefault="00E82CB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CB5" w:rsidRDefault="00E82CB5" w:rsidP="00CB7F9A">
      <w:pPr>
        <w:spacing w:after="0" w:line="240" w:lineRule="auto"/>
      </w:pPr>
      <w:r>
        <w:separator/>
      </w:r>
    </w:p>
  </w:footnote>
  <w:footnote w:type="continuationSeparator" w:id="0">
    <w:p w:rsidR="00E82CB5" w:rsidRDefault="00E82CB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304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572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169C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2ED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99B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5872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18CD"/>
    <w:rsid w:val="00E82CB5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BB34EF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jelopolje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ijelopolje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4E5C1-303E-4D25-B8F4-C583C979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</cp:revision>
  <cp:lastPrinted>2017-10-18T11:13:00Z</cp:lastPrinted>
  <dcterms:created xsi:type="dcterms:W3CDTF">2017-09-25T08:11:00Z</dcterms:created>
  <dcterms:modified xsi:type="dcterms:W3CDTF">2017-12-12T08:04:00Z</dcterms:modified>
</cp:coreProperties>
</file>