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1D2BCD">
        <w:rPr>
          <w:rFonts w:ascii="Tahoma" w:hAnsi="Tahoma" w:cs="Tahoma"/>
          <w:b/>
          <w:sz w:val="24"/>
          <w:szCs w:val="24"/>
        </w:rPr>
        <w:t>50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D2BCD">
        <w:rPr>
          <w:rFonts w:ascii="Tahoma" w:hAnsi="Tahoma" w:cs="Tahoma"/>
          <w:sz w:val="24"/>
          <w:szCs w:val="24"/>
          <w:lang w:val="sr-Latn-CS"/>
        </w:rPr>
        <w:t>045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D2BCD">
        <w:rPr>
          <w:rFonts w:ascii="Tahoma" w:hAnsi="Tahoma" w:cs="Tahoma"/>
          <w:sz w:val="24"/>
          <w:szCs w:val="24"/>
          <w:lang w:val="sr-Latn-CS"/>
        </w:rPr>
        <w:t>045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E26A9">
        <w:rPr>
          <w:rFonts w:ascii="Tahoma" w:hAnsi="Tahoma" w:cs="Tahoma"/>
          <w:sz w:val="24"/>
          <w:szCs w:val="24"/>
        </w:rPr>
        <w:t xml:space="preserve">akata koji sadrže informaciju </w:t>
      </w:r>
      <w:r w:rsidR="00985904">
        <w:rPr>
          <w:rFonts w:ascii="Tahoma" w:hAnsi="Tahoma" w:cs="Tahoma"/>
          <w:sz w:val="24"/>
          <w:szCs w:val="24"/>
        </w:rPr>
        <w:t xml:space="preserve">do kog su nivoa </w:t>
      </w:r>
      <w:r w:rsidR="001D2BCD">
        <w:rPr>
          <w:rFonts w:ascii="Tahoma" w:hAnsi="Tahoma" w:cs="Tahoma"/>
          <w:sz w:val="24"/>
          <w:szCs w:val="24"/>
        </w:rPr>
        <w:t>je omogućeno elektronsko zakazivanje iz aplikacije ID specijalističkih pregleda u KCCG i SB</w:t>
      </w:r>
      <w:r w:rsidR="00B52563" w:rsidRPr="00632193">
        <w:rPr>
          <w:rFonts w:ascii="Tahoma" w:hAnsi="Tahoma" w:cs="Tahoma"/>
          <w:sz w:val="24"/>
          <w:szCs w:val="24"/>
        </w:rPr>
        <w:t xml:space="preserve"> </w:t>
      </w:r>
      <w:r w:rsidR="00B52563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985904">
        <w:rPr>
          <w:rFonts w:ascii="Tahoma" w:hAnsi="Tahoma" w:cs="Tahoma"/>
          <w:sz w:val="24"/>
          <w:szCs w:val="24"/>
        </w:rPr>
        <w:t>9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D2BCD">
        <w:rPr>
          <w:rFonts w:ascii="Tahoma" w:hAnsi="Tahoma" w:cs="Tahoma"/>
          <w:sz w:val="24"/>
          <w:szCs w:val="24"/>
          <w:lang w:val="sr-Latn-CS"/>
        </w:rPr>
        <w:t>045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632193">
        <w:rPr>
          <w:rFonts w:ascii="Tahoma" w:hAnsi="Tahoma" w:cs="Tahoma"/>
          <w:sz w:val="24"/>
          <w:szCs w:val="24"/>
          <w:lang w:val="sr-Latn-CS"/>
        </w:rPr>
        <w:t>2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985904">
        <w:rPr>
          <w:rFonts w:ascii="Tahoma" w:hAnsi="Tahoma" w:cs="Tahoma"/>
          <w:sz w:val="24"/>
          <w:szCs w:val="24"/>
          <w:lang w:val="sr-Latn-CS"/>
        </w:rPr>
        <w:t>3</w:t>
      </w:r>
      <w:r w:rsidR="001D2BCD">
        <w:rPr>
          <w:rFonts w:ascii="Tahoma" w:hAnsi="Tahoma" w:cs="Tahoma"/>
          <w:sz w:val="24"/>
          <w:szCs w:val="24"/>
          <w:lang w:val="sr-Latn-CS"/>
        </w:rPr>
        <w:t>6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</w:t>
      </w:r>
      <w:r w:rsidR="00632193">
        <w:rPr>
          <w:rFonts w:ascii="Tahoma" w:hAnsi="Tahoma" w:cs="Tahoma"/>
          <w:sz w:val="24"/>
          <w:szCs w:val="24"/>
        </w:rPr>
        <w:t>2</w:t>
      </w:r>
      <w:r w:rsidR="00F83443">
        <w:rPr>
          <w:rFonts w:ascii="Tahoma" w:hAnsi="Tahoma" w:cs="Tahoma"/>
          <w:sz w:val="24"/>
          <w:szCs w:val="24"/>
        </w:rPr>
        <w:t>:</w:t>
      </w:r>
      <w:r w:rsidR="001D2BCD">
        <w:rPr>
          <w:rFonts w:ascii="Tahoma" w:hAnsi="Tahoma" w:cs="Tahoma"/>
          <w:sz w:val="24"/>
          <w:szCs w:val="24"/>
        </w:rPr>
        <w:t>36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D2BCD">
        <w:rPr>
          <w:rFonts w:ascii="Tahoma" w:hAnsi="Tahoma" w:cs="Tahoma"/>
          <w:sz w:val="24"/>
          <w:szCs w:val="24"/>
          <w:lang w:val="sr-Latn-CS"/>
        </w:rPr>
        <w:t>045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B52563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FE26A9">
        <w:rPr>
          <w:rFonts w:ascii="Tahoma" w:hAnsi="Tahoma" w:cs="Tahoma"/>
          <w:sz w:val="24"/>
          <w:szCs w:val="24"/>
          <w:lang w:val="sr-Latn-CS"/>
        </w:rPr>
        <w:t>5</w:t>
      </w:r>
      <w:r w:rsidR="001D2BCD">
        <w:rPr>
          <w:rFonts w:ascii="Tahoma" w:hAnsi="Tahoma" w:cs="Tahoma"/>
          <w:sz w:val="24"/>
          <w:szCs w:val="24"/>
          <w:lang w:val="sr-Latn-CS"/>
        </w:rPr>
        <w:t>3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1D2BCD">
        <w:rPr>
          <w:rFonts w:ascii="Tahoma" w:hAnsi="Tahoma" w:cs="Tahoma"/>
          <w:sz w:val="24"/>
          <w:szCs w:val="24"/>
          <w:lang w:val="sr-Latn-CS"/>
        </w:rPr>
        <w:t>045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1D2BCD" w:rsidRDefault="001D2BC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C01" w:rsidRDefault="009E7C01" w:rsidP="00CB7F9A">
      <w:pPr>
        <w:spacing w:after="0" w:line="240" w:lineRule="auto"/>
      </w:pPr>
      <w:r>
        <w:separator/>
      </w:r>
    </w:p>
  </w:endnote>
  <w:endnote w:type="continuationSeparator" w:id="0">
    <w:p w:rsidR="009E7C01" w:rsidRDefault="009E7C0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C01" w:rsidRDefault="009E7C01" w:rsidP="00CB7F9A">
      <w:pPr>
        <w:spacing w:after="0" w:line="240" w:lineRule="auto"/>
      </w:pPr>
      <w:r>
        <w:separator/>
      </w:r>
    </w:p>
  </w:footnote>
  <w:footnote w:type="continuationSeparator" w:id="0">
    <w:p w:rsidR="009E7C01" w:rsidRDefault="009E7C0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2BCD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6D0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C01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554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B9A182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B88EA-80B0-43E1-925F-D1185B071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88</cp:revision>
  <cp:lastPrinted>2017-05-24T09:58:00Z</cp:lastPrinted>
  <dcterms:created xsi:type="dcterms:W3CDTF">2015-12-16T13:08:00Z</dcterms:created>
  <dcterms:modified xsi:type="dcterms:W3CDTF">2017-12-11T07:43:00Z</dcterms:modified>
</cp:coreProperties>
</file>