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234BA8">
        <w:rPr>
          <w:rFonts w:ascii="Tahoma" w:hAnsi="Tahoma" w:cs="Tahoma"/>
          <w:b/>
          <w:sz w:val="24"/>
          <w:szCs w:val="24"/>
        </w:rPr>
        <w:t>2390</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234BA8">
        <w:rPr>
          <w:rFonts w:ascii="Tahoma" w:hAnsi="Tahoma" w:cs="Tahoma"/>
          <w:b/>
          <w:sz w:val="24"/>
          <w:szCs w:val="24"/>
        </w:rPr>
        <w:t>07</w:t>
      </w:r>
      <w:r w:rsidR="00EA7201">
        <w:rPr>
          <w:rFonts w:ascii="Tahoma" w:hAnsi="Tahoma" w:cs="Tahoma"/>
          <w:b/>
          <w:sz w:val="24"/>
          <w:szCs w:val="24"/>
        </w:rPr>
        <w:t>.</w:t>
      </w:r>
      <w:r w:rsidR="00236400">
        <w:rPr>
          <w:rFonts w:ascii="Tahoma" w:hAnsi="Tahoma" w:cs="Tahoma"/>
          <w:b/>
          <w:sz w:val="24"/>
          <w:szCs w:val="24"/>
        </w:rPr>
        <w:t>06</w:t>
      </w:r>
      <w:r w:rsidR="001241BC" w:rsidRPr="00A657F5">
        <w:rPr>
          <w:rFonts w:ascii="Tahoma" w:hAnsi="Tahoma" w:cs="Tahoma"/>
          <w:b/>
          <w:sz w:val="24"/>
          <w:szCs w:val="24"/>
        </w:rPr>
        <w:t>.</w:t>
      </w:r>
      <w:r w:rsidR="00236400">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234BA8">
        <w:rPr>
          <w:rFonts w:ascii="Tahoma" w:hAnsi="Tahoma" w:cs="Tahoma"/>
          <w:sz w:val="24"/>
          <w:szCs w:val="24"/>
        </w:rPr>
        <w:t>102274</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34BA8">
        <w:rPr>
          <w:rFonts w:ascii="Tahoma" w:hAnsi="Tahoma" w:cs="Tahoma"/>
          <w:sz w:val="24"/>
          <w:szCs w:val="24"/>
        </w:rPr>
        <w:t>28.10</w:t>
      </w:r>
      <w:r w:rsidR="00236400">
        <w:rPr>
          <w:rFonts w:ascii="Tahoma" w:hAnsi="Tahoma" w:cs="Tahoma"/>
          <w:sz w:val="24"/>
          <w:szCs w:val="24"/>
        </w:rPr>
        <w:t>.</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 xml:space="preserve">Ministarstva </w:t>
      </w:r>
      <w:r w:rsidR="00234BA8">
        <w:rPr>
          <w:rFonts w:ascii="Tahoma" w:hAnsi="Tahoma" w:cs="Tahoma"/>
          <w:sz w:val="24"/>
          <w:szCs w:val="24"/>
        </w:rPr>
        <w:t>održivog razvoja i turizma</w:t>
      </w:r>
      <w:r w:rsidR="00236400">
        <w:rPr>
          <w:rFonts w:ascii="Tahoma" w:hAnsi="Tahoma" w:cs="Tahoma"/>
          <w:sz w:val="24"/>
          <w:szCs w:val="24"/>
        </w:rPr>
        <w:t xml:space="preserve"> </w:t>
      </w:r>
      <w:r w:rsidR="001845D6">
        <w:rPr>
          <w:rFonts w:ascii="Tahoma" w:hAnsi="Tahoma" w:cs="Tahoma"/>
          <w:sz w:val="24"/>
          <w:szCs w:val="24"/>
        </w:rPr>
        <w:t>broj:</w:t>
      </w:r>
      <w:r w:rsidR="00AF61AF">
        <w:rPr>
          <w:rFonts w:ascii="Tahoma" w:hAnsi="Tahoma" w:cs="Tahoma"/>
          <w:sz w:val="24"/>
          <w:szCs w:val="24"/>
        </w:rPr>
        <w:t xml:space="preserve"> </w:t>
      </w:r>
      <w:r w:rsidR="00CF13E0">
        <w:rPr>
          <w:rFonts w:ascii="Tahoma" w:hAnsi="Tahoma" w:cs="Tahoma"/>
          <w:sz w:val="24"/>
          <w:szCs w:val="24"/>
        </w:rPr>
        <w:t>1401/5-182/2</w:t>
      </w:r>
      <w:r w:rsidR="00236400">
        <w:rPr>
          <w:rFonts w:ascii="Tahoma" w:hAnsi="Tahoma" w:cs="Tahoma"/>
          <w:sz w:val="24"/>
          <w:szCs w:val="24"/>
        </w:rPr>
        <w:t xml:space="preserve"> </w:t>
      </w:r>
      <w:r w:rsidR="00AF61AF">
        <w:rPr>
          <w:rFonts w:ascii="Tahoma" w:hAnsi="Tahoma" w:cs="Tahoma"/>
          <w:sz w:val="24"/>
          <w:szCs w:val="24"/>
        </w:rPr>
        <w:t xml:space="preserve">od dana </w:t>
      </w:r>
      <w:r w:rsidR="00CF13E0">
        <w:rPr>
          <w:rFonts w:ascii="Tahoma" w:hAnsi="Tahoma" w:cs="Tahoma"/>
          <w:sz w:val="24"/>
          <w:szCs w:val="24"/>
        </w:rPr>
        <w:t>17.10</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F13E0">
        <w:rPr>
          <w:rFonts w:ascii="Tahoma" w:hAnsi="Tahoma" w:cs="Tahoma"/>
          <w:sz w:val="24"/>
          <w:szCs w:val="24"/>
        </w:rPr>
        <w:t>11</w:t>
      </w:r>
      <w:r w:rsidR="0045202B">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113EF9" w:rsidRDefault="00113EF9" w:rsidP="007C228A">
      <w:pPr>
        <w:jc w:val="both"/>
        <w:rPr>
          <w:rFonts w:ascii="Tahoma" w:hAnsi="Tahoma" w:cs="Tahoma"/>
          <w:sz w:val="24"/>
        </w:rPr>
      </w:pP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234BA8">
        <w:rPr>
          <w:rFonts w:ascii="Tahoma" w:hAnsi="Tahoma" w:cs="Tahoma"/>
          <w:sz w:val="24"/>
          <w:szCs w:val="24"/>
        </w:rPr>
        <w:t>102274</w:t>
      </w:r>
      <w:r w:rsidR="00AF61AF">
        <w:rPr>
          <w:rFonts w:ascii="Tahoma" w:hAnsi="Tahoma" w:cs="Tahoma"/>
          <w:sz w:val="24"/>
          <w:szCs w:val="24"/>
        </w:rPr>
        <w:t xml:space="preserve"> </w:t>
      </w:r>
      <w:r w:rsidR="004968B5" w:rsidRPr="00A657F5">
        <w:rPr>
          <w:rFonts w:ascii="Tahoma" w:hAnsi="Tahoma" w:cs="Tahoma"/>
          <w:sz w:val="24"/>
          <w:szCs w:val="24"/>
        </w:rPr>
        <w:t xml:space="preserve">od </w:t>
      </w:r>
      <w:r w:rsidR="00CF13E0">
        <w:rPr>
          <w:rFonts w:ascii="Tahoma" w:hAnsi="Tahoma" w:cs="Tahoma"/>
          <w:sz w:val="24"/>
          <w:szCs w:val="24"/>
        </w:rPr>
        <w:t>14.10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CF13E0">
        <w:rPr>
          <w:rFonts w:ascii="Tahoma" w:hAnsi="Tahoma" w:cs="Tahoma"/>
          <w:sz w:val="24"/>
        </w:rPr>
        <w:t>03.10</w:t>
      </w:r>
      <w:r w:rsidR="00BD1F6F">
        <w:rPr>
          <w:rFonts w:ascii="Tahoma" w:hAnsi="Tahoma" w:cs="Tahoma"/>
          <w:sz w:val="24"/>
        </w:rPr>
        <w:t xml:space="preserve">.2016. do </w:t>
      </w:r>
      <w:r w:rsidR="00CF13E0">
        <w:rPr>
          <w:rFonts w:ascii="Tahoma" w:hAnsi="Tahoma" w:cs="Tahoma"/>
          <w:sz w:val="24"/>
        </w:rPr>
        <w:t>09.10</w:t>
      </w:r>
      <w:r w:rsidR="0050421F">
        <w:rPr>
          <w:rFonts w:ascii="Tahoma" w:hAnsi="Tahoma" w:cs="Tahoma"/>
          <w:sz w:val="24"/>
        </w:rPr>
        <w:t>.2016.godine</w:t>
      </w:r>
      <w:r w:rsidR="000C1736">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CF13E0">
        <w:rPr>
          <w:rFonts w:ascii="Tahoma" w:hAnsi="Tahoma" w:cs="Tahoma"/>
          <w:sz w:val="24"/>
          <w:szCs w:val="24"/>
        </w:rPr>
        <w:t>1401/5-182/2</w:t>
      </w:r>
      <w:r w:rsidR="00236400">
        <w:rPr>
          <w:rFonts w:ascii="Tahoma" w:hAnsi="Tahoma" w:cs="Tahoma"/>
          <w:sz w:val="24"/>
          <w:szCs w:val="24"/>
        </w:rPr>
        <w:t xml:space="preserve"> od dana </w:t>
      </w:r>
      <w:r w:rsidR="00CF13E0">
        <w:rPr>
          <w:rFonts w:ascii="Tahoma" w:hAnsi="Tahoma" w:cs="Tahoma"/>
          <w:sz w:val="24"/>
          <w:szCs w:val="24"/>
        </w:rPr>
        <w:t>17.10.</w:t>
      </w:r>
      <w:r w:rsidR="00AF61AF">
        <w:rPr>
          <w:rFonts w:ascii="Tahoma" w:hAnsi="Tahoma" w:cs="Tahoma"/>
          <w:sz w:val="24"/>
          <w:szCs w:val="24"/>
        </w:rPr>
        <w:t>2016.godine</w:t>
      </w:r>
      <w:r w:rsidR="00AF61A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AF61AF">
        <w:rPr>
          <w:rFonts w:ascii="Tahoma" w:hAnsi="Tahoma" w:cs="Tahoma"/>
          <w:sz w:val="24"/>
        </w:rPr>
        <w:t xml:space="preserve"> internet stranici ovog ministarstva,</w:t>
      </w:r>
      <w:r w:rsidR="00236400">
        <w:rPr>
          <w:rFonts w:ascii="Tahoma" w:hAnsi="Tahoma" w:cs="Tahoma"/>
          <w:sz w:val="24"/>
        </w:rPr>
        <w:t xml:space="preserve">na linku </w:t>
      </w:r>
      <w:hyperlink r:id="rId8" w:history="1">
        <w:r w:rsidR="00113EF9" w:rsidRPr="00DA0E9B">
          <w:rPr>
            <w:rStyle w:val="Hyperlink"/>
            <w:rFonts w:ascii="Tahoma" w:hAnsi="Tahoma" w:cs="Tahoma"/>
            <w:sz w:val="24"/>
          </w:rPr>
          <w:t>http://www.mrt.gov.me/rubrike/spi/spi-imovina/137516/Popis-automobila-koje-koristi-Ministarstvo-odrzivog-razvoja-i-turizma-i-izdati-putni-nalozi-sluzbenim-vozilima.html</w:t>
        </w:r>
      </w:hyperlink>
      <w:r w:rsidR="00113EF9">
        <w:rPr>
          <w:rFonts w:ascii="Tahoma" w:hAnsi="Tahoma" w:cs="Tahoma"/>
          <w:sz w:val="24"/>
        </w:rPr>
        <w:t xml:space="preserve"> </w:t>
      </w:r>
      <w:r w:rsidR="00CF13E0">
        <w:rPr>
          <w:rFonts w:ascii="Tahoma" w:hAnsi="Tahoma" w:cs="Tahoma"/>
          <w:sz w:val="24"/>
        </w:rPr>
        <w:t xml:space="preserve"> te da shodno odredbi </w:t>
      </w:r>
      <w:r w:rsidR="00236400">
        <w:rPr>
          <w:rFonts w:ascii="Tahoma" w:hAnsi="Tahoma" w:cs="Tahoma"/>
          <w:sz w:val="24"/>
        </w:rPr>
        <w:t xml:space="preserve">istog člana Zakona, Ministarstvo </w:t>
      </w:r>
      <w:r w:rsidR="00234BA8">
        <w:rPr>
          <w:rFonts w:ascii="Tahoma" w:hAnsi="Tahoma" w:cs="Tahoma"/>
          <w:sz w:val="24"/>
        </w:rPr>
        <w:t>održivog razvoja i turizma</w:t>
      </w:r>
      <w:r w:rsidR="00236400">
        <w:rPr>
          <w:rFonts w:ascii="Tahoma" w:hAnsi="Tahoma" w:cs="Tahoma"/>
          <w:sz w:val="24"/>
        </w:rPr>
        <w:t xml:space="preserve"> nije dužno da omogući pristup na traženi način.</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F13E0">
        <w:rPr>
          <w:rFonts w:ascii="Tahoma" w:hAnsi="Tahoma" w:cs="Tahoma"/>
          <w:sz w:val="24"/>
          <w:szCs w:val="24"/>
        </w:rPr>
        <w:t>14.10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w:t>
      </w:r>
      <w:r w:rsidR="00234BA8">
        <w:rPr>
          <w:rFonts w:ascii="Tahoma" w:hAnsi="Tahoma" w:cs="Tahoma"/>
          <w:sz w:val="24"/>
          <w:szCs w:val="24"/>
        </w:rPr>
        <w:t>održivog razvoja i turizma</w:t>
      </w:r>
      <w:r w:rsidR="000D4551">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w:t>
      </w:r>
      <w:r w:rsidR="00E75054">
        <w:rPr>
          <w:rFonts w:ascii="Tahoma" w:hAnsi="Tahoma" w:cs="Tahoma"/>
          <w:sz w:val="24"/>
          <w:szCs w:val="24"/>
        </w:rPr>
        <w:lastRenderedPageBreak/>
        <w:t xml:space="preserve">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CF13E0">
        <w:rPr>
          <w:rFonts w:ascii="Tahoma" w:hAnsi="Tahoma" w:cs="Tahoma"/>
          <w:sz w:val="24"/>
        </w:rPr>
        <w:t>lužbenim vozilom za period od 03.10.2016. do 09.10</w:t>
      </w:r>
      <w:r w:rsidR="001F7BCC">
        <w:rPr>
          <w:rFonts w:ascii="Tahoma" w:hAnsi="Tahoma" w:cs="Tahoma"/>
          <w:sz w:val="24"/>
        </w:rPr>
        <w:t>.2016.godine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CF13E0">
        <w:rPr>
          <w:rFonts w:ascii="Tahoma" w:hAnsi="Tahoma" w:cs="Tahoma"/>
          <w:sz w:val="24"/>
          <w:szCs w:val="24"/>
        </w:rPr>
        <w:t>19</w:t>
      </w:r>
      <w:r w:rsidR="000D4551">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w:t>
      </w:r>
      <w:r w:rsidR="00234BA8">
        <w:rPr>
          <w:rFonts w:ascii="Tahoma" w:hAnsi="Tahoma" w:cs="Tahoma"/>
          <w:sz w:val="24"/>
          <w:szCs w:val="24"/>
        </w:rPr>
        <w:t>održivog razvoja i turizma</w:t>
      </w:r>
      <w:r w:rsidR="000D4551">
        <w:rPr>
          <w:rFonts w:ascii="Tahoma" w:hAnsi="Tahoma" w:cs="Tahoma"/>
          <w:sz w:val="24"/>
          <w:szCs w:val="24"/>
        </w:rPr>
        <w:t xml:space="preserve"> </w:t>
      </w:r>
      <w:r w:rsidR="006D1206">
        <w:rPr>
          <w:rFonts w:ascii="Tahoma" w:hAnsi="Tahoma" w:cs="Tahoma"/>
          <w:sz w:val="24"/>
          <w:szCs w:val="24"/>
        </w:rPr>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CF13E0">
        <w:rPr>
          <w:rFonts w:ascii="Tahoma" w:hAnsi="Tahoma" w:cs="Tahoma"/>
          <w:sz w:val="24"/>
          <w:szCs w:val="24"/>
        </w:rPr>
        <w:t>1401/5-182/2</w:t>
      </w:r>
      <w:r w:rsidR="000D4551">
        <w:rPr>
          <w:rFonts w:ascii="Tahoma" w:hAnsi="Tahoma" w:cs="Tahoma"/>
          <w:sz w:val="24"/>
          <w:szCs w:val="24"/>
        </w:rPr>
        <w:t xml:space="preserve"> od dana </w:t>
      </w:r>
      <w:r w:rsidR="00CF13E0">
        <w:rPr>
          <w:rFonts w:ascii="Tahoma" w:hAnsi="Tahoma" w:cs="Tahoma"/>
          <w:sz w:val="24"/>
          <w:szCs w:val="24"/>
        </w:rPr>
        <w:t>17.10.</w:t>
      </w:r>
      <w:r w:rsidR="001F7BCC">
        <w:rPr>
          <w:rFonts w:ascii="Tahoma" w:hAnsi="Tahoma" w:cs="Tahoma"/>
          <w:sz w:val="24"/>
          <w:szCs w:val="24"/>
        </w:rPr>
        <w:t>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w:t>
      </w:r>
      <w:r w:rsidR="00CF13E0">
        <w:rPr>
          <w:rFonts w:ascii="Tahoma" w:hAnsi="Tahoma" w:cs="Tahoma"/>
          <w:sz w:val="24"/>
          <w:szCs w:val="24"/>
        </w:rPr>
        <w:t xml:space="preserve"> koji se odnose na Dirkeciju  za javne radove, ne sadrže sve potrebne podatke i nijesu u skladu sa obrascem putnog naloga koji je definisan Pravilnikom o obrascu putnog naloga, načinu njegovog izdavanja i vođenju evidencije izdatih putnih naloga/Uredbom o uslovima i načinu korišćenja prevoznih sredstava u svojini Crne Gore. U navedenim putnim nalozima su izostavljeni podaci o utrošku goriva i maziva, zbog čega iz istih nije moguće utvrditi da li je došlo do zloupotrebe službenih vozila u predizbornim kampanjama. Žalilac ističe da su predmet zahtjeva bili putni nalozi sa svim potrebnim informacijama, taksativno navedeni u zahtjevu, a u skladu sa Pravilnikom /Uredbom  i da je nes</w:t>
      </w:r>
      <w:r w:rsidR="000D4551">
        <w:rPr>
          <w:rFonts w:ascii="Tahoma" w:hAnsi="Tahoma" w:cs="Tahoma"/>
          <w:sz w:val="24"/>
          <w:szCs w:val="24"/>
        </w:rPr>
        <w:t>porno da prvostepeni organ nije objavio informaciju traženu zahtjevom, već se na istoj nalazi nepotpun putni nalog, koji je kao takav neupotrebljiv. I</w:t>
      </w:r>
      <w:r w:rsidR="004154E4" w:rsidRPr="004154E4">
        <w:rPr>
          <w:rFonts w:ascii="Tahoma" w:hAnsi="Tahoma" w:cs="Tahoma"/>
          <w:sz w:val="24"/>
          <w:szCs w:val="24"/>
        </w:rPr>
        <w:t xml:space="preserve">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w:t>
      </w:r>
      <w:r w:rsidR="000D4551">
        <w:rPr>
          <w:rFonts w:ascii="Tahoma" w:hAnsi="Tahoma" w:cs="Tahoma"/>
          <w:sz w:val="24"/>
          <w:szCs w:val="24"/>
        </w:rPr>
        <w:t>ozila u predizbornim kampanjama</w:t>
      </w:r>
      <w:r w:rsidR="004154E4" w:rsidRPr="004154E4">
        <w:rPr>
          <w:rFonts w:ascii="Tahoma" w:hAnsi="Tahoma" w:cs="Tahoma"/>
          <w:sz w:val="24"/>
          <w:szCs w:val="24"/>
        </w:rPr>
        <w:t>.</w:t>
      </w:r>
      <w:r w:rsidR="00CF13E0">
        <w:rPr>
          <w:rFonts w:ascii="Tahoma" w:hAnsi="Tahoma" w:cs="Tahoma"/>
          <w:sz w:val="24"/>
          <w:szCs w:val="24"/>
        </w:rPr>
        <w:t xml:space="preserve">Shodno tome, navodi dalje žalilac, informacije na koje upućuje prvostepeni organ nijesu relevantn e, niti suštinski odgovaraju informacijama traženim  zahtjevom za slobodan pristup informacijama, zbog čega žalilac smatra da je prvostepeni organ pogrešno utvrdio činjenično stanje i na osnovu toga pogrešno ograničio </w:t>
      </w:r>
      <w:r w:rsidR="000D4551">
        <w:rPr>
          <w:rFonts w:ascii="Tahoma" w:hAnsi="Tahoma" w:cs="Tahoma"/>
          <w:sz w:val="24"/>
          <w:szCs w:val="24"/>
        </w:rPr>
        <w:t>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 xml:space="preserve">Ministarstva </w:t>
      </w:r>
      <w:r w:rsidR="00234BA8">
        <w:rPr>
          <w:rFonts w:ascii="Tahoma" w:hAnsi="Tahoma" w:cs="Tahoma"/>
          <w:sz w:val="24"/>
          <w:szCs w:val="24"/>
        </w:rPr>
        <w:t>održivog razvoja i turizma</w:t>
      </w:r>
      <w:r w:rsidR="00CF13E0">
        <w:rPr>
          <w:rFonts w:ascii="Tahoma" w:hAnsi="Tahoma" w:cs="Tahoma"/>
          <w:sz w:val="24"/>
          <w:szCs w:val="24"/>
        </w:rPr>
        <w:t xml:space="preserve"> </w:t>
      </w:r>
      <w:r w:rsidR="008A59AA">
        <w:rPr>
          <w:rFonts w:ascii="Tahoma" w:hAnsi="Tahoma" w:cs="Tahoma"/>
          <w:sz w:val="24"/>
          <w:szCs w:val="24"/>
        </w:rPr>
        <w:t>br.</w:t>
      </w:r>
      <w:r w:rsidR="001F7BCC" w:rsidRPr="001F7BCC">
        <w:rPr>
          <w:rFonts w:ascii="Tahoma" w:hAnsi="Tahoma" w:cs="Tahoma"/>
          <w:sz w:val="24"/>
          <w:szCs w:val="24"/>
        </w:rPr>
        <w:t xml:space="preserve"> </w:t>
      </w:r>
      <w:r w:rsidR="00CF13E0">
        <w:rPr>
          <w:rFonts w:ascii="Tahoma" w:hAnsi="Tahoma" w:cs="Tahoma"/>
          <w:sz w:val="24"/>
          <w:szCs w:val="24"/>
        </w:rPr>
        <w:t>1401/5-182/2</w:t>
      </w:r>
      <w:r w:rsidR="000D4551">
        <w:rPr>
          <w:rFonts w:ascii="Tahoma" w:hAnsi="Tahoma" w:cs="Tahoma"/>
          <w:sz w:val="24"/>
          <w:szCs w:val="24"/>
        </w:rPr>
        <w:t xml:space="preserve"> od dana </w:t>
      </w:r>
      <w:r w:rsidR="00CF13E0">
        <w:rPr>
          <w:rFonts w:ascii="Tahoma" w:hAnsi="Tahoma" w:cs="Tahoma"/>
          <w:sz w:val="24"/>
          <w:szCs w:val="24"/>
        </w:rPr>
        <w:t>17.10.</w:t>
      </w:r>
      <w:r w:rsidR="001F7BCC">
        <w:rPr>
          <w:rFonts w:ascii="Tahoma" w:hAnsi="Tahoma" w:cs="Tahoma"/>
          <w:sz w:val="24"/>
          <w:szCs w:val="24"/>
        </w:rPr>
        <w:t>2016.godine</w:t>
      </w:r>
      <w:r w:rsidR="001F7BCC" w:rsidRPr="00D4255A">
        <w:rPr>
          <w:rFonts w:ascii="Tahoma" w:hAnsi="Tahoma" w:cs="Tahoma"/>
          <w:sz w:val="24"/>
          <w:szCs w:val="24"/>
        </w:rPr>
        <w:t xml:space="preserve"> </w:t>
      </w:r>
      <w:r w:rsidR="000D4551">
        <w:rPr>
          <w:rFonts w:ascii="Tahoma" w:hAnsi="Tahoma" w:cs="Tahoma"/>
          <w:sz w:val="24"/>
          <w:szCs w:val="24"/>
        </w:rPr>
        <w:t>i meritorno odluči</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lastRenderedPageBreak/>
        <w:t>Nakon razmatranja s</w:t>
      </w:r>
      <w:r w:rsidR="00CF13E0">
        <w:rPr>
          <w:rFonts w:ascii="Tahoma" w:hAnsi="Tahoma" w:cs="Tahoma"/>
          <w:sz w:val="24"/>
          <w:szCs w:val="24"/>
        </w:rPr>
        <w:t>pisa predmeta, žalbenih navoda, uvida u dostavljene putne naloge</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w:t>
      </w:r>
      <w:r w:rsidR="00234BA8">
        <w:rPr>
          <w:rFonts w:ascii="Tahoma" w:hAnsi="Tahoma" w:cs="Tahoma"/>
          <w:sz w:val="24"/>
          <w:szCs w:val="24"/>
        </w:rPr>
        <w:t>održivog razvoja i turizma</w:t>
      </w:r>
      <w:r w:rsidR="000D4551">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234BA8">
        <w:rPr>
          <w:rFonts w:ascii="Tahoma" w:hAnsi="Tahoma" w:cs="Tahoma"/>
          <w:sz w:val="24"/>
          <w:szCs w:val="24"/>
        </w:rPr>
        <w:t>102274</w:t>
      </w:r>
      <w:r w:rsidR="00093486">
        <w:rPr>
          <w:rFonts w:ascii="Tahoma" w:hAnsi="Tahoma" w:cs="Tahoma"/>
          <w:sz w:val="24"/>
          <w:szCs w:val="24"/>
        </w:rPr>
        <w:t xml:space="preserve"> </w:t>
      </w:r>
      <w:r w:rsidR="0045202B">
        <w:rPr>
          <w:rFonts w:ascii="Tahoma" w:hAnsi="Tahoma" w:cs="Tahoma"/>
          <w:sz w:val="24"/>
          <w:szCs w:val="24"/>
        </w:rPr>
        <w:t xml:space="preserve"> </w:t>
      </w:r>
      <w:r w:rsidR="00BD1F6F">
        <w:rPr>
          <w:rFonts w:ascii="Tahoma" w:hAnsi="Tahoma" w:cs="Tahoma"/>
          <w:sz w:val="24"/>
          <w:szCs w:val="24"/>
        </w:rPr>
        <w:t xml:space="preserve"> </w:t>
      </w:r>
      <w:r w:rsidR="00CF13E0">
        <w:rPr>
          <w:rFonts w:ascii="Tahoma" w:hAnsi="Tahoma" w:cs="Tahoma"/>
          <w:sz w:val="24"/>
          <w:szCs w:val="24"/>
        </w:rPr>
        <w:t>od 14.10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0D4551">
        <w:rPr>
          <w:rFonts w:ascii="Tahoma" w:hAnsi="Tahoma" w:cs="Tahoma"/>
          <w:sz w:val="24"/>
          <w:szCs w:val="24"/>
        </w:rPr>
        <w:t xml:space="preserve">za putničko vozilo </w:t>
      </w:r>
      <w:r w:rsidR="006E118F">
        <w:rPr>
          <w:rFonts w:ascii="Tahoma" w:hAnsi="Tahoma" w:cs="Tahoma"/>
          <w:sz w:val="24"/>
          <w:szCs w:val="24"/>
          <w:shd w:val="clear" w:color="auto" w:fill="FFFFFF"/>
        </w:rPr>
        <w:t>br.</w:t>
      </w:r>
      <w:r w:rsidR="00CF13E0">
        <w:rPr>
          <w:rFonts w:ascii="Tahoma" w:hAnsi="Tahoma" w:cs="Tahoma"/>
          <w:sz w:val="24"/>
          <w:szCs w:val="24"/>
          <w:shd w:val="clear" w:color="auto" w:fill="FFFFFF"/>
        </w:rPr>
        <w:t xml:space="preserve">344931 </w:t>
      </w:r>
      <w:r w:rsidR="00DD42F3">
        <w:rPr>
          <w:rFonts w:ascii="Tahoma" w:hAnsi="Tahoma" w:cs="Tahoma"/>
          <w:sz w:val="24"/>
          <w:szCs w:val="24"/>
          <w:shd w:val="clear" w:color="auto" w:fill="FFFFFF"/>
        </w:rPr>
        <w:t xml:space="preserve">od </w:t>
      </w:r>
      <w:r w:rsidR="00CF13E0">
        <w:rPr>
          <w:rFonts w:ascii="Tahoma" w:hAnsi="Tahoma" w:cs="Tahoma"/>
          <w:sz w:val="24"/>
          <w:szCs w:val="24"/>
          <w:shd w:val="clear" w:color="auto" w:fill="FFFFFF"/>
        </w:rPr>
        <w:t>03.10</w:t>
      </w:r>
      <w:r w:rsidR="006E118F">
        <w:rPr>
          <w:rFonts w:ascii="Tahoma" w:hAnsi="Tahoma" w:cs="Tahoma"/>
          <w:sz w:val="24"/>
          <w:szCs w:val="24"/>
          <w:shd w:val="clear" w:color="auto" w:fill="FFFFFF"/>
        </w:rPr>
        <w:t xml:space="preserve">.2016.godine, </w:t>
      </w:r>
      <w:r w:rsidR="00FC41F5">
        <w:rPr>
          <w:rFonts w:ascii="Tahoma" w:hAnsi="Tahoma" w:cs="Tahoma"/>
          <w:sz w:val="24"/>
          <w:szCs w:val="24"/>
          <w:shd w:val="clear" w:color="auto" w:fill="FFFFFF"/>
        </w:rPr>
        <w:t xml:space="preserve">za putničko vozilo PG </w:t>
      </w:r>
      <w:r w:rsidR="00CF13E0">
        <w:rPr>
          <w:rFonts w:ascii="Tahoma" w:hAnsi="Tahoma" w:cs="Tahoma"/>
          <w:sz w:val="24"/>
          <w:szCs w:val="24"/>
          <w:shd w:val="clear" w:color="auto" w:fill="FFFFFF"/>
        </w:rPr>
        <w:t>MN 576</w:t>
      </w:r>
      <w:r w:rsidR="006F1604">
        <w:rPr>
          <w:rFonts w:ascii="Tahoma" w:hAnsi="Tahoma" w:cs="Tahoma"/>
          <w:sz w:val="24"/>
          <w:szCs w:val="24"/>
          <w:shd w:val="clear" w:color="auto" w:fill="FFFFFF"/>
        </w:rPr>
        <w:t xml:space="preserve"> </w:t>
      </w:r>
      <w:r w:rsidR="00783A1C">
        <w:rPr>
          <w:rFonts w:ascii="Tahoma" w:hAnsi="Tahoma" w:cs="Tahoma"/>
          <w:sz w:val="24"/>
          <w:szCs w:val="24"/>
          <w:shd w:val="clear" w:color="auto" w:fill="FFFFFF"/>
        </w:rPr>
        <w:t xml:space="preserve">za </w:t>
      </w:r>
      <w:r w:rsidR="00CF13E0">
        <w:rPr>
          <w:rFonts w:ascii="Tahoma" w:hAnsi="Tahoma" w:cs="Tahoma"/>
          <w:sz w:val="24"/>
          <w:szCs w:val="24"/>
          <w:shd w:val="clear" w:color="auto" w:fill="FFFFFF"/>
        </w:rPr>
        <w:t>03.10</w:t>
      </w:r>
      <w:r w:rsidR="005F01C9">
        <w:rPr>
          <w:rFonts w:ascii="Tahoma" w:hAnsi="Tahoma" w:cs="Tahoma"/>
          <w:sz w:val="24"/>
          <w:szCs w:val="24"/>
          <w:shd w:val="clear" w:color="auto" w:fill="FFFFFF"/>
        </w:rPr>
        <w:t>.2016.godine</w:t>
      </w:r>
      <w:r w:rsidR="00FC41F5">
        <w:rPr>
          <w:rFonts w:ascii="Tahoma" w:hAnsi="Tahoma" w:cs="Tahoma"/>
          <w:sz w:val="24"/>
          <w:szCs w:val="24"/>
          <w:shd w:val="clear" w:color="auto" w:fill="FFFFFF"/>
        </w:rPr>
        <w:t xml:space="preserve">, </w:t>
      </w:r>
      <w:r w:rsidR="00CF13E0">
        <w:rPr>
          <w:rFonts w:ascii="Tahoma" w:hAnsi="Tahoma" w:cs="Tahoma"/>
          <w:sz w:val="24"/>
          <w:szCs w:val="24"/>
          <w:shd w:val="clear" w:color="auto" w:fill="FFFFFF"/>
        </w:rPr>
        <w:t xml:space="preserve">evidencije utroška goriva i maziva i </w:t>
      </w:r>
      <w:r w:rsidR="000D4551">
        <w:rPr>
          <w:rFonts w:ascii="Tahoma" w:hAnsi="Tahoma" w:cs="Tahoma"/>
          <w:sz w:val="24"/>
          <w:szCs w:val="24"/>
          <w:shd w:val="clear" w:color="auto" w:fill="FFFFFF"/>
        </w:rPr>
        <w:t>prateća evidencija kretanja vozila, provedenog vremena i učinka koju vodi vozač</w:t>
      </w:r>
      <w:r w:rsidR="00CF13E0">
        <w:rPr>
          <w:rFonts w:ascii="Tahoma" w:hAnsi="Tahoma" w:cs="Tahoma"/>
          <w:sz w:val="24"/>
          <w:szCs w:val="24"/>
          <w:shd w:val="clear" w:color="auto" w:fill="FFFFFF"/>
        </w:rPr>
        <w:t xml:space="preserve"> za period od 03.10.do 09.10.2016.godine</w:t>
      </w:r>
      <w:r w:rsidR="000D4551">
        <w:rPr>
          <w:rFonts w:ascii="Tahoma" w:hAnsi="Tahoma" w:cs="Tahoma"/>
          <w:sz w:val="24"/>
          <w:szCs w:val="24"/>
          <w:shd w:val="clear" w:color="auto" w:fill="FFFFFF"/>
        </w:rPr>
        <w:t xml:space="preserve">, </w:t>
      </w:r>
      <w:r w:rsidR="000D4551">
        <w:rPr>
          <w:rFonts w:ascii="Tahoma" w:hAnsi="Tahoma" w:cs="Tahoma"/>
          <w:sz w:val="24"/>
          <w:szCs w:val="24"/>
        </w:rPr>
        <w:t xml:space="preserve">Putni nalog za putničko vozilo </w:t>
      </w:r>
      <w:r w:rsidR="000D4551">
        <w:rPr>
          <w:rFonts w:ascii="Tahoma" w:hAnsi="Tahoma" w:cs="Tahoma"/>
          <w:sz w:val="24"/>
          <w:szCs w:val="24"/>
          <w:shd w:val="clear" w:color="auto" w:fill="FFFFFF"/>
        </w:rPr>
        <w:t>br.</w:t>
      </w:r>
      <w:r w:rsidR="00CF13E0">
        <w:rPr>
          <w:rFonts w:ascii="Tahoma" w:hAnsi="Tahoma" w:cs="Tahoma"/>
          <w:sz w:val="24"/>
          <w:szCs w:val="24"/>
          <w:shd w:val="clear" w:color="auto" w:fill="FFFFFF"/>
        </w:rPr>
        <w:t>344932 od 03.10</w:t>
      </w:r>
      <w:r w:rsidR="000D4551">
        <w:rPr>
          <w:rFonts w:ascii="Tahoma" w:hAnsi="Tahoma" w:cs="Tahoma"/>
          <w:sz w:val="24"/>
          <w:szCs w:val="24"/>
          <w:shd w:val="clear" w:color="auto" w:fill="FFFFFF"/>
        </w:rPr>
        <w:t xml:space="preserve">.2016.godine, za putničko vozilo PG </w:t>
      </w:r>
      <w:r w:rsidR="00CF13E0">
        <w:rPr>
          <w:rFonts w:ascii="Tahoma" w:hAnsi="Tahoma" w:cs="Tahoma"/>
          <w:sz w:val="24"/>
          <w:szCs w:val="24"/>
          <w:shd w:val="clear" w:color="auto" w:fill="FFFFFF"/>
        </w:rPr>
        <w:t>MN 577 za 09.10</w:t>
      </w:r>
      <w:r w:rsidR="000D4551">
        <w:rPr>
          <w:rFonts w:ascii="Tahoma" w:hAnsi="Tahoma" w:cs="Tahoma"/>
          <w:sz w:val="24"/>
          <w:szCs w:val="24"/>
          <w:shd w:val="clear" w:color="auto" w:fill="FFFFFF"/>
        </w:rPr>
        <w:t>.2016.godine,</w:t>
      </w:r>
      <w:r w:rsidR="007255C4">
        <w:rPr>
          <w:rFonts w:ascii="Tahoma" w:hAnsi="Tahoma" w:cs="Tahoma"/>
          <w:sz w:val="24"/>
          <w:szCs w:val="24"/>
          <w:shd w:val="clear" w:color="auto" w:fill="FFFFFF"/>
        </w:rPr>
        <w:t xml:space="preserve"> evidencija utroška goriva i maziva,</w:t>
      </w:r>
      <w:r w:rsidR="000D4551">
        <w:rPr>
          <w:rFonts w:ascii="Tahoma" w:hAnsi="Tahoma" w:cs="Tahoma"/>
          <w:sz w:val="24"/>
          <w:szCs w:val="24"/>
          <w:shd w:val="clear" w:color="auto" w:fill="FFFFFF"/>
        </w:rPr>
        <w:t xml:space="preserve"> prateća evidencija kretanja vozila, provedenog vremena i učinka koju vodi vo</w:t>
      </w:r>
      <w:r w:rsidR="007255C4">
        <w:rPr>
          <w:rFonts w:ascii="Tahoma" w:hAnsi="Tahoma" w:cs="Tahoma"/>
          <w:sz w:val="24"/>
          <w:szCs w:val="24"/>
          <w:shd w:val="clear" w:color="auto" w:fill="FFFFFF"/>
        </w:rPr>
        <w:t>344933 od 03.10</w:t>
      </w:r>
      <w:r w:rsidR="000D4551">
        <w:rPr>
          <w:rFonts w:ascii="Tahoma" w:hAnsi="Tahoma" w:cs="Tahoma"/>
          <w:sz w:val="24"/>
          <w:szCs w:val="24"/>
          <w:shd w:val="clear" w:color="auto" w:fill="FFFFFF"/>
        </w:rPr>
        <w:t xml:space="preserve">.2016.godine, za putničko vozilo PG CG </w:t>
      </w:r>
      <w:r w:rsidR="007255C4">
        <w:rPr>
          <w:rFonts w:ascii="Tahoma" w:hAnsi="Tahoma" w:cs="Tahoma"/>
          <w:sz w:val="24"/>
          <w:szCs w:val="24"/>
          <w:shd w:val="clear" w:color="auto" w:fill="FFFFFF"/>
        </w:rPr>
        <w:t>660 za 09.10</w:t>
      </w:r>
      <w:r w:rsidR="000D4551">
        <w:rPr>
          <w:rFonts w:ascii="Tahoma" w:hAnsi="Tahoma" w:cs="Tahoma"/>
          <w:sz w:val="24"/>
          <w:szCs w:val="24"/>
          <w:shd w:val="clear" w:color="auto" w:fill="FFFFFF"/>
        </w:rPr>
        <w:t xml:space="preserve">.2016.godine, </w:t>
      </w:r>
      <w:r w:rsidR="007255C4">
        <w:rPr>
          <w:rFonts w:ascii="Tahoma" w:hAnsi="Tahoma" w:cs="Tahoma"/>
          <w:sz w:val="24"/>
          <w:szCs w:val="24"/>
          <w:shd w:val="clear" w:color="auto" w:fill="FFFFFF"/>
        </w:rPr>
        <w:t xml:space="preserve">evidencija utroška goriva i maziva, </w:t>
      </w:r>
      <w:r w:rsidR="000D4551">
        <w:rPr>
          <w:rFonts w:ascii="Tahoma" w:hAnsi="Tahoma" w:cs="Tahoma"/>
          <w:sz w:val="24"/>
          <w:szCs w:val="24"/>
          <w:shd w:val="clear" w:color="auto" w:fill="FFFFFF"/>
        </w:rPr>
        <w:t>prateća evidencija kretanja vozila, provedenog vremena i učinka koju vodi vozač</w:t>
      </w:r>
      <w:r w:rsidR="007255C4">
        <w:rPr>
          <w:rFonts w:ascii="Tahoma" w:hAnsi="Tahoma" w:cs="Tahoma"/>
          <w:sz w:val="24"/>
          <w:szCs w:val="24"/>
          <w:shd w:val="clear" w:color="auto" w:fill="FFFFFF"/>
        </w:rPr>
        <w:t xml:space="preserve"> za period od 03.10. do 09.10.2016.godine</w:t>
      </w:r>
      <w:r w:rsidR="000D4551">
        <w:rPr>
          <w:rFonts w:ascii="Tahoma" w:hAnsi="Tahoma" w:cs="Tahoma"/>
          <w:sz w:val="24"/>
          <w:szCs w:val="24"/>
          <w:shd w:val="clear" w:color="auto" w:fill="FFFFFF"/>
        </w:rPr>
        <w:t xml:space="preserve">, </w:t>
      </w:r>
      <w:r w:rsidR="000D4551">
        <w:rPr>
          <w:rFonts w:ascii="Tahoma" w:hAnsi="Tahoma" w:cs="Tahoma"/>
          <w:sz w:val="24"/>
          <w:szCs w:val="24"/>
        </w:rPr>
        <w:t xml:space="preserve">Putni nalog za putničko vozilo </w:t>
      </w:r>
      <w:r w:rsidR="007255C4">
        <w:rPr>
          <w:rFonts w:ascii="Tahoma" w:hAnsi="Tahoma" w:cs="Tahoma"/>
          <w:sz w:val="24"/>
          <w:szCs w:val="24"/>
          <w:shd w:val="clear" w:color="auto" w:fill="FFFFFF"/>
        </w:rPr>
        <w:t>br.344934 od 03.10</w:t>
      </w:r>
      <w:r w:rsidR="000D4551">
        <w:rPr>
          <w:rFonts w:ascii="Tahoma" w:hAnsi="Tahoma" w:cs="Tahoma"/>
          <w:sz w:val="24"/>
          <w:szCs w:val="24"/>
          <w:shd w:val="clear" w:color="auto" w:fill="FFFFFF"/>
        </w:rPr>
        <w:t xml:space="preserve">.2016.godine, za putničko vozilo PG CG </w:t>
      </w:r>
      <w:r w:rsidR="007255C4">
        <w:rPr>
          <w:rFonts w:ascii="Tahoma" w:hAnsi="Tahoma" w:cs="Tahoma"/>
          <w:sz w:val="24"/>
          <w:szCs w:val="24"/>
          <w:shd w:val="clear" w:color="auto" w:fill="FFFFFF"/>
        </w:rPr>
        <w:t>669 za 09.10</w:t>
      </w:r>
      <w:r w:rsidR="000D4551">
        <w:rPr>
          <w:rFonts w:ascii="Tahoma" w:hAnsi="Tahoma" w:cs="Tahoma"/>
          <w:sz w:val="24"/>
          <w:szCs w:val="24"/>
          <w:shd w:val="clear" w:color="auto" w:fill="FFFFFF"/>
        </w:rPr>
        <w:t>.2016.godine,</w:t>
      </w:r>
      <w:r w:rsidR="007255C4">
        <w:rPr>
          <w:rFonts w:ascii="Tahoma" w:hAnsi="Tahoma" w:cs="Tahoma"/>
          <w:sz w:val="24"/>
          <w:szCs w:val="24"/>
          <w:shd w:val="clear" w:color="auto" w:fill="FFFFFF"/>
        </w:rPr>
        <w:t xml:space="preserve">evidencija utroška goriva i maziva i </w:t>
      </w:r>
      <w:r w:rsidR="000D4551">
        <w:rPr>
          <w:rFonts w:ascii="Tahoma" w:hAnsi="Tahoma" w:cs="Tahoma"/>
          <w:sz w:val="24"/>
          <w:szCs w:val="24"/>
          <w:shd w:val="clear" w:color="auto" w:fill="FFFFFF"/>
        </w:rPr>
        <w:t>prateća evidencija kretanja vozila, provedenog vremena i učinka koju vodi vozač</w:t>
      </w:r>
      <w:r w:rsidR="007255C4">
        <w:rPr>
          <w:rFonts w:ascii="Tahoma" w:hAnsi="Tahoma" w:cs="Tahoma"/>
          <w:sz w:val="24"/>
          <w:szCs w:val="24"/>
          <w:shd w:val="clear" w:color="auto" w:fill="FFFFFF"/>
        </w:rPr>
        <w:t xml:space="preserve"> za period od 03.10.do 09.10.2016.godine, </w:t>
      </w:r>
      <w:r w:rsidR="007255C4">
        <w:rPr>
          <w:rFonts w:ascii="Tahoma" w:hAnsi="Tahoma" w:cs="Tahoma"/>
          <w:sz w:val="24"/>
          <w:szCs w:val="24"/>
        </w:rPr>
        <w:t xml:space="preserve">Putni nalog za putničko vozilo </w:t>
      </w:r>
      <w:r w:rsidR="007255C4">
        <w:rPr>
          <w:rFonts w:ascii="Tahoma" w:hAnsi="Tahoma" w:cs="Tahoma"/>
          <w:sz w:val="24"/>
          <w:szCs w:val="24"/>
          <w:shd w:val="clear" w:color="auto" w:fill="FFFFFF"/>
        </w:rPr>
        <w:t xml:space="preserve">br.344935 od 03.10.2016.godine, za putničko vozilo PG MN 574 za 09.10.2016.godine,evidencija utroška goriva i maziva i prateća evidencija kretanja vozila, provedenog vremena i učinka koju vodi vozač za period od 03.10.do 09.10.2016.godine, </w:t>
      </w:r>
      <w:r w:rsidR="007255C4">
        <w:rPr>
          <w:rFonts w:ascii="Tahoma" w:hAnsi="Tahoma" w:cs="Tahoma"/>
          <w:sz w:val="24"/>
          <w:szCs w:val="24"/>
        </w:rPr>
        <w:t xml:space="preserve">Putni nalog za putničko vozilo </w:t>
      </w:r>
      <w:r w:rsidR="007255C4">
        <w:rPr>
          <w:rFonts w:ascii="Tahoma" w:hAnsi="Tahoma" w:cs="Tahoma"/>
          <w:sz w:val="24"/>
          <w:szCs w:val="24"/>
          <w:shd w:val="clear" w:color="auto" w:fill="FFFFFF"/>
        </w:rPr>
        <w:t xml:space="preserve">br.344936 od 03.10.2016.godine, za putničko vozilo PG CG 835 za 09.10.2016.godine,evidencija utroška goriva i maziva i prateća evidencija kretanja vozila, provedenog vremena i učinka koju vodi vozač za period od 03.10.do 09.10.2016.godine, </w:t>
      </w:r>
      <w:r w:rsidR="007255C4">
        <w:rPr>
          <w:rFonts w:ascii="Tahoma" w:hAnsi="Tahoma" w:cs="Tahoma"/>
          <w:sz w:val="24"/>
          <w:szCs w:val="24"/>
        </w:rPr>
        <w:t xml:space="preserve">Putni nalog za putničko vozilo </w:t>
      </w:r>
      <w:r w:rsidR="007255C4">
        <w:rPr>
          <w:rFonts w:ascii="Tahoma" w:hAnsi="Tahoma" w:cs="Tahoma"/>
          <w:sz w:val="24"/>
          <w:szCs w:val="24"/>
          <w:shd w:val="clear" w:color="auto" w:fill="FFFFFF"/>
        </w:rPr>
        <w:t xml:space="preserve">br.344927 od 03.10.2016.godine, za putničko vozilo PG CG 027 za 09.10.2016.godine,evidencija utroška goriva i maziva i prateća evidencija kretanja vozila, provedenog vremena i učinka koju vodi vozač za period od 03.10.do 09.10.2016.godine; </w:t>
      </w:r>
      <w:r w:rsidR="007255C4">
        <w:rPr>
          <w:rFonts w:ascii="Tahoma" w:hAnsi="Tahoma" w:cs="Tahoma"/>
          <w:sz w:val="24"/>
          <w:szCs w:val="24"/>
        </w:rPr>
        <w:t xml:space="preserve">Putni nalog za putničko vozilo </w:t>
      </w:r>
      <w:r w:rsidR="007255C4">
        <w:rPr>
          <w:rFonts w:ascii="Tahoma" w:hAnsi="Tahoma" w:cs="Tahoma"/>
          <w:sz w:val="24"/>
          <w:szCs w:val="24"/>
          <w:shd w:val="clear" w:color="auto" w:fill="FFFFFF"/>
        </w:rPr>
        <w:t xml:space="preserve">br.344928 od 03.10.2016.godine, za putničko vozilo PG CG 940 za 09.10.2016.godine,evidencija utroška goriva i maziva i prateća evidencija kretanja vozila, provedenog vremena i učinka koju vodi vozač za period od 03.10.do 09.10.2016.godine; </w:t>
      </w:r>
      <w:r w:rsidR="007255C4">
        <w:rPr>
          <w:rFonts w:ascii="Tahoma" w:hAnsi="Tahoma" w:cs="Tahoma"/>
          <w:sz w:val="24"/>
          <w:szCs w:val="24"/>
        </w:rPr>
        <w:t xml:space="preserve">Putni nalog za putničko vozilo </w:t>
      </w:r>
      <w:r w:rsidR="007255C4">
        <w:rPr>
          <w:rFonts w:ascii="Tahoma" w:hAnsi="Tahoma" w:cs="Tahoma"/>
          <w:sz w:val="24"/>
          <w:szCs w:val="24"/>
          <w:shd w:val="clear" w:color="auto" w:fill="FFFFFF"/>
        </w:rPr>
        <w:t xml:space="preserve">br.344929 od 03.10.2016.godine, za putničko vozilo PG CG 333 za 09.10.2016.godine,evidencija utroška goriva i maziva i prateća evidencija kretanja vozila, provedenog vremena i učinka koju vodi vozač za period od 03.10.do 09.10.2016.godine; </w:t>
      </w:r>
      <w:r w:rsidR="007255C4">
        <w:rPr>
          <w:rFonts w:ascii="Tahoma" w:hAnsi="Tahoma" w:cs="Tahoma"/>
          <w:sz w:val="24"/>
          <w:szCs w:val="24"/>
        </w:rPr>
        <w:t xml:space="preserve">Putni nalog za putnički automobil </w:t>
      </w:r>
      <w:r w:rsidR="007255C4">
        <w:rPr>
          <w:rFonts w:ascii="Tahoma" w:hAnsi="Tahoma" w:cs="Tahoma"/>
          <w:sz w:val="24"/>
          <w:szCs w:val="24"/>
          <w:shd w:val="clear" w:color="auto" w:fill="FFFFFF"/>
        </w:rPr>
        <w:t xml:space="preserve">br.093462 od 30.09.2016.godine, za putničko vozilo PG CG 127 za period od 01.10. do 31.10.2016.godine,evidencija relacija vremena i pređenih kilometara sa potpisom korisnika, </w:t>
      </w:r>
      <w:r w:rsidR="007255C4">
        <w:rPr>
          <w:rFonts w:ascii="Tahoma" w:hAnsi="Tahoma" w:cs="Tahoma"/>
          <w:sz w:val="24"/>
          <w:szCs w:val="24"/>
        </w:rPr>
        <w:t xml:space="preserve">Putni nalog za putnički automobil </w:t>
      </w:r>
      <w:r w:rsidR="007255C4">
        <w:rPr>
          <w:rFonts w:ascii="Tahoma" w:hAnsi="Tahoma" w:cs="Tahoma"/>
          <w:sz w:val="24"/>
          <w:szCs w:val="24"/>
          <w:shd w:val="clear" w:color="auto" w:fill="FFFFFF"/>
        </w:rPr>
        <w:t xml:space="preserve">br.093463 od 30.09.2016.godine, za putničko vozilo PG CG 147 za period od 01.10. do 31.10.2016.godine,evidencija relacija vremena i pređenih kilometara za period od 01.10.do 10.10.2016.sa potpisom korisnika, </w:t>
      </w:r>
      <w:r w:rsidR="007255C4">
        <w:rPr>
          <w:rFonts w:ascii="Tahoma" w:hAnsi="Tahoma" w:cs="Tahoma"/>
          <w:sz w:val="24"/>
          <w:szCs w:val="24"/>
        </w:rPr>
        <w:t xml:space="preserve">Putni nalog za putnički automobil </w:t>
      </w:r>
      <w:r w:rsidR="007255C4">
        <w:rPr>
          <w:rFonts w:ascii="Tahoma" w:hAnsi="Tahoma" w:cs="Tahoma"/>
          <w:sz w:val="24"/>
          <w:szCs w:val="24"/>
          <w:shd w:val="clear" w:color="auto" w:fill="FFFFFF"/>
        </w:rPr>
        <w:t xml:space="preserve">br.093459 od 30.09.2016.godine, za putničko vozilo PG CG 454 za period od 01.10. do 31.10.2016.godine,evidencija </w:t>
      </w:r>
      <w:r w:rsidR="007255C4">
        <w:rPr>
          <w:rFonts w:ascii="Tahoma" w:hAnsi="Tahoma" w:cs="Tahoma"/>
          <w:sz w:val="24"/>
          <w:szCs w:val="24"/>
          <w:shd w:val="clear" w:color="auto" w:fill="FFFFFF"/>
        </w:rPr>
        <w:lastRenderedPageBreak/>
        <w:t xml:space="preserve">relacija vremena i pređenih kilometara za period od 01.10.do 10.10.2016.godine sa potpisom korisnika; </w:t>
      </w:r>
      <w:r w:rsidR="007255C4">
        <w:rPr>
          <w:rFonts w:ascii="Tahoma" w:hAnsi="Tahoma" w:cs="Tahoma"/>
          <w:sz w:val="24"/>
          <w:szCs w:val="24"/>
        </w:rPr>
        <w:t xml:space="preserve">Putni nalog za putnički automobil </w:t>
      </w:r>
      <w:r w:rsidR="007255C4">
        <w:rPr>
          <w:rFonts w:ascii="Tahoma" w:hAnsi="Tahoma" w:cs="Tahoma"/>
          <w:sz w:val="24"/>
          <w:szCs w:val="24"/>
          <w:shd w:val="clear" w:color="auto" w:fill="FFFFFF"/>
        </w:rPr>
        <w:t xml:space="preserve">br.093460 od 30.09.2016.godine, za putničko vozilo PG CG 988 za period od 01.10. do 31.10.2016.godine,evidencija relacija vremena i pređenih kilometara za period 03.10.do 10.10.2016.godine sa potpisom korisnika i </w:t>
      </w:r>
      <w:r w:rsidR="007255C4">
        <w:rPr>
          <w:rFonts w:ascii="Tahoma" w:hAnsi="Tahoma" w:cs="Tahoma"/>
          <w:sz w:val="24"/>
          <w:szCs w:val="24"/>
        </w:rPr>
        <w:t xml:space="preserve">Putni nalog za putnički automobil </w:t>
      </w:r>
      <w:r w:rsidR="007255C4">
        <w:rPr>
          <w:rFonts w:ascii="Tahoma" w:hAnsi="Tahoma" w:cs="Tahoma"/>
          <w:sz w:val="24"/>
          <w:szCs w:val="24"/>
          <w:shd w:val="clear" w:color="auto" w:fill="FFFFFF"/>
        </w:rPr>
        <w:t>br.093461 od 30.09.2016.godine, za putničko vozilo PG MN 587 za period od 01.10. do 31.10.2016.godine,evidencija relacija vremena i pređenih kilometara za period od 03.10.do 10.10.2016.godine sa potpisom korisnika</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0D4551">
        <w:rPr>
          <w:rFonts w:ascii="Tahoma" w:hAnsi="Tahoma" w:cs="Tahoma"/>
          <w:sz w:val="24"/>
          <w:szCs w:val="24"/>
        </w:rPr>
        <w:t xml:space="preserve"> Savjet Agencije je nesporno utvrdio  da se putni nalozi u koje je imao uvid, koji su u prilogu spisa se ne razlikuju od onoh koji su objvljeni na internet stranici prvostepenog organa.</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w:t>
      </w:r>
      <w:r w:rsidR="00234BA8">
        <w:rPr>
          <w:rFonts w:ascii="Tahoma" w:hAnsi="Tahoma" w:cs="Tahoma"/>
          <w:sz w:val="24"/>
          <w:szCs w:val="24"/>
        </w:rPr>
        <w:t>održivog razvoja i turizma</w:t>
      </w:r>
      <w:r w:rsidR="000D4551">
        <w:rPr>
          <w:rFonts w:ascii="Tahoma" w:hAnsi="Tahoma" w:cs="Tahoma"/>
          <w:sz w:val="24"/>
          <w:szCs w:val="24"/>
        </w:rPr>
        <w:t xml:space="preserve">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CF13E0">
        <w:rPr>
          <w:rFonts w:ascii="Tahoma" w:hAnsi="Tahoma" w:cs="Tahoma"/>
          <w:sz w:val="24"/>
          <w:szCs w:val="24"/>
        </w:rPr>
        <w:t>1401/5-182/2</w:t>
      </w:r>
      <w:r w:rsidR="000D4551">
        <w:rPr>
          <w:rFonts w:ascii="Tahoma" w:hAnsi="Tahoma" w:cs="Tahoma"/>
          <w:sz w:val="24"/>
          <w:szCs w:val="24"/>
        </w:rPr>
        <w:t xml:space="preserve"> od dana </w:t>
      </w:r>
      <w:r w:rsidR="00CF13E0">
        <w:rPr>
          <w:rFonts w:ascii="Tahoma" w:hAnsi="Tahoma" w:cs="Tahoma"/>
          <w:sz w:val="24"/>
          <w:szCs w:val="24"/>
        </w:rPr>
        <w:t>17.10.</w:t>
      </w:r>
      <w:r w:rsidR="001F7BCC">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7255C4">
        <w:rPr>
          <w:rFonts w:ascii="Tahoma" w:hAnsi="Tahoma" w:cs="Tahoma"/>
          <w:sz w:val="24"/>
          <w:szCs w:val="24"/>
        </w:rPr>
        <w:t xml:space="preserve">Putni nalog za putničko vozilo </w:t>
      </w:r>
      <w:r w:rsidR="007255C4">
        <w:rPr>
          <w:rFonts w:ascii="Tahoma" w:hAnsi="Tahoma" w:cs="Tahoma"/>
          <w:sz w:val="24"/>
          <w:szCs w:val="24"/>
          <w:shd w:val="clear" w:color="auto" w:fill="FFFFFF"/>
        </w:rPr>
        <w:t xml:space="preserve">br.344931 od 03.10.2016.godine, za putničko vozilo PG MN 576 za 03.10.2016.godine, evidencije utroška goriva i maziva i prateća evidencija kretanja vozila, provedenog vremena i učinka koju vodi vozač za period od 03.10.do 09.10.2016.godine, </w:t>
      </w:r>
      <w:r w:rsidR="007255C4">
        <w:rPr>
          <w:rFonts w:ascii="Tahoma" w:hAnsi="Tahoma" w:cs="Tahoma"/>
          <w:sz w:val="24"/>
          <w:szCs w:val="24"/>
        </w:rPr>
        <w:t xml:space="preserve">Putni nalog za putničko vozilo </w:t>
      </w:r>
      <w:r w:rsidR="007255C4">
        <w:rPr>
          <w:rFonts w:ascii="Tahoma" w:hAnsi="Tahoma" w:cs="Tahoma"/>
          <w:sz w:val="24"/>
          <w:szCs w:val="24"/>
          <w:shd w:val="clear" w:color="auto" w:fill="FFFFFF"/>
        </w:rPr>
        <w:t xml:space="preserve">br.344932 od 03.10.2016.godine, za putničko vozilo PG MN 577 za 09.10.2016.godine, evidencija utroška goriva i maziva, prateća evidencija kretanja vozila, provedenog vremena i učinka koju vodi vozač , Putni nalog br.344933 od 03.10.2016.godine, za putničko vozilo PG CG 660 za 09.10.2016.godine, evidencija utroška goriva i maziva, prateća evidencija kretanja vozila, provedenog vremena i učinka koju vodi vozač za period od 03.10. do 09.10.2016.godine, </w:t>
      </w:r>
      <w:r w:rsidR="007255C4">
        <w:rPr>
          <w:rFonts w:ascii="Tahoma" w:hAnsi="Tahoma" w:cs="Tahoma"/>
          <w:sz w:val="24"/>
          <w:szCs w:val="24"/>
        </w:rPr>
        <w:t xml:space="preserve">Putni nalog za putničko vozilo </w:t>
      </w:r>
      <w:r w:rsidR="007255C4">
        <w:rPr>
          <w:rFonts w:ascii="Tahoma" w:hAnsi="Tahoma" w:cs="Tahoma"/>
          <w:sz w:val="24"/>
          <w:szCs w:val="24"/>
          <w:shd w:val="clear" w:color="auto" w:fill="FFFFFF"/>
        </w:rPr>
        <w:t xml:space="preserve">br.344934 od 03.10.2016.godine, za putničko vozilo PG CG 669 za 09.10.2016.godine,evidencija utroška goriva i maziva i prateća evidencija kretanja vozila, provedenog vremena i učinka koju vodi vozač za period od 03.10.do 09.10.2016.godine, </w:t>
      </w:r>
      <w:r w:rsidR="007255C4">
        <w:rPr>
          <w:rFonts w:ascii="Tahoma" w:hAnsi="Tahoma" w:cs="Tahoma"/>
          <w:sz w:val="24"/>
          <w:szCs w:val="24"/>
        </w:rPr>
        <w:t xml:space="preserve">Putni nalog za putničko vozilo </w:t>
      </w:r>
      <w:r w:rsidR="007255C4">
        <w:rPr>
          <w:rFonts w:ascii="Tahoma" w:hAnsi="Tahoma" w:cs="Tahoma"/>
          <w:sz w:val="24"/>
          <w:szCs w:val="24"/>
          <w:shd w:val="clear" w:color="auto" w:fill="FFFFFF"/>
        </w:rPr>
        <w:t xml:space="preserve">br.344935 od 03.10.2016.godine, za putničko vozilo PG MN 574 za 09.10.2016.godine,evidencija utroška goriva i maziva i prateća evidencija kretanja vozila, provedenog vremena i učinka koju vodi vozač za period od 03.10.do 09.10.2016.godine, </w:t>
      </w:r>
      <w:r w:rsidR="007255C4">
        <w:rPr>
          <w:rFonts w:ascii="Tahoma" w:hAnsi="Tahoma" w:cs="Tahoma"/>
          <w:sz w:val="24"/>
          <w:szCs w:val="24"/>
        </w:rPr>
        <w:t xml:space="preserve">Putni nalog za putničko vozilo </w:t>
      </w:r>
      <w:r w:rsidR="007255C4">
        <w:rPr>
          <w:rFonts w:ascii="Tahoma" w:hAnsi="Tahoma" w:cs="Tahoma"/>
          <w:sz w:val="24"/>
          <w:szCs w:val="24"/>
          <w:shd w:val="clear" w:color="auto" w:fill="FFFFFF"/>
        </w:rPr>
        <w:t xml:space="preserve">br.344936 od 03.10.2016.godine, </w:t>
      </w:r>
      <w:r w:rsidR="007255C4">
        <w:rPr>
          <w:rFonts w:ascii="Tahoma" w:hAnsi="Tahoma" w:cs="Tahoma"/>
          <w:sz w:val="24"/>
          <w:szCs w:val="24"/>
          <w:shd w:val="clear" w:color="auto" w:fill="FFFFFF"/>
        </w:rPr>
        <w:lastRenderedPageBreak/>
        <w:t xml:space="preserve">za putničko vozilo PG CG 835 za 09.10.2016.godine,evidencija utroška goriva i maziva i prateća evidencija kretanja vozila, provedenog vremena i učinka koju vodi vozač za period od 03.10.do 09.10.2016.godine, </w:t>
      </w:r>
      <w:r w:rsidR="007255C4">
        <w:rPr>
          <w:rFonts w:ascii="Tahoma" w:hAnsi="Tahoma" w:cs="Tahoma"/>
          <w:sz w:val="24"/>
          <w:szCs w:val="24"/>
        </w:rPr>
        <w:t xml:space="preserve">Putni nalog za putničko vozilo </w:t>
      </w:r>
      <w:r w:rsidR="007255C4">
        <w:rPr>
          <w:rFonts w:ascii="Tahoma" w:hAnsi="Tahoma" w:cs="Tahoma"/>
          <w:sz w:val="24"/>
          <w:szCs w:val="24"/>
          <w:shd w:val="clear" w:color="auto" w:fill="FFFFFF"/>
        </w:rPr>
        <w:t xml:space="preserve">br.344927 od 03.10.2016.godine, za putničko vozilo PG CG 027 za 09.10.2016.godine,evidencija utroška goriva i maziva i prateća evidencija kretanja vozila, provedenog vremena i učinka koju vodi vozač za period od 03.10.do 09.10.2016.godine; </w:t>
      </w:r>
      <w:r w:rsidR="007255C4">
        <w:rPr>
          <w:rFonts w:ascii="Tahoma" w:hAnsi="Tahoma" w:cs="Tahoma"/>
          <w:sz w:val="24"/>
          <w:szCs w:val="24"/>
        </w:rPr>
        <w:t xml:space="preserve">Putni nalog za putničko vozilo </w:t>
      </w:r>
      <w:r w:rsidR="007255C4">
        <w:rPr>
          <w:rFonts w:ascii="Tahoma" w:hAnsi="Tahoma" w:cs="Tahoma"/>
          <w:sz w:val="24"/>
          <w:szCs w:val="24"/>
          <w:shd w:val="clear" w:color="auto" w:fill="FFFFFF"/>
        </w:rPr>
        <w:t xml:space="preserve">br.344928 od 03.10.2016.godine, za putničko vozilo PG CG 940 za 09.10.2016.godine,evidencija utroška goriva i maziva i prateća evidencija kretanja vozila, provedenog vremena i učinka koju vodi vozač za period od 03.10.do 09.10.2016.godine; </w:t>
      </w:r>
      <w:r w:rsidR="007255C4">
        <w:rPr>
          <w:rFonts w:ascii="Tahoma" w:hAnsi="Tahoma" w:cs="Tahoma"/>
          <w:sz w:val="24"/>
          <w:szCs w:val="24"/>
        </w:rPr>
        <w:t xml:space="preserve">Putni nalog za putničko vozilo </w:t>
      </w:r>
      <w:r w:rsidR="007255C4">
        <w:rPr>
          <w:rFonts w:ascii="Tahoma" w:hAnsi="Tahoma" w:cs="Tahoma"/>
          <w:sz w:val="24"/>
          <w:szCs w:val="24"/>
          <w:shd w:val="clear" w:color="auto" w:fill="FFFFFF"/>
        </w:rPr>
        <w:t xml:space="preserve">br.344929 od 03.10.2016.godine, za putničko vozilo PG CG 333 za 09.10.2016.godine,evidencija utroška goriva i maziva i prateća evidencija kretanja vozila, provedenog vremena i učinka koju vodi vozač za period od 03.10.do 09.10.2016.godine; </w:t>
      </w:r>
      <w:r w:rsidR="007255C4">
        <w:rPr>
          <w:rFonts w:ascii="Tahoma" w:hAnsi="Tahoma" w:cs="Tahoma"/>
          <w:sz w:val="24"/>
          <w:szCs w:val="24"/>
        </w:rPr>
        <w:t xml:space="preserve">Putni nalog za putnički automobil </w:t>
      </w:r>
      <w:r w:rsidR="007255C4">
        <w:rPr>
          <w:rFonts w:ascii="Tahoma" w:hAnsi="Tahoma" w:cs="Tahoma"/>
          <w:sz w:val="24"/>
          <w:szCs w:val="24"/>
          <w:shd w:val="clear" w:color="auto" w:fill="FFFFFF"/>
        </w:rPr>
        <w:t xml:space="preserve">br.093462 od 30.09.2016.godine, za putničko vozilo PG CG 127 za period od 01.10. do 31.10.2016.godine,evidencija relacija vremena i pređenih kilometara sa potpisom korisnika, </w:t>
      </w:r>
      <w:r w:rsidR="007255C4">
        <w:rPr>
          <w:rFonts w:ascii="Tahoma" w:hAnsi="Tahoma" w:cs="Tahoma"/>
          <w:sz w:val="24"/>
          <w:szCs w:val="24"/>
        </w:rPr>
        <w:t xml:space="preserve">Putni nalog za putnički automobil </w:t>
      </w:r>
      <w:r w:rsidR="007255C4">
        <w:rPr>
          <w:rFonts w:ascii="Tahoma" w:hAnsi="Tahoma" w:cs="Tahoma"/>
          <w:sz w:val="24"/>
          <w:szCs w:val="24"/>
          <w:shd w:val="clear" w:color="auto" w:fill="FFFFFF"/>
        </w:rPr>
        <w:t xml:space="preserve">br.093463 od 30.09.2016.godine, za putničko vozilo PG CG 147 za period od 01.10. do 31.10.2016.godine,evidencija relacija vremena i pređenih kilometara za period od 01.10.do 10.10.2016.sa potpisom korisnika, </w:t>
      </w:r>
      <w:r w:rsidR="007255C4">
        <w:rPr>
          <w:rFonts w:ascii="Tahoma" w:hAnsi="Tahoma" w:cs="Tahoma"/>
          <w:sz w:val="24"/>
          <w:szCs w:val="24"/>
        </w:rPr>
        <w:t xml:space="preserve">Putni nalog za putnički automobil </w:t>
      </w:r>
      <w:r w:rsidR="007255C4">
        <w:rPr>
          <w:rFonts w:ascii="Tahoma" w:hAnsi="Tahoma" w:cs="Tahoma"/>
          <w:sz w:val="24"/>
          <w:szCs w:val="24"/>
          <w:shd w:val="clear" w:color="auto" w:fill="FFFFFF"/>
        </w:rPr>
        <w:t xml:space="preserve">br.093459 od 30.09.2016.godine, za putničko vozilo PG CG 454 za period od 01.10. do 31.10.2016.godine,evidencija relacija vremena i pređenih kilometara za period od 01.10.do 10.10.2016.godine sa potpisom korisnika; </w:t>
      </w:r>
      <w:r w:rsidR="007255C4">
        <w:rPr>
          <w:rFonts w:ascii="Tahoma" w:hAnsi="Tahoma" w:cs="Tahoma"/>
          <w:sz w:val="24"/>
          <w:szCs w:val="24"/>
        </w:rPr>
        <w:t xml:space="preserve">Putni nalog za putnički automobil </w:t>
      </w:r>
      <w:r w:rsidR="007255C4">
        <w:rPr>
          <w:rFonts w:ascii="Tahoma" w:hAnsi="Tahoma" w:cs="Tahoma"/>
          <w:sz w:val="24"/>
          <w:szCs w:val="24"/>
          <w:shd w:val="clear" w:color="auto" w:fill="FFFFFF"/>
        </w:rPr>
        <w:t xml:space="preserve">br.093460 od 30.09.2016.godine, za putničko vozilo PG CG 988 za period od 01.10. do 31.10.2016.godine,evidencija relacija vremena i pređenih kilometara za period 03.10.do 10.10.2016.godine sa potpisom korisnika i </w:t>
      </w:r>
      <w:r w:rsidR="007255C4">
        <w:rPr>
          <w:rFonts w:ascii="Tahoma" w:hAnsi="Tahoma" w:cs="Tahoma"/>
          <w:sz w:val="24"/>
          <w:szCs w:val="24"/>
        </w:rPr>
        <w:t xml:space="preserve">Putni nalog za putnički automobil </w:t>
      </w:r>
      <w:r w:rsidR="007255C4">
        <w:rPr>
          <w:rFonts w:ascii="Tahoma" w:hAnsi="Tahoma" w:cs="Tahoma"/>
          <w:sz w:val="24"/>
          <w:szCs w:val="24"/>
          <w:shd w:val="clear" w:color="auto" w:fill="FFFFFF"/>
        </w:rPr>
        <w:t>br.093461 od 30.09.2016.godine, za putničko vozilo PG MN 587 za period od 01.10. do 31.10.2016.godine,evidencija relacija vremena i pređenih kilometara za period od 03.10.do 10.10.2016.godine sa potpisom korisnika</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0D4551">
        <w:rPr>
          <w:rFonts w:ascii="Tahoma" w:hAnsi="Tahoma" w:cs="Tahoma"/>
          <w:sz w:val="24"/>
          <w:szCs w:val="24"/>
        </w:rPr>
        <w:t>Ministarstvo</w:t>
      </w:r>
      <w:r w:rsidR="001F7BCC">
        <w:rPr>
          <w:rFonts w:ascii="Tahoma" w:hAnsi="Tahoma" w:cs="Tahoma"/>
          <w:sz w:val="24"/>
          <w:szCs w:val="24"/>
        </w:rPr>
        <w:t xml:space="preserve"> </w:t>
      </w:r>
      <w:r w:rsidR="00234BA8">
        <w:rPr>
          <w:rFonts w:ascii="Tahoma" w:hAnsi="Tahoma" w:cs="Tahoma"/>
          <w:sz w:val="24"/>
          <w:szCs w:val="24"/>
        </w:rPr>
        <w:t>održivog razvoja i turizma</w:t>
      </w:r>
      <w:r w:rsidR="000D4551">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113EF9" w:rsidRPr="00DA0E9B">
          <w:rPr>
            <w:rStyle w:val="Hyperlink"/>
            <w:rFonts w:ascii="Tahoma" w:hAnsi="Tahoma" w:cs="Tahoma"/>
            <w:sz w:val="24"/>
          </w:rPr>
          <w:t>http://www.mrt.gov.me/rubrike/spi/spi-imovina/137516/Popis-automobila-koje-koristi-Ministarstvo-odrzivog-razvoja-i-turizma-i-izdati-putni-nalozi-sluzbenim-vozilima.html</w:t>
        </w:r>
      </w:hyperlink>
      <w:r w:rsidR="00113EF9">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w:t>
      </w:r>
      <w:r w:rsidR="00D431D7">
        <w:rPr>
          <w:rFonts w:ascii="Tahoma" w:hAnsi="Tahoma" w:cs="Tahoma"/>
          <w:sz w:val="24"/>
          <w:szCs w:val="24"/>
        </w:rPr>
        <w:lastRenderedPageBreak/>
        <w:t>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E05" w:rsidRDefault="00FC3E05" w:rsidP="004C7646">
      <w:pPr>
        <w:spacing w:after="0" w:line="240" w:lineRule="auto"/>
      </w:pPr>
      <w:r>
        <w:separator/>
      </w:r>
    </w:p>
  </w:endnote>
  <w:endnote w:type="continuationSeparator" w:id="0">
    <w:p w:rsidR="00FC3E05" w:rsidRDefault="00FC3E0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E05" w:rsidRDefault="00FC3E05" w:rsidP="004C7646">
      <w:pPr>
        <w:spacing w:after="0" w:line="240" w:lineRule="auto"/>
      </w:pPr>
      <w:r>
        <w:separator/>
      </w:r>
    </w:p>
  </w:footnote>
  <w:footnote w:type="continuationSeparator" w:id="0">
    <w:p w:rsidR="00FC3E05" w:rsidRDefault="00FC3E0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4551"/>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EF9"/>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BA8"/>
    <w:rsid w:val="00234C13"/>
    <w:rsid w:val="0023527F"/>
    <w:rsid w:val="00236400"/>
    <w:rsid w:val="002407CE"/>
    <w:rsid w:val="00241E76"/>
    <w:rsid w:val="002424EB"/>
    <w:rsid w:val="00242903"/>
    <w:rsid w:val="00244132"/>
    <w:rsid w:val="0024478D"/>
    <w:rsid w:val="00247442"/>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2F77D9"/>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5C4"/>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3CF9"/>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13E0"/>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CB6"/>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3E05"/>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89EB6"/>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t.gov.me/rubrike/spi/spi-imovina/137516/Popis-automobila-koje-koristi-Ministarstvo-odrzivog-razvoja-i-turizma-i-izdati-putni-nalozi-sluzbenim-vozilima.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t.gov.me/rubrike/spi/spi-imovina/137516/Popis-automobila-koje-koristi-Ministarstvo-odrzivog-razvoja-i-turizma-i-izdati-putni-nalozi-sluzbenim-vozilima.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9FCA0-7183-414E-8AD6-5312127F7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2308</Words>
  <Characters>13158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2016-12-05T12:48:00Z</cp:lastPrinted>
  <dcterms:created xsi:type="dcterms:W3CDTF">2017-06-07T08:52:00Z</dcterms:created>
  <dcterms:modified xsi:type="dcterms:W3CDTF">2017-12-18T07:10:00Z</dcterms:modified>
</cp:coreProperties>
</file>