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86FED">
        <w:rPr>
          <w:rFonts w:ascii="Tahoma" w:hAnsi="Tahoma" w:cs="Tahoma"/>
          <w:b/>
          <w:sz w:val="24"/>
          <w:szCs w:val="24"/>
        </w:rPr>
        <w:t>1</w:t>
      </w:r>
      <w:r w:rsidR="005E06B7">
        <w:rPr>
          <w:rFonts w:ascii="Tahoma" w:hAnsi="Tahoma" w:cs="Tahoma"/>
          <w:b/>
          <w:sz w:val="24"/>
          <w:szCs w:val="24"/>
        </w:rPr>
        <w:t>83</w:t>
      </w:r>
      <w:r w:rsidR="005179A6">
        <w:rPr>
          <w:rFonts w:ascii="Tahoma" w:hAnsi="Tahoma" w:cs="Tahoma"/>
          <w:b/>
          <w:sz w:val="24"/>
          <w:szCs w:val="24"/>
        </w:rPr>
        <w:t>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E06B7">
        <w:rPr>
          <w:rFonts w:ascii="Tahoma" w:hAnsi="Tahoma" w:cs="Tahoma"/>
          <w:b/>
          <w:sz w:val="24"/>
          <w:szCs w:val="24"/>
        </w:rPr>
        <w:t>2</w:t>
      </w:r>
      <w:r w:rsidR="00963F94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5179A6">
        <w:rPr>
          <w:rFonts w:ascii="Tahoma" w:hAnsi="Tahoma" w:cs="Tahoma"/>
          <w:sz w:val="24"/>
          <w:szCs w:val="24"/>
          <w:lang w:val="sr-Latn-CS"/>
        </w:rPr>
        <w:t>110161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E06B7">
        <w:rPr>
          <w:rFonts w:ascii="Tahoma" w:hAnsi="Tahoma" w:cs="Tahoma"/>
          <w:sz w:val="24"/>
          <w:szCs w:val="24"/>
          <w:lang w:val="sr-Latn-CS"/>
        </w:rPr>
        <w:t>24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E06B7">
        <w:rPr>
          <w:rFonts w:ascii="Tahoma" w:hAnsi="Tahoma" w:cs="Tahoma"/>
          <w:sz w:val="24"/>
          <w:szCs w:val="24"/>
          <w:lang w:val="sr-Latn-CS"/>
        </w:rPr>
        <w:t>19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</w:t>
      </w:r>
      <w:r w:rsidR="005E06B7">
        <w:rPr>
          <w:rFonts w:ascii="Tahoma" w:hAnsi="Tahoma" w:cs="Tahoma"/>
          <w:sz w:val="24"/>
          <w:szCs w:val="24"/>
          <w:lang w:val="sr-Latn-CS"/>
        </w:rPr>
        <w:t>6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Upravi za nekretnine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5179A6">
        <w:rPr>
          <w:rFonts w:ascii="Tahoma" w:hAnsi="Tahoma" w:cs="Tahoma"/>
          <w:sz w:val="24"/>
          <w:szCs w:val="24"/>
          <w:lang w:val="sr-Latn-CS"/>
        </w:rPr>
        <w:t>110161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</w:t>
      </w:r>
      <w:r w:rsidR="0008024E">
        <w:rPr>
          <w:rFonts w:ascii="Tahoma" w:hAnsi="Tahoma" w:cs="Tahoma"/>
          <w:sz w:val="24"/>
          <w:szCs w:val="24"/>
          <w:lang w:val="sr-Latn-CS"/>
        </w:rPr>
        <w:t>7</w:t>
      </w:r>
      <w:r w:rsidR="005E06B7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5E06B7">
        <w:rPr>
          <w:rFonts w:ascii="Tahoma" w:hAnsi="Tahoma" w:cs="Tahoma"/>
          <w:sz w:val="24"/>
          <w:szCs w:val="24"/>
          <w:lang w:val="sr-Latn-CS"/>
        </w:rPr>
        <w:t>0</w:t>
      </w:r>
      <w:r w:rsidR="0008024E">
        <w:rPr>
          <w:rFonts w:ascii="Tahoma" w:hAnsi="Tahoma" w:cs="Tahoma"/>
          <w:sz w:val="24"/>
          <w:szCs w:val="24"/>
          <w:lang w:val="sr-Latn-CS"/>
        </w:rPr>
        <w:t>6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08024E">
        <w:rPr>
          <w:rFonts w:ascii="Tahoma" w:hAnsi="Tahoma" w:cs="Tahoma"/>
          <w:sz w:val="24"/>
          <w:szCs w:val="24"/>
          <w:lang w:val="sr-Latn-CS"/>
        </w:rPr>
        <w:t xml:space="preserve">Ugovora o hipoteci koji je ovjeren pred Osnovnim sudom u </w:t>
      </w:r>
      <w:r w:rsidR="007B4956">
        <w:rPr>
          <w:rFonts w:ascii="Tahoma" w:hAnsi="Tahoma" w:cs="Tahoma"/>
          <w:sz w:val="24"/>
          <w:szCs w:val="24"/>
          <w:lang w:val="sr-Latn-CS"/>
        </w:rPr>
        <w:t>Podgorici pod brojem Ov</w:t>
      </w:r>
      <w:r w:rsidR="0008024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B4956">
        <w:rPr>
          <w:rFonts w:ascii="Tahoma" w:hAnsi="Tahoma" w:cs="Tahoma"/>
          <w:sz w:val="24"/>
          <w:szCs w:val="24"/>
          <w:lang w:val="sr-Latn-CS"/>
        </w:rPr>
        <w:t>26216</w:t>
      </w:r>
      <w:r w:rsidR="0008024E">
        <w:rPr>
          <w:rFonts w:ascii="Tahoma" w:hAnsi="Tahoma" w:cs="Tahoma"/>
          <w:sz w:val="24"/>
          <w:szCs w:val="24"/>
          <w:lang w:val="sr-Latn-CS"/>
        </w:rPr>
        <w:t>/</w:t>
      </w:r>
      <w:r w:rsidR="007B4956">
        <w:rPr>
          <w:rFonts w:ascii="Tahoma" w:hAnsi="Tahoma" w:cs="Tahoma"/>
          <w:sz w:val="24"/>
          <w:szCs w:val="24"/>
          <w:lang w:val="sr-Latn-CS"/>
        </w:rPr>
        <w:t>09</w:t>
      </w:r>
      <w:r w:rsidR="0008024E">
        <w:rPr>
          <w:rFonts w:ascii="Tahoma" w:hAnsi="Tahoma" w:cs="Tahoma"/>
          <w:sz w:val="24"/>
          <w:szCs w:val="24"/>
          <w:lang w:val="sr-Latn-CS"/>
        </w:rPr>
        <w:t xml:space="preserve"> dana </w:t>
      </w:r>
      <w:r w:rsidR="007B4956">
        <w:rPr>
          <w:rFonts w:ascii="Tahoma" w:hAnsi="Tahoma" w:cs="Tahoma"/>
          <w:sz w:val="24"/>
          <w:szCs w:val="24"/>
          <w:lang w:val="sr-Latn-CS"/>
        </w:rPr>
        <w:t>28</w:t>
      </w:r>
      <w:r w:rsidR="0008024E">
        <w:rPr>
          <w:rFonts w:ascii="Tahoma" w:hAnsi="Tahoma" w:cs="Tahoma"/>
          <w:sz w:val="24"/>
          <w:szCs w:val="24"/>
          <w:lang w:val="sr-Latn-CS"/>
        </w:rPr>
        <w:t>. jula 200</w:t>
      </w:r>
      <w:r w:rsidR="007B4956">
        <w:rPr>
          <w:rFonts w:ascii="Tahoma" w:hAnsi="Tahoma" w:cs="Tahoma"/>
          <w:sz w:val="24"/>
          <w:szCs w:val="24"/>
          <w:lang w:val="sr-Latn-CS"/>
        </w:rPr>
        <w:t>9</w:t>
      </w:r>
      <w:r w:rsidR="0008024E">
        <w:rPr>
          <w:rFonts w:ascii="Tahoma" w:hAnsi="Tahoma" w:cs="Tahoma"/>
          <w:sz w:val="24"/>
          <w:szCs w:val="24"/>
          <w:lang w:val="sr-Latn-CS"/>
        </w:rPr>
        <w:t>. godine, na osnovu kojeg je izvršena zabilježba na katastarskoj parceli broj 2631/11 KO Topla, opština Herceg Novi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E06B7">
        <w:rPr>
          <w:rFonts w:ascii="Tahoma" w:hAnsi="Tahoma" w:cs="Tahoma"/>
          <w:sz w:val="24"/>
          <w:szCs w:val="24"/>
          <w:lang w:val="sr-Latn-CS"/>
        </w:rPr>
        <w:t>02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6B94">
        <w:rPr>
          <w:rFonts w:ascii="Tahoma" w:hAnsi="Tahoma" w:cs="Tahoma"/>
          <w:sz w:val="24"/>
          <w:szCs w:val="24"/>
          <w:lang w:val="sr-Latn-CS"/>
        </w:rPr>
        <w:t>0</w:t>
      </w:r>
      <w:r w:rsidR="005E06B7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5E06B7">
        <w:rPr>
          <w:rFonts w:ascii="Tahoma" w:hAnsi="Tahoma" w:cs="Tahoma"/>
          <w:sz w:val="24"/>
          <w:szCs w:val="24"/>
          <w:lang w:val="sr-Latn-CS"/>
        </w:rPr>
        <w:t>62</w:t>
      </w:r>
      <w:r w:rsidR="005179A6">
        <w:rPr>
          <w:rFonts w:ascii="Tahoma" w:hAnsi="Tahoma" w:cs="Tahoma"/>
          <w:sz w:val="24"/>
          <w:szCs w:val="24"/>
          <w:lang w:val="sr-Latn-CS"/>
        </w:rPr>
        <w:t>45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02. 06</w:t>
      </w:r>
      <w:r w:rsidR="005E06B7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E06B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E06B7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E06B7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697D16">
        <w:rPr>
          <w:rFonts w:ascii="Tahoma" w:hAnsi="Tahoma" w:cs="Tahoma"/>
          <w:sz w:val="24"/>
          <w:szCs w:val="24"/>
          <w:lang w:val="sr-Latn-CS"/>
        </w:rPr>
        <w:t>nekretnine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5179A6">
        <w:rPr>
          <w:rFonts w:ascii="Tahoma" w:hAnsi="Tahoma" w:cs="Tahoma"/>
          <w:sz w:val="24"/>
          <w:szCs w:val="24"/>
          <w:lang w:val="sr-Latn-CS"/>
        </w:rPr>
        <w:t>110161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</w:t>
      </w:r>
      <w:r w:rsidR="0008024E">
        <w:rPr>
          <w:rFonts w:ascii="Tahoma" w:hAnsi="Tahoma" w:cs="Tahoma"/>
          <w:sz w:val="24"/>
          <w:szCs w:val="24"/>
          <w:lang w:val="sr-Latn-CS"/>
        </w:rPr>
        <w:t>7</w:t>
      </w:r>
      <w:r w:rsidR="005E06B7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697D16">
        <w:rPr>
          <w:rFonts w:ascii="Tahoma" w:hAnsi="Tahoma" w:cs="Tahoma"/>
          <w:sz w:val="24"/>
          <w:szCs w:val="24"/>
          <w:lang w:val="sr-Latn-CS"/>
        </w:rPr>
        <w:t>nekretnine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963F94" w:rsidRPr="00A0567B" w:rsidRDefault="0065022E" w:rsidP="00A0567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963F94" w:rsidRPr="00A0567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EA6" w:rsidRDefault="007D6EA6" w:rsidP="00CB7F9A">
      <w:pPr>
        <w:spacing w:after="0" w:line="240" w:lineRule="auto"/>
      </w:pPr>
      <w:r>
        <w:separator/>
      </w:r>
    </w:p>
  </w:endnote>
  <w:endnote w:type="continuationSeparator" w:id="0">
    <w:p w:rsidR="007D6EA6" w:rsidRDefault="007D6EA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EA6" w:rsidRDefault="007D6EA6" w:rsidP="00CB7F9A">
      <w:pPr>
        <w:spacing w:after="0" w:line="240" w:lineRule="auto"/>
      </w:pPr>
      <w:r>
        <w:separator/>
      </w:r>
    </w:p>
  </w:footnote>
  <w:footnote w:type="continuationSeparator" w:id="0">
    <w:p w:rsidR="007D6EA6" w:rsidRDefault="007D6EA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24E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6B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FBA"/>
    <w:rsid w:val="00151451"/>
    <w:rsid w:val="00151755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709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B94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04AA"/>
    <w:rsid w:val="00511EF5"/>
    <w:rsid w:val="00512B24"/>
    <w:rsid w:val="00514244"/>
    <w:rsid w:val="00515B4D"/>
    <w:rsid w:val="00517236"/>
    <w:rsid w:val="0051783B"/>
    <w:rsid w:val="005179A6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2E67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6B7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94A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4BD5"/>
    <w:rsid w:val="006A59BD"/>
    <w:rsid w:val="006A61DD"/>
    <w:rsid w:val="006A65DA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7AF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18D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4956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6EA6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F94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6FED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67B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061A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6AC4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869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178"/>
    <w:rsid w:val="00CC077E"/>
    <w:rsid w:val="00CC0D7C"/>
    <w:rsid w:val="00CC10BE"/>
    <w:rsid w:val="00CC2A53"/>
    <w:rsid w:val="00CC52AE"/>
    <w:rsid w:val="00CC792E"/>
    <w:rsid w:val="00CC7B92"/>
    <w:rsid w:val="00CC7BB1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34C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39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376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59C9EA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5CD18-9FF4-4B1B-B973-7644F363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110</cp:revision>
  <cp:lastPrinted>2017-06-28T10:08:00Z</cp:lastPrinted>
  <dcterms:created xsi:type="dcterms:W3CDTF">2015-12-16T13:08:00Z</dcterms:created>
  <dcterms:modified xsi:type="dcterms:W3CDTF">2017-12-13T09:02:00Z</dcterms:modified>
</cp:coreProperties>
</file>