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37278">
        <w:rPr>
          <w:rFonts w:ascii="Tahoma" w:hAnsi="Tahoma" w:cs="Tahoma"/>
          <w:b/>
          <w:sz w:val="24"/>
          <w:szCs w:val="24"/>
        </w:rPr>
        <w:t>2318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06583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278">
        <w:rPr>
          <w:rFonts w:ascii="Tahoma" w:hAnsi="Tahoma" w:cs="Tahoma"/>
          <w:sz w:val="24"/>
          <w:szCs w:val="24"/>
          <w:lang w:val="sr-Latn-CS"/>
        </w:rPr>
        <w:t>113084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42AE6">
        <w:rPr>
          <w:rFonts w:ascii="Tahoma" w:hAnsi="Tahoma" w:cs="Tahoma"/>
          <w:sz w:val="24"/>
          <w:szCs w:val="24"/>
          <w:lang w:val="sr-Latn-CS"/>
        </w:rPr>
        <w:t>1</w:t>
      </w:r>
      <w:r w:rsidR="008634F0">
        <w:rPr>
          <w:rFonts w:ascii="Tahoma" w:hAnsi="Tahoma" w:cs="Tahoma"/>
          <w:sz w:val="24"/>
          <w:szCs w:val="24"/>
          <w:lang w:val="sr-Latn-CS"/>
        </w:rPr>
        <w:t>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065831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06583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278">
        <w:rPr>
          <w:rFonts w:ascii="Tahoma" w:hAnsi="Tahoma" w:cs="Tahoma"/>
          <w:sz w:val="24"/>
          <w:szCs w:val="24"/>
          <w:lang w:val="sr-Latn-CS"/>
        </w:rPr>
        <w:t>113084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634F0">
        <w:rPr>
          <w:rFonts w:ascii="Tahoma" w:hAnsi="Tahoma" w:cs="Tahoma"/>
          <w:sz w:val="24"/>
          <w:szCs w:val="24"/>
          <w:lang w:val="sr-Latn-CS"/>
        </w:rPr>
        <w:t>20. 06. 2017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65831" w:rsidRPr="00BF314B" w:rsidRDefault="0006583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20. 06. 2017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Akata koji sadrže informaciju o broju </w:t>
      </w:r>
      <w:r w:rsidR="00237278">
        <w:rPr>
          <w:rFonts w:ascii="Tahoma" w:hAnsi="Tahoma" w:cs="Tahoma"/>
          <w:sz w:val="24"/>
          <w:szCs w:val="24"/>
          <w:lang w:val="sr-Latn-CS"/>
        </w:rPr>
        <w:t>realizovanih konkursa za raspodjelu sredstava za sufinansiranje naučne i tehnološke saradnje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u periodu od 01. 0</w:t>
      </w:r>
      <w:r w:rsidR="008634F0">
        <w:rPr>
          <w:rFonts w:ascii="Tahoma" w:hAnsi="Tahoma" w:cs="Tahoma"/>
          <w:sz w:val="24"/>
          <w:szCs w:val="24"/>
          <w:lang w:val="sr-Latn-CS"/>
        </w:rPr>
        <w:t>4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. 2017. do 30. 06. 2017. godine (veza sa mjerom broj: </w:t>
      </w:r>
      <w:r w:rsidR="008634F0">
        <w:rPr>
          <w:rFonts w:ascii="Tahoma" w:hAnsi="Tahoma" w:cs="Tahoma"/>
          <w:sz w:val="24"/>
          <w:szCs w:val="24"/>
          <w:lang w:val="sr-Latn-CS"/>
        </w:rPr>
        <w:t>4</w:t>
      </w:r>
      <w:r w:rsidR="00542AE6">
        <w:rPr>
          <w:rFonts w:ascii="Tahoma" w:hAnsi="Tahoma" w:cs="Tahoma"/>
          <w:sz w:val="24"/>
          <w:szCs w:val="24"/>
          <w:lang w:val="sr-Latn-CS"/>
        </w:rPr>
        <w:t>.</w:t>
      </w:r>
      <w:r w:rsidR="008634F0">
        <w:rPr>
          <w:rFonts w:ascii="Tahoma" w:hAnsi="Tahoma" w:cs="Tahoma"/>
          <w:sz w:val="24"/>
          <w:szCs w:val="24"/>
          <w:lang w:val="sr-Latn-CS"/>
        </w:rPr>
        <w:t>7</w:t>
      </w:r>
      <w:r w:rsidR="00542AE6">
        <w:rPr>
          <w:rFonts w:ascii="Tahoma" w:hAnsi="Tahoma" w:cs="Tahoma"/>
          <w:sz w:val="24"/>
          <w:szCs w:val="24"/>
          <w:lang w:val="sr-Latn-CS"/>
        </w:rPr>
        <w:t>.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 Operativnog dokumenta za sprječavanje korupcije u oblastima od posebnog rizika</w:t>
      </w:r>
      <w:r w:rsidR="00542AE6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065831" w:rsidRDefault="00065831" w:rsidP="00065831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br.17/113084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nauke na e-mail </w:t>
      </w:r>
      <w:hyperlink r:id="rId8" w:history="1">
        <w:r w:rsidRPr="00D54EBF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Pr="00D54EBF">
          <w:rPr>
            <w:rStyle w:val="Hyperlink"/>
            <w:rFonts w:ascii="Tahoma" w:hAnsi="Tahoma" w:cs="Tahoma"/>
            <w:sz w:val="24"/>
            <w:szCs w:val="24"/>
          </w:rPr>
          <w:t>@mna.gov.me</w:t>
        </w:r>
      </w:hyperlink>
      <w:r>
        <w:rPr>
          <w:rFonts w:ascii="Tahoma" w:hAnsi="Tahoma" w:cs="Tahoma"/>
          <w:sz w:val="24"/>
          <w:szCs w:val="24"/>
        </w:rPr>
        <w:t xml:space="preserve"> i </w:t>
      </w:r>
      <w:hyperlink r:id="rId9" w:history="1">
        <w:r w:rsidRPr="00D54EBF">
          <w:rPr>
            <w:rStyle w:val="Hyperlink"/>
            <w:rFonts w:ascii="Tahoma" w:hAnsi="Tahoma" w:cs="Tahoma"/>
            <w:sz w:val="24"/>
            <w:szCs w:val="24"/>
          </w:rPr>
          <w:t>tijana.radovic@mna.gov.me</w:t>
        </w:r>
      </w:hyperlink>
      <w:r>
        <w:rPr>
          <w:rFonts w:ascii="Tahoma" w:hAnsi="Tahoma" w:cs="Tahoma"/>
          <w:sz w:val="24"/>
          <w:szCs w:val="24"/>
        </w:rPr>
        <w:t xml:space="preserve"> u 13:06h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13:06h,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br.17/113084 od 20.06.2017.godine dostavljena Ministarstvu nauke na e-mail </w:t>
      </w:r>
      <w:hyperlink r:id="rId11" w:history="1">
        <w:r w:rsidRPr="00D54EBF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Pr="00D54EBF">
          <w:rPr>
            <w:rStyle w:val="Hyperlink"/>
            <w:rFonts w:ascii="Tahoma" w:hAnsi="Tahoma" w:cs="Tahoma"/>
            <w:sz w:val="24"/>
            <w:szCs w:val="24"/>
          </w:rPr>
          <w:t>@mna.gov.me</w:t>
        </w:r>
      </w:hyperlink>
      <w:r>
        <w:rPr>
          <w:rFonts w:ascii="Tahoma" w:hAnsi="Tahoma" w:cs="Tahoma"/>
          <w:sz w:val="24"/>
          <w:szCs w:val="24"/>
        </w:rPr>
        <w:t xml:space="preserve"> i </w:t>
      </w:r>
      <w:hyperlink r:id="rId12" w:history="1">
        <w:r w:rsidRPr="00D54EBF">
          <w:rPr>
            <w:rStyle w:val="Hyperlink"/>
            <w:rFonts w:ascii="Tahoma" w:hAnsi="Tahoma" w:cs="Tahoma"/>
            <w:sz w:val="24"/>
            <w:szCs w:val="24"/>
          </w:rPr>
          <w:t>tijana.radovic@mna.gov.me</w:t>
        </w:r>
      </w:hyperlink>
      <w:r>
        <w:rPr>
          <w:rFonts w:ascii="Tahoma" w:hAnsi="Tahoma" w:cs="Tahoma"/>
          <w:sz w:val="24"/>
          <w:szCs w:val="24"/>
        </w:rPr>
        <w:t xml:space="preserve"> u 11:16pm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</w:t>
      </w:r>
      <w:r w:rsidR="008634F0">
        <w:rPr>
          <w:rFonts w:ascii="Tahoma" w:hAnsi="Tahoma" w:cs="Tahoma"/>
          <w:sz w:val="24"/>
          <w:szCs w:val="24"/>
          <w:lang w:val="sr-Latn-CS"/>
        </w:rPr>
        <w:t>2</w:t>
      </w:r>
      <w:r w:rsidR="00237278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278">
        <w:rPr>
          <w:rFonts w:ascii="Tahoma" w:hAnsi="Tahoma" w:cs="Tahoma"/>
          <w:sz w:val="24"/>
          <w:szCs w:val="24"/>
          <w:lang w:val="sr-Latn-CS"/>
        </w:rPr>
        <w:t>113084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634F0">
        <w:rPr>
          <w:rFonts w:ascii="Tahoma" w:hAnsi="Tahoma" w:cs="Tahoma"/>
          <w:sz w:val="24"/>
          <w:szCs w:val="24"/>
          <w:lang w:val="sr-Latn-CS"/>
        </w:rPr>
        <w:t>20. 06. 2017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634F0">
        <w:rPr>
          <w:rFonts w:ascii="Tahoma" w:hAnsi="Tahoma" w:cs="Tahoma"/>
          <w:sz w:val="24"/>
          <w:szCs w:val="24"/>
          <w:lang w:val="sr-Latn-CS"/>
        </w:rPr>
        <w:t>nauke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CE4" w:rsidRDefault="00A83CE4" w:rsidP="00CB7F9A">
      <w:pPr>
        <w:spacing w:after="0" w:line="240" w:lineRule="auto"/>
      </w:pPr>
      <w:r>
        <w:separator/>
      </w:r>
    </w:p>
  </w:endnote>
  <w:endnote w:type="continuationSeparator" w:id="0">
    <w:p w:rsidR="00A83CE4" w:rsidRDefault="00A83CE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CE4" w:rsidRDefault="00A83CE4" w:rsidP="00CB7F9A">
      <w:pPr>
        <w:spacing w:after="0" w:line="240" w:lineRule="auto"/>
      </w:pPr>
      <w:r>
        <w:separator/>
      </w:r>
    </w:p>
  </w:footnote>
  <w:footnote w:type="continuationSeparator" w:id="0">
    <w:p w:rsidR="00A83CE4" w:rsidRDefault="00A83CE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831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17E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21D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CE4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F641C9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na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ijana.radovic@mn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n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jana.radovic@mn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99C88-AEBD-4608-95FB-E279190B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2017-08-21T08:36:00Z</cp:lastPrinted>
  <dcterms:created xsi:type="dcterms:W3CDTF">2015-12-16T13:08:00Z</dcterms:created>
  <dcterms:modified xsi:type="dcterms:W3CDTF">2017-12-08T11:10:00Z</dcterms:modified>
</cp:coreProperties>
</file>