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B069A1">
        <w:rPr>
          <w:rFonts w:ascii="Tahoma" w:hAnsi="Tahoma" w:cs="Tahoma"/>
          <w:b/>
          <w:sz w:val="24"/>
          <w:szCs w:val="24"/>
        </w:rPr>
        <w:t>27</w:t>
      </w:r>
      <w:r w:rsidR="00A2679A">
        <w:rPr>
          <w:rFonts w:ascii="Tahoma" w:hAnsi="Tahoma" w:cs="Tahoma"/>
          <w:b/>
          <w:sz w:val="24"/>
          <w:szCs w:val="24"/>
        </w:rPr>
        <w:t>9</w:t>
      </w:r>
      <w:r w:rsidR="00B069A1">
        <w:rPr>
          <w:rFonts w:ascii="Tahoma" w:hAnsi="Tahoma" w:cs="Tahoma"/>
          <w:b/>
          <w:sz w:val="24"/>
          <w:szCs w:val="24"/>
        </w:rPr>
        <w:t>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F6B56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40DE6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B069A1">
        <w:rPr>
          <w:rFonts w:ascii="Tahoma" w:hAnsi="Tahoma" w:cs="Tahoma"/>
          <w:sz w:val="24"/>
          <w:szCs w:val="24"/>
        </w:rPr>
        <w:t>1061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069A1">
        <w:rPr>
          <w:rFonts w:ascii="Tahoma" w:hAnsi="Tahoma" w:cs="Tahoma"/>
          <w:sz w:val="24"/>
          <w:szCs w:val="24"/>
        </w:rPr>
        <w:t>644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40DE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40DE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069A1">
        <w:rPr>
          <w:rFonts w:ascii="Tahoma" w:hAnsi="Tahoma" w:cs="Tahoma"/>
          <w:sz w:val="24"/>
          <w:szCs w:val="24"/>
        </w:rPr>
        <w:t>644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E40DE6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069A1">
        <w:rPr>
          <w:rFonts w:ascii="Tahoma" w:hAnsi="Tahoma" w:cs="Tahoma"/>
          <w:sz w:val="24"/>
          <w:szCs w:val="24"/>
        </w:rPr>
        <w:t>644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B069A1">
        <w:rPr>
          <w:rFonts w:ascii="Tahoma" w:hAnsi="Tahoma" w:cs="Tahoma"/>
          <w:sz w:val="24"/>
          <w:szCs w:val="24"/>
        </w:rPr>
        <w:t>isplatu fizičkim i pravnim licima za jul 2006.godine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40DE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069A1">
        <w:rPr>
          <w:rFonts w:ascii="Tahoma" w:hAnsi="Tahoma" w:cs="Tahoma"/>
          <w:sz w:val="24"/>
          <w:szCs w:val="24"/>
        </w:rPr>
        <w:t>644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A2679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B069A1">
        <w:rPr>
          <w:rFonts w:ascii="Tahoma" w:hAnsi="Tahoma" w:cs="Tahoma"/>
          <w:sz w:val="24"/>
          <w:szCs w:val="24"/>
        </w:rPr>
        <w:t>isplatu fizičkim i pravnim licima za jul 2006.godine</w:t>
      </w:r>
      <w:r w:rsidR="00B069A1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B069A1">
        <w:rPr>
          <w:rFonts w:ascii="Tahoma" w:hAnsi="Tahoma" w:cs="Tahoma"/>
          <w:sz w:val="24"/>
          <w:szCs w:val="24"/>
        </w:rPr>
        <w:t>644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 priznanice za</w:t>
      </w:r>
      <w:r w:rsidR="00B069A1" w:rsidRPr="00B069A1">
        <w:rPr>
          <w:rFonts w:ascii="Tahoma" w:hAnsi="Tahoma" w:cs="Tahoma"/>
          <w:sz w:val="24"/>
          <w:szCs w:val="24"/>
        </w:rPr>
        <w:t xml:space="preserve"> </w:t>
      </w:r>
      <w:r w:rsidR="00B069A1">
        <w:rPr>
          <w:rFonts w:ascii="Tahoma" w:hAnsi="Tahoma" w:cs="Tahoma"/>
          <w:sz w:val="24"/>
          <w:szCs w:val="24"/>
        </w:rPr>
        <w:t>isplatu fizičkim i pravnim licima za jul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B069A1">
        <w:rPr>
          <w:rFonts w:ascii="Tahoma" w:hAnsi="Tahoma" w:cs="Tahoma"/>
          <w:sz w:val="24"/>
          <w:szCs w:val="24"/>
        </w:rPr>
        <w:t>644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B069A1">
        <w:rPr>
          <w:rFonts w:ascii="Tahoma" w:hAnsi="Tahoma" w:cs="Tahoma"/>
          <w:sz w:val="24"/>
          <w:szCs w:val="24"/>
        </w:rPr>
        <w:t>644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B069A1">
        <w:rPr>
          <w:rFonts w:ascii="Tahoma" w:hAnsi="Tahoma" w:cs="Tahoma"/>
          <w:sz w:val="24"/>
          <w:szCs w:val="24"/>
        </w:rPr>
        <w:t>7662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B069A1">
        <w:rPr>
          <w:rFonts w:ascii="Tahoma" w:hAnsi="Tahoma" w:cs="Tahoma"/>
          <w:sz w:val="24"/>
          <w:szCs w:val="24"/>
        </w:rPr>
        <w:t>644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B069A1">
        <w:rPr>
          <w:rFonts w:ascii="Tahoma" w:hAnsi="Tahoma" w:cs="Tahoma"/>
          <w:sz w:val="24"/>
          <w:szCs w:val="24"/>
        </w:rPr>
        <w:t>644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B069A1">
        <w:rPr>
          <w:rFonts w:ascii="Tahoma" w:hAnsi="Tahoma" w:cs="Tahoma"/>
          <w:sz w:val="24"/>
          <w:szCs w:val="24"/>
        </w:rPr>
        <w:t>8243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E40DE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B069A1">
        <w:rPr>
          <w:rFonts w:ascii="Tahoma" w:hAnsi="Tahoma" w:cs="Tahoma"/>
          <w:sz w:val="24"/>
          <w:szCs w:val="24"/>
        </w:rPr>
        <w:t>644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E40DE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B069A1">
        <w:rPr>
          <w:rFonts w:ascii="Tahoma" w:hAnsi="Tahoma" w:cs="Tahoma"/>
          <w:sz w:val="24"/>
          <w:szCs w:val="24"/>
        </w:rPr>
        <w:t>644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 priznanice za</w:t>
      </w:r>
      <w:r w:rsidR="00B069A1" w:rsidRPr="00B069A1">
        <w:rPr>
          <w:rFonts w:ascii="Tahoma" w:hAnsi="Tahoma" w:cs="Tahoma"/>
          <w:sz w:val="24"/>
          <w:szCs w:val="24"/>
        </w:rPr>
        <w:t xml:space="preserve"> </w:t>
      </w:r>
      <w:r w:rsidR="00B069A1">
        <w:rPr>
          <w:rFonts w:ascii="Tahoma" w:hAnsi="Tahoma" w:cs="Tahoma"/>
          <w:sz w:val="24"/>
          <w:szCs w:val="24"/>
        </w:rPr>
        <w:t>isplatu fizičkim i pravnim licima za jul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E40DE6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40DE6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B069A1">
        <w:rPr>
          <w:rFonts w:ascii="Tahoma" w:hAnsi="Tahoma" w:cs="Tahoma"/>
          <w:sz w:val="24"/>
          <w:szCs w:val="24"/>
        </w:rPr>
        <w:t>644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A2679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B069A1">
        <w:rPr>
          <w:rFonts w:ascii="Tahoma" w:hAnsi="Tahoma" w:cs="Tahoma"/>
          <w:sz w:val="24"/>
          <w:szCs w:val="24"/>
        </w:rPr>
        <w:t>isplatu fizičkim i pravnim licima za jul 2006.godine</w:t>
      </w:r>
      <w:r w:rsidR="00B069A1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613DD" w:rsidRDefault="00855827" w:rsidP="004613D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613D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653" w:rsidRDefault="00424653" w:rsidP="004C7646">
      <w:pPr>
        <w:spacing w:after="0" w:line="240" w:lineRule="auto"/>
      </w:pPr>
      <w:r>
        <w:separator/>
      </w:r>
    </w:p>
  </w:endnote>
  <w:endnote w:type="continuationSeparator" w:id="0">
    <w:p w:rsidR="00424653" w:rsidRDefault="0042465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2465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4653" w:rsidP="00EA2993">
    <w:pPr>
      <w:pStyle w:val="Footer"/>
      <w:rPr>
        <w:b/>
        <w:sz w:val="16"/>
        <w:szCs w:val="16"/>
      </w:rPr>
    </w:pPr>
  </w:p>
  <w:p w:rsidR="0090753B" w:rsidRPr="00E62A90" w:rsidRDefault="0042465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2465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24653" w:rsidP="00E03674">
    <w:pPr>
      <w:pStyle w:val="Footer"/>
      <w:jc w:val="center"/>
      <w:rPr>
        <w:sz w:val="16"/>
        <w:szCs w:val="16"/>
      </w:rPr>
    </w:pPr>
  </w:p>
  <w:p w:rsidR="0090753B" w:rsidRPr="002B6C39" w:rsidRDefault="00424653">
    <w:pPr>
      <w:pStyle w:val="Footer"/>
    </w:pPr>
  </w:p>
  <w:p w:rsidR="0090753B" w:rsidRDefault="0042465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46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653" w:rsidRDefault="00424653" w:rsidP="004C7646">
      <w:pPr>
        <w:spacing w:after="0" w:line="240" w:lineRule="auto"/>
      </w:pPr>
      <w:r>
        <w:separator/>
      </w:r>
    </w:p>
  </w:footnote>
  <w:footnote w:type="continuationSeparator" w:id="0">
    <w:p w:rsidR="00424653" w:rsidRDefault="0042465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46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46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46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62CC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2F6B56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4653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3DD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25B43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679A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69A1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40DE6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912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ADA61-ABCC-4C7C-867D-48EEAC360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2017-10-19T07:56:00Z</dcterms:created>
  <dcterms:modified xsi:type="dcterms:W3CDTF">2017-12-05T07:04:00Z</dcterms:modified>
</cp:coreProperties>
</file>