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607D7D" w:rsidRDefault="00607D7D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DA52A2">
        <w:rPr>
          <w:rFonts w:ascii="Tahoma" w:hAnsi="Tahoma" w:cs="Tahoma"/>
          <w:b/>
          <w:sz w:val="24"/>
          <w:szCs w:val="24"/>
        </w:rPr>
        <w:t>1321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</w:t>
      </w:r>
      <w:r w:rsidR="006E7A95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F25FC">
        <w:rPr>
          <w:rFonts w:ascii="Tahoma" w:hAnsi="Tahoma" w:cs="Tahoma"/>
          <w:b/>
          <w:sz w:val="24"/>
          <w:szCs w:val="24"/>
        </w:rPr>
        <w:t>12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6E7A95">
        <w:rPr>
          <w:rFonts w:ascii="Tahoma" w:hAnsi="Tahoma" w:cs="Tahoma"/>
          <w:b/>
          <w:sz w:val="24"/>
          <w:szCs w:val="24"/>
        </w:rPr>
        <w:t>0</w:t>
      </w:r>
      <w:r w:rsidR="004F25FC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D95C52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</w:t>
      </w:r>
      <w:r w:rsidR="00DA52A2">
        <w:rPr>
          <w:rFonts w:ascii="Tahoma" w:hAnsi="Tahoma" w:cs="Tahoma"/>
          <w:sz w:val="24"/>
          <w:szCs w:val="24"/>
          <w:lang w:val="sr-Latn-CS"/>
        </w:rPr>
        <w:t>104-110106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FDE">
        <w:rPr>
          <w:rFonts w:ascii="Tahoma" w:hAnsi="Tahoma" w:cs="Tahoma"/>
          <w:sz w:val="24"/>
          <w:szCs w:val="24"/>
          <w:lang w:val="sr-Latn-CS"/>
        </w:rPr>
        <w:t>31</w:t>
      </w:r>
      <w:r w:rsidR="007A560C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E7A95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F25FC">
        <w:rPr>
          <w:rFonts w:ascii="Tahoma" w:hAnsi="Tahoma" w:cs="Tahoma"/>
          <w:sz w:val="24"/>
          <w:szCs w:val="24"/>
          <w:lang w:val="sr-Latn-CS"/>
        </w:rPr>
        <w:t>05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.0</w:t>
      </w:r>
      <w:r w:rsidR="004F25FC">
        <w:rPr>
          <w:rFonts w:ascii="Tahoma" w:hAnsi="Tahoma" w:cs="Tahoma"/>
          <w:sz w:val="24"/>
          <w:szCs w:val="24"/>
          <w:lang w:val="sr-Latn-CS"/>
        </w:rPr>
        <w:t>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Elektroprivredi Crne Gore AD Nikšić</w:t>
      </w:r>
      <w:r w:rsidR="0074072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B02169" w:rsidRPr="00B021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</w:t>
      </w:r>
      <w:r w:rsidR="00DA52A2">
        <w:rPr>
          <w:rFonts w:ascii="Tahoma" w:hAnsi="Tahoma" w:cs="Tahoma"/>
          <w:sz w:val="24"/>
          <w:szCs w:val="24"/>
          <w:lang w:val="sr-Latn-CS"/>
        </w:rPr>
        <w:t>104-110106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AE0B98">
        <w:rPr>
          <w:rFonts w:ascii="Tahoma" w:hAnsi="Tahoma" w:cs="Tahoma"/>
          <w:sz w:val="24"/>
          <w:szCs w:val="24"/>
          <w:lang w:val="sr-Latn-CS"/>
        </w:rPr>
        <w:t>7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37E8">
        <w:rPr>
          <w:rFonts w:ascii="Tahoma" w:hAnsi="Tahoma" w:cs="Tahoma"/>
          <w:sz w:val="24"/>
          <w:szCs w:val="24"/>
          <w:lang w:val="sr-Latn-CS"/>
        </w:rPr>
        <w:t>0</w:t>
      </w:r>
      <w:r w:rsidR="00AE0B98">
        <w:rPr>
          <w:rFonts w:ascii="Tahoma" w:hAnsi="Tahoma" w:cs="Tahoma"/>
          <w:sz w:val="24"/>
          <w:szCs w:val="24"/>
          <w:lang w:val="sr-Latn-CS"/>
        </w:rPr>
        <w:t>7</w:t>
      </w:r>
      <w:r w:rsidR="004F25FC">
        <w:rPr>
          <w:rFonts w:ascii="Tahoma" w:hAnsi="Tahoma" w:cs="Tahoma"/>
          <w:sz w:val="24"/>
          <w:szCs w:val="24"/>
          <w:lang w:val="sr-Latn-CS"/>
        </w:rPr>
        <w:t>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AE3EC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ugovora o radu i svih aneksa ugovora o radu koje je Elektroprivreda Crne Gore AD Nikšić zaključila sa </w:t>
      </w:r>
      <w:r w:rsidR="00AE0B98">
        <w:rPr>
          <w:rFonts w:ascii="Tahoma" w:hAnsi="Tahoma" w:cs="Tahoma"/>
          <w:sz w:val="24"/>
          <w:szCs w:val="24"/>
          <w:lang w:val="sr-Latn-CS"/>
        </w:rPr>
        <w:t xml:space="preserve">izvršnim </w:t>
      </w:r>
      <w:r w:rsidR="00DA52A2">
        <w:rPr>
          <w:rFonts w:ascii="Tahoma" w:hAnsi="Tahoma" w:cs="Tahoma"/>
          <w:sz w:val="24"/>
          <w:szCs w:val="24"/>
          <w:lang w:val="sr-Latn-CS"/>
        </w:rPr>
        <w:t>direktorom Elektroprivrede Crne Gore AD Nikšić</w:t>
      </w:r>
      <w:r w:rsidR="007D6800">
        <w:rPr>
          <w:rFonts w:ascii="Tahoma" w:hAnsi="Tahoma" w:cs="Tahoma"/>
          <w:sz w:val="24"/>
          <w:szCs w:val="24"/>
        </w:rPr>
        <w:t xml:space="preserve"> </w:t>
      </w:r>
      <w:r w:rsidR="00DA52A2">
        <w:rPr>
          <w:rFonts w:ascii="Tahoma" w:hAnsi="Tahoma" w:cs="Tahoma"/>
          <w:sz w:val="24"/>
          <w:szCs w:val="24"/>
        </w:rPr>
        <w:t>Tonino Magliom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; platne liste </w:t>
      </w:r>
      <w:r w:rsidR="00AE0B98">
        <w:rPr>
          <w:rFonts w:ascii="Tahoma" w:hAnsi="Tahoma" w:cs="Tahoma"/>
          <w:sz w:val="24"/>
          <w:szCs w:val="24"/>
          <w:lang w:val="sr-Latn-CS"/>
        </w:rPr>
        <w:t xml:space="preserve">izvršnog </w:t>
      </w:r>
      <w:r w:rsidR="00DA52A2">
        <w:rPr>
          <w:rFonts w:ascii="Tahoma" w:hAnsi="Tahoma" w:cs="Tahoma"/>
          <w:sz w:val="24"/>
          <w:szCs w:val="24"/>
          <w:lang w:val="sr-Latn-CS"/>
        </w:rPr>
        <w:t>direktora Elektroprivrede Crne Gore AD Nikšić</w:t>
      </w:r>
      <w:r w:rsidR="007D6800">
        <w:rPr>
          <w:rFonts w:ascii="Tahoma" w:hAnsi="Tahoma" w:cs="Tahoma"/>
          <w:sz w:val="24"/>
          <w:szCs w:val="24"/>
        </w:rPr>
        <w:t xml:space="preserve"> </w:t>
      </w:r>
      <w:r w:rsidR="00DA52A2">
        <w:rPr>
          <w:rFonts w:ascii="Tahoma" w:hAnsi="Tahoma" w:cs="Tahoma"/>
          <w:sz w:val="24"/>
          <w:szCs w:val="24"/>
        </w:rPr>
        <w:t>Tonino Maglia</w:t>
      </w:r>
      <w:r w:rsidR="007D680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za januar 2017.godine i platne liste </w:t>
      </w:r>
      <w:r w:rsidR="00AE0B98">
        <w:rPr>
          <w:rFonts w:ascii="Tahoma" w:hAnsi="Tahoma" w:cs="Tahoma"/>
          <w:sz w:val="24"/>
          <w:szCs w:val="24"/>
          <w:lang w:val="sr-Latn-CS"/>
        </w:rPr>
        <w:t xml:space="preserve">izvršnog </w:t>
      </w:r>
      <w:r w:rsidR="00DA52A2">
        <w:rPr>
          <w:rFonts w:ascii="Tahoma" w:hAnsi="Tahoma" w:cs="Tahoma"/>
          <w:sz w:val="24"/>
          <w:szCs w:val="24"/>
          <w:lang w:val="sr-Latn-CS"/>
        </w:rPr>
        <w:t>direktora Elektroprivrede Crne Gore AD Nikšić</w:t>
      </w:r>
      <w:r w:rsidR="007D6800">
        <w:rPr>
          <w:rFonts w:ascii="Tahoma" w:hAnsi="Tahoma" w:cs="Tahoma"/>
          <w:sz w:val="24"/>
          <w:szCs w:val="24"/>
        </w:rPr>
        <w:t xml:space="preserve"> </w:t>
      </w:r>
      <w:r w:rsidR="00DA52A2">
        <w:rPr>
          <w:rFonts w:ascii="Tahoma" w:hAnsi="Tahoma" w:cs="Tahoma"/>
          <w:sz w:val="24"/>
          <w:szCs w:val="24"/>
        </w:rPr>
        <w:t>Tonino Maglia</w:t>
      </w:r>
      <w:r w:rsidR="007D680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25FC">
        <w:rPr>
          <w:rFonts w:ascii="Tahoma" w:hAnsi="Tahoma" w:cs="Tahoma"/>
          <w:sz w:val="24"/>
          <w:szCs w:val="24"/>
          <w:lang w:val="sr-Latn-CS"/>
        </w:rPr>
        <w:t>za februar 2017.godine</w:t>
      </w:r>
      <w:r w:rsidR="008509C1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</w:t>
      </w:r>
      <w:r w:rsidR="00D95C52">
        <w:rPr>
          <w:rFonts w:ascii="Tahoma" w:hAnsi="Tahoma" w:cs="Tahoma"/>
          <w:sz w:val="24"/>
          <w:szCs w:val="24"/>
          <w:lang w:val="sr-Latn-CS"/>
        </w:rPr>
        <w:t>42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</w:t>
      </w:r>
      <w:r w:rsidR="000F4C57">
        <w:rPr>
          <w:rFonts w:ascii="Tahoma" w:hAnsi="Tahoma" w:cs="Tahoma"/>
          <w:sz w:val="24"/>
          <w:szCs w:val="24"/>
          <w:lang w:val="sr-Latn-CS"/>
        </w:rPr>
        <w:t>48</w:t>
      </w:r>
      <w:r w:rsidR="002042AE">
        <w:rPr>
          <w:rFonts w:ascii="Tahoma" w:hAnsi="Tahoma" w:cs="Tahoma"/>
          <w:sz w:val="24"/>
          <w:szCs w:val="24"/>
          <w:lang w:val="sr-Latn-CS"/>
        </w:rPr>
        <w:t>8</w:t>
      </w:r>
      <w:r w:rsidR="00DA52A2">
        <w:rPr>
          <w:rFonts w:ascii="Tahoma" w:hAnsi="Tahoma" w:cs="Tahoma"/>
          <w:sz w:val="24"/>
          <w:szCs w:val="24"/>
          <w:lang w:val="sr-Latn-CS"/>
        </w:rPr>
        <w:t>4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</w:t>
      </w:r>
      <w:r w:rsidR="006E7A95">
        <w:rPr>
          <w:rFonts w:ascii="Tahoma" w:hAnsi="Tahoma" w:cs="Tahoma"/>
          <w:sz w:val="24"/>
          <w:szCs w:val="24"/>
          <w:lang w:val="sr-Latn-CS"/>
        </w:rPr>
        <w:t>17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BF2D90" w:rsidRPr="00BF2D90" w:rsidRDefault="00BF2D90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740723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30D91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B02169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</w:t>
      </w:r>
      <w:r w:rsidR="00DA52A2">
        <w:rPr>
          <w:rFonts w:ascii="Tahoma" w:hAnsi="Tahoma" w:cs="Tahoma"/>
          <w:sz w:val="24"/>
          <w:szCs w:val="24"/>
          <w:lang w:val="sr-Latn-CS"/>
        </w:rPr>
        <w:t>104-110106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F25FC">
        <w:rPr>
          <w:rFonts w:ascii="Tahoma" w:hAnsi="Tahoma" w:cs="Tahoma"/>
          <w:sz w:val="24"/>
          <w:szCs w:val="24"/>
          <w:lang w:val="sr-Latn-CS"/>
        </w:rPr>
        <w:t>0</w:t>
      </w:r>
      <w:r w:rsidR="00546CE5">
        <w:rPr>
          <w:rFonts w:ascii="Tahoma" w:hAnsi="Tahoma" w:cs="Tahoma"/>
          <w:sz w:val="24"/>
          <w:szCs w:val="24"/>
          <w:lang w:val="sr-Latn-CS"/>
        </w:rPr>
        <w:t>7</w:t>
      </w:r>
      <w:r w:rsidR="006E7A95">
        <w:rPr>
          <w:rFonts w:ascii="Tahoma" w:hAnsi="Tahoma" w:cs="Tahoma"/>
          <w:sz w:val="24"/>
          <w:szCs w:val="24"/>
          <w:lang w:val="sr-Latn-CS"/>
        </w:rPr>
        <w:t>. 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6E7A95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DA52A2" w:rsidRDefault="00DA52A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DA52A2" w:rsidRDefault="00DA52A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DA52A2" w:rsidRDefault="00DA52A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D5FDE" w:rsidRPr="0063619C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607D7D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EBA" w:rsidRDefault="004A3EBA" w:rsidP="00CB7F9A">
      <w:pPr>
        <w:spacing w:after="0" w:line="240" w:lineRule="auto"/>
      </w:pPr>
      <w:r>
        <w:separator/>
      </w:r>
    </w:p>
  </w:endnote>
  <w:endnote w:type="continuationSeparator" w:id="0">
    <w:p w:rsidR="004A3EBA" w:rsidRDefault="004A3EB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EBA" w:rsidRDefault="004A3EBA" w:rsidP="00CB7F9A">
      <w:pPr>
        <w:spacing w:after="0" w:line="240" w:lineRule="auto"/>
      </w:pPr>
      <w:r>
        <w:separator/>
      </w:r>
    </w:p>
  </w:footnote>
  <w:footnote w:type="continuationSeparator" w:id="0">
    <w:p w:rsidR="004A3EBA" w:rsidRDefault="004A3EB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4C57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077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6B51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42A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0D7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06B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277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615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27D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02B"/>
    <w:rsid w:val="004A36A5"/>
    <w:rsid w:val="004A3832"/>
    <w:rsid w:val="004A3EBA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25FC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CE5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F56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5EC"/>
    <w:rsid w:val="005F0737"/>
    <w:rsid w:val="005F2374"/>
    <w:rsid w:val="005F2D01"/>
    <w:rsid w:val="005F2DD7"/>
    <w:rsid w:val="005F3048"/>
    <w:rsid w:val="005F42D7"/>
    <w:rsid w:val="005F4FF2"/>
    <w:rsid w:val="005F5271"/>
    <w:rsid w:val="005F72F7"/>
    <w:rsid w:val="005F7E78"/>
    <w:rsid w:val="00601B2F"/>
    <w:rsid w:val="006024F1"/>
    <w:rsid w:val="00602BDC"/>
    <w:rsid w:val="00602D7E"/>
    <w:rsid w:val="00603F8C"/>
    <w:rsid w:val="006066E7"/>
    <w:rsid w:val="00607D7D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E7A95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7E8"/>
    <w:rsid w:val="00733CFE"/>
    <w:rsid w:val="00733D3F"/>
    <w:rsid w:val="00734257"/>
    <w:rsid w:val="00734B0C"/>
    <w:rsid w:val="00734BE9"/>
    <w:rsid w:val="0073788E"/>
    <w:rsid w:val="00737BDC"/>
    <w:rsid w:val="00740723"/>
    <w:rsid w:val="007407D4"/>
    <w:rsid w:val="00741747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560C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559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800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094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9C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699A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795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FDE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B98"/>
    <w:rsid w:val="00AE0EF3"/>
    <w:rsid w:val="00AE2B8A"/>
    <w:rsid w:val="00AE3AF5"/>
    <w:rsid w:val="00AE3EC8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2169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D90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2773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487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5D9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318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0733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C52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2A2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40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095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C08"/>
    <w:rsid w:val="00F40089"/>
    <w:rsid w:val="00F41FB5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3972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35ED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B7A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4C5A4A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8ADB4-FBF0-4479-82B6-195490597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3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51</cp:revision>
  <cp:lastPrinted>2017-05-12T09:04:00Z</cp:lastPrinted>
  <dcterms:created xsi:type="dcterms:W3CDTF">2015-12-16T13:08:00Z</dcterms:created>
  <dcterms:modified xsi:type="dcterms:W3CDTF">2017-12-08T08:32:00Z</dcterms:modified>
</cp:coreProperties>
</file>