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3B06B6">
        <w:rPr>
          <w:rFonts w:ascii="Tahoma" w:hAnsi="Tahoma" w:cs="Tahoma"/>
          <w:b/>
          <w:sz w:val="24"/>
          <w:szCs w:val="24"/>
        </w:rPr>
        <w:t>07-30-</w:t>
      </w:r>
      <w:r w:rsidR="00DE2C09">
        <w:rPr>
          <w:rFonts w:ascii="Tahoma" w:hAnsi="Tahoma" w:cs="Tahoma"/>
          <w:b/>
          <w:sz w:val="24"/>
          <w:szCs w:val="24"/>
        </w:rPr>
        <w:t>3</w:t>
      </w:r>
      <w:r w:rsidR="00806816">
        <w:rPr>
          <w:rFonts w:ascii="Tahoma" w:hAnsi="Tahoma" w:cs="Tahoma"/>
          <w:b/>
          <w:sz w:val="24"/>
          <w:szCs w:val="24"/>
        </w:rPr>
        <w:t>7</w:t>
      </w:r>
      <w:r w:rsidR="00713B7E">
        <w:rPr>
          <w:rFonts w:ascii="Tahoma" w:hAnsi="Tahoma" w:cs="Tahoma"/>
          <w:b/>
          <w:sz w:val="24"/>
          <w:szCs w:val="24"/>
        </w:rPr>
        <w:t>62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06816">
        <w:rPr>
          <w:rFonts w:ascii="Tahoma" w:hAnsi="Tahoma" w:cs="Tahoma"/>
          <w:b/>
          <w:sz w:val="24"/>
          <w:szCs w:val="24"/>
        </w:rPr>
        <w:t>20. 10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713B7E">
        <w:rPr>
          <w:rFonts w:ascii="Tahoma" w:hAnsi="Tahoma" w:cs="Tahoma"/>
          <w:sz w:val="24"/>
          <w:szCs w:val="24"/>
          <w:lang w:val="sr-Latn-CS"/>
        </w:rPr>
        <w:t>088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06816">
        <w:rPr>
          <w:rFonts w:ascii="Tahoma" w:hAnsi="Tahoma" w:cs="Tahoma"/>
          <w:sz w:val="24"/>
          <w:szCs w:val="24"/>
          <w:lang w:val="sr-Latn-CS"/>
        </w:rPr>
        <w:t>0</w:t>
      </w:r>
      <w:r w:rsidR="00713B7E">
        <w:rPr>
          <w:rFonts w:ascii="Tahoma" w:hAnsi="Tahoma" w:cs="Tahoma"/>
          <w:sz w:val="24"/>
          <w:szCs w:val="24"/>
          <w:lang w:val="sr-Latn-CS"/>
        </w:rPr>
        <w:t>5</w:t>
      </w:r>
      <w:r w:rsidR="00806816">
        <w:rPr>
          <w:rFonts w:ascii="Tahoma" w:hAnsi="Tahoma" w:cs="Tahoma"/>
          <w:sz w:val="24"/>
          <w:szCs w:val="24"/>
          <w:lang w:val="sr-Latn-CS"/>
        </w:rPr>
        <w:t>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="00D91EAA">
        <w:rPr>
          <w:rFonts w:ascii="Tahoma" w:hAnsi="Tahoma" w:cs="Tahoma"/>
          <w:sz w:val="24"/>
          <w:szCs w:val="24"/>
          <w:lang w:val="sr-Latn-CS"/>
        </w:rPr>
        <w:t>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Uprave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06816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806816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713B7E">
        <w:rPr>
          <w:rFonts w:ascii="Tahoma" w:hAnsi="Tahoma" w:cs="Tahoma"/>
          <w:sz w:val="24"/>
          <w:szCs w:val="24"/>
          <w:lang w:val="sr-Latn-CS"/>
        </w:rPr>
        <w:t>088</w:t>
      </w:r>
      <w:r w:rsidR="008250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3B7E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Uprave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B7E">
        <w:rPr>
          <w:rFonts w:ascii="Tahoma" w:hAnsi="Tahoma" w:cs="Tahoma"/>
          <w:sz w:val="24"/>
          <w:szCs w:val="24"/>
          <w:lang w:val="sr-Latn-CS"/>
        </w:rPr>
        <w:t>14.09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05CAD" w:rsidRPr="00E05CAD">
        <w:rPr>
          <w:rFonts w:ascii="Tahoma" w:hAnsi="Tahoma" w:cs="Tahoma"/>
          <w:sz w:val="24"/>
          <w:szCs w:val="24"/>
        </w:rPr>
        <w:t xml:space="preserve">Istorijata upisa </w:t>
      </w:r>
      <w:r w:rsidR="00713B7E">
        <w:rPr>
          <w:rFonts w:ascii="Tahoma" w:hAnsi="Tahoma" w:cs="Tahoma"/>
          <w:sz w:val="24"/>
          <w:szCs w:val="24"/>
        </w:rPr>
        <w:t>na nekretninama iz lista nepokretnosti 441, za katastarske parcelče 105/1 i 105/4 u okviru KO Bogišići, opština Tivat, sa svom dokumentacijom na osnovu koje su vršene promjene i upisivani tereti</w:t>
      </w:r>
      <w:r w:rsidR="0038005D" w:rsidRPr="00E05CAD">
        <w:rPr>
          <w:rFonts w:ascii="Tahoma" w:hAnsi="Tahoma" w:cs="Tahoma"/>
          <w:sz w:val="24"/>
          <w:szCs w:val="24"/>
          <w:lang w:val="hr-HR"/>
        </w:rPr>
        <w:t>.</w:t>
      </w:r>
      <w:r w:rsidR="00E05CA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713B7E">
        <w:rPr>
          <w:rFonts w:ascii="Tahoma" w:hAnsi="Tahoma" w:cs="Tahoma"/>
          <w:sz w:val="24"/>
          <w:szCs w:val="24"/>
          <w:lang w:val="sr-Latn-CS"/>
        </w:rPr>
        <w:t>088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3B7E">
        <w:rPr>
          <w:rFonts w:ascii="Tahoma" w:hAnsi="Tahoma" w:cs="Tahoma"/>
          <w:sz w:val="24"/>
          <w:szCs w:val="24"/>
          <w:lang w:val="sr-Latn-CS"/>
        </w:rPr>
        <w:t>05</w:t>
      </w:r>
      <w:r w:rsidR="00806816">
        <w:rPr>
          <w:rFonts w:ascii="Tahoma" w:hAnsi="Tahoma" w:cs="Tahoma"/>
          <w:sz w:val="24"/>
          <w:szCs w:val="24"/>
          <w:lang w:val="sr-Latn-CS"/>
        </w:rPr>
        <w:t>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13B7E" w:rsidRPr="002A2B2B">
          <w:rPr>
            <w:rStyle w:val="Hyperlink"/>
            <w:rFonts w:ascii="Tahoma" w:hAnsi="Tahoma" w:cs="Tahoma"/>
            <w:sz w:val="24"/>
            <w:szCs w:val="24"/>
            <w:lang w:val="sr-Latn-CS"/>
          </w:rPr>
          <w:t>tivat@uzn.gov.me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806816">
        <w:rPr>
          <w:rFonts w:ascii="Tahoma" w:hAnsi="Tahoma" w:cs="Tahoma"/>
          <w:sz w:val="24"/>
          <w:szCs w:val="24"/>
          <w:lang w:val="sr-Latn-CS"/>
        </w:rPr>
        <w:t>1</w:t>
      </w:r>
      <w:r w:rsidR="00713B7E">
        <w:rPr>
          <w:rFonts w:ascii="Tahoma" w:hAnsi="Tahoma" w:cs="Tahoma"/>
          <w:sz w:val="24"/>
          <w:szCs w:val="24"/>
          <w:lang w:val="sr-Latn-CS"/>
        </w:rPr>
        <w:t>0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713B7E">
        <w:rPr>
          <w:rFonts w:ascii="Tahoma" w:hAnsi="Tahoma" w:cs="Tahoma"/>
          <w:sz w:val="24"/>
          <w:szCs w:val="24"/>
          <w:lang w:val="sr-Latn-CS"/>
        </w:rPr>
        <w:t>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806816">
        <w:rPr>
          <w:rFonts w:ascii="Tahoma" w:hAnsi="Tahoma" w:cs="Tahoma"/>
          <w:sz w:val="24"/>
          <w:szCs w:val="24"/>
        </w:rPr>
        <w:t>0</w:t>
      </w:r>
      <w:r w:rsidR="00B24F96">
        <w:rPr>
          <w:rFonts w:ascii="Tahoma" w:hAnsi="Tahoma" w:cs="Tahoma"/>
          <w:sz w:val="24"/>
          <w:szCs w:val="24"/>
        </w:rPr>
        <w:t>5</w:t>
      </w:r>
      <w:r w:rsidR="00806816">
        <w:rPr>
          <w:rFonts w:ascii="Tahoma" w:hAnsi="Tahoma" w:cs="Tahoma"/>
          <w:sz w:val="24"/>
          <w:szCs w:val="24"/>
        </w:rPr>
        <w:t>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806816">
        <w:rPr>
          <w:rFonts w:ascii="Tahoma" w:hAnsi="Tahoma" w:cs="Tahoma"/>
          <w:sz w:val="24"/>
          <w:szCs w:val="24"/>
        </w:rPr>
        <w:t>1</w:t>
      </w:r>
      <w:r w:rsidR="00713B7E">
        <w:rPr>
          <w:rFonts w:ascii="Tahoma" w:hAnsi="Tahoma" w:cs="Tahoma"/>
          <w:sz w:val="24"/>
          <w:szCs w:val="24"/>
        </w:rPr>
        <w:t>0</w:t>
      </w:r>
      <w:r w:rsidR="0038005D">
        <w:rPr>
          <w:rFonts w:ascii="Tahoma" w:hAnsi="Tahoma" w:cs="Tahoma"/>
          <w:sz w:val="24"/>
          <w:szCs w:val="24"/>
        </w:rPr>
        <w:t>:</w:t>
      </w:r>
      <w:r w:rsidR="00713B7E">
        <w:rPr>
          <w:rFonts w:ascii="Tahoma" w:hAnsi="Tahoma" w:cs="Tahoma"/>
          <w:sz w:val="24"/>
          <w:szCs w:val="24"/>
        </w:rPr>
        <w:t>06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713B7E">
        <w:rPr>
          <w:rFonts w:ascii="Tahoma" w:hAnsi="Tahoma" w:cs="Tahoma"/>
          <w:sz w:val="24"/>
          <w:szCs w:val="24"/>
          <w:lang w:val="sr-Latn-CS"/>
        </w:rPr>
        <w:t>088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3B7E">
        <w:rPr>
          <w:rFonts w:ascii="Tahoma" w:hAnsi="Tahoma" w:cs="Tahoma"/>
          <w:sz w:val="24"/>
          <w:szCs w:val="24"/>
          <w:lang w:val="sr-Latn-CS"/>
        </w:rPr>
        <w:t>14.09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Upravi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13B7E" w:rsidRPr="002A2B2B">
          <w:rPr>
            <w:rStyle w:val="Hyperlink"/>
            <w:rFonts w:ascii="Tahoma" w:hAnsi="Tahoma" w:cs="Tahoma"/>
            <w:sz w:val="24"/>
            <w:szCs w:val="24"/>
            <w:lang w:val="sr-Latn-CS"/>
          </w:rPr>
          <w:t>tivat@uzn.gov.me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3938DA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713B7E">
        <w:rPr>
          <w:rFonts w:ascii="Tahoma" w:hAnsi="Tahoma" w:cs="Tahoma"/>
          <w:sz w:val="24"/>
          <w:szCs w:val="24"/>
          <w:lang w:val="sr-Latn-CS"/>
        </w:rPr>
        <w:t>00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 dana</w:t>
      </w:r>
      <w:r w:rsidR="007A2B0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3B7E">
        <w:rPr>
          <w:rFonts w:ascii="Tahoma" w:hAnsi="Tahoma" w:cs="Tahoma"/>
          <w:sz w:val="24"/>
          <w:szCs w:val="24"/>
          <w:lang w:val="sr-Latn-CS"/>
        </w:rPr>
        <w:t>09</w:t>
      </w:r>
      <w:r w:rsidR="00806816">
        <w:rPr>
          <w:rFonts w:ascii="Tahoma" w:hAnsi="Tahoma" w:cs="Tahoma"/>
          <w:sz w:val="24"/>
          <w:szCs w:val="24"/>
          <w:lang w:val="sr-Latn-CS"/>
        </w:rPr>
        <w:t>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806816">
        <w:rPr>
          <w:rFonts w:ascii="Tahoma" w:hAnsi="Tahoma" w:cs="Tahoma"/>
          <w:sz w:val="24"/>
          <w:szCs w:val="24"/>
          <w:lang w:val="sr-Latn-CS"/>
        </w:rPr>
        <w:t>10</w:t>
      </w:r>
      <w:r w:rsidR="00713B7E">
        <w:rPr>
          <w:rFonts w:ascii="Tahoma" w:hAnsi="Tahoma" w:cs="Tahoma"/>
          <w:sz w:val="24"/>
          <w:szCs w:val="24"/>
          <w:lang w:val="sr-Latn-CS"/>
        </w:rPr>
        <w:t>470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13B7E">
        <w:rPr>
          <w:rFonts w:ascii="Tahoma" w:hAnsi="Tahoma" w:cs="Tahoma"/>
          <w:sz w:val="24"/>
          <w:szCs w:val="24"/>
          <w:lang w:val="sr-Latn-CS"/>
        </w:rPr>
        <w:t>09</w:t>
      </w:r>
      <w:r w:rsidR="0038005D">
        <w:rPr>
          <w:rFonts w:ascii="Tahoma" w:hAnsi="Tahoma" w:cs="Tahoma"/>
          <w:sz w:val="24"/>
          <w:szCs w:val="24"/>
          <w:lang w:val="sr-Latn-CS"/>
        </w:rPr>
        <w:t>.</w:t>
      </w:r>
      <w:r w:rsidR="00806816">
        <w:rPr>
          <w:rFonts w:ascii="Tahoma" w:hAnsi="Tahoma" w:cs="Tahoma"/>
          <w:sz w:val="24"/>
          <w:szCs w:val="24"/>
          <w:lang w:val="sr-Latn-CS"/>
        </w:rPr>
        <w:t>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06816">
        <w:rPr>
          <w:rFonts w:ascii="Tahoma" w:hAnsi="Tahoma" w:cs="Tahoma"/>
          <w:sz w:val="24"/>
          <w:szCs w:val="24"/>
          <w:lang w:val="sr-Latn-CS"/>
        </w:rPr>
        <w:t>P</w:t>
      </w:r>
      <w:r w:rsidR="00806816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06816">
        <w:rPr>
          <w:rFonts w:ascii="Tahoma" w:hAnsi="Tahoma" w:cs="Tahoma"/>
          <w:sz w:val="24"/>
          <w:szCs w:val="24"/>
          <w:lang w:val="sr-Latn-CS"/>
        </w:rPr>
        <w:t>om</w:t>
      </w:r>
      <w:r w:rsidR="00806816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Uprava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A2B08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5E79">
        <w:rPr>
          <w:rFonts w:ascii="Tahoma" w:hAnsi="Tahoma" w:cs="Tahoma"/>
          <w:sz w:val="24"/>
          <w:szCs w:val="24"/>
          <w:lang w:val="sr-Latn-CS"/>
        </w:rPr>
        <w:t>17/</w:t>
      </w:r>
      <w:r w:rsidR="003938DA">
        <w:rPr>
          <w:rFonts w:ascii="Tahoma" w:hAnsi="Tahoma" w:cs="Tahoma"/>
          <w:sz w:val="24"/>
          <w:szCs w:val="24"/>
          <w:lang w:val="sr-Latn-CS"/>
        </w:rPr>
        <w:t>11</w:t>
      </w:r>
      <w:r w:rsidR="00806816">
        <w:rPr>
          <w:rFonts w:ascii="Tahoma" w:hAnsi="Tahoma" w:cs="Tahoma"/>
          <w:sz w:val="24"/>
          <w:szCs w:val="24"/>
          <w:lang w:val="sr-Latn-CS"/>
        </w:rPr>
        <w:t>4</w:t>
      </w:r>
      <w:r w:rsidR="00713B7E">
        <w:rPr>
          <w:rFonts w:ascii="Tahoma" w:hAnsi="Tahoma" w:cs="Tahoma"/>
          <w:sz w:val="24"/>
          <w:szCs w:val="24"/>
          <w:lang w:val="sr-Latn-CS"/>
        </w:rPr>
        <w:t>088</w:t>
      </w:r>
      <w:r w:rsidR="003B06B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13B7E">
        <w:rPr>
          <w:rFonts w:ascii="Tahoma" w:hAnsi="Tahoma" w:cs="Tahoma"/>
          <w:sz w:val="24"/>
          <w:szCs w:val="24"/>
          <w:lang w:val="sr-Latn-CS"/>
        </w:rPr>
        <w:t>14.09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414D1">
        <w:rPr>
          <w:rFonts w:ascii="Tahoma" w:hAnsi="Tahoma" w:cs="Tahoma"/>
          <w:sz w:val="24"/>
          <w:szCs w:val="24"/>
          <w:lang w:val="sr-Latn-CS"/>
        </w:rPr>
        <w:t xml:space="preserve">Uprava za nekretnine PJ </w:t>
      </w:r>
      <w:r w:rsidR="00713B7E">
        <w:rPr>
          <w:rFonts w:ascii="Tahoma" w:hAnsi="Tahoma" w:cs="Tahoma"/>
          <w:sz w:val="24"/>
          <w:szCs w:val="24"/>
          <w:lang w:val="sr-Latn-CS"/>
        </w:rPr>
        <w:t>Tivat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DC" w:rsidRDefault="00886FDC" w:rsidP="00CB7F9A">
      <w:pPr>
        <w:spacing w:after="0" w:line="240" w:lineRule="auto"/>
      </w:pPr>
      <w:r>
        <w:separator/>
      </w:r>
    </w:p>
  </w:endnote>
  <w:endnote w:type="continuationSeparator" w:id="0">
    <w:p w:rsidR="00886FDC" w:rsidRDefault="00886FD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DC" w:rsidRDefault="00886FDC" w:rsidP="00CB7F9A">
      <w:pPr>
        <w:spacing w:after="0" w:line="240" w:lineRule="auto"/>
      </w:pPr>
      <w:r>
        <w:separator/>
      </w:r>
    </w:p>
  </w:footnote>
  <w:footnote w:type="continuationSeparator" w:id="0">
    <w:p w:rsidR="00886FDC" w:rsidRDefault="00886FD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69AB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3DB3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06E9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57DC9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3B7E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B08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6816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6FDC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6F0F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3688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4F96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4D1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A35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5CAD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87594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62B36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t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ivat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0745-C734-4AEA-AB41-0BCB7ED9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118</cp:revision>
  <cp:lastPrinted>2017-10-21T06:45:00Z</cp:lastPrinted>
  <dcterms:created xsi:type="dcterms:W3CDTF">2015-12-16T13:08:00Z</dcterms:created>
  <dcterms:modified xsi:type="dcterms:W3CDTF">2017-12-12T08:40:00Z</dcterms:modified>
</cp:coreProperties>
</file>