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89504F">
        <w:rPr>
          <w:rFonts w:ascii="Tahoma" w:hAnsi="Tahoma" w:cs="Tahoma"/>
          <w:b/>
          <w:sz w:val="24"/>
          <w:szCs w:val="24"/>
        </w:rPr>
        <w:t>2954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89504F">
        <w:rPr>
          <w:rFonts w:ascii="Tahoma" w:hAnsi="Tahoma" w:cs="Tahoma"/>
          <w:sz w:val="24"/>
          <w:szCs w:val="24"/>
          <w:lang w:val="sr-Latn-CS"/>
        </w:rPr>
        <w:t>100767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89504F">
        <w:rPr>
          <w:rFonts w:ascii="Tahoma" w:hAnsi="Tahoma" w:cs="Tahoma"/>
          <w:sz w:val="24"/>
          <w:szCs w:val="24"/>
          <w:lang w:val="sr-Latn-CS"/>
        </w:rPr>
        <w:t>100767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89504F">
        <w:rPr>
          <w:rFonts w:ascii="Tahoma" w:hAnsi="Tahoma" w:cs="Tahoma"/>
          <w:sz w:val="24"/>
          <w:szCs w:val="24"/>
          <w:lang w:val="sr-Latn-CS"/>
        </w:rPr>
        <w:t>: Analize podnijetih zahtjeva za izuzeće i donijetih odluka po podnijetih zahtjevima na godišnjem nivou i prema rezultatima analize (veza broj: 1.2.2.1.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12EB2">
        <w:rPr>
          <w:rFonts w:ascii="Tahoma" w:hAnsi="Tahoma" w:cs="Tahoma"/>
          <w:sz w:val="24"/>
          <w:szCs w:val="24"/>
          <w:lang w:val="sr-Latn-CS"/>
        </w:rPr>
        <w:t>81</w:t>
      </w:r>
      <w:r w:rsidR="0089504F">
        <w:rPr>
          <w:rFonts w:ascii="Tahoma" w:hAnsi="Tahoma" w:cs="Tahoma"/>
          <w:sz w:val="24"/>
          <w:szCs w:val="24"/>
          <w:lang w:val="sr-Latn-CS"/>
        </w:rPr>
        <w:t>29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89504F">
        <w:rPr>
          <w:rFonts w:ascii="Tahoma" w:hAnsi="Tahoma" w:cs="Tahoma"/>
          <w:sz w:val="24"/>
          <w:szCs w:val="24"/>
          <w:lang w:val="sr-Latn-CS"/>
        </w:rPr>
        <w:t>100767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1EA" w:rsidRDefault="001C11EA" w:rsidP="00CB7F9A">
      <w:pPr>
        <w:spacing w:after="0" w:line="240" w:lineRule="auto"/>
      </w:pPr>
      <w:r>
        <w:separator/>
      </w:r>
    </w:p>
  </w:endnote>
  <w:endnote w:type="continuationSeparator" w:id="0">
    <w:p w:rsidR="001C11EA" w:rsidRDefault="001C11E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1EA" w:rsidRDefault="001C11EA" w:rsidP="00CB7F9A">
      <w:pPr>
        <w:spacing w:after="0" w:line="240" w:lineRule="auto"/>
      </w:pPr>
      <w:r>
        <w:separator/>
      </w:r>
    </w:p>
  </w:footnote>
  <w:footnote w:type="continuationSeparator" w:id="0">
    <w:p w:rsidR="001C11EA" w:rsidRDefault="001C11E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4B3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1EA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04F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B8B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BF11D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810FC-DC7E-41CE-8243-D2BE2C7A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39</cp:revision>
  <cp:lastPrinted>2014-12-08T14:22:00Z</cp:lastPrinted>
  <dcterms:created xsi:type="dcterms:W3CDTF">2015-12-16T13:08:00Z</dcterms:created>
  <dcterms:modified xsi:type="dcterms:W3CDTF">2017-12-13T08:56:00Z</dcterms:modified>
</cp:coreProperties>
</file>