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47EC5">
        <w:rPr>
          <w:rFonts w:ascii="Tahoma" w:hAnsi="Tahoma" w:cs="Tahoma"/>
          <w:b/>
          <w:sz w:val="24"/>
          <w:szCs w:val="24"/>
        </w:rPr>
        <w:t>271</w:t>
      </w:r>
      <w:r w:rsidR="00AF01C1">
        <w:rPr>
          <w:rFonts w:ascii="Tahoma" w:hAnsi="Tahoma" w:cs="Tahoma"/>
          <w:b/>
          <w:sz w:val="24"/>
          <w:szCs w:val="24"/>
        </w:rPr>
        <w:t>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2B2A">
        <w:rPr>
          <w:rFonts w:ascii="Tahoma" w:hAnsi="Tahoma" w:cs="Tahoma"/>
          <w:b/>
          <w:sz w:val="24"/>
          <w:szCs w:val="24"/>
        </w:rPr>
        <w:t>10</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w:t>
      </w:r>
      <w:r w:rsidR="00547EC5">
        <w:rPr>
          <w:rFonts w:ascii="Tahoma" w:hAnsi="Tahoma" w:cs="Tahoma"/>
          <w:sz w:val="24"/>
          <w:szCs w:val="24"/>
        </w:rPr>
        <w:t>2</w:t>
      </w:r>
      <w:r w:rsidR="00F33C0E">
        <w:rPr>
          <w:rFonts w:ascii="Tahoma" w:hAnsi="Tahoma" w:cs="Tahoma"/>
          <w:sz w:val="24"/>
          <w:szCs w:val="24"/>
        </w:rPr>
        <w:t>796</w:t>
      </w:r>
      <w:r w:rsidR="00B60216">
        <w:rPr>
          <w:rFonts w:ascii="Tahoma" w:hAnsi="Tahoma" w:cs="Tahoma"/>
          <w:sz w:val="24"/>
          <w:szCs w:val="24"/>
        </w:rPr>
        <w:t xml:space="preserve"> od </w:t>
      </w:r>
      <w:r w:rsidR="00547EC5">
        <w:rPr>
          <w:rFonts w:ascii="Tahoma" w:hAnsi="Tahoma" w:cs="Tahoma"/>
          <w:sz w:val="24"/>
          <w:szCs w:val="24"/>
        </w:rPr>
        <w:t>19.07</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F33C0E">
        <w:rPr>
          <w:rFonts w:ascii="Tahoma" w:hAnsi="Tahoma" w:cs="Tahoma"/>
          <w:sz w:val="24"/>
          <w:szCs w:val="24"/>
        </w:rPr>
        <w:t>68/17</w:t>
      </w:r>
      <w:r w:rsidR="00451FE5">
        <w:rPr>
          <w:rFonts w:ascii="Tahoma" w:hAnsi="Tahoma" w:cs="Tahoma"/>
          <w:sz w:val="24"/>
          <w:szCs w:val="24"/>
        </w:rPr>
        <w:t xml:space="preserve"> od </w:t>
      </w:r>
      <w:r w:rsidR="00547EC5">
        <w:rPr>
          <w:rFonts w:ascii="Tahoma" w:hAnsi="Tahoma" w:cs="Tahoma"/>
          <w:sz w:val="24"/>
          <w:szCs w:val="24"/>
        </w:rPr>
        <w:t>03.07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7E17EA">
        <w:rPr>
          <w:rFonts w:ascii="Tahoma" w:hAnsi="Tahoma" w:cs="Tahoma"/>
          <w:sz w:val="24"/>
          <w:szCs w:val="24"/>
        </w:rPr>
        <w:t xml:space="preserve"> </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w:t>
      </w:r>
      <w:r w:rsidR="00547EC5">
        <w:rPr>
          <w:rFonts w:ascii="Tahoma" w:hAnsi="Tahoma" w:cs="Tahoma"/>
          <w:sz w:val="24"/>
          <w:szCs w:val="24"/>
        </w:rPr>
        <w:t>5</w:t>
      </w:r>
      <w:r w:rsidR="0094129C" w:rsidRPr="007423AF">
        <w:rPr>
          <w:rFonts w:ascii="Tahoma" w:hAnsi="Tahoma" w:cs="Tahoma"/>
          <w:sz w:val="24"/>
          <w:szCs w:val="24"/>
        </w:rPr>
        <w:t>.</w:t>
      </w:r>
      <w:r w:rsidR="00E65763">
        <w:rPr>
          <w:rFonts w:ascii="Tahoma" w:hAnsi="Tahoma" w:cs="Tahoma"/>
          <w:sz w:val="24"/>
          <w:szCs w:val="24"/>
        </w:rPr>
        <w:t>0</w:t>
      </w:r>
      <w:r w:rsidR="00547EC5">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6B50B2" w:rsidRDefault="004C30C2" w:rsidP="006B50B2">
      <w:pPr>
        <w:jc w:val="both"/>
        <w:rPr>
          <w:rFonts w:ascii="Tahoma" w:hAnsi="Tahoma" w:cs="Tahoma"/>
          <w:sz w:val="24"/>
          <w:szCs w:val="24"/>
        </w:rPr>
      </w:pPr>
      <w:r w:rsidRPr="006B50B2">
        <w:rPr>
          <w:rFonts w:ascii="Tahoma" w:hAnsi="Tahoma" w:cs="Tahoma"/>
          <w:sz w:val="24"/>
          <w:szCs w:val="24"/>
        </w:rPr>
        <w:t xml:space="preserve">Prvostepeni organ je donio rješenje po osnovu podnijetog zahtjeva za slobodan pristup informacijama </w:t>
      </w:r>
      <w:r w:rsidR="00582DF2" w:rsidRPr="006B50B2">
        <w:rPr>
          <w:rFonts w:ascii="Tahoma" w:hAnsi="Tahoma" w:cs="Tahoma"/>
          <w:sz w:val="24"/>
          <w:szCs w:val="24"/>
        </w:rPr>
        <w:t xml:space="preserve">NVO Mans </w:t>
      </w:r>
      <w:r w:rsidRPr="006B50B2">
        <w:rPr>
          <w:rFonts w:ascii="Tahoma" w:hAnsi="Tahoma" w:cs="Tahoma"/>
          <w:sz w:val="24"/>
          <w:szCs w:val="24"/>
        </w:rPr>
        <w:t xml:space="preserve"> na način što je odlučeno:</w:t>
      </w:r>
      <w:r w:rsidR="005D6ACA" w:rsidRPr="006B50B2">
        <w:rPr>
          <w:rFonts w:ascii="Tahoma" w:hAnsi="Tahoma" w:cs="Tahoma"/>
          <w:sz w:val="24"/>
          <w:szCs w:val="24"/>
        </w:rPr>
        <w:t xml:space="preserve"> </w:t>
      </w:r>
      <w:r w:rsidRPr="006B50B2">
        <w:rPr>
          <w:rFonts w:ascii="Tahoma" w:hAnsi="Tahoma" w:cs="Tahoma"/>
          <w:sz w:val="24"/>
          <w:szCs w:val="24"/>
        </w:rPr>
        <w:t>”</w:t>
      </w:r>
      <w:r w:rsidR="00F33C0E" w:rsidRPr="006B50B2">
        <w:rPr>
          <w:rFonts w:ascii="Tahoma" w:hAnsi="Tahoma" w:cs="Tahoma"/>
          <w:sz w:val="24"/>
          <w:szCs w:val="24"/>
        </w:rPr>
        <w:t xml:space="preserve">Usvaja se zahtjev NVO Mans br.17/112796 od 19. jun 2017. godine kojim je tražen pristup: Izvodu iz sistema za praćenje koruptivnih predmeta od krivične prljave do optužnice, koji sadrži informacije o tome koji se sve podaci prikupljaju u navedenom sistemu (veza sa mjerom broj: 2.2.5.2.1. Akcionog plana za pogibije 23.). Pristup informaciji iz tačke 1 ovog rješenja ostvariće se dostavljanjem informacije na e-mail adresu podnosioca: </w:t>
      </w:r>
      <w:hyperlink r:id="rId8" w:history="1">
        <w:r w:rsidR="00F33C0E" w:rsidRPr="006B50B2">
          <w:rPr>
            <w:rStyle w:val="Hyperlink"/>
            <w:rFonts w:ascii="Tahoma" w:hAnsi="Tahoma" w:cs="Tahoma"/>
            <w:sz w:val="24"/>
            <w:szCs w:val="24"/>
          </w:rPr>
          <w:t>spi@mans.co.</w:t>
        </w:r>
        <w:r w:rsidR="00F33C0E" w:rsidRPr="006B50B2">
          <w:rPr>
            <w:rStyle w:val="Hyperlink"/>
            <w:rFonts w:ascii="Tahoma" w:eastAsia="Arial Unicode MS" w:hAnsi="Tahoma" w:cs="Tahoma"/>
            <w:sz w:val="24"/>
            <w:szCs w:val="24"/>
          </w:rPr>
          <w:t>m</w:t>
        </w:r>
        <w:r w:rsidR="00F33C0E" w:rsidRPr="006B50B2">
          <w:rPr>
            <w:rStyle w:val="Hyperlink"/>
            <w:rFonts w:ascii="Tahoma" w:hAnsi="Tahoma" w:cs="Tahoma"/>
            <w:sz w:val="24"/>
            <w:szCs w:val="24"/>
          </w:rPr>
          <w:t>e</w:t>
        </w:r>
      </w:hyperlink>
      <w:r w:rsidR="00F33C0E" w:rsidRPr="006B50B2">
        <w:rPr>
          <w:rFonts w:ascii="Tahoma" w:hAnsi="Tahoma" w:cs="Tahoma"/>
          <w:sz w:val="24"/>
          <w:szCs w:val="24"/>
        </w:rPr>
        <w:t>, te da žalba protiv ovog rješenja ne odlaže njegovo izvršenje</w:t>
      </w:r>
      <w:r w:rsidR="00072EC6" w:rsidRPr="006B50B2">
        <w:rPr>
          <w:rFonts w:ascii="Tahoma" w:hAnsi="Tahoma" w:cs="Tahoma"/>
          <w:sz w:val="24"/>
          <w:szCs w:val="24"/>
        </w:rPr>
        <w:t>.</w:t>
      </w:r>
      <w:r w:rsidR="006C186A" w:rsidRPr="006B50B2">
        <w:rPr>
          <w:rFonts w:ascii="Tahoma" w:hAnsi="Tahoma" w:cs="Tahoma"/>
          <w:sz w:val="24"/>
          <w:szCs w:val="24"/>
        </w:rPr>
        <w:t>“</w:t>
      </w:r>
      <w:r w:rsidR="00BA798A" w:rsidRPr="006B50B2">
        <w:rPr>
          <w:rFonts w:ascii="Tahoma" w:hAnsi="Tahoma" w:cs="Tahoma"/>
          <w:b/>
          <w:sz w:val="24"/>
          <w:szCs w:val="24"/>
        </w:rPr>
        <w:t xml:space="preserve"> </w:t>
      </w:r>
      <w:r w:rsidR="00BA798A" w:rsidRPr="006B50B2">
        <w:rPr>
          <w:rFonts w:ascii="Tahoma" w:hAnsi="Tahoma" w:cs="Tahoma"/>
          <w:sz w:val="24"/>
          <w:szCs w:val="24"/>
        </w:rPr>
        <w:t>U obrazloženju osporenog rješenja se navodi</w:t>
      </w:r>
      <w:r w:rsidR="008F0323" w:rsidRPr="006B50B2">
        <w:rPr>
          <w:rFonts w:ascii="Tahoma" w:hAnsi="Tahoma" w:cs="Tahoma"/>
          <w:b/>
          <w:sz w:val="24"/>
          <w:szCs w:val="24"/>
        </w:rPr>
        <w:t xml:space="preserve"> </w:t>
      </w:r>
      <w:r w:rsidR="00C53B02" w:rsidRPr="006B50B2">
        <w:rPr>
          <w:rFonts w:ascii="Tahoma" w:hAnsi="Tahoma" w:cs="Tahoma"/>
          <w:sz w:val="24"/>
          <w:szCs w:val="24"/>
        </w:rPr>
        <w:t xml:space="preserve">je </w:t>
      </w:r>
      <w:r w:rsidR="00856077" w:rsidRPr="006B50B2">
        <w:rPr>
          <w:rFonts w:ascii="Tahoma" w:hAnsi="Tahoma" w:cs="Tahoma"/>
          <w:sz w:val="24"/>
          <w:szCs w:val="24"/>
        </w:rPr>
        <w:t>u postupku po zahtjevu Vrhovno državno tužilaštvo Crne Gore utvrdilo da</w:t>
      </w:r>
      <w:r w:rsidR="00F33C0E" w:rsidRPr="006B50B2">
        <w:rPr>
          <w:rFonts w:ascii="Tahoma" w:hAnsi="Tahoma" w:cs="Tahoma"/>
          <w:sz w:val="24"/>
          <w:szCs w:val="24"/>
        </w:rPr>
        <w:t xml:space="preserve"> </w:t>
      </w:r>
      <w:r w:rsidR="006B50B2" w:rsidRPr="006B50B2">
        <w:rPr>
          <w:rFonts w:ascii="Tahoma" w:hAnsi="Tahoma" w:cs="Tahoma"/>
          <w:sz w:val="24"/>
          <w:szCs w:val="24"/>
        </w:rPr>
        <w:t xml:space="preserve">posjeduje informaciju iz tačke 1 ovog rješenja, te da se u dijelu iste ne nalaze podaci čijim bi se objelodanjivanjem ugrozio neki od interesa iz člana 14 Zakona o slobodnom pristupu informacijama, pa nalazi da zahtjev u tom dijelu treba usvojiti kao osnovan, te u vezi s tim podnosiocu dostavlja sljedeću informaciju: Državno tužilaštvo poseduje jedinstveni informacioni sistem u kome se prate sve prijave za sva krivična djela, pa i djela sa elementima korupcije. U okviru sistema prikupljaju se sledečl podaci za praćenje predmeta od krivične prijave do optužnice: vrsta upisnika, redni broj predmeta, godina predmeta, datum i vrijeme prijema krivične prijave, datum i broj prijave kod pošiljaoca, podnosilac prijave, podaci o oštećenom (fizičko lice/pravno lice/strana država/Crna Gora-instltucija, iznos oštećenja) ¡ podaci o osumnjičenom (ime, prezime, ime oca, jedinstveni matični broj, godište, pol) i počinjenim krivičnim djelima (osnovno i ostala </w:t>
      </w:r>
      <w:r w:rsidR="006B50B2" w:rsidRPr="006B50B2">
        <w:rPr>
          <w:rFonts w:ascii="Tahoma" w:hAnsi="Tahoma" w:cs="Tahoma"/>
          <w:sz w:val="24"/>
          <w:szCs w:val="24"/>
        </w:rPr>
        <w:lastRenderedPageBreak/>
        <w:t>krivična djela, naziv zakona, glava i naziv krivičnog djela, član, stav, tačka, datum izvršenja krivičnog djela, opis izvršenja, indikator da li je osumnjičeni povratnik u izvršenju krivičnog djela iz prijave, podaci o zadržavanju lica, pritvoru, podaci o mjerama nadzora (vrsta mjere i datum donošenja), predlog mjera bezbjednosti i odluka po predlogu, dokazne radnje na predlog tužioca/sudije za istragu/osumnjičenog (vrsta i datum), naredba o sprovođenju istrage (datum o sprovođenju istrage, datum o sprovođenju fmansijske istrage, datum o proširenju istrage), podaci o oduzimanju imovinske koristi (način oduzimanja privremeno/trajno, odluka suda po predlogu o oduzimanju, vrsta i vrijednost imovine); podaci o prekidu istrage (broj i datum naredbe o prekidu, pravni osnov za prekid istrage), podaci o obustavi istrage (broj i datum naredbe o obustavi, pravni osnov za obustavu), odbačaj krivične prijave (razlog i datum odbačaja) i podaci o odlaganju krivičnog gonjenja (rješenje o odlaganju, rok za izvršenje obaveze, novčani iznos i naziv u čiju korist se uplaćuje određeni iznos); sporazum o priznanju krivice (datum predloga i datum zaključenja), optuženje (optužni predlog/optužnica), podaci o kontroli optužnice, odluka suda (prvostepena i drugostepena, vrsta odluke,vrsta i visina sankcije), podaci o žalbi i rješenje po žalbi. Na osnovu izloženog odlučeno je kao u dispozitivu</w:t>
      </w:r>
      <w:r w:rsidR="00856077" w:rsidRPr="006B50B2">
        <w:rPr>
          <w:rFonts w:ascii="Tahoma" w:hAnsi="Tahoma" w:cs="Tahoma"/>
          <w:sz w:val="24"/>
          <w:szCs w:val="24"/>
        </w:rPr>
        <w:t>.</w:t>
      </w:r>
    </w:p>
    <w:p w:rsidR="00AF01C1" w:rsidRDefault="000965B2" w:rsidP="00EC629B">
      <w:pPr>
        <w:jc w:val="both"/>
        <w:rPr>
          <w:rFonts w:ascii="Tahoma" w:hAnsi="Tahoma" w:cs="Tahoma"/>
          <w:sz w:val="24"/>
          <w:szCs w:val="24"/>
        </w:rPr>
      </w:pPr>
      <w:r w:rsidRPr="009242D0">
        <w:rPr>
          <w:rFonts w:ascii="Tahoma" w:hAnsi="Tahoma" w:cs="Tahoma"/>
          <w:sz w:val="24"/>
          <w:szCs w:val="24"/>
        </w:rPr>
        <w:t>Protiv ovog rješenja u zakon</w:t>
      </w:r>
      <w:r w:rsidR="00755127" w:rsidRPr="009242D0">
        <w:rPr>
          <w:rFonts w:ascii="Tahoma" w:hAnsi="Tahoma" w:cs="Tahoma"/>
          <w:sz w:val="24"/>
          <w:szCs w:val="24"/>
        </w:rPr>
        <w:t>s</w:t>
      </w:r>
      <w:r w:rsidRPr="009242D0">
        <w:rPr>
          <w:rFonts w:ascii="Tahoma" w:hAnsi="Tahoma" w:cs="Tahoma"/>
          <w:sz w:val="24"/>
          <w:szCs w:val="24"/>
        </w:rPr>
        <w:t>kom roku podnosilac zahtjeva je uložio žalbu.</w:t>
      </w:r>
      <w:r w:rsidR="00F676FF" w:rsidRPr="009242D0">
        <w:rPr>
          <w:rFonts w:ascii="Tahoma" w:hAnsi="Tahoma" w:cs="Tahoma"/>
          <w:sz w:val="24"/>
          <w:szCs w:val="24"/>
        </w:rPr>
        <w:t xml:space="preserve"> U žalbi je navedeno da rješenje pobija </w:t>
      </w:r>
      <w:r w:rsidR="000F4736" w:rsidRPr="009242D0">
        <w:rPr>
          <w:rFonts w:ascii="Tahoma" w:hAnsi="Tahoma" w:cs="Tahoma"/>
          <w:sz w:val="24"/>
          <w:szCs w:val="24"/>
        </w:rPr>
        <w:t>zbog povrede pravila postupka i pogrešno i nepotpuno utvrđenog činjeničnog stanja</w:t>
      </w:r>
      <w:r w:rsidR="00F676FF" w:rsidRPr="009242D0">
        <w:rPr>
          <w:rFonts w:ascii="Tahoma" w:hAnsi="Tahoma" w:cs="Tahoma"/>
          <w:sz w:val="24"/>
          <w:szCs w:val="24"/>
        </w:rPr>
        <w:t xml:space="preserve">. U </w:t>
      </w:r>
      <w:r w:rsidR="005D6ACA" w:rsidRPr="009242D0">
        <w:rPr>
          <w:rFonts w:ascii="Tahoma" w:hAnsi="Tahoma" w:cs="Tahoma"/>
          <w:sz w:val="24"/>
          <w:szCs w:val="24"/>
        </w:rPr>
        <w:t>bitnom se</w:t>
      </w:r>
      <w:r w:rsidR="00F676FF" w:rsidRPr="009242D0">
        <w:rPr>
          <w:rFonts w:ascii="Tahoma" w:hAnsi="Tahoma" w:cs="Tahoma"/>
          <w:sz w:val="24"/>
          <w:szCs w:val="24"/>
        </w:rPr>
        <w:t xml:space="preserve"> navodi </w:t>
      </w:r>
      <w:r w:rsidR="000E0DA7" w:rsidRPr="009242D0">
        <w:rPr>
          <w:rFonts w:ascii="Tahoma" w:hAnsi="Tahoma" w:cs="Tahoma"/>
          <w:sz w:val="24"/>
          <w:szCs w:val="24"/>
          <w:lang w:val="hr"/>
        </w:rPr>
        <w:t xml:space="preserve">da je </w:t>
      </w:r>
      <w:r w:rsidR="00547EC5" w:rsidRPr="009242D0">
        <w:rPr>
          <w:rFonts w:ascii="Tahoma" w:hAnsi="Tahoma" w:cs="Tahoma"/>
          <w:sz w:val="24"/>
          <w:szCs w:val="24"/>
          <w:lang w:val="hr"/>
        </w:rPr>
        <w:t>0</w:t>
      </w:r>
      <w:r w:rsidR="008A6D18" w:rsidRPr="009242D0">
        <w:rPr>
          <w:rFonts w:ascii="Tahoma" w:hAnsi="Tahoma" w:cs="Tahoma"/>
          <w:sz w:val="24"/>
          <w:szCs w:val="24"/>
          <w:lang w:val="hr"/>
        </w:rPr>
        <w:t>4</w:t>
      </w:r>
      <w:r w:rsidR="00547EC5" w:rsidRPr="009242D0">
        <w:rPr>
          <w:rFonts w:ascii="Tahoma" w:hAnsi="Tahoma" w:cs="Tahoma"/>
          <w:sz w:val="24"/>
          <w:szCs w:val="24"/>
          <w:lang w:val="hr"/>
        </w:rPr>
        <w:t>.07</w:t>
      </w:r>
      <w:r w:rsidR="009B4930" w:rsidRPr="009242D0">
        <w:rPr>
          <w:rFonts w:ascii="Tahoma" w:hAnsi="Tahoma" w:cs="Tahoma"/>
          <w:sz w:val="24"/>
          <w:szCs w:val="24"/>
          <w:lang w:val="hr"/>
        </w:rPr>
        <w:t>.</w:t>
      </w:r>
      <w:r w:rsidR="000E0DA7" w:rsidRPr="009242D0">
        <w:rPr>
          <w:rFonts w:ascii="Tahoma" w:hAnsi="Tahoma" w:cs="Tahoma"/>
          <w:sz w:val="24"/>
          <w:szCs w:val="24"/>
          <w:lang w:val="hr"/>
        </w:rPr>
        <w:t xml:space="preserve">2017. godine dostavljeno rješenje </w:t>
      </w:r>
      <w:r w:rsidR="007A7325" w:rsidRPr="009242D0">
        <w:rPr>
          <w:rFonts w:ascii="Tahoma" w:hAnsi="Tahoma" w:cs="Tahoma"/>
          <w:sz w:val="24"/>
          <w:szCs w:val="24"/>
          <w:lang w:val="hr"/>
        </w:rPr>
        <w:t>Vrhovnog državnog tužilaštva</w:t>
      </w:r>
      <w:r w:rsidR="000E0DA7" w:rsidRPr="009242D0">
        <w:rPr>
          <w:rFonts w:ascii="Tahoma" w:hAnsi="Tahoma" w:cs="Tahoma"/>
          <w:sz w:val="24"/>
          <w:szCs w:val="24"/>
          <w:lang w:val="hr"/>
        </w:rPr>
        <w:t xml:space="preserve"> </w:t>
      </w:r>
      <w:r w:rsidR="009B4930" w:rsidRPr="009242D0">
        <w:rPr>
          <w:rFonts w:ascii="Tahoma" w:hAnsi="Tahoma" w:cs="Tahoma"/>
          <w:sz w:val="24"/>
          <w:szCs w:val="24"/>
          <w:lang w:val="hr"/>
        </w:rPr>
        <w:t>TUSPI br.</w:t>
      </w:r>
      <w:r w:rsidR="00F33C0E" w:rsidRPr="009242D0">
        <w:rPr>
          <w:rFonts w:ascii="Tahoma" w:hAnsi="Tahoma" w:cs="Tahoma"/>
          <w:sz w:val="24"/>
          <w:szCs w:val="24"/>
          <w:lang w:val="hr"/>
        </w:rPr>
        <w:t>68/17</w:t>
      </w:r>
      <w:r w:rsidR="000E0DA7" w:rsidRPr="009242D0">
        <w:rPr>
          <w:rFonts w:ascii="Tahoma" w:hAnsi="Tahoma" w:cs="Tahoma"/>
          <w:sz w:val="24"/>
          <w:szCs w:val="24"/>
          <w:lang w:val="hr"/>
        </w:rPr>
        <w:t xml:space="preserve"> od dana </w:t>
      </w:r>
      <w:r w:rsidR="00547EC5" w:rsidRPr="009242D0">
        <w:rPr>
          <w:rFonts w:ascii="Tahoma" w:hAnsi="Tahoma" w:cs="Tahoma"/>
          <w:sz w:val="24"/>
          <w:szCs w:val="24"/>
          <w:lang w:val="hr"/>
        </w:rPr>
        <w:t>03.07</w:t>
      </w:r>
      <w:r w:rsidR="000E0DA7" w:rsidRPr="009242D0">
        <w:rPr>
          <w:rFonts w:ascii="Tahoma" w:hAnsi="Tahoma" w:cs="Tahoma"/>
          <w:sz w:val="24"/>
          <w:szCs w:val="24"/>
          <w:lang w:val="hr"/>
        </w:rPr>
        <w:t xml:space="preserve"> 2017. godine kojim</w:t>
      </w:r>
      <w:r w:rsidR="00DE36E9" w:rsidRPr="009242D0">
        <w:rPr>
          <w:rFonts w:ascii="Tahoma" w:hAnsi="Tahoma" w:cs="Tahoma"/>
          <w:sz w:val="24"/>
          <w:szCs w:val="24"/>
          <w:lang w:val="hr"/>
        </w:rPr>
        <w:t xml:space="preserve"> se</w:t>
      </w:r>
      <w:r w:rsidR="000E0DA7" w:rsidRPr="009242D0">
        <w:rPr>
          <w:rFonts w:ascii="Tahoma" w:hAnsi="Tahoma" w:cs="Tahoma"/>
          <w:sz w:val="24"/>
          <w:szCs w:val="24"/>
          <w:lang w:val="hr"/>
        </w:rPr>
        <w:t xml:space="preserve"> </w:t>
      </w:r>
      <w:r w:rsidR="009242D0" w:rsidRPr="009242D0">
        <w:rPr>
          <w:rFonts w:ascii="Tahoma" w:hAnsi="Tahoma" w:cs="Tahoma"/>
          <w:sz w:val="24"/>
          <w:szCs w:val="24"/>
        </w:rPr>
        <w:t>usvaja zahtjev i dozvoljava pristup traženoj informaciji, te dostavlja uopštene informacije o načinu funkcionisanja informacionog sistema</w:t>
      </w:r>
      <w:r w:rsidR="001647EC" w:rsidRPr="009242D0">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lanom 51 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w:t>
      </w:r>
      <w:r w:rsidR="00C53BC1" w:rsidRPr="00A72FC7">
        <w:rPr>
          <w:rFonts w:ascii="Tahoma" w:hAnsi="Tahoma" w:cs="Tahoma"/>
          <w:sz w:val="24"/>
          <w:szCs w:val="24"/>
        </w:rPr>
        <w:lastRenderedPageBreak/>
        <w:t xml:space="preserve">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78718C">
        <w:rPr>
          <w:rFonts w:ascii="Tahoma" w:hAnsi="Tahoma" w:cs="Tahoma"/>
          <w:sz w:val="24"/>
          <w:szCs w:val="24"/>
        </w:rPr>
        <w:t xml:space="preserve"> </w:t>
      </w:r>
      <w:r w:rsidR="0078718C" w:rsidRPr="00DA00BD">
        <w:rPr>
          <w:rFonts w:ascii="Tahoma" w:hAnsi="Tahoma" w:cs="Tahoma"/>
          <w:sz w:val="24"/>
          <w:szCs w:val="24"/>
        </w:rPr>
        <w:t xml:space="preserve">Žalilac ističe da je predmet zahtjeva kopija izvoda iz sistema za praćenje koruptivnih predmeta bliže opisana u zahtjevu, pa je dostavljanje informacije o funkcionisanju iste u obrazloženju rješenja nerazumljivo. Ovakav stav posebno je nejasan jer je obrazloženje u suprotnosti sa dispozitivom kojim je usvojen zahtjev i stavom </w:t>
      </w:r>
      <w:r w:rsidR="0078718C" w:rsidRPr="00DA00BD">
        <w:rPr>
          <w:rFonts w:ascii="Tahoma" w:hAnsi="Tahoma" w:cs="Tahoma"/>
          <w:sz w:val="24"/>
          <w:szCs w:val="24"/>
          <w:lang w:val="en-US"/>
        </w:rPr>
        <w:t xml:space="preserve">2 </w:t>
      </w:r>
      <w:r w:rsidR="0078718C" w:rsidRPr="00DA00BD">
        <w:rPr>
          <w:rFonts w:ascii="Tahoma" w:hAnsi="Tahoma" w:cs="Tahoma"/>
          <w:sz w:val="24"/>
          <w:szCs w:val="24"/>
        </w:rPr>
        <w:t xml:space="preserve">određeno dostavljanje tražene informacije, pa je dostavljanje navedenih podataka u okviru obrazloženja neosnovano i rješenje čini nerazumljivim. Dakle, prema dispozitivu rješenja prvostepeni organ je dužan dostaviti informaciju kojoj je dozvolio pristup, a to je izvod iz sistema navedenog u dispozitivu, </w:t>
      </w:r>
      <w:r w:rsidR="0078718C" w:rsidRPr="0062261B">
        <w:rPr>
          <w:rFonts w:ascii="Tahoma" w:hAnsi="Tahoma" w:cs="Tahoma"/>
          <w:sz w:val="24"/>
          <w:szCs w:val="24"/>
        </w:rPr>
        <w:t xml:space="preserve">a koji je predmet zahtjeva, pa je dostavljanje informacije o načinu funkcionisanja ovog sistema u obrazloženju rješenja nejasno. </w:t>
      </w:r>
      <w:r w:rsidR="0078718C" w:rsidRPr="00DA00BD">
        <w:rPr>
          <w:rFonts w:ascii="Tahoma" w:hAnsi="Tahoma" w:cs="Tahoma"/>
          <w:sz w:val="24"/>
          <w:szCs w:val="24"/>
        </w:rPr>
        <w:t>Shodno tome, žalilac smatra da je prvostepeni organ pogrešno utvrdio činjenično stanje, odnosno da je pogrešno utvrdio šta je predmet zahtjeva u konkretnom slučaju na osnovu čega je dostavio i obavještenje koje je bez značaja.</w:t>
      </w:r>
      <w:r w:rsidR="0078718C">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w:t>
      </w:r>
      <w:r w:rsidR="0078718C">
        <w:rPr>
          <w:rFonts w:ascii="Tahoma" w:hAnsi="Tahoma" w:cs="Tahoma"/>
          <w:sz w:val="24"/>
          <w:szCs w:val="24"/>
        </w:rPr>
        <w:t>a što se zaključuje i iz saopštene informacije</w:t>
      </w:r>
      <w:r w:rsidR="00C53BC1" w:rsidRPr="00C53BC1">
        <w:rPr>
          <w:rFonts w:ascii="Tahoma" w:hAnsi="Tahoma" w:cs="Tahoma"/>
          <w:sz w:val="24"/>
          <w:szCs w:val="24"/>
        </w:rPr>
        <w:t xml:space="preserve">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1077CA">
        <w:rPr>
          <w:rFonts w:ascii="Tahoma" w:hAnsi="Tahoma" w:cs="Tahoma"/>
          <w:sz w:val="24"/>
          <w:szCs w:val="24"/>
        </w:rPr>
        <w:t>jevima predviđ</w:t>
      </w:r>
      <w:r w:rsidR="00BA32B7">
        <w:rPr>
          <w:rFonts w:ascii="Tahoma" w:hAnsi="Tahoma" w:cs="Tahoma"/>
          <w:sz w:val="24"/>
          <w:szCs w:val="24"/>
        </w:rPr>
        <w:t>enim ovim zakonom</w:t>
      </w:r>
      <w:r w:rsidR="00204CF1" w:rsidRPr="00201411">
        <w:rPr>
          <w:rFonts w:ascii="Tahoma" w:hAnsi="Tahoma" w:cs="Tahoma"/>
          <w:sz w:val="24"/>
          <w:szCs w:val="24"/>
        </w:rPr>
        <w:t>.</w:t>
      </w:r>
      <w:r w:rsidR="00C926ED">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w:t>
      </w:r>
      <w:r w:rsidR="00C53BC1" w:rsidRPr="00C53BC1">
        <w:rPr>
          <w:rFonts w:ascii="Tahoma" w:hAnsi="Tahoma" w:cs="Tahoma"/>
          <w:sz w:val="24"/>
          <w:szCs w:val="24"/>
        </w:rPr>
        <w:lastRenderedPageBreak/>
        <w:t>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F33C0E">
        <w:rPr>
          <w:rFonts w:ascii="Tahoma" w:hAnsi="Tahoma" w:cs="Tahoma"/>
          <w:sz w:val="24"/>
          <w:szCs w:val="24"/>
        </w:rPr>
        <w:t>68/17</w:t>
      </w:r>
      <w:r w:rsidR="00A31018" w:rsidRPr="00A31018">
        <w:rPr>
          <w:rFonts w:ascii="Tahoma" w:hAnsi="Tahoma" w:cs="Tahoma"/>
          <w:sz w:val="24"/>
          <w:szCs w:val="24"/>
          <w:lang w:val="en-US"/>
        </w:rPr>
        <w:t xml:space="preserve"> od </w:t>
      </w:r>
      <w:r w:rsidR="00547EC5">
        <w:rPr>
          <w:rFonts w:ascii="Tahoma" w:hAnsi="Tahoma" w:cs="Tahoma"/>
          <w:sz w:val="24"/>
          <w:szCs w:val="24"/>
          <w:lang w:val="en-US"/>
        </w:rPr>
        <w:t>03.07</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r w:rsidR="006B3838">
        <w:rPr>
          <w:rFonts w:ascii="Tahoma" w:hAnsi="Tahoma" w:cs="Tahoma"/>
          <w:sz w:val="24"/>
          <w:szCs w:val="24"/>
        </w:rPr>
        <w:t xml:space="preserve"> </w:t>
      </w:r>
    </w:p>
    <w:p w:rsidR="006B3838" w:rsidRDefault="001F1960" w:rsidP="00EC629B">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F33C0E">
        <w:rPr>
          <w:rFonts w:ascii="Tahoma" w:hAnsi="Tahoma" w:cs="Tahoma"/>
          <w:sz w:val="24"/>
          <w:szCs w:val="24"/>
        </w:rPr>
        <w:t>68/17</w:t>
      </w:r>
      <w:r w:rsidR="00C04B59">
        <w:rPr>
          <w:rFonts w:ascii="Tahoma" w:hAnsi="Tahoma" w:cs="Tahoma"/>
          <w:sz w:val="24"/>
          <w:szCs w:val="24"/>
        </w:rPr>
        <w:t xml:space="preserve"> od </w:t>
      </w:r>
      <w:r w:rsidR="008A6D18">
        <w:rPr>
          <w:rFonts w:ascii="Tahoma" w:hAnsi="Tahoma" w:cs="Tahoma"/>
          <w:sz w:val="24"/>
          <w:szCs w:val="24"/>
        </w:rPr>
        <w:t>24</w:t>
      </w:r>
      <w:r w:rsidR="00547EC5">
        <w:rPr>
          <w:rFonts w:ascii="Tahoma" w:hAnsi="Tahoma" w:cs="Tahoma"/>
          <w:sz w:val="24"/>
          <w:szCs w:val="24"/>
        </w:rPr>
        <w:t>.07</w:t>
      </w:r>
      <w:r w:rsidRPr="005D1939">
        <w:rPr>
          <w:rFonts w:ascii="Tahoma" w:hAnsi="Tahoma" w:cs="Tahoma"/>
          <w:sz w:val="24"/>
          <w:szCs w:val="24"/>
        </w:rPr>
        <w:t xml:space="preserve">.2017.godine </w:t>
      </w:r>
      <w:r w:rsidR="003A6322" w:rsidRPr="005D1939">
        <w:rPr>
          <w:rFonts w:ascii="Tahoma" w:hAnsi="Tahoma" w:cs="Tahoma"/>
          <w:sz w:val="24"/>
          <w:szCs w:val="24"/>
        </w:rPr>
        <w:t xml:space="preserve">u kome </w:t>
      </w:r>
      <w:r w:rsidR="006338B1">
        <w:rPr>
          <w:rFonts w:ascii="Tahoma" w:hAnsi="Tahoma" w:cs="Tahoma"/>
          <w:sz w:val="24"/>
          <w:szCs w:val="24"/>
        </w:rPr>
        <w:t xml:space="preserve">se u bitnom navodi da je dana </w:t>
      </w:r>
      <w:r w:rsidR="008A6D18">
        <w:rPr>
          <w:rFonts w:ascii="Tahoma" w:hAnsi="Tahoma" w:cs="Tahoma"/>
          <w:sz w:val="24"/>
          <w:szCs w:val="24"/>
        </w:rPr>
        <w:t>19.06</w:t>
      </w:r>
      <w:r w:rsidR="003A6322" w:rsidRPr="005D1939">
        <w:rPr>
          <w:rFonts w:ascii="Tahoma" w:hAnsi="Tahoma" w:cs="Tahoma"/>
          <w:sz w:val="24"/>
          <w:szCs w:val="24"/>
        </w:rPr>
        <w:t>.2017. godine dostavljen predmetni zahtjev</w:t>
      </w:r>
      <w:r w:rsidR="008A6D18">
        <w:rPr>
          <w:rFonts w:ascii="Tahoma" w:hAnsi="Tahoma" w:cs="Tahoma"/>
          <w:sz w:val="24"/>
          <w:szCs w:val="24"/>
        </w:rPr>
        <w:t>,</w:t>
      </w:r>
      <w:r w:rsidR="003A6322" w:rsidRPr="005D1939">
        <w:rPr>
          <w:rFonts w:ascii="Tahoma" w:hAnsi="Tahoma" w:cs="Tahoma"/>
          <w:sz w:val="24"/>
          <w:szCs w:val="24"/>
        </w:rPr>
        <w:t xml:space="preserve"> te da je Vrhovno državno tužilaštvo</w:t>
      </w:r>
      <w:r w:rsidR="00EC629B">
        <w:rPr>
          <w:rFonts w:ascii="Tahoma" w:hAnsi="Tahoma" w:cs="Tahoma"/>
          <w:sz w:val="24"/>
          <w:szCs w:val="24"/>
        </w:rPr>
        <w:t xml:space="preserve"> je </w:t>
      </w:r>
      <w:r w:rsidR="003A6322" w:rsidRPr="005D1939">
        <w:rPr>
          <w:rFonts w:ascii="Tahoma" w:hAnsi="Tahoma" w:cs="Tahoma"/>
          <w:sz w:val="24"/>
          <w:szCs w:val="24"/>
        </w:rPr>
        <w:t>donijelo Rješenje TUSPI br.</w:t>
      </w:r>
      <w:r w:rsidR="00F33C0E">
        <w:rPr>
          <w:rFonts w:ascii="Tahoma" w:hAnsi="Tahoma" w:cs="Tahoma"/>
          <w:sz w:val="24"/>
          <w:szCs w:val="24"/>
        </w:rPr>
        <w:t>68/17</w:t>
      </w:r>
      <w:r w:rsidR="003A6322" w:rsidRPr="005D1939">
        <w:rPr>
          <w:rFonts w:ascii="Tahoma" w:hAnsi="Tahoma" w:cs="Tahoma"/>
          <w:sz w:val="24"/>
          <w:szCs w:val="24"/>
        </w:rPr>
        <w:t xml:space="preserve"> od </w:t>
      </w:r>
      <w:r w:rsidR="00547EC5">
        <w:rPr>
          <w:rFonts w:ascii="Tahoma" w:hAnsi="Tahoma" w:cs="Tahoma"/>
          <w:sz w:val="24"/>
          <w:szCs w:val="24"/>
        </w:rPr>
        <w:t>03.07</w:t>
      </w:r>
      <w:r w:rsidR="003A6322" w:rsidRPr="005D1939">
        <w:rPr>
          <w:rFonts w:ascii="Tahoma" w:hAnsi="Tahoma" w:cs="Tahoma"/>
          <w:sz w:val="24"/>
          <w:szCs w:val="24"/>
        </w:rPr>
        <w:t xml:space="preserve">.2017.godine kojim se predmetni zahtjev </w:t>
      </w:r>
      <w:r w:rsidR="006B3838">
        <w:rPr>
          <w:rFonts w:ascii="Tahoma" w:hAnsi="Tahoma" w:cs="Tahoma"/>
          <w:sz w:val="24"/>
          <w:szCs w:val="24"/>
        </w:rPr>
        <w:t xml:space="preserve">usvaja. Navode da je žalilac u žalbi naveo </w:t>
      </w:r>
      <w:r w:rsidR="006B3838" w:rsidRPr="006B3838">
        <w:rPr>
          <w:rFonts w:ascii="Tahoma" w:hAnsi="Tahoma" w:cs="Tahoma"/>
          <w:sz w:val="24"/>
          <w:szCs w:val="24"/>
        </w:rPr>
        <w:t>da</w:t>
      </w:r>
      <w:r w:rsidR="006B3838" w:rsidRPr="009F152B">
        <w:rPr>
          <w:rFonts w:ascii="Tahoma" w:hAnsi="Tahoma" w:cs="Tahoma"/>
          <w:i/>
          <w:sz w:val="24"/>
          <w:szCs w:val="24"/>
        </w:rPr>
        <w:t xml:space="preserve"> </w:t>
      </w:r>
      <w:r w:rsidR="006B3838" w:rsidRPr="009F152B">
        <w:rPr>
          <w:rFonts w:ascii="Tahoma" w:hAnsi="Tahoma" w:cs="Tahoma"/>
          <w:sz w:val="24"/>
          <w:szCs w:val="24"/>
        </w:rPr>
        <w:t>je obrazloženje rješenja u suprotnosti sa dispozitivom kojim je usvojen zahtjev i tačkom 2 određeno dostavljanje tražene informacije, pa je dostavljanje navedenih podataka u okviru obrazloženja neosnovano i čini rješenje nerazumljivim.</w:t>
      </w:r>
      <w:r w:rsidR="006B3838" w:rsidRPr="009F152B">
        <w:rPr>
          <w:rFonts w:ascii="Tahoma" w:hAnsi="Tahoma" w:cs="Tahoma"/>
          <w:i/>
          <w:sz w:val="24"/>
          <w:szCs w:val="24"/>
        </w:rPr>
        <w:t xml:space="preserve"> </w:t>
      </w:r>
      <w:r w:rsidR="006B3838" w:rsidRPr="0057520E">
        <w:rPr>
          <w:rFonts w:ascii="Tahoma" w:hAnsi="Tahoma" w:cs="Tahoma"/>
          <w:sz w:val="24"/>
          <w:szCs w:val="24"/>
        </w:rPr>
        <w:t>Navode da je p</w:t>
      </w:r>
      <w:r w:rsidR="006B3838" w:rsidRPr="009F152B">
        <w:rPr>
          <w:rFonts w:ascii="Tahoma" w:hAnsi="Tahoma" w:cs="Tahoma"/>
          <w:sz w:val="24"/>
          <w:szCs w:val="24"/>
        </w:rPr>
        <w:t xml:space="preserve">rilikom odlučivanja o ovom zahtjevu </w:t>
      </w:r>
      <w:r w:rsidR="006B3838" w:rsidRPr="0057520E">
        <w:rPr>
          <w:rFonts w:ascii="Tahoma" w:hAnsi="Tahoma" w:cs="Tahoma"/>
          <w:sz w:val="24"/>
          <w:szCs w:val="24"/>
        </w:rPr>
        <w:t>VDT</w:t>
      </w:r>
      <w:r w:rsidR="006B3838" w:rsidRPr="009F152B">
        <w:rPr>
          <w:rFonts w:ascii="Tahoma" w:hAnsi="Tahoma" w:cs="Tahoma"/>
          <w:sz w:val="24"/>
          <w:szCs w:val="24"/>
        </w:rPr>
        <w:t xml:space="preserve"> imalo u vidu Akcioni plan za poglavlje 23 mjera 2.2.5.2.1. za koju podnosilac vezuje traženu informaciju - Izvodu iz sistema za praćenje koruptivnih predmeta od krivične prijave do optužnice, koji sadrži informacije o tome koji se sve podaci prikupljaju u navedenom sistemu (veza sa mjerom broj: 2.2.5.2.1. Akcionog plana za poglavlje 23.). </w:t>
      </w:r>
      <w:r w:rsidR="006B3838" w:rsidRPr="00D44F33">
        <w:rPr>
          <w:rFonts w:ascii="Tahoma" w:hAnsi="Tahoma" w:cs="Tahoma"/>
          <w:sz w:val="24"/>
          <w:szCs w:val="24"/>
        </w:rPr>
        <w:t>Postupajući po navedenom zahtjevu utvrđeno je da Tužilaštvo poseduje jedinstveni informacioni sistem u kome se prate sve prijave za sva krivična djela, pa i djela sa elementima korupcije. Imajući u vidu da podnosilac traži izvod iz sistema za praćenje koruptivnih predmeta od krivične prijave do optužnice, koji sadrži</w:t>
      </w:r>
      <w:r w:rsidR="006B3838" w:rsidRPr="00D44F33">
        <w:rPr>
          <w:rStyle w:val="Bodytext7Bold"/>
          <w:rFonts w:ascii="Tahoma" w:eastAsiaTheme="minorEastAsia" w:hAnsi="Tahoma" w:cs="Tahoma"/>
          <w:sz w:val="24"/>
          <w:szCs w:val="24"/>
        </w:rPr>
        <w:t xml:space="preserve"> </w:t>
      </w:r>
      <w:r w:rsidR="006B3838" w:rsidRPr="00D44F33">
        <w:rPr>
          <w:rStyle w:val="Bodytext7Bold"/>
          <w:rFonts w:ascii="Tahoma" w:eastAsiaTheme="minorEastAsia" w:hAnsi="Tahoma" w:cs="Tahoma"/>
          <w:b w:val="0"/>
          <w:sz w:val="24"/>
          <w:szCs w:val="24"/>
        </w:rPr>
        <w:t>informacije o tome koji se sve podaci prikupljaju u navedenom sistemu,</w:t>
      </w:r>
      <w:r w:rsidR="006B3838" w:rsidRPr="00D44F33">
        <w:rPr>
          <w:rFonts w:ascii="Tahoma" w:hAnsi="Tahoma" w:cs="Tahoma"/>
          <w:sz w:val="24"/>
          <w:szCs w:val="24"/>
        </w:rPr>
        <w:t xml:space="preserve"> od informatičke službe ovog tužilaštva dobijena je informacija u elektronskoj formi koja se odnosi na predmetni zahtjev i sadrži tražene podatke. </w:t>
      </w:r>
      <w:r w:rsidR="006B3838" w:rsidRPr="009F152B">
        <w:rPr>
          <w:rFonts w:ascii="Tahoma" w:hAnsi="Tahoma" w:cs="Tahoma"/>
          <w:sz w:val="24"/>
          <w:szCs w:val="24"/>
        </w:rPr>
        <w:t>Shodno članu 10 Zakona o slobodnom pristupu informacijama informacija je dokument ili dio dokumenta u pisanoj, štampanoj, video, zvučnoj,</w:t>
      </w:r>
      <w:r w:rsidR="006B3838" w:rsidRPr="009F152B">
        <w:rPr>
          <w:rStyle w:val="Bodytext7Bold"/>
          <w:rFonts w:ascii="Tahoma" w:eastAsiaTheme="minorEastAsia" w:hAnsi="Tahoma" w:cs="Tahoma"/>
          <w:sz w:val="24"/>
          <w:szCs w:val="24"/>
        </w:rPr>
        <w:t xml:space="preserve"> </w:t>
      </w:r>
      <w:r w:rsidR="006B3838" w:rsidRPr="009F152B">
        <w:rPr>
          <w:rStyle w:val="Bodytext7Bold"/>
          <w:rFonts w:ascii="Tahoma" w:eastAsiaTheme="minorEastAsia" w:hAnsi="Tahoma" w:cs="Tahoma"/>
          <w:b w:val="0"/>
          <w:sz w:val="24"/>
          <w:szCs w:val="24"/>
        </w:rPr>
        <w:t>elektronskoj</w:t>
      </w:r>
      <w:r w:rsidR="006B3838" w:rsidRPr="009F152B">
        <w:rPr>
          <w:rFonts w:ascii="Tahoma" w:hAnsi="Tahoma" w:cs="Tahoma"/>
          <w:b/>
          <w:sz w:val="24"/>
          <w:szCs w:val="24"/>
        </w:rPr>
        <w:t xml:space="preserve"> </w:t>
      </w:r>
      <w:r w:rsidR="006B3838" w:rsidRPr="009F152B">
        <w:rPr>
          <w:rFonts w:ascii="Tahoma" w:hAnsi="Tahoma" w:cs="Tahoma"/>
          <w:sz w:val="24"/>
          <w:szCs w:val="24"/>
        </w:rPr>
        <w:t>ili drugoj formi,</w:t>
      </w:r>
      <w:r w:rsidR="006B3838" w:rsidRPr="009F152B">
        <w:rPr>
          <w:rStyle w:val="Bodytext7Bold"/>
          <w:rFonts w:ascii="Tahoma" w:eastAsiaTheme="minorEastAsia" w:hAnsi="Tahoma" w:cs="Tahoma"/>
          <w:sz w:val="24"/>
          <w:szCs w:val="24"/>
        </w:rPr>
        <w:t xml:space="preserve"> </w:t>
      </w:r>
      <w:r w:rsidR="006B3838" w:rsidRPr="009F152B">
        <w:rPr>
          <w:rStyle w:val="Bodytext7Bold"/>
          <w:rFonts w:ascii="Tahoma" w:eastAsiaTheme="minorEastAsia" w:hAnsi="Tahoma" w:cs="Tahoma"/>
          <w:b w:val="0"/>
          <w:sz w:val="24"/>
          <w:szCs w:val="24"/>
        </w:rPr>
        <w:t>uključujući i njihove kopije,</w:t>
      </w:r>
      <w:r w:rsidR="006B3838" w:rsidRPr="009F152B">
        <w:rPr>
          <w:rFonts w:ascii="Tahoma" w:hAnsi="Tahoma" w:cs="Tahoma"/>
          <w:sz w:val="24"/>
          <w:szCs w:val="24"/>
        </w:rPr>
        <w:t xml:space="preserve"> bez obzira na sadržinu, izvor, vrijeme sačinjavanja ili sistem klasifikacije. U skladu sa tim informacija dobijena u eletronskoj formi je u cjelosti, u okviru obrazloženja rješenja, dostavljena podnosiocu zahtjeva. Imajući u vidu navedeno, smatramo da navodi žalbe nisu osnovani i da je Vrhovno državno tužilaštvo u ovom slučaju postupilo u skladu sa zakonom.</w:t>
      </w:r>
      <w:r w:rsidR="006B3838">
        <w:rPr>
          <w:rFonts w:ascii="Tahoma" w:hAnsi="Tahoma" w:cs="Tahoma"/>
          <w:sz w:val="24"/>
          <w:szCs w:val="24"/>
        </w:rPr>
        <w:t xml:space="preserve"> </w:t>
      </w:r>
      <w:r w:rsidR="006B3838" w:rsidRPr="005D1939">
        <w:rPr>
          <w:rFonts w:ascii="Tahoma" w:hAnsi="Tahoma" w:cs="Tahoma"/>
          <w:sz w:val="24"/>
          <w:szCs w:val="24"/>
        </w:rPr>
        <w:t xml:space="preserve">Predlaženo je da se žalba NVO Mans odbije kao neosnovana, i potvrdi rješenje Vrhovnog državnog tužilaštva Crne Gore TUSPI br. </w:t>
      </w:r>
      <w:r w:rsidR="006B3838">
        <w:rPr>
          <w:rFonts w:ascii="Tahoma" w:hAnsi="Tahoma" w:cs="Tahoma"/>
          <w:sz w:val="24"/>
          <w:szCs w:val="24"/>
        </w:rPr>
        <w:t>68/17</w:t>
      </w:r>
      <w:r w:rsidR="006B3838" w:rsidRPr="005D1939">
        <w:rPr>
          <w:rFonts w:ascii="Tahoma" w:hAnsi="Tahoma" w:cs="Tahoma"/>
          <w:sz w:val="24"/>
          <w:szCs w:val="24"/>
        </w:rPr>
        <w:t xml:space="preserve"> od </w:t>
      </w:r>
      <w:r w:rsidR="006B3838">
        <w:rPr>
          <w:rFonts w:ascii="Tahoma" w:hAnsi="Tahoma" w:cs="Tahoma"/>
          <w:sz w:val="24"/>
          <w:szCs w:val="24"/>
        </w:rPr>
        <w:t>03.07.</w:t>
      </w:r>
      <w:r w:rsidR="006B3838" w:rsidRPr="005D1939">
        <w:rPr>
          <w:rFonts w:ascii="Tahoma" w:hAnsi="Tahoma" w:cs="Tahoma"/>
          <w:sz w:val="24"/>
          <w:szCs w:val="24"/>
        </w:rPr>
        <w:t>2017. godine.</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B86026">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2A1281" w:rsidRDefault="00403C6A" w:rsidP="00403C6A">
      <w:pPr>
        <w:jc w:val="both"/>
        <w:rPr>
          <w:rFonts w:ascii="Tahoma" w:hAnsi="Tahoma" w:cs="Tahoma"/>
          <w:sz w:val="24"/>
          <w:szCs w:val="24"/>
        </w:rPr>
      </w:pPr>
      <w:r w:rsidRPr="0057520E">
        <w:rPr>
          <w:rFonts w:ascii="Tahoma" w:hAnsi="Tahoma" w:cs="Tahoma"/>
          <w:sz w:val="24"/>
          <w:szCs w:val="24"/>
        </w:rPr>
        <w:lastRenderedPageBreak/>
        <w:t>Član 235 Zakona o opštem upravnom postupku propisuje da drugostepeni organ će odbiti žalbu kada utvrdi da je postupak koji je rješenju prethodio pravilno sproveden i da je rješenje pravilno i na zakonu zasnovano, a žalba neosnovana.</w:t>
      </w:r>
      <w:r w:rsidR="00537993" w:rsidRPr="006B3838">
        <w:rPr>
          <w:rFonts w:ascii="Tahoma" w:hAnsi="Tahoma" w:cs="Tahoma"/>
          <w:b/>
          <w:sz w:val="24"/>
          <w:szCs w:val="24"/>
        </w:rPr>
        <w:t xml:space="preserve"> </w:t>
      </w:r>
      <w:r w:rsidR="00C619EB" w:rsidRPr="00E21456">
        <w:rPr>
          <w:rFonts w:ascii="Tahoma" w:hAnsi="Tahoma" w:cs="Tahoma"/>
          <w:sz w:val="24"/>
          <w:szCs w:val="24"/>
        </w:rPr>
        <w:t>Savjet Agencije</w:t>
      </w:r>
      <w:r w:rsidR="004F3145" w:rsidRPr="00E21456">
        <w:rPr>
          <w:rFonts w:ascii="Tahoma" w:hAnsi="Tahoma" w:cs="Tahoma"/>
          <w:sz w:val="24"/>
          <w:szCs w:val="24"/>
        </w:rPr>
        <w:t>,</w:t>
      </w:r>
      <w:r w:rsidR="00C619EB" w:rsidRPr="00E21456">
        <w:rPr>
          <w:rFonts w:ascii="Tahoma" w:hAnsi="Tahoma" w:cs="Tahoma"/>
          <w:sz w:val="24"/>
          <w:szCs w:val="24"/>
        </w:rPr>
        <w:t xml:space="preserve"> ispitujući z</w:t>
      </w:r>
      <w:r w:rsidR="00537993" w:rsidRPr="00E21456">
        <w:rPr>
          <w:rFonts w:ascii="Tahoma" w:hAnsi="Tahoma" w:cs="Tahoma"/>
          <w:sz w:val="24"/>
          <w:szCs w:val="24"/>
        </w:rPr>
        <w:t xml:space="preserve">akonitost osporenog rješenja </w:t>
      </w:r>
      <w:r w:rsidR="00E21456" w:rsidRPr="00E21456">
        <w:rPr>
          <w:rFonts w:ascii="Tahoma" w:hAnsi="Tahoma" w:cs="Tahoma"/>
          <w:sz w:val="24"/>
          <w:szCs w:val="24"/>
        </w:rPr>
        <w:t>utvrdio da je rješenje donijeto u skladu sa članom 30 stav 1 i 2 Zakona</w:t>
      </w:r>
      <w:r w:rsidR="00240BC8">
        <w:rPr>
          <w:rFonts w:ascii="Tahoma" w:hAnsi="Tahoma" w:cs="Tahoma"/>
          <w:sz w:val="24"/>
          <w:szCs w:val="24"/>
        </w:rPr>
        <w:t xml:space="preserve"> o slobodnom pristupu informacijama </w:t>
      </w:r>
      <w:r w:rsidR="00E21456" w:rsidRPr="00E21456">
        <w:rPr>
          <w:rFonts w:ascii="Tahoma" w:hAnsi="Tahoma" w:cs="Tahoma"/>
          <w:sz w:val="24"/>
          <w:szCs w:val="24"/>
        </w:rPr>
        <w:t>, te da predmetna informacija ne sadrži podatke čijim bi se objelodanjivanjem ugrozio neki od interesa iz člana</w:t>
      </w:r>
      <w:r w:rsidR="00537993" w:rsidRPr="00E21456">
        <w:rPr>
          <w:rFonts w:ascii="Tahoma" w:hAnsi="Tahoma" w:cs="Tahoma"/>
          <w:sz w:val="24"/>
          <w:szCs w:val="24"/>
        </w:rPr>
        <w:t xml:space="preserve"> </w:t>
      </w:r>
      <w:r w:rsidR="00E21456" w:rsidRPr="00E21456">
        <w:rPr>
          <w:rFonts w:ascii="Tahoma" w:hAnsi="Tahoma" w:cs="Tahoma"/>
          <w:sz w:val="24"/>
          <w:szCs w:val="24"/>
        </w:rPr>
        <w:t xml:space="preserve">14 </w:t>
      </w:r>
      <w:r w:rsidR="00C92676" w:rsidRPr="00E21456">
        <w:rPr>
          <w:rFonts w:ascii="Tahoma" w:hAnsi="Tahoma" w:cs="Tahoma"/>
          <w:sz w:val="24"/>
          <w:szCs w:val="24"/>
        </w:rPr>
        <w:t>Zakona o slobodnom pristupu informacijama</w:t>
      </w:r>
      <w:r w:rsidR="00E21456" w:rsidRPr="00E21456">
        <w:rPr>
          <w:rFonts w:ascii="Tahoma" w:hAnsi="Tahoma" w:cs="Tahoma"/>
          <w:sz w:val="24"/>
          <w:szCs w:val="24"/>
        </w:rPr>
        <w:t>.</w:t>
      </w:r>
      <w:r w:rsidR="00E21456">
        <w:rPr>
          <w:rFonts w:ascii="Tahoma" w:hAnsi="Tahoma" w:cs="Tahoma"/>
          <w:b/>
          <w:sz w:val="24"/>
          <w:szCs w:val="24"/>
        </w:rPr>
        <w:t xml:space="preserve"> </w:t>
      </w:r>
      <w:r w:rsidR="00EA4517">
        <w:rPr>
          <w:rFonts w:ascii="Tahoma" w:hAnsi="Tahoma" w:cs="Tahoma"/>
          <w:sz w:val="24"/>
          <w:szCs w:val="24"/>
        </w:rPr>
        <w:t>S</w:t>
      </w:r>
      <w:r w:rsidR="00E21456" w:rsidRPr="002A1281">
        <w:rPr>
          <w:rFonts w:ascii="Tahoma" w:hAnsi="Tahoma" w:cs="Tahoma"/>
          <w:sz w:val="24"/>
          <w:szCs w:val="24"/>
        </w:rPr>
        <w:t xml:space="preserve">avjet Agencije </w:t>
      </w:r>
      <w:r w:rsidR="002A1281" w:rsidRPr="002A1281">
        <w:rPr>
          <w:rFonts w:ascii="Tahoma" w:hAnsi="Tahoma" w:cs="Tahoma"/>
          <w:sz w:val="24"/>
          <w:szCs w:val="24"/>
        </w:rPr>
        <w:t xml:space="preserve">je ispitivajući žalbene navode utvrdio da je prvostepeni organ u osporenom rješenju </w:t>
      </w:r>
      <w:r w:rsidR="00240BC8">
        <w:rPr>
          <w:rFonts w:ascii="Tahoma" w:hAnsi="Tahoma" w:cs="Tahoma"/>
          <w:sz w:val="24"/>
          <w:szCs w:val="24"/>
        </w:rPr>
        <w:t>dozvolio pristup traženoj informaciji</w:t>
      </w:r>
      <w:r w:rsidR="002A1281" w:rsidRPr="002A1281">
        <w:rPr>
          <w:rFonts w:ascii="Tahoma" w:hAnsi="Tahoma" w:cs="Tahoma"/>
          <w:sz w:val="24"/>
          <w:szCs w:val="24"/>
        </w:rPr>
        <w:t xml:space="preserve"> zahtjevom za slobodan pristup informacijama </w:t>
      </w:r>
      <w:r w:rsidR="00240BC8">
        <w:rPr>
          <w:rFonts w:ascii="Tahoma" w:hAnsi="Tahoma" w:cs="Tahoma"/>
          <w:sz w:val="24"/>
          <w:szCs w:val="24"/>
        </w:rPr>
        <w:t>NVO Mans br. 17/112796 od 19.06</w:t>
      </w:r>
      <w:r w:rsidR="002A1281" w:rsidRPr="002A1281">
        <w:rPr>
          <w:rFonts w:ascii="Tahoma" w:hAnsi="Tahoma" w:cs="Tahoma"/>
          <w:sz w:val="24"/>
          <w:szCs w:val="24"/>
        </w:rPr>
        <w:t>.2017. godine</w:t>
      </w:r>
      <w:r w:rsidR="00240BC8">
        <w:rPr>
          <w:rFonts w:ascii="Tahoma" w:hAnsi="Tahoma" w:cs="Tahoma"/>
          <w:sz w:val="24"/>
          <w:szCs w:val="24"/>
        </w:rPr>
        <w:t xml:space="preserve"> jer je</w:t>
      </w:r>
      <w:r w:rsidR="00240BC8" w:rsidRPr="00240BC8">
        <w:t xml:space="preserve"> </w:t>
      </w:r>
      <w:r w:rsidR="00240BC8">
        <w:rPr>
          <w:rFonts w:ascii="Tahoma" w:hAnsi="Tahoma" w:cs="Tahoma"/>
          <w:sz w:val="24"/>
          <w:szCs w:val="24"/>
        </w:rPr>
        <w:t>prvostepeni organ postupajući po navedenom zahtjevu utvrdio</w:t>
      </w:r>
      <w:r w:rsidR="00240BC8" w:rsidRPr="00240BC8">
        <w:rPr>
          <w:rFonts w:ascii="Tahoma" w:hAnsi="Tahoma" w:cs="Tahoma"/>
          <w:sz w:val="24"/>
          <w:szCs w:val="24"/>
        </w:rPr>
        <w:t xml:space="preserve"> da poseduje jedinstveni informacioni sistem u kome se prate sve prijave za sva krivična djela, pa i djela sa elementima korupcije. Imajući u vidu da podnosilac traži izvod iz sistema za praćenje koruptivnih predmeta od krivične prijave do optužnice, koji sadrži informacije o tome koji se sve podaci prikupljaju u navedenom sistemu, od informatičke službe ovog </w:t>
      </w:r>
      <w:r w:rsidR="00240BC8">
        <w:rPr>
          <w:rFonts w:ascii="Tahoma" w:hAnsi="Tahoma" w:cs="Tahoma"/>
          <w:sz w:val="24"/>
          <w:szCs w:val="24"/>
        </w:rPr>
        <w:t>prvostepenog organa je</w:t>
      </w:r>
      <w:r w:rsidR="00240BC8" w:rsidRPr="00240BC8">
        <w:rPr>
          <w:rFonts w:ascii="Tahoma" w:hAnsi="Tahoma" w:cs="Tahoma"/>
          <w:sz w:val="24"/>
          <w:szCs w:val="24"/>
        </w:rPr>
        <w:t xml:space="preserve"> dobijena je informacija u elektronskoj formi koja se odnosi na predmetni zahtjev i sadrži tražene podatke. </w:t>
      </w:r>
      <w:r w:rsidR="00240BC8">
        <w:rPr>
          <w:rFonts w:ascii="Tahoma" w:hAnsi="Tahoma" w:cs="Tahoma"/>
          <w:sz w:val="24"/>
          <w:szCs w:val="24"/>
        </w:rPr>
        <w:t xml:space="preserve"> </w:t>
      </w:r>
      <w:r w:rsidR="00537993" w:rsidRPr="002A1281">
        <w:rPr>
          <w:rFonts w:ascii="Tahoma" w:hAnsi="Tahoma" w:cs="Tahoma"/>
          <w:sz w:val="24"/>
          <w:szCs w:val="24"/>
        </w:rPr>
        <w:t>Savjet Agencije je stanovišta da ne stoje navodi iz žalbe da je osporeno rješenje nerazumljivo i nezakonito</w:t>
      </w:r>
      <w:r w:rsidR="00F17CC7" w:rsidRPr="002A1281">
        <w:rPr>
          <w:rFonts w:ascii="Tahoma" w:hAnsi="Tahoma" w:cs="Tahoma"/>
          <w:sz w:val="24"/>
          <w:szCs w:val="24"/>
        </w:rPr>
        <w:t xml:space="preserve"> shodno odredbama</w:t>
      </w:r>
      <w:r w:rsidR="00537993" w:rsidRPr="002A1281">
        <w:rPr>
          <w:rFonts w:ascii="Tahoma" w:hAnsi="Tahoma" w:cs="Tahoma"/>
          <w:sz w:val="24"/>
          <w:szCs w:val="24"/>
        </w:rPr>
        <w:t xml:space="preserve"> člana 226 stav 2 tačka 7 Zak</w:t>
      </w:r>
      <w:r w:rsidR="00F17CC7" w:rsidRPr="002A1281">
        <w:rPr>
          <w:rFonts w:ascii="Tahoma" w:hAnsi="Tahoma" w:cs="Tahoma"/>
          <w:sz w:val="24"/>
          <w:szCs w:val="24"/>
        </w:rPr>
        <w:t xml:space="preserve">ona o opštem upravnom postupku sa razlogom što je prvostepeni organ dao valjane razloge i obrazloženje zbog kojeg </w:t>
      </w:r>
      <w:r w:rsidR="002A1281" w:rsidRPr="002A1281">
        <w:rPr>
          <w:rFonts w:ascii="Tahoma" w:hAnsi="Tahoma" w:cs="Tahoma"/>
          <w:sz w:val="24"/>
          <w:szCs w:val="24"/>
        </w:rPr>
        <w:t>je usvojen predmetni zahtjev i dostavljena tražena informacija podnosiocu zahtjeva</w:t>
      </w:r>
      <w:r w:rsidR="00F17CC7" w:rsidRPr="002A1281">
        <w:rPr>
          <w:rFonts w:ascii="Tahoma" w:hAnsi="Tahoma" w:cs="Tahoma"/>
          <w:sz w:val="24"/>
          <w:szCs w:val="24"/>
        </w:rPr>
        <w:t>.</w:t>
      </w:r>
      <w:r w:rsidR="00D67B30" w:rsidRPr="002A1281">
        <w:rPr>
          <w:rFonts w:ascii="Tahoma" w:hAnsi="Tahoma" w:cs="Tahoma"/>
          <w:sz w:val="24"/>
          <w:szCs w:val="24"/>
        </w:rPr>
        <w:t xml:space="preserve"> </w:t>
      </w:r>
      <w:r w:rsidR="00567C61" w:rsidRPr="002A128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826F6E" w:rsidRPr="002A1281" w:rsidRDefault="00403C6A" w:rsidP="00826F6E">
      <w:pPr>
        <w:jc w:val="both"/>
        <w:rPr>
          <w:rFonts w:ascii="Tahoma" w:hAnsi="Tahoma" w:cs="Tahoma"/>
          <w:sz w:val="24"/>
          <w:szCs w:val="24"/>
        </w:rPr>
      </w:pPr>
      <w:r w:rsidRPr="002A1281">
        <w:rPr>
          <w:rFonts w:ascii="Tahoma" w:hAnsi="Tahoma" w:cs="Tahoma"/>
          <w:color w:val="000000"/>
          <w:sz w:val="24"/>
          <w:szCs w:val="24"/>
        </w:rPr>
        <w:t>Savjet Agencije je cijenio i ostale navode iz žalbe, pa je na</w:t>
      </w:r>
      <w:r w:rsidR="004F3145" w:rsidRPr="002A1281">
        <w:rPr>
          <w:rFonts w:ascii="Tahoma" w:hAnsi="Tahoma" w:cs="Tahoma"/>
          <w:color w:val="000000"/>
          <w:sz w:val="24"/>
          <w:szCs w:val="24"/>
        </w:rPr>
        <w:t>šao da nijesu od uticaja za druga</w:t>
      </w:r>
      <w:r w:rsidRPr="002A1281">
        <w:rPr>
          <w:rFonts w:ascii="Tahoma" w:hAnsi="Tahoma" w:cs="Tahoma"/>
          <w:color w:val="000000"/>
          <w:sz w:val="24"/>
          <w:szCs w:val="24"/>
        </w:rPr>
        <w:t>čije rješavanje u ovoj pravnoj stvari.</w:t>
      </w:r>
    </w:p>
    <w:p w:rsidR="00CF604B" w:rsidRPr="002A1281" w:rsidRDefault="00492500" w:rsidP="005A768B">
      <w:pPr>
        <w:jc w:val="both"/>
        <w:rPr>
          <w:rFonts w:ascii="Tahoma" w:hAnsi="Tahoma" w:cs="Tahoma"/>
          <w:sz w:val="24"/>
          <w:szCs w:val="24"/>
        </w:rPr>
      </w:pPr>
      <w:r w:rsidRPr="002A1281">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243980" w:rsidRDefault="00243980" w:rsidP="00D44F33">
      <w:pPr>
        <w:spacing w:after="0"/>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EA4517" w:rsidRDefault="00EA4517" w:rsidP="00C31599">
      <w:pPr>
        <w:pStyle w:val="NoSpacing"/>
        <w:jc w:val="both"/>
        <w:rPr>
          <w:rFonts w:ascii="Tahoma" w:eastAsia="Times New Roman" w:hAnsi="Tahoma" w:cs="Tahoma"/>
          <w:b/>
          <w:sz w:val="20"/>
          <w:szCs w:val="20"/>
        </w:rPr>
      </w:pPr>
    </w:p>
    <w:p w:rsidR="00EA4517" w:rsidRDefault="00EA4517" w:rsidP="00C31599">
      <w:pPr>
        <w:pStyle w:val="NoSpacing"/>
        <w:jc w:val="both"/>
        <w:rPr>
          <w:rFonts w:ascii="Tahoma" w:eastAsia="Times New Roman" w:hAnsi="Tahoma" w:cs="Tahoma"/>
          <w:b/>
          <w:sz w:val="20"/>
          <w:szCs w:val="20"/>
        </w:rPr>
      </w:pPr>
    </w:p>
    <w:p w:rsidR="00EA4517" w:rsidRDefault="00EA4517"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384" w:rsidRDefault="00321384" w:rsidP="004C7646">
      <w:pPr>
        <w:spacing w:after="0" w:line="240" w:lineRule="auto"/>
      </w:pPr>
      <w:r>
        <w:separator/>
      </w:r>
    </w:p>
  </w:endnote>
  <w:endnote w:type="continuationSeparator" w:id="0">
    <w:p w:rsidR="00321384" w:rsidRDefault="0032138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2138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1384" w:rsidP="00EA2993">
    <w:pPr>
      <w:pStyle w:val="Footer"/>
      <w:rPr>
        <w:b/>
        <w:sz w:val="16"/>
        <w:szCs w:val="16"/>
      </w:rPr>
    </w:pPr>
  </w:p>
  <w:p w:rsidR="0090753B" w:rsidRPr="00E62A90" w:rsidRDefault="00321384" w:rsidP="00E62A90">
    <w:pPr>
      <w:pStyle w:val="Footer"/>
      <w:shd w:val="clear" w:color="auto" w:fill="FF0000"/>
      <w:jc w:val="center"/>
      <w:rPr>
        <w:b/>
        <w:color w:val="FF0000"/>
        <w:sz w:val="2"/>
        <w:szCs w:val="2"/>
      </w:rPr>
    </w:pPr>
  </w:p>
  <w:p w:rsidR="0090753B" w:rsidRDefault="0032138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21384" w:rsidP="00E03674">
    <w:pPr>
      <w:pStyle w:val="Footer"/>
      <w:jc w:val="center"/>
      <w:rPr>
        <w:sz w:val="16"/>
        <w:szCs w:val="16"/>
      </w:rPr>
    </w:pPr>
  </w:p>
  <w:p w:rsidR="0090753B" w:rsidRPr="002B6C39" w:rsidRDefault="00321384">
    <w:pPr>
      <w:pStyle w:val="Footer"/>
    </w:pPr>
  </w:p>
  <w:p w:rsidR="0090753B" w:rsidRDefault="0032138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1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384" w:rsidRDefault="00321384" w:rsidP="004C7646">
      <w:pPr>
        <w:spacing w:after="0" w:line="240" w:lineRule="auto"/>
      </w:pPr>
      <w:r>
        <w:separator/>
      </w:r>
    </w:p>
  </w:footnote>
  <w:footnote w:type="continuationSeparator" w:id="0">
    <w:p w:rsidR="00321384" w:rsidRDefault="0032138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13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13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13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0BC8"/>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4EF9"/>
    <w:rsid w:val="00277F32"/>
    <w:rsid w:val="00282C7A"/>
    <w:rsid w:val="00283A2E"/>
    <w:rsid w:val="0028492B"/>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AD9"/>
    <w:rsid w:val="002F1B61"/>
    <w:rsid w:val="002F2B2A"/>
    <w:rsid w:val="002F3163"/>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1384"/>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47EC5"/>
    <w:rsid w:val="00552696"/>
    <w:rsid w:val="005618F0"/>
    <w:rsid w:val="00561FBE"/>
    <w:rsid w:val="005628E8"/>
    <w:rsid w:val="00565066"/>
    <w:rsid w:val="005661CB"/>
    <w:rsid w:val="00566757"/>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261B"/>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17EA"/>
    <w:rsid w:val="007E250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7785"/>
    <w:rsid w:val="00D30C93"/>
    <w:rsid w:val="00D34D97"/>
    <w:rsid w:val="00D41C9E"/>
    <w:rsid w:val="00D44F33"/>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456"/>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517"/>
    <w:rsid w:val="00EA4CF3"/>
    <w:rsid w:val="00EA530E"/>
    <w:rsid w:val="00EA603A"/>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5DBC"/>
    <w:rsid w:val="00F6757B"/>
    <w:rsid w:val="00F676FF"/>
    <w:rsid w:val="00F70027"/>
    <w:rsid w:val="00F71C65"/>
    <w:rsid w:val="00F73C5E"/>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1127"/>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EEDB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ans.co.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21DF8-194C-4C9C-806F-A42DFE9B7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1321</TotalTime>
  <Pages>5</Pages>
  <Words>2076</Words>
  <Characters>11834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1112</cp:revision>
  <cp:lastPrinted>2017-08-25T08:14:00Z</cp:lastPrinted>
  <dcterms:created xsi:type="dcterms:W3CDTF">2015-08-03T11:09:00Z</dcterms:created>
  <dcterms:modified xsi:type="dcterms:W3CDTF">2017-12-07T11:49:00Z</dcterms:modified>
</cp:coreProperties>
</file>