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A18A5">
        <w:rPr>
          <w:rFonts w:ascii="Tahoma" w:hAnsi="Tahoma" w:cs="Tahoma"/>
          <w:b/>
          <w:sz w:val="24"/>
          <w:szCs w:val="24"/>
        </w:rPr>
        <w:t>2781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A18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8306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EA18A5">
        <w:rPr>
          <w:rFonts w:ascii="Tahoma" w:hAnsi="Tahoma" w:cs="Tahoma"/>
          <w:sz w:val="24"/>
          <w:szCs w:val="24"/>
        </w:rPr>
        <w:t>1071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A18A5">
        <w:rPr>
          <w:rFonts w:ascii="Tahoma" w:hAnsi="Tahoma" w:cs="Tahoma"/>
          <w:sz w:val="24"/>
          <w:szCs w:val="24"/>
        </w:rPr>
        <w:t>634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8306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8306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A18A5">
        <w:rPr>
          <w:rFonts w:ascii="Tahoma" w:hAnsi="Tahoma" w:cs="Tahoma"/>
          <w:sz w:val="24"/>
          <w:szCs w:val="24"/>
        </w:rPr>
        <w:t>634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8306F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A18A5">
        <w:rPr>
          <w:rFonts w:ascii="Tahoma" w:hAnsi="Tahoma" w:cs="Tahoma"/>
          <w:sz w:val="24"/>
          <w:szCs w:val="24"/>
        </w:rPr>
        <w:t>634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A2679A">
        <w:rPr>
          <w:rFonts w:ascii="Tahoma" w:hAnsi="Tahoma" w:cs="Tahoma"/>
          <w:sz w:val="24"/>
          <w:szCs w:val="24"/>
        </w:rPr>
        <w:t>naplatu od fizičkih i pravnih lica</w:t>
      </w:r>
      <w:r w:rsidR="0076569F">
        <w:rPr>
          <w:rFonts w:ascii="Tahoma" w:hAnsi="Tahoma" w:cs="Tahoma"/>
          <w:sz w:val="24"/>
          <w:szCs w:val="24"/>
        </w:rPr>
        <w:t xml:space="preserve"> za </w:t>
      </w:r>
      <w:r w:rsidR="00EA18A5">
        <w:rPr>
          <w:rFonts w:ascii="Tahoma" w:hAnsi="Tahoma" w:cs="Tahoma"/>
          <w:sz w:val="24"/>
          <w:szCs w:val="24"/>
        </w:rPr>
        <w:t>septembar</w:t>
      </w:r>
      <w:r w:rsidR="00A2679A">
        <w:rPr>
          <w:rFonts w:ascii="Tahoma" w:hAnsi="Tahoma" w:cs="Tahoma"/>
          <w:sz w:val="24"/>
          <w:szCs w:val="24"/>
        </w:rPr>
        <w:t xml:space="preserve">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8306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A18A5">
        <w:rPr>
          <w:rFonts w:ascii="Tahoma" w:hAnsi="Tahoma" w:cs="Tahoma"/>
          <w:sz w:val="24"/>
          <w:szCs w:val="24"/>
        </w:rPr>
        <w:t>634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A18A5">
        <w:rPr>
          <w:rFonts w:ascii="Tahoma" w:hAnsi="Tahoma" w:cs="Tahoma"/>
          <w:sz w:val="24"/>
          <w:szCs w:val="24"/>
        </w:rPr>
        <w:t>septembar</w:t>
      </w:r>
      <w:r w:rsidR="00A2679A">
        <w:rPr>
          <w:rFonts w:ascii="Tahoma" w:hAnsi="Tahoma" w:cs="Tahoma"/>
          <w:sz w:val="24"/>
          <w:szCs w:val="24"/>
        </w:rPr>
        <w:t xml:space="preserve"> 2005.godine</w:t>
      </w:r>
      <w:r w:rsidR="00A2679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A18A5">
        <w:rPr>
          <w:rFonts w:ascii="Tahoma" w:hAnsi="Tahoma" w:cs="Tahoma"/>
          <w:sz w:val="24"/>
          <w:szCs w:val="24"/>
        </w:rPr>
        <w:t>634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A18A5">
        <w:rPr>
          <w:rFonts w:ascii="Tahoma" w:hAnsi="Tahoma" w:cs="Tahoma"/>
          <w:sz w:val="24"/>
          <w:szCs w:val="24"/>
        </w:rPr>
        <w:t>septembar</w:t>
      </w:r>
      <w:r w:rsidR="00A2679A">
        <w:rPr>
          <w:rFonts w:ascii="Tahoma" w:hAnsi="Tahoma" w:cs="Tahoma"/>
          <w:sz w:val="24"/>
          <w:szCs w:val="24"/>
        </w:rPr>
        <w:t xml:space="preserve">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A18A5">
        <w:rPr>
          <w:rFonts w:ascii="Tahoma" w:hAnsi="Tahoma" w:cs="Tahoma"/>
          <w:sz w:val="24"/>
          <w:szCs w:val="24"/>
        </w:rPr>
        <w:t>634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A18A5">
        <w:rPr>
          <w:rFonts w:ascii="Tahoma" w:hAnsi="Tahoma" w:cs="Tahoma"/>
          <w:sz w:val="24"/>
          <w:szCs w:val="24"/>
        </w:rPr>
        <w:t>634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EA18A5">
        <w:rPr>
          <w:rFonts w:ascii="Tahoma" w:hAnsi="Tahoma" w:cs="Tahoma"/>
          <w:sz w:val="24"/>
          <w:szCs w:val="24"/>
        </w:rPr>
        <w:t>7652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EA18A5">
        <w:rPr>
          <w:rFonts w:ascii="Tahoma" w:hAnsi="Tahoma" w:cs="Tahoma"/>
          <w:sz w:val="24"/>
          <w:szCs w:val="24"/>
        </w:rPr>
        <w:t>634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EA18A5">
        <w:rPr>
          <w:rFonts w:ascii="Tahoma" w:hAnsi="Tahoma" w:cs="Tahoma"/>
          <w:sz w:val="24"/>
          <w:szCs w:val="24"/>
        </w:rPr>
        <w:t>634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EA18A5">
        <w:rPr>
          <w:rFonts w:ascii="Tahoma" w:hAnsi="Tahoma" w:cs="Tahoma"/>
          <w:sz w:val="24"/>
          <w:szCs w:val="24"/>
        </w:rPr>
        <w:t>8267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F8306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EA18A5">
        <w:rPr>
          <w:rFonts w:ascii="Tahoma" w:hAnsi="Tahoma" w:cs="Tahoma"/>
          <w:sz w:val="24"/>
          <w:szCs w:val="24"/>
        </w:rPr>
        <w:t>634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8306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A18A5">
        <w:rPr>
          <w:rFonts w:ascii="Tahoma" w:hAnsi="Tahoma" w:cs="Tahoma"/>
          <w:sz w:val="24"/>
          <w:szCs w:val="24"/>
        </w:rPr>
        <w:t>634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A18A5">
        <w:rPr>
          <w:rFonts w:ascii="Tahoma" w:hAnsi="Tahoma" w:cs="Tahoma"/>
          <w:sz w:val="24"/>
          <w:szCs w:val="24"/>
        </w:rPr>
        <w:t>septembar</w:t>
      </w:r>
      <w:r w:rsidR="00A2679A">
        <w:rPr>
          <w:rFonts w:ascii="Tahoma" w:hAnsi="Tahoma" w:cs="Tahoma"/>
          <w:sz w:val="24"/>
          <w:szCs w:val="24"/>
        </w:rPr>
        <w:t xml:space="preserve">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F8306F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8306F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A18A5">
        <w:rPr>
          <w:rFonts w:ascii="Tahoma" w:hAnsi="Tahoma" w:cs="Tahoma"/>
          <w:sz w:val="24"/>
          <w:szCs w:val="24"/>
        </w:rPr>
        <w:t>634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EA18A5">
        <w:rPr>
          <w:rFonts w:ascii="Tahoma" w:hAnsi="Tahoma" w:cs="Tahoma"/>
          <w:sz w:val="24"/>
          <w:szCs w:val="24"/>
        </w:rPr>
        <w:t>septembar</w:t>
      </w:r>
      <w:r w:rsidR="00A2679A">
        <w:rPr>
          <w:rFonts w:ascii="Tahoma" w:hAnsi="Tahoma" w:cs="Tahoma"/>
          <w:sz w:val="24"/>
          <w:szCs w:val="24"/>
        </w:rPr>
        <w:t xml:space="preserve"> 2005.godine</w:t>
      </w:r>
      <w:r w:rsidR="00A2679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23443A" w:rsidRDefault="00306A70" w:rsidP="0023443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76" w:rsidRDefault="00FA5876" w:rsidP="004C7646">
      <w:pPr>
        <w:spacing w:after="0" w:line="240" w:lineRule="auto"/>
      </w:pPr>
      <w:r>
        <w:separator/>
      </w:r>
    </w:p>
  </w:endnote>
  <w:endnote w:type="continuationSeparator" w:id="0">
    <w:p w:rsidR="00FA5876" w:rsidRDefault="00FA587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A58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5876" w:rsidP="00EA2993">
    <w:pPr>
      <w:pStyle w:val="Footer"/>
      <w:rPr>
        <w:b/>
        <w:sz w:val="16"/>
        <w:szCs w:val="16"/>
      </w:rPr>
    </w:pPr>
  </w:p>
  <w:p w:rsidR="0090753B" w:rsidRPr="00E62A90" w:rsidRDefault="00FA58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A58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A5876" w:rsidP="00E03674">
    <w:pPr>
      <w:pStyle w:val="Footer"/>
      <w:jc w:val="center"/>
      <w:rPr>
        <w:sz w:val="16"/>
        <w:szCs w:val="16"/>
      </w:rPr>
    </w:pPr>
  </w:p>
  <w:p w:rsidR="0090753B" w:rsidRPr="002B6C39" w:rsidRDefault="00FA5876">
    <w:pPr>
      <w:pStyle w:val="Footer"/>
    </w:pPr>
  </w:p>
  <w:p w:rsidR="0090753B" w:rsidRDefault="00FA58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5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76" w:rsidRDefault="00FA5876" w:rsidP="004C7646">
      <w:pPr>
        <w:spacing w:after="0" w:line="240" w:lineRule="auto"/>
      </w:pPr>
      <w:r>
        <w:separator/>
      </w:r>
    </w:p>
  </w:footnote>
  <w:footnote w:type="continuationSeparator" w:id="0">
    <w:p w:rsidR="00FA5876" w:rsidRDefault="00FA587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5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58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58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1605"/>
    <w:rsid w:val="00214B39"/>
    <w:rsid w:val="00216371"/>
    <w:rsid w:val="00217AAC"/>
    <w:rsid w:val="0023098F"/>
    <w:rsid w:val="002340E7"/>
    <w:rsid w:val="0023443A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18A5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06F"/>
    <w:rsid w:val="00F83227"/>
    <w:rsid w:val="00F85627"/>
    <w:rsid w:val="00F860D6"/>
    <w:rsid w:val="00F908B2"/>
    <w:rsid w:val="00F9151F"/>
    <w:rsid w:val="00F92634"/>
    <w:rsid w:val="00F94144"/>
    <w:rsid w:val="00FA5876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FCA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897DA-0F33-49A6-83A8-43AECE69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2017-10-19T07:12:00Z</dcterms:created>
  <dcterms:modified xsi:type="dcterms:W3CDTF">2017-12-05T06:52:00Z</dcterms:modified>
</cp:coreProperties>
</file>