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D2403">
        <w:rPr>
          <w:rFonts w:ascii="Tahoma" w:hAnsi="Tahoma" w:cs="Tahoma"/>
          <w:b/>
          <w:sz w:val="24"/>
          <w:szCs w:val="24"/>
        </w:rPr>
        <w:t>2338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08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112680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D2403">
        <w:rPr>
          <w:rFonts w:ascii="Tahoma" w:hAnsi="Tahoma" w:cs="Tahoma"/>
          <w:sz w:val="24"/>
          <w:szCs w:val="24"/>
          <w:lang w:val="sr-Latn-CS"/>
        </w:rPr>
        <w:t>11.07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9D2403">
        <w:rPr>
          <w:rFonts w:ascii="Tahoma" w:hAnsi="Tahoma" w:cs="Tahoma"/>
          <w:sz w:val="24"/>
          <w:szCs w:val="24"/>
          <w:lang w:val="sr-Latn-CS"/>
        </w:rPr>
        <w:t>129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9D2403">
        <w:rPr>
          <w:rFonts w:ascii="Tahoma" w:hAnsi="Tahoma" w:cs="Tahoma"/>
          <w:sz w:val="24"/>
          <w:szCs w:val="24"/>
          <w:lang w:val="sr-Latn-CS"/>
        </w:rPr>
        <w:t>056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14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D2403">
        <w:rPr>
          <w:rFonts w:ascii="Tahoma" w:hAnsi="Tahoma" w:cs="Tahoma"/>
          <w:sz w:val="24"/>
          <w:szCs w:val="24"/>
          <w:lang w:val="sr-Latn-CS"/>
        </w:rPr>
        <w:t>020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15 ,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2403">
        <w:rPr>
          <w:rFonts w:ascii="Tahoma" w:hAnsi="Tahoma" w:cs="Tahoma"/>
          <w:sz w:val="24"/>
          <w:szCs w:val="24"/>
          <w:lang w:val="sr-Latn-CS"/>
        </w:rPr>
        <w:t>040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9D2403">
        <w:rPr>
          <w:rFonts w:ascii="Tahoma" w:hAnsi="Tahoma" w:cs="Tahoma"/>
          <w:sz w:val="24"/>
          <w:szCs w:val="24"/>
          <w:lang w:val="sr-Latn-CS"/>
        </w:rPr>
        <w:t>5 i 037/17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9D2403">
        <w:rPr>
          <w:rFonts w:ascii="Tahoma" w:hAnsi="Tahoma" w:cs="Tahoma"/>
          <w:sz w:val="24"/>
          <w:szCs w:val="24"/>
          <w:lang w:val="sr-Latn-CS"/>
        </w:rPr>
        <w:t>16.08.</w:t>
      </w:r>
      <w:r w:rsidR="009D240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D24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D624EB" w:rsidRDefault="00D624EB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Ljekarskoj komori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112680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2403">
        <w:rPr>
          <w:rFonts w:ascii="Tahoma" w:hAnsi="Tahoma" w:cs="Tahoma"/>
          <w:sz w:val="24"/>
          <w:szCs w:val="24"/>
          <w:lang w:val="sr-Latn-CS"/>
        </w:rPr>
        <w:t>20.06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D2403">
        <w:rPr>
          <w:rFonts w:ascii="Tahoma" w:hAnsi="Tahoma" w:cs="Tahoma"/>
          <w:sz w:val="24"/>
          <w:szCs w:val="24"/>
          <w:lang w:val="sr-Latn-CS"/>
        </w:rPr>
        <w:t>20.06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84F7E">
        <w:rPr>
          <w:rFonts w:ascii="Tahoma" w:hAnsi="Tahoma" w:cs="Tahoma"/>
          <w:sz w:val="24"/>
          <w:szCs w:val="24"/>
          <w:lang w:val="sr-Latn-CS"/>
        </w:rPr>
        <w:t>Akata koji sadrže informaciju o broju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, vrsti, nazivu i trajanju svih obuka koje je organizovala ili koorganizovala vaša institucija, kao i o broju i strukturi polaznika i ocjeni uspješnosti obuka organizovanih </w:t>
      </w:r>
      <w:r w:rsidR="00B84F7E">
        <w:rPr>
          <w:rFonts w:ascii="Tahoma" w:hAnsi="Tahoma" w:cs="Tahoma"/>
          <w:sz w:val="24"/>
          <w:szCs w:val="24"/>
          <w:lang w:val="sr-Latn-CS"/>
        </w:rPr>
        <w:t>u periodu od 01. 0</w:t>
      </w:r>
      <w:r w:rsidR="009D2403">
        <w:rPr>
          <w:rFonts w:ascii="Tahoma" w:hAnsi="Tahoma" w:cs="Tahoma"/>
          <w:sz w:val="24"/>
          <w:szCs w:val="24"/>
          <w:lang w:val="sr-Latn-CS"/>
        </w:rPr>
        <w:t>4</w:t>
      </w:r>
      <w:r w:rsidR="00B84F7E">
        <w:rPr>
          <w:rFonts w:ascii="Tahoma" w:hAnsi="Tahoma" w:cs="Tahoma"/>
          <w:sz w:val="24"/>
          <w:szCs w:val="24"/>
          <w:lang w:val="sr-Latn-CS"/>
        </w:rPr>
        <w:t>. 2017. do 3</w:t>
      </w:r>
      <w:r w:rsidR="009D2403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. 0</w:t>
      </w:r>
      <w:r w:rsidR="009D2403">
        <w:rPr>
          <w:rFonts w:ascii="Tahoma" w:hAnsi="Tahoma" w:cs="Tahoma"/>
          <w:sz w:val="24"/>
          <w:szCs w:val="24"/>
          <w:lang w:val="sr-Latn-CS"/>
        </w:rPr>
        <w:t>6</w:t>
      </w:r>
      <w:r w:rsidR="00B84F7E">
        <w:rPr>
          <w:rFonts w:ascii="Tahoma" w:hAnsi="Tahoma" w:cs="Tahoma"/>
          <w:sz w:val="24"/>
          <w:szCs w:val="24"/>
          <w:lang w:val="sr-Latn-CS"/>
        </w:rPr>
        <w:t xml:space="preserve">. 2017. godine (veza sa mjerom br. </w:t>
      </w:r>
      <w:r w:rsidR="009D2403">
        <w:rPr>
          <w:rFonts w:ascii="Tahoma" w:hAnsi="Tahoma" w:cs="Tahoma"/>
          <w:sz w:val="24"/>
          <w:szCs w:val="24"/>
          <w:lang w:val="sr-Latn-CS"/>
        </w:rPr>
        <w:t>2.1.7.10. Akcionog plana za poglavlje 23</w:t>
      </w:r>
      <w:r w:rsidR="00B84F7E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D2403" w:rsidRDefault="009D2403" w:rsidP="009D240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565F58">
        <w:rPr>
          <w:rFonts w:ascii="Tahoma" w:hAnsi="Tahoma" w:cs="Tahoma"/>
          <w:sz w:val="24"/>
          <w:szCs w:val="24"/>
          <w:lang w:val="sr-Latn-CS"/>
        </w:rPr>
        <w:t>112680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11.07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565F58">
        <w:rPr>
          <w:rFonts w:ascii="Tahoma" w:hAnsi="Tahoma" w:cs="Tahoma"/>
          <w:sz w:val="24"/>
          <w:szCs w:val="24"/>
          <w:lang w:val="sr-Latn-CS"/>
        </w:rPr>
        <w:t>Ljekarskoj komori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565F58" w:rsidRPr="00BA1588">
          <w:rPr>
            <w:rStyle w:val="Hyperlink"/>
            <w:rFonts w:ascii="Tahoma" w:hAnsi="Tahoma" w:cs="Tahoma"/>
            <w:sz w:val="24"/>
            <w:szCs w:val="24"/>
            <w:lang w:val="sr-Latn-CS"/>
          </w:rPr>
          <w:t>dljcg@t-com.me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12:1</w:t>
      </w:r>
      <w:r w:rsidR="00565F58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11.07.2017.godine u 12:1</w:t>
      </w:r>
      <w:r w:rsidR="00565F58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565F58">
        <w:rPr>
          <w:rFonts w:ascii="Tahoma" w:hAnsi="Tahoma" w:cs="Tahoma"/>
          <w:sz w:val="24"/>
          <w:szCs w:val="24"/>
          <w:lang w:val="sr-Latn-CS"/>
        </w:rPr>
        <w:t>112680</w:t>
      </w:r>
      <w:r>
        <w:rPr>
          <w:rFonts w:ascii="Tahoma" w:hAnsi="Tahoma" w:cs="Tahoma"/>
          <w:sz w:val="24"/>
          <w:szCs w:val="24"/>
          <w:lang w:val="sr-Latn-CS"/>
        </w:rPr>
        <w:t xml:space="preserve"> od 20.06.2017.godine dostavljen </w:t>
      </w:r>
      <w:r w:rsidR="00565F58">
        <w:rPr>
          <w:rFonts w:ascii="Tahoma" w:hAnsi="Tahoma" w:cs="Tahoma"/>
          <w:sz w:val="24"/>
          <w:szCs w:val="24"/>
          <w:lang w:val="sr-Latn-CS"/>
        </w:rPr>
        <w:t>Ljekarskoj komori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Pr="00805092">
          <w:rPr>
            <w:rStyle w:val="Hyperlink"/>
            <w:rFonts w:ascii="Tahoma" w:hAnsi="Tahoma" w:cs="Tahoma"/>
            <w:sz w:val="24"/>
            <w:szCs w:val="24"/>
            <w:lang w:val="sr-Latn-CS"/>
          </w:rPr>
          <w:t>komisija@dik.co.me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11:18am.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65F58">
        <w:rPr>
          <w:rFonts w:ascii="Tahoma" w:hAnsi="Tahoma" w:cs="Tahoma"/>
          <w:sz w:val="24"/>
          <w:szCs w:val="24"/>
          <w:lang w:val="sr-Latn-CS"/>
        </w:rPr>
        <w:t>18.07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65F58">
        <w:rPr>
          <w:rFonts w:ascii="Tahoma" w:hAnsi="Tahoma" w:cs="Tahoma"/>
          <w:sz w:val="24"/>
          <w:szCs w:val="24"/>
          <w:lang w:val="sr-Latn-CS"/>
        </w:rPr>
        <w:t>7053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65F58">
        <w:rPr>
          <w:rFonts w:ascii="Tahoma" w:hAnsi="Tahoma" w:cs="Tahoma"/>
          <w:sz w:val="24"/>
          <w:szCs w:val="24"/>
          <w:lang w:val="sr-Latn-CS"/>
        </w:rPr>
        <w:t>18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565F58">
        <w:rPr>
          <w:rFonts w:ascii="Tahoma" w:hAnsi="Tahoma" w:cs="Tahoma"/>
          <w:sz w:val="24"/>
          <w:szCs w:val="24"/>
          <w:lang w:val="sr-Latn-CS"/>
        </w:rPr>
        <w:t>7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 xml:space="preserve">Zakona o </w:t>
      </w:r>
      <w:r w:rsidRPr="008805A3">
        <w:rPr>
          <w:rFonts w:ascii="Tahoma" w:hAnsi="Tahoma" w:cs="Tahoma"/>
          <w:sz w:val="24"/>
          <w:szCs w:val="24"/>
          <w:lang w:val="sr-Latn-CS"/>
        </w:rPr>
        <w:t>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9D2403">
        <w:rPr>
          <w:rFonts w:ascii="Tahoma" w:hAnsi="Tahoma" w:cs="Tahoma"/>
          <w:sz w:val="24"/>
          <w:szCs w:val="24"/>
          <w:lang w:val="sr-Latn-CS"/>
        </w:rPr>
        <w:t>112680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D2403">
        <w:rPr>
          <w:rFonts w:ascii="Tahoma" w:hAnsi="Tahoma" w:cs="Tahoma"/>
          <w:sz w:val="24"/>
          <w:szCs w:val="24"/>
          <w:lang w:val="sr-Latn-CS"/>
        </w:rPr>
        <w:t>20.06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 xml:space="preserve">Sa iznijetih razloga, shodno članu 38 Zakona o slobodnom pristupu informacijama i člana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65F58" w:rsidRPr="0063619C" w:rsidRDefault="00565F5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24EB" w:rsidRPr="006860B7" w:rsidRDefault="00D624E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24E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F84" w:rsidRDefault="00B16F84" w:rsidP="00CB7F9A">
      <w:pPr>
        <w:spacing w:after="0" w:line="240" w:lineRule="auto"/>
      </w:pPr>
      <w:r>
        <w:separator/>
      </w:r>
    </w:p>
  </w:endnote>
  <w:endnote w:type="continuationSeparator" w:id="0">
    <w:p w:rsidR="00B16F84" w:rsidRDefault="00B16F8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F84" w:rsidRDefault="00B16F84" w:rsidP="00CB7F9A">
      <w:pPr>
        <w:spacing w:after="0" w:line="240" w:lineRule="auto"/>
      </w:pPr>
      <w:r>
        <w:separator/>
      </w:r>
    </w:p>
  </w:footnote>
  <w:footnote w:type="continuationSeparator" w:id="0">
    <w:p w:rsidR="00B16F84" w:rsidRDefault="00B16F8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17DD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F5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403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0C2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6F84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BC0FA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jcg@t-com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misija@dik.co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33474-BF99-4AA0-9E68-F6434650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2014-12-08T14:22:00Z</cp:lastPrinted>
  <dcterms:created xsi:type="dcterms:W3CDTF">2015-12-16T13:08:00Z</dcterms:created>
  <dcterms:modified xsi:type="dcterms:W3CDTF">2017-12-12T10:35:00Z</dcterms:modified>
</cp:coreProperties>
</file>