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95012E">
        <w:rPr>
          <w:rFonts w:ascii="Tahoma" w:hAnsi="Tahoma" w:cs="Tahoma"/>
          <w:b/>
          <w:sz w:val="24"/>
          <w:szCs w:val="24"/>
        </w:rPr>
        <w:t>9</w:t>
      </w:r>
      <w:r w:rsidR="004026AE">
        <w:rPr>
          <w:rFonts w:ascii="Tahoma" w:hAnsi="Tahoma" w:cs="Tahoma"/>
          <w:b/>
          <w:sz w:val="24"/>
          <w:szCs w:val="24"/>
        </w:rPr>
        <w:t>4</w:t>
      </w:r>
      <w:r w:rsidR="005B2EE4">
        <w:rPr>
          <w:rFonts w:ascii="Tahoma" w:hAnsi="Tahoma" w:cs="Tahoma"/>
          <w:b/>
          <w:sz w:val="24"/>
          <w:szCs w:val="24"/>
        </w:rPr>
        <w:t>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4C7E62">
        <w:rPr>
          <w:rFonts w:ascii="Tahoma" w:hAnsi="Tahoma" w:cs="Tahoma"/>
          <w:b/>
          <w:sz w:val="24"/>
          <w:szCs w:val="24"/>
        </w:rPr>
        <w:t>13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4C7E62">
        <w:rPr>
          <w:rFonts w:ascii="Tahoma" w:hAnsi="Tahoma" w:cs="Tahoma"/>
          <w:b/>
          <w:sz w:val="24"/>
          <w:szCs w:val="24"/>
        </w:rPr>
        <w:t>9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EF4076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F52079">
        <w:rPr>
          <w:rFonts w:ascii="Tahoma" w:hAnsi="Tahoma" w:cs="Tahoma"/>
          <w:sz w:val="24"/>
          <w:szCs w:val="24"/>
        </w:rPr>
        <w:t>2</w:t>
      </w:r>
      <w:r w:rsidR="00CA64C9">
        <w:rPr>
          <w:rFonts w:ascii="Tahoma" w:hAnsi="Tahoma" w:cs="Tahoma"/>
          <w:sz w:val="24"/>
          <w:szCs w:val="24"/>
        </w:rPr>
        <w:t>1</w:t>
      </w:r>
      <w:r w:rsidR="004649D9">
        <w:rPr>
          <w:rFonts w:ascii="Tahoma" w:hAnsi="Tahoma" w:cs="Tahoma"/>
          <w:sz w:val="24"/>
          <w:szCs w:val="24"/>
        </w:rPr>
        <w:t>5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303C02">
        <w:rPr>
          <w:rFonts w:ascii="Tahoma" w:hAnsi="Tahoma" w:cs="Tahoma"/>
          <w:sz w:val="24"/>
          <w:szCs w:val="24"/>
        </w:rPr>
        <w:t>2</w:t>
      </w:r>
      <w:r w:rsidR="00F52079">
        <w:rPr>
          <w:rFonts w:ascii="Tahoma" w:hAnsi="Tahoma" w:cs="Tahoma"/>
          <w:sz w:val="24"/>
          <w:szCs w:val="24"/>
        </w:rPr>
        <w:t>0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F52079">
        <w:rPr>
          <w:rFonts w:ascii="Tahoma" w:hAnsi="Tahoma" w:cs="Tahoma"/>
          <w:sz w:val="24"/>
          <w:szCs w:val="24"/>
        </w:rPr>
        <w:t>2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447B90">
        <w:rPr>
          <w:rFonts w:ascii="Tahoma" w:hAnsi="Tahoma" w:cs="Tahoma"/>
          <w:sz w:val="24"/>
          <w:szCs w:val="24"/>
        </w:rPr>
        <w:t>125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00A16">
        <w:rPr>
          <w:rFonts w:ascii="Tahoma" w:hAnsi="Tahoma" w:cs="Tahoma"/>
          <w:sz w:val="24"/>
          <w:szCs w:val="24"/>
        </w:rPr>
        <w:t>10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</w:t>
      </w:r>
      <w:r w:rsidR="00A00A16">
        <w:rPr>
          <w:rFonts w:ascii="Tahoma" w:hAnsi="Tahoma" w:cs="Tahoma"/>
          <w:sz w:val="24"/>
          <w:szCs w:val="24"/>
        </w:rPr>
        <w:t>2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13EEE">
        <w:rPr>
          <w:rFonts w:ascii="Tahoma" w:hAnsi="Tahoma" w:cs="Tahoma"/>
          <w:sz w:val="24"/>
          <w:szCs w:val="24"/>
        </w:rPr>
        <w:t>14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13EEE">
        <w:rPr>
          <w:rFonts w:ascii="Tahoma" w:hAnsi="Tahoma" w:cs="Tahoma"/>
          <w:sz w:val="24"/>
          <w:szCs w:val="24"/>
        </w:rPr>
        <w:t>6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F407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EF4076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785E02">
        <w:rPr>
          <w:rFonts w:ascii="Tahoma" w:hAnsi="Tahoma" w:cs="Tahoma"/>
          <w:sz w:val="24"/>
          <w:szCs w:val="24"/>
        </w:rPr>
        <w:t>125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785E02">
        <w:rPr>
          <w:rFonts w:ascii="Tahoma" w:hAnsi="Tahoma" w:cs="Tahoma"/>
          <w:sz w:val="24"/>
          <w:szCs w:val="24"/>
        </w:rPr>
        <w:t>16</w:t>
      </w:r>
      <w:r w:rsidR="00C239E9">
        <w:rPr>
          <w:rFonts w:ascii="Tahoma" w:hAnsi="Tahoma" w:cs="Tahoma"/>
          <w:sz w:val="24"/>
          <w:szCs w:val="24"/>
        </w:rPr>
        <w:t>.0</w:t>
      </w:r>
      <w:r w:rsidR="00310AA9">
        <w:rPr>
          <w:rFonts w:ascii="Tahoma" w:hAnsi="Tahoma" w:cs="Tahoma"/>
          <w:sz w:val="24"/>
          <w:szCs w:val="24"/>
        </w:rPr>
        <w:t>1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80BE3">
        <w:rPr>
          <w:rFonts w:ascii="Tahoma" w:hAnsi="Tahoma" w:cs="Tahoma"/>
          <w:sz w:val="24"/>
          <w:szCs w:val="24"/>
        </w:rPr>
        <w:t>16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C5502D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EF4076">
        <w:rPr>
          <w:rFonts w:ascii="Tahoma" w:hAnsi="Tahoma" w:cs="Tahoma"/>
          <w:sz w:val="24"/>
          <w:szCs w:val="24"/>
        </w:rPr>
        <w:t>X X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180BE3">
        <w:rPr>
          <w:rFonts w:ascii="Tahoma" w:hAnsi="Tahoma" w:cs="Tahoma"/>
          <w:sz w:val="24"/>
          <w:szCs w:val="24"/>
        </w:rPr>
        <w:t>125</w:t>
      </w:r>
      <w:r w:rsidR="006C5DF4">
        <w:rPr>
          <w:rFonts w:ascii="Tahoma" w:hAnsi="Tahoma" w:cs="Tahoma"/>
          <w:sz w:val="24"/>
          <w:szCs w:val="24"/>
        </w:rPr>
        <w:t>/1 da mu</w:t>
      </w:r>
      <w:r w:rsidR="00751D76">
        <w:rPr>
          <w:rFonts w:ascii="Tahoma" w:hAnsi="Tahoma" w:cs="Tahoma"/>
          <w:sz w:val="24"/>
          <w:szCs w:val="24"/>
        </w:rPr>
        <w:t xml:space="preserve"> dostavi </w:t>
      </w:r>
      <w:r w:rsidR="009B77C0">
        <w:rPr>
          <w:rFonts w:ascii="Tahoma" w:hAnsi="Tahoma" w:cs="Tahoma"/>
          <w:sz w:val="24"/>
          <w:szCs w:val="24"/>
        </w:rPr>
        <w:t xml:space="preserve">informacija o broju radnih sati u sedmici koji su obračunati zahtjevaču za </w:t>
      </w:r>
      <w:r w:rsidR="00180BE3">
        <w:rPr>
          <w:rFonts w:ascii="Tahoma" w:hAnsi="Tahoma" w:cs="Tahoma"/>
          <w:sz w:val="24"/>
          <w:szCs w:val="24"/>
        </w:rPr>
        <w:t>decembru</w:t>
      </w:r>
      <w:r w:rsidR="009B77C0">
        <w:rPr>
          <w:rFonts w:ascii="Tahoma" w:hAnsi="Tahoma" w:cs="Tahoma"/>
          <w:sz w:val="24"/>
          <w:szCs w:val="24"/>
        </w:rPr>
        <w:t xml:space="preserve"> </w:t>
      </w:r>
      <w:r w:rsidR="00180BE3">
        <w:rPr>
          <w:rFonts w:ascii="Tahoma" w:hAnsi="Tahoma" w:cs="Tahoma"/>
          <w:sz w:val="24"/>
          <w:szCs w:val="24"/>
        </w:rPr>
        <w:t>2009</w:t>
      </w:r>
      <w:r w:rsidR="009B77C0">
        <w:rPr>
          <w:rFonts w:ascii="Tahoma" w:hAnsi="Tahoma" w:cs="Tahoma"/>
          <w:sz w:val="24"/>
          <w:szCs w:val="24"/>
        </w:rPr>
        <w:t>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EF4076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E71F79">
        <w:rPr>
          <w:rFonts w:ascii="Tahoma" w:hAnsi="Tahoma" w:cs="Tahoma"/>
          <w:sz w:val="24"/>
          <w:szCs w:val="24"/>
        </w:rPr>
        <w:t>125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E71F79">
        <w:rPr>
          <w:rFonts w:ascii="Tahoma" w:hAnsi="Tahoma" w:cs="Tahoma"/>
          <w:sz w:val="24"/>
          <w:szCs w:val="24"/>
        </w:rPr>
        <w:t>16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32B0F">
        <w:rPr>
          <w:rFonts w:ascii="Tahoma" w:hAnsi="Tahoma" w:cs="Tahoma"/>
          <w:sz w:val="24"/>
          <w:szCs w:val="24"/>
        </w:rPr>
        <w:t>1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FD4DE5">
        <w:rPr>
          <w:rFonts w:ascii="Tahoma" w:hAnsi="Tahoma" w:cs="Tahoma"/>
          <w:sz w:val="24"/>
          <w:szCs w:val="24"/>
        </w:rPr>
        <w:t>o informaciji o broju radnih sati u sedmi koji su obračunati u z</w:t>
      </w:r>
      <w:r w:rsidR="00323103">
        <w:rPr>
          <w:rFonts w:ascii="Tahoma" w:hAnsi="Tahoma" w:cs="Tahoma"/>
          <w:sz w:val="24"/>
          <w:szCs w:val="24"/>
        </w:rPr>
        <w:t xml:space="preserve">aradu zahtjevača za </w:t>
      </w:r>
      <w:r w:rsidR="001045C8">
        <w:rPr>
          <w:rFonts w:ascii="Tahoma" w:hAnsi="Tahoma" w:cs="Tahoma"/>
          <w:sz w:val="24"/>
          <w:szCs w:val="24"/>
        </w:rPr>
        <w:t>decembru</w:t>
      </w:r>
      <w:r w:rsidR="00323103">
        <w:rPr>
          <w:rFonts w:ascii="Tahoma" w:hAnsi="Tahoma" w:cs="Tahoma"/>
          <w:sz w:val="24"/>
          <w:szCs w:val="24"/>
        </w:rPr>
        <w:t xml:space="preserve"> </w:t>
      </w:r>
      <w:r w:rsidR="001045C8">
        <w:rPr>
          <w:rFonts w:ascii="Tahoma" w:hAnsi="Tahoma" w:cs="Tahoma"/>
          <w:sz w:val="24"/>
          <w:szCs w:val="24"/>
        </w:rPr>
        <w:t>2009.godine</w:t>
      </w:r>
      <w:r w:rsidR="008C4806" w:rsidRPr="008C4806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BE00CA" w:rsidRPr="00F24B6D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2B1959">
        <w:rPr>
          <w:rFonts w:ascii="Tahoma" w:hAnsi="Tahoma" w:cs="Tahoma"/>
          <w:sz w:val="24"/>
          <w:szCs w:val="24"/>
        </w:rPr>
        <w:t>125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B1959">
        <w:rPr>
          <w:rFonts w:ascii="Tahoma" w:hAnsi="Tahoma" w:cs="Tahoma"/>
          <w:sz w:val="24"/>
          <w:szCs w:val="24"/>
        </w:rPr>
        <w:t>16</w:t>
      </w:r>
      <w:r w:rsidR="0057786B">
        <w:rPr>
          <w:rFonts w:ascii="Tahoma" w:hAnsi="Tahoma" w:cs="Tahoma"/>
          <w:sz w:val="24"/>
          <w:szCs w:val="24"/>
        </w:rPr>
        <w:t>.0</w:t>
      </w:r>
      <w:r w:rsidR="00D32B0F">
        <w:rPr>
          <w:rFonts w:ascii="Tahoma" w:hAnsi="Tahoma" w:cs="Tahoma"/>
          <w:sz w:val="24"/>
          <w:szCs w:val="24"/>
        </w:rPr>
        <w:t>1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0B5A2E">
        <w:rPr>
          <w:rFonts w:ascii="Tahoma" w:hAnsi="Tahoma" w:cs="Tahoma"/>
          <w:sz w:val="24"/>
          <w:szCs w:val="24"/>
        </w:rPr>
        <w:t xml:space="preserve"> žaliocu dostavi informaciju</w:t>
      </w:r>
      <w:r w:rsidR="009C0459">
        <w:rPr>
          <w:rFonts w:ascii="Tahoma" w:hAnsi="Tahoma" w:cs="Tahoma"/>
          <w:sz w:val="24"/>
          <w:szCs w:val="24"/>
        </w:rPr>
        <w:t xml:space="preserve"> </w:t>
      </w:r>
      <w:r w:rsidR="00AA6BBA">
        <w:rPr>
          <w:rFonts w:ascii="Tahoma" w:hAnsi="Tahoma" w:cs="Tahoma"/>
          <w:sz w:val="24"/>
          <w:szCs w:val="24"/>
        </w:rPr>
        <w:t xml:space="preserve"> o  broju radnih sati u sedmici koji su obraču</w:t>
      </w:r>
      <w:r w:rsidR="00385CC1">
        <w:rPr>
          <w:rFonts w:ascii="Tahoma" w:hAnsi="Tahoma" w:cs="Tahoma"/>
          <w:sz w:val="24"/>
          <w:szCs w:val="24"/>
        </w:rPr>
        <w:t xml:space="preserve">nati u zaradu žalioca za </w:t>
      </w:r>
      <w:r w:rsidR="00DB081B">
        <w:rPr>
          <w:rFonts w:ascii="Tahoma" w:hAnsi="Tahoma" w:cs="Tahoma"/>
          <w:sz w:val="24"/>
          <w:szCs w:val="24"/>
        </w:rPr>
        <w:t xml:space="preserve">decembru </w:t>
      </w:r>
      <w:r w:rsidR="00AA6BBA">
        <w:rPr>
          <w:rFonts w:ascii="Tahoma" w:hAnsi="Tahoma" w:cs="Tahoma"/>
          <w:sz w:val="24"/>
          <w:szCs w:val="24"/>
        </w:rPr>
        <w:t>20</w:t>
      </w:r>
      <w:r w:rsidR="00DB081B">
        <w:rPr>
          <w:rFonts w:ascii="Tahoma" w:hAnsi="Tahoma" w:cs="Tahoma"/>
          <w:sz w:val="24"/>
          <w:szCs w:val="24"/>
        </w:rPr>
        <w:t>09</w:t>
      </w:r>
      <w:r w:rsidR="00AA6BBA">
        <w:rPr>
          <w:rFonts w:ascii="Tahoma" w:hAnsi="Tahoma" w:cs="Tahoma"/>
          <w:sz w:val="24"/>
          <w:szCs w:val="24"/>
        </w:rPr>
        <w:t xml:space="preserve">.godine 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DB081B">
        <w:rPr>
          <w:rFonts w:ascii="Tahoma" w:hAnsi="Tahoma" w:cs="Tahoma"/>
          <w:sz w:val="24"/>
          <w:szCs w:val="24"/>
        </w:rPr>
        <w:t>125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E75226">
        <w:rPr>
          <w:rFonts w:ascii="Tahoma" w:hAnsi="Tahoma" w:cs="Tahoma"/>
          <w:sz w:val="24"/>
          <w:szCs w:val="24"/>
        </w:rPr>
        <w:t>10</w:t>
      </w:r>
      <w:r w:rsidR="0014795E">
        <w:rPr>
          <w:rFonts w:ascii="Tahoma" w:hAnsi="Tahoma" w:cs="Tahoma"/>
          <w:sz w:val="24"/>
          <w:szCs w:val="24"/>
        </w:rPr>
        <w:t>.0</w:t>
      </w:r>
      <w:r w:rsidR="00E75226">
        <w:rPr>
          <w:rFonts w:ascii="Tahoma" w:hAnsi="Tahoma" w:cs="Tahoma"/>
          <w:sz w:val="24"/>
          <w:szCs w:val="24"/>
        </w:rPr>
        <w:t>2</w:t>
      </w:r>
      <w:r w:rsidR="0014795E">
        <w:rPr>
          <w:rFonts w:ascii="Tahoma" w:hAnsi="Tahoma" w:cs="Tahoma"/>
          <w:sz w:val="24"/>
          <w:szCs w:val="24"/>
        </w:rPr>
        <w:t>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00E8">
        <w:rPr>
          <w:rFonts w:ascii="Tahoma" w:hAnsi="Tahoma" w:cs="Tahoma"/>
          <w:sz w:val="24"/>
          <w:szCs w:val="24"/>
        </w:rPr>
        <w:t xml:space="preserve"> 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>ivat obavezna imati traž</w:t>
      </w:r>
      <w:r w:rsidR="00C8515A">
        <w:rPr>
          <w:rFonts w:ascii="Tahoma" w:hAnsi="Tahoma" w:cs="Tahoma"/>
          <w:sz w:val="24"/>
          <w:szCs w:val="24"/>
        </w:rPr>
        <w:t xml:space="preserve">ene informacije </w:t>
      </w:r>
      <w:r w:rsidR="00AA6BBA">
        <w:rPr>
          <w:rFonts w:ascii="Tahoma" w:hAnsi="Tahoma" w:cs="Tahoma"/>
          <w:sz w:val="24"/>
          <w:szCs w:val="24"/>
        </w:rPr>
        <w:t xml:space="preserve"> jer JU SMŠ Mladost Tivat posjeduje obračune zarada z</w:t>
      </w:r>
      <w:r w:rsidR="00746D91">
        <w:rPr>
          <w:rFonts w:ascii="Tahoma" w:hAnsi="Tahoma" w:cs="Tahoma"/>
          <w:sz w:val="24"/>
          <w:szCs w:val="24"/>
        </w:rPr>
        <w:t xml:space="preserve">a žalioca za </w:t>
      </w:r>
      <w:r w:rsidR="0038079B">
        <w:rPr>
          <w:rFonts w:ascii="Tahoma" w:hAnsi="Tahoma" w:cs="Tahoma"/>
          <w:sz w:val="24"/>
          <w:szCs w:val="24"/>
        </w:rPr>
        <w:t>decembar</w:t>
      </w:r>
      <w:r w:rsidR="00746D91">
        <w:rPr>
          <w:rFonts w:ascii="Tahoma" w:hAnsi="Tahoma" w:cs="Tahoma"/>
          <w:sz w:val="24"/>
          <w:szCs w:val="24"/>
        </w:rPr>
        <w:t xml:space="preserve"> </w:t>
      </w:r>
      <w:r w:rsidR="0038079B">
        <w:rPr>
          <w:rFonts w:ascii="Tahoma" w:hAnsi="Tahoma" w:cs="Tahoma"/>
          <w:sz w:val="24"/>
          <w:szCs w:val="24"/>
        </w:rPr>
        <w:t>2009</w:t>
      </w:r>
      <w:r w:rsidR="00746D91">
        <w:rPr>
          <w:rFonts w:ascii="Tahoma" w:hAnsi="Tahoma" w:cs="Tahoma"/>
          <w:sz w:val="24"/>
          <w:szCs w:val="24"/>
        </w:rPr>
        <w:t>.godine</w:t>
      </w:r>
      <w:r w:rsidR="00AA6BBA">
        <w:rPr>
          <w:rFonts w:ascii="Tahoma" w:hAnsi="Tahoma" w:cs="Tahoma"/>
          <w:sz w:val="24"/>
          <w:szCs w:val="24"/>
        </w:rPr>
        <w:t xml:space="preserve">, te spisak obračunatih zarada za zaposlene za </w:t>
      </w:r>
      <w:r w:rsidR="0038079B">
        <w:rPr>
          <w:rFonts w:ascii="Tahoma" w:hAnsi="Tahoma" w:cs="Tahoma"/>
          <w:sz w:val="24"/>
          <w:szCs w:val="24"/>
        </w:rPr>
        <w:t>decembar</w:t>
      </w:r>
      <w:r w:rsidR="00AA6BBA">
        <w:rPr>
          <w:rFonts w:ascii="Tahoma" w:hAnsi="Tahoma" w:cs="Tahoma"/>
          <w:sz w:val="24"/>
          <w:szCs w:val="24"/>
        </w:rPr>
        <w:t xml:space="preserve"> 20</w:t>
      </w:r>
      <w:r w:rsidR="0038079B">
        <w:rPr>
          <w:rFonts w:ascii="Tahoma" w:hAnsi="Tahoma" w:cs="Tahoma"/>
          <w:sz w:val="24"/>
          <w:szCs w:val="24"/>
        </w:rPr>
        <w:t>09</w:t>
      </w:r>
      <w:r w:rsidR="00AA6BBA">
        <w:rPr>
          <w:rFonts w:ascii="Tahoma" w:hAnsi="Tahoma" w:cs="Tahoma"/>
          <w:sz w:val="24"/>
          <w:szCs w:val="24"/>
        </w:rPr>
        <w:t>.godine u kojim aktim</w:t>
      </w:r>
      <w:r w:rsidR="00746D91">
        <w:rPr>
          <w:rFonts w:ascii="Tahoma" w:hAnsi="Tahoma" w:cs="Tahoma"/>
          <w:sz w:val="24"/>
          <w:szCs w:val="24"/>
        </w:rPr>
        <w:t>a se nalazi tražena informacija</w:t>
      </w:r>
      <w:r w:rsidR="00C8515A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CD27BF">
        <w:rPr>
          <w:rFonts w:ascii="Tahoma" w:hAnsi="Tahoma" w:cs="Tahoma"/>
          <w:sz w:val="24"/>
          <w:szCs w:val="24"/>
        </w:rPr>
        <w:t>125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C8515A">
        <w:rPr>
          <w:rFonts w:ascii="Tahoma" w:hAnsi="Tahoma" w:cs="Tahoma"/>
          <w:sz w:val="24"/>
          <w:szCs w:val="24"/>
        </w:rPr>
        <w:t>10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C8515A">
        <w:rPr>
          <w:rFonts w:ascii="Tahoma" w:hAnsi="Tahoma" w:cs="Tahoma"/>
          <w:sz w:val="24"/>
          <w:szCs w:val="24"/>
        </w:rPr>
        <w:t>2</w:t>
      </w:r>
      <w:r w:rsidR="00746D91">
        <w:rPr>
          <w:rFonts w:ascii="Tahoma" w:hAnsi="Tahoma" w:cs="Tahoma"/>
          <w:sz w:val="24"/>
          <w:szCs w:val="24"/>
        </w:rPr>
        <w:t>.2017.godine kao nezakonito</w:t>
      </w:r>
      <w:r w:rsidR="00F01ABB" w:rsidRPr="00F01ABB">
        <w:rPr>
          <w:rFonts w:ascii="Tahoma" w:hAnsi="Tahoma" w:cs="Tahoma"/>
          <w:sz w:val="24"/>
          <w:szCs w:val="24"/>
        </w:rPr>
        <w:t xml:space="preserve">, te obaveže JU SMŠ Mladost Tivat da </w:t>
      </w:r>
      <w:r w:rsidR="005E1222">
        <w:rPr>
          <w:rFonts w:ascii="Tahoma" w:hAnsi="Tahoma" w:cs="Tahoma"/>
          <w:sz w:val="24"/>
          <w:szCs w:val="24"/>
        </w:rPr>
        <w:t xml:space="preserve">žaliocu dostavi informacije tražene zahtjevom UP1 </w:t>
      </w:r>
      <w:r w:rsidR="00CD27BF">
        <w:rPr>
          <w:rFonts w:ascii="Tahoma" w:hAnsi="Tahoma" w:cs="Tahoma"/>
          <w:sz w:val="24"/>
          <w:szCs w:val="24"/>
        </w:rPr>
        <w:t>125</w:t>
      </w:r>
      <w:r w:rsidR="005E1222">
        <w:rPr>
          <w:rFonts w:ascii="Tahoma" w:hAnsi="Tahoma" w:cs="Tahoma"/>
          <w:sz w:val="24"/>
          <w:szCs w:val="24"/>
        </w:rPr>
        <w:t xml:space="preserve">/1 od </w:t>
      </w:r>
      <w:r w:rsidR="00CD27BF">
        <w:rPr>
          <w:rFonts w:ascii="Tahoma" w:hAnsi="Tahoma" w:cs="Tahoma"/>
          <w:sz w:val="24"/>
          <w:szCs w:val="24"/>
        </w:rPr>
        <w:t>16</w:t>
      </w:r>
      <w:r w:rsidR="005E1222">
        <w:rPr>
          <w:rFonts w:ascii="Tahoma" w:hAnsi="Tahoma" w:cs="Tahoma"/>
          <w:sz w:val="24"/>
          <w:szCs w:val="24"/>
        </w:rPr>
        <w:t>.01.201</w:t>
      </w:r>
      <w:r w:rsidR="004C00E8">
        <w:rPr>
          <w:rFonts w:ascii="Tahoma" w:hAnsi="Tahoma" w:cs="Tahoma"/>
          <w:sz w:val="24"/>
          <w:szCs w:val="24"/>
        </w:rPr>
        <w:t>7</w:t>
      </w:r>
      <w:r w:rsidR="005E1222">
        <w:rPr>
          <w:rFonts w:ascii="Tahoma" w:hAnsi="Tahoma" w:cs="Tahoma"/>
          <w:sz w:val="24"/>
          <w:szCs w:val="24"/>
        </w:rPr>
        <w:t>.godine.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A341D6">
        <w:rPr>
          <w:rFonts w:ascii="Tahoma" w:hAnsi="Tahoma" w:cs="Tahoma"/>
          <w:sz w:val="24"/>
          <w:szCs w:val="24"/>
        </w:rPr>
        <w:t>24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2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EF4076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8069CD">
        <w:rPr>
          <w:rFonts w:ascii="Tahoma" w:hAnsi="Tahoma" w:cs="Tahoma"/>
          <w:sz w:val="24"/>
          <w:szCs w:val="24"/>
        </w:rPr>
        <w:t>125</w:t>
      </w:r>
      <w:r w:rsidR="00896AF6" w:rsidRPr="00896AF6">
        <w:rPr>
          <w:rFonts w:ascii="Tahoma" w:hAnsi="Tahoma" w:cs="Tahoma"/>
          <w:sz w:val="24"/>
          <w:szCs w:val="24"/>
        </w:rPr>
        <w:t xml:space="preserve">/2 od </w:t>
      </w:r>
      <w:r w:rsidR="00CC2152">
        <w:rPr>
          <w:rFonts w:ascii="Tahoma" w:hAnsi="Tahoma" w:cs="Tahoma"/>
          <w:sz w:val="24"/>
          <w:szCs w:val="24"/>
        </w:rPr>
        <w:t>10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2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8069CD">
        <w:rPr>
          <w:rFonts w:ascii="Tahoma" w:hAnsi="Tahoma" w:cs="Tahoma"/>
          <w:sz w:val="24"/>
          <w:szCs w:val="24"/>
        </w:rPr>
        <w:t>16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1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EF4076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8069CD">
        <w:rPr>
          <w:rFonts w:ascii="Tahoma" w:hAnsi="Tahoma" w:cs="Tahoma"/>
          <w:sz w:val="24"/>
          <w:szCs w:val="24"/>
        </w:rPr>
        <w:t>125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 </w:t>
      </w:r>
      <w:r w:rsidR="00540C6E" w:rsidRPr="00540C6E">
        <w:rPr>
          <w:rFonts w:ascii="Tahoma" w:hAnsi="Tahoma" w:cs="Tahoma"/>
          <w:sz w:val="24"/>
          <w:szCs w:val="24"/>
        </w:rPr>
        <w:t>dostavi informacija o broju radnih sati u sedmici koji su mu obračunati u</w:t>
      </w:r>
      <w:r w:rsidR="00540C6E">
        <w:rPr>
          <w:rFonts w:ascii="Tahoma" w:hAnsi="Tahoma" w:cs="Tahoma"/>
          <w:sz w:val="24"/>
          <w:szCs w:val="24"/>
        </w:rPr>
        <w:t xml:space="preserve"> zaradu za </w:t>
      </w:r>
      <w:r w:rsidR="008069CD">
        <w:rPr>
          <w:rFonts w:ascii="Tahoma" w:hAnsi="Tahoma" w:cs="Tahoma"/>
          <w:sz w:val="24"/>
          <w:szCs w:val="24"/>
        </w:rPr>
        <w:t>decembar</w:t>
      </w:r>
      <w:r w:rsidR="00540C6E">
        <w:rPr>
          <w:rFonts w:ascii="Tahoma" w:hAnsi="Tahoma" w:cs="Tahoma"/>
          <w:sz w:val="24"/>
          <w:szCs w:val="24"/>
        </w:rPr>
        <w:t xml:space="preserve"> </w:t>
      </w:r>
      <w:r w:rsidR="008069CD">
        <w:rPr>
          <w:rFonts w:ascii="Tahoma" w:hAnsi="Tahoma" w:cs="Tahoma"/>
          <w:sz w:val="24"/>
          <w:szCs w:val="24"/>
        </w:rPr>
        <w:t>2009</w:t>
      </w:r>
      <w:r w:rsidR="00540C6E">
        <w:rPr>
          <w:rFonts w:ascii="Tahoma" w:hAnsi="Tahoma" w:cs="Tahoma"/>
          <w:sz w:val="24"/>
          <w:szCs w:val="24"/>
        </w:rPr>
        <w:t xml:space="preserve">. godine.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da </w:t>
      </w:r>
      <w:r w:rsidR="00540C6E">
        <w:rPr>
          <w:rFonts w:ascii="Tahoma" w:hAnsi="Tahoma" w:cs="Tahoma"/>
          <w:sz w:val="24"/>
          <w:szCs w:val="24"/>
        </w:rPr>
        <w:t>informacije o broju radnih sati</w:t>
      </w:r>
      <w:r w:rsidR="00540C6E" w:rsidRPr="00540C6E">
        <w:rPr>
          <w:rFonts w:ascii="Tahoma" w:hAnsi="Tahoma" w:cs="Tahoma"/>
          <w:sz w:val="24"/>
          <w:szCs w:val="24"/>
        </w:rPr>
        <w:t xml:space="preserve"> nije moguće utvrditi, iz razloga što se broj radnih sati ne unosi u obračun zarada, razloga što je službenica koja je u navedenom periodu vršila obračun zarada preminula, kao i što se Metodologija obračuna zarada i vrijednosti startnog koeficijenta i svih koeficijenta složenosti obračuna zarada mijenja i vrši na osnovu dopisa Ministarstva prosvjete koje istu i donosi, a imajući u vidu da se informacije trežene zahtjevom odnose na period od prije 7 godina i da Metodologiju za navedeni period ne posjedujemo, na osnovu člana 30 Zakona o slobodnom pristupu informacijama JU SMŠ „Mladost" - Tivat donijela je rješenje kojim je odbila zahtjev </w:t>
      </w:r>
      <w:r w:rsidR="00EF4076">
        <w:rPr>
          <w:rFonts w:ascii="Tahoma" w:hAnsi="Tahoma" w:cs="Tahoma"/>
          <w:sz w:val="24"/>
          <w:szCs w:val="24"/>
        </w:rPr>
        <w:t>X X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890F5F" w:rsidRDefault="00890F5F" w:rsidP="00896AF6">
      <w:pPr>
        <w:jc w:val="both"/>
        <w:rPr>
          <w:rFonts w:ascii="Tahoma" w:hAnsi="Tahoma" w:cs="Tahoma"/>
          <w:sz w:val="24"/>
          <w:szCs w:val="24"/>
        </w:rPr>
      </w:pPr>
      <w:r w:rsidRPr="00890F5F">
        <w:rPr>
          <w:rFonts w:ascii="Tahoma" w:hAnsi="Tahoma" w:cs="Tahoma"/>
          <w:sz w:val="24"/>
          <w:szCs w:val="24"/>
        </w:rPr>
        <w:t xml:space="preserve">Savjet Agencije je dana </w:t>
      </w:r>
      <w:r w:rsidR="000A3B35">
        <w:rPr>
          <w:rFonts w:ascii="Tahoma" w:hAnsi="Tahoma" w:cs="Tahoma"/>
          <w:sz w:val="24"/>
          <w:szCs w:val="24"/>
        </w:rPr>
        <w:t>18</w:t>
      </w:r>
      <w:r w:rsidRPr="00890F5F">
        <w:rPr>
          <w:rFonts w:ascii="Tahoma" w:hAnsi="Tahoma" w:cs="Tahoma"/>
          <w:sz w:val="24"/>
          <w:szCs w:val="24"/>
        </w:rPr>
        <w:t>.0</w:t>
      </w:r>
      <w:r w:rsidR="000A3B35">
        <w:rPr>
          <w:rFonts w:ascii="Tahoma" w:hAnsi="Tahoma" w:cs="Tahoma"/>
          <w:sz w:val="24"/>
          <w:szCs w:val="24"/>
        </w:rPr>
        <w:t>4</w:t>
      </w:r>
      <w:r w:rsidRPr="00890F5F">
        <w:rPr>
          <w:rFonts w:ascii="Tahoma" w:hAnsi="Tahoma" w:cs="Tahoma"/>
          <w:sz w:val="24"/>
          <w:szCs w:val="24"/>
        </w:rPr>
        <w:t xml:space="preserve">.2017.godine prvostepenom organu uputilo </w:t>
      </w:r>
      <w:r w:rsidR="00746D91">
        <w:rPr>
          <w:rFonts w:ascii="Tahoma" w:hAnsi="Tahoma" w:cs="Tahoma"/>
          <w:sz w:val="24"/>
          <w:szCs w:val="24"/>
        </w:rPr>
        <w:t>z</w:t>
      </w:r>
      <w:r w:rsidRPr="00890F5F">
        <w:rPr>
          <w:rFonts w:ascii="Tahoma" w:hAnsi="Tahoma" w:cs="Tahoma"/>
          <w:sz w:val="24"/>
          <w:szCs w:val="24"/>
        </w:rPr>
        <w:t>ahtjev br. 07-33-</w:t>
      </w:r>
      <w:r w:rsidR="000A3B35">
        <w:rPr>
          <w:rFonts w:ascii="Tahoma" w:hAnsi="Tahoma" w:cs="Tahoma"/>
          <w:sz w:val="24"/>
          <w:szCs w:val="24"/>
        </w:rPr>
        <w:t>519</w:t>
      </w:r>
      <w:r w:rsidR="00030974">
        <w:rPr>
          <w:rFonts w:ascii="Tahoma" w:hAnsi="Tahoma" w:cs="Tahoma"/>
          <w:sz w:val="24"/>
          <w:szCs w:val="24"/>
        </w:rPr>
        <w:t>5</w:t>
      </w:r>
      <w:r w:rsidR="00746D91">
        <w:rPr>
          <w:rFonts w:ascii="Tahoma" w:hAnsi="Tahoma" w:cs="Tahoma"/>
          <w:sz w:val="24"/>
          <w:szCs w:val="24"/>
        </w:rPr>
        <w:t>-1/17 u kome se od istog traži</w:t>
      </w:r>
      <w:r w:rsidR="000A3B35">
        <w:rPr>
          <w:rFonts w:ascii="Tahoma" w:hAnsi="Tahoma" w:cs="Tahoma"/>
          <w:sz w:val="24"/>
          <w:szCs w:val="24"/>
        </w:rPr>
        <w:t xml:space="preserve"> dostavljanje </w:t>
      </w:r>
      <w:r w:rsidRPr="00890F5F">
        <w:rPr>
          <w:rFonts w:ascii="Tahoma" w:hAnsi="Tahoma" w:cs="Tahoma"/>
          <w:sz w:val="24"/>
          <w:szCs w:val="24"/>
        </w:rPr>
        <w:t xml:space="preserve">traženih zahtjevom </w:t>
      </w:r>
      <w:r w:rsidR="00EF4076">
        <w:rPr>
          <w:rFonts w:ascii="Tahoma" w:hAnsi="Tahoma" w:cs="Tahoma"/>
          <w:sz w:val="24"/>
          <w:szCs w:val="24"/>
        </w:rPr>
        <w:t>X X</w:t>
      </w:r>
      <w:r w:rsidR="00746D91">
        <w:rPr>
          <w:rFonts w:ascii="Tahoma" w:hAnsi="Tahoma" w:cs="Tahoma"/>
          <w:sz w:val="24"/>
          <w:szCs w:val="24"/>
        </w:rPr>
        <w:t xml:space="preserve"> UPI </w:t>
      </w:r>
      <w:r w:rsidR="00030974">
        <w:rPr>
          <w:rFonts w:ascii="Tahoma" w:hAnsi="Tahoma" w:cs="Tahoma"/>
          <w:sz w:val="24"/>
          <w:szCs w:val="24"/>
        </w:rPr>
        <w:t>125</w:t>
      </w:r>
      <w:r w:rsidR="00746D91">
        <w:rPr>
          <w:rFonts w:ascii="Tahoma" w:hAnsi="Tahoma" w:cs="Tahoma"/>
          <w:sz w:val="24"/>
          <w:szCs w:val="24"/>
        </w:rPr>
        <w:t xml:space="preserve">/1 od </w:t>
      </w:r>
      <w:r w:rsidR="00030974">
        <w:rPr>
          <w:rFonts w:ascii="Tahoma" w:hAnsi="Tahoma" w:cs="Tahoma"/>
          <w:sz w:val="24"/>
          <w:szCs w:val="24"/>
        </w:rPr>
        <w:t>16</w:t>
      </w:r>
      <w:r w:rsidR="00746D91">
        <w:rPr>
          <w:rFonts w:ascii="Tahoma" w:hAnsi="Tahoma" w:cs="Tahoma"/>
          <w:sz w:val="24"/>
          <w:szCs w:val="24"/>
        </w:rPr>
        <w:t>.01.2017.godine</w:t>
      </w:r>
      <w:r w:rsidRPr="00890F5F">
        <w:rPr>
          <w:rFonts w:ascii="Tahoma" w:hAnsi="Tahoma" w:cs="Tahoma"/>
          <w:sz w:val="24"/>
          <w:szCs w:val="24"/>
        </w:rPr>
        <w:t>, a u cilju odlučivanja po predmetnoj žalbi.</w:t>
      </w:r>
    </w:p>
    <w:p w:rsidR="00890F5F" w:rsidRDefault="003D1E7B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dostavio izjašnjenje na zahtjev Savjeta Agencije br. </w:t>
      </w:r>
      <w:r w:rsidR="005A309B">
        <w:rPr>
          <w:rFonts w:ascii="Tahoma" w:hAnsi="Tahoma" w:cs="Tahoma"/>
          <w:sz w:val="24"/>
          <w:szCs w:val="24"/>
        </w:rPr>
        <w:t>736</w:t>
      </w:r>
      <w:r>
        <w:rPr>
          <w:rFonts w:ascii="Tahoma" w:hAnsi="Tahoma" w:cs="Tahoma"/>
          <w:sz w:val="24"/>
          <w:szCs w:val="24"/>
        </w:rPr>
        <w:t>/1 od 04.05.2017.godine u kome se navodi</w:t>
      </w:r>
      <w:r w:rsidR="009C173D">
        <w:rPr>
          <w:rFonts w:ascii="Tahoma" w:hAnsi="Tahoma" w:cs="Tahoma"/>
          <w:sz w:val="24"/>
          <w:szCs w:val="24"/>
        </w:rPr>
        <w:t xml:space="preserve"> da </w:t>
      </w:r>
      <w:r>
        <w:rPr>
          <w:rFonts w:ascii="Tahoma" w:hAnsi="Tahoma" w:cs="Tahoma"/>
          <w:sz w:val="24"/>
          <w:szCs w:val="24"/>
        </w:rPr>
        <w:t xml:space="preserve"> </w:t>
      </w:r>
      <w:r w:rsidR="009C173D">
        <w:rPr>
          <w:rFonts w:ascii="Tahoma" w:hAnsi="Tahoma" w:cs="Tahoma"/>
          <w:sz w:val="24"/>
          <w:szCs w:val="24"/>
        </w:rPr>
        <w:t>i</w:t>
      </w:r>
      <w:r w:rsidR="009C173D" w:rsidRPr="009C173D">
        <w:rPr>
          <w:rFonts w:ascii="Tahoma" w:hAnsi="Tahoma" w:cs="Tahoma"/>
          <w:sz w:val="24"/>
          <w:szCs w:val="24"/>
        </w:rPr>
        <w:t>nformaciju traženu dopisom, nije</w:t>
      </w:r>
      <w:r w:rsidR="001F3220">
        <w:rPr>
          <w:rFonts w:ascii="Tahoma" w:hAnsi="Tahoma" w:cs="Tahoma"/>
          <w:sz w:val="24"/>
          <w:szCs w:val="24"/>
        </w:rPr>
        <w:t xml:space="preserve"> moguć</w:t>
      </w:r>
      <w:r w:rsidR="009C173D" w:rsidRPr="009C173D">
        <w:rPr>
          <w:rFonts w:ascii="Tahoma" w:hAnsi="Tahoma" w:cs="Tahoma"/>
          <w:sz w:val="24"/>
          <w:szCs w:val="24"/>
        </w:rPr>
        <w:t xml:space="preserve">e utvrditi, iz razloga što se broj radnih sati ne unosi u obračun zarada. Metodologija </w:t>
      </w:r>
      <w:r w:rsidR="009C173D" w:rsidRPr="009C173D">
        <w:rPr>
          <w:rFonts w:ascii="Tahoma" w:hAnsi="Tahoma" w:cs="Tahoma"/>
          <w:sz w:val="24"/>
          <w:szCs w:val="24"/>
        </w:rPr>
        <w:lastRenderedPageBreak/>
        <w:t>obračuna zarada i vrijednosti startnog koeficijenta i svih koeficijenta sl</w:t>
      </w:r>
      <w:r w:rsidR="00B71A4C">
        <w:rPr>
          <w:rFonts w:ascii="Tahoma" w:hAnsi="Tahoma" w:cs="Tahoma"/>
          <w:sz w:val="24"/>
          <w:szCs w:val="24"/>
        </w:rPr>
        <w:t>oženosti obračuna zarada vrši n</w:t>
      </w:r>
      <w:r w:rsidR="009C173D" w:rsidRPr="009C173D">
        <w:rPr>
          <w:rFonts w:ascii="Tahoma" w:hAnsi="Tahoma" w:cs="Tahoma"/>
          <w:sz w:val="24"/>
          <w:szCs w:val="24"/>
        </w:rPr>
        <w:t>a osnovu dopisa Ministarstva prosvjete i istu donosi Mini</w:t>
      </w:r>
      <w:r w:rsidR="00AC2C48">
        <w:rPr>
          <w:rFonts w:ascii="Tahoma" w:hAnsi="Tahoma" w:cs="Tahoma"/>
          <w:sz w:val="24"/>
          <w:szCs w:val="24"/>
        </w:rPr>
        <w:t xml:space="preserve">starstvo prosvjete. </w:t>
      </w:r>
      <w:r w:rsidR="009C173D" w:rsidRPr="009C173D">
        <w:rPr>
          <w:rFonts w:ascii="Tahoma" w:hAnsi="Tahoma" w:cs="Tahoma"/>
          <w:sz w:val="24"/>
          <w:szCs w:val="24"/>
        </w:rPr>
        <w:t xml:space="preserve">U </w:t>
      </w:r>
      <w:r w:rsidR="00F20D89">
        <w:rPr>
          <w:rFonts w:ascii="Tahoma" w:hAnsi="Tahoma" w:cs="Tahoma"/>
          <w:sz w:val="24"/>
          <w:szCs w:val="24"/>
        </w:rPr>
        <w:t>devcembru</w:t>
      </w:r>
      <w:r w:rsidR="009C173D" w:rsidRPr="009C173D">
        <w:rPr>
          <w:rFonts w:ascii="Tahoma" w:hAnsi="Tahoma" w:cs="Tahoma"/>
          <w:sz w:val="24"/>
          <w:szCs w:val="24"/>
        </w:rPr>
        <w:t xml:space="preserve"> </w:t>
      </w:r>
      <w:r w:rsidR="00F20D89">
        <w:rPr>
          <w:rFonts w:ascii="Tahoma" w:hAnsi="Tahoma" w:cs="Tahoma"/>
          <w:sz w:val="24"/>
          <w:szCs w:val="24"/>
        </w:rPr>
        <w:t>2009</w:t>
      </w:r>
      <w:r w:rsidR="009C173D" w:rsidRPr="009C173D">
        <w:rPr>
          <w:rFonts w:ascii="Tahoma" w:hAnsi="Tahoma" w:cs="Tahoma"/>
          <w:sz w:val="24"/>
          <w:szCs w:val="24"/>
        </w:rPr>
        <w:t xml:space="preserve">. godine </w:t>
      </w:r>
      <w:r w:rsidR="00EF4076">
        <w:rPr>
          <w:rFonts w:ascii="Tahoma" w:hAnsi="Tahoma" w:cs="Tahoma"/>
          <w:sz w:val="24"/>
          <w:szCs w:val="24"/>
        </w:rPr>
        <w:t>X X</w:t>
      </w:r>
      <w:r w:rsidR="009C173D" w:rsidRPr="009C173D">
        <w:rPr>
          <w:rFonts w:ascii="Tahoma" w:hAnsi="Tahoma" w:cs="Tahoma"/>
          <w:sz w:val="24"/>
          <w:szCs w:val="24"/>
        </w:rPr>
        <w:t xml:space="preserve"> imao je 15 nastavnih časova nedeljno što znači da je imenovani imao 5 nastavnih časova manje od pune norme.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 i izjašnjenja prvostepenog organa 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F4076">
        <w:rPr>
          <w:rFonts w:ascii="Tahoma" w:hAnsi="Tahoma" w:cs="Tahoma"/>
          <w:sz w:val="24"/>
          <w:szCs w:val="24"/>
        </w:rPr>
        <w:t>X X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7C1AE3">
        <w:rPr>
          <w:rFonts w:ascii="Tahoma" w:hAnsi="Tahoma" w:cs="Tahoma"/>
          <w:sz w:val="24"/>
          <w:szCs w:val="24"/>
        </w:rPr>
        <w:t>125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7C1AE3">
        <w:rPr>
          <w:rFonts w:ascii="Tahoma" w:hAnsi="Tahoma" w:cs="Tahoma"/>
          <w:sz w:val="24"/>
          <w:szCs w:val="24"/>
        </w:rPr>
        <w:t>16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767A2D">
        <w:rPr>
          <w:rFonts w:ascii="Tahoma" w:hAnsi="Tahoma" w:cs="Tahoma"/>
          <w:sz w:val="24"/>
          <w:szCs w:val="24"/>
        </w:rPr>
        <w:t>1</w:t>
      </w:r>
      <w:r w:rsidR="00BC648D" w:rsidRPr="00BC648D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650020">
        <w:rPr>
          <w:rFonts w:ascii="Tahoma" w:hAnsi="Tahoma" w:cs="Tahoma"/>
          <w:sz w:val="24"/>
          <w:szCs w:val="24"/>
        </w:rPr>
        <w:t>o informaciji o broju radnih sati u sedmici koji su obračunati u zaradu zahtjevaču</w:t>
      </w:r>
      <w:r w:rsidR="00746D91">
        <w:rPr>
          <w:rFonts w:ascii="Tahoma" w:hAnsi="Tahoma" w:cs="Tahoma"/>
          <w:sz w:val="24"/>
          <w:szCs w:val="24"/>
        </w:rPr>
        <w:t xml:space="preserve"> za </w:t>
      </w:r>
      <w:r w:rsidR="007C1AE3">
        <w:rPr>
          <w:rFonts w:ascii="Tahoma" w:hAnsi="Tahoma" w:cs="Tahoma"/>
          <w:sz w:val="24"/>
          <w:szCs w:val="24"/>
        </w:rPr>
        <w:t>decembar</w:t>
      </w:r>
      <w:r w:rsidR="00746D91">
        <w:rPr>
          <w:rFonts w:ascii="Tahoma" w:hAnsi="Tahoma" w:cs="Tahoma"/>
          <w:sz w:val="24"/>
          <w:szCs w:val="24"/>
        </w:rPr>
        <w:t xml:space="preserve"> </w:t>
      </w:r>
      <w:r w:rsidR="007C1AE3">
        <w:rPr>
          <w:rFonts w:ascii="Tahoma" w:hAnsi="Tahoma" w:cs="Tahoma"/>
          <w:sz w:val="24"/>
          <w:szCs w:val="24"/>
        </w:rPr>
        <w:t>2009</w:t>
      </w:r>
      <w:r w:rsidR="00746D91">
        <w:rPr>
          <w:rFonts w:ascii="Tahoma" w:hAnsi="Tahoma" w:cs="Tahoma"/>
          <w:sz w:val="24"/>
          <w:szCs w:val="24"/>
        </w:rPr>
        <w:t xml:space="preserve">.godine </w:t>
      </w:r>
      <w:r w:rsidR="00650020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0F56CC">
        <w:rPr>
          <w:rFonts w:ascii="Tahoma" w:hAnsi="Tahoma" w:cs="Tahoma"/>
          <w:sz w:val="24"/>
          <w:szCs w:val="24"/>
        </w:rPr>
        <w:t xml:space="preserve"> </w:t>
      </w:r>
      <w:r w:rsidR="000909E1">
        <w:rPr>
          <w:rFonts w:ascii="Tahoma" w:hAnsi="Tahoma" w:cs="Tahoma"/>
          <w:sz w:val="24"/>
          <w:szCs w:val="24"/>
        </w:rPr>
        <w:t>Prvostepeni organ  je</w:t>
      </w:r>
      <w:r w:rsidR="004958C3">
        <w:rPr>
          <w:rFonts w:ascii="Tahoma" w:hAnsi="Tahoma" w:cs="Tahoma"/>
          <w:sz w:val="24"/>
          <w:szCs w:val="24"/>
        </w:rPr>
        <w:t xml:space="preserve"> u dopisu</w:t>
      </w:r>
      <w:r w:rsidR="000909E1">
        <w:rPr>
          <w:rFonts w:ascii="Tahoma" w:hAnsi="Tahoma" w:cs="Tahoma"/>
          <w:sz w:val="24"/>
          <w:szCs w:val="24"/>
        </w:rPr>
        <w:t xml:space="preserve"> br. </w:t>
      </w:r>
      <w:r w:rsidR="007C1AE3">
        <w:rPr>
          <w:rFonts w:ascii="Tahoma" w:hAnsi="Tahoma" w:cs="Tahoma"/>
          <w:sz w:val="24"/>
          <w:szCs w:val="24"/>
        </w:rPr>
        <w:t>736</w:t>
      </w:r>
      <w:r w:rsidR="00650020">
        <w:rPr>
          <w:rFonts w:ascii="Tahoma" w:hAnsi="Tahoma" w:cs="Tahoma"/>
          <w:sz w:val="24"/>
          <w:szCs w:val="24"/>
        </w:rPr>
        <w:t>/1</w:t>
      </w:r>
      <w:r w:rsidR="000909E1">
        <w:rPr>
          <w:rFonts w:ascii="Tahoma" w:hAnsi="Tahoma" w:cs="Tahoma"/>
          <w:sz w:val="24"/>
          <w:szCs w:val="24"/>
        </w:rPr>
        <w:t xml:space="preserve"> od </w:t>
      </w:r>
      <w:r w:rsidR="00650020">
        <w:rPr>
          <w:rFonts w:ascii="Tahoma" w:hAnsi="Tahoma" w:cs="Tahoma"/>
          <w:sz w:val="24"/>
          <w:szCs w:val="24"/>
        </w:rPr>
        <w:t>04</w:t>
      </w:r>
      <w:r w:rsidR="000909E1">
        <w:rPr>
          <w:rFonts w:ascii="Tahoma" w:hAnsi="Tahoma" w:cs="Tahoma"/>
          <w:sz w:val="24"/>
          <w:szCs w:val="24"/>
        </w:rPr>
        <w:t xml:space="preserve">.05.2017.godine </w:t>
      </w:r>
      <w:r w:rsidR="00925607">
        <w:rPr>
          <w:rFonts w:ascii="Tahoma" w:hAnsi="Tahoma" w:cs="Tahoma"/>
          <w:sz w:val="24"/>
          <w:szCs w:val="24"/>
        </w:rPr>
        <w:t>naveo da ne posjeduje tražene informaciije iz razlog</w:t>
      </w:r>
      <w:r w:rsidR="004958C3">
        <w:rPr>
          <w:rFonts w:ascii="Tahoma" w:hAnsi="Tahoma" w:cs="Tahoma"/>
          <w:sz w:val="24"/>
          <w:szCs w:val="24"/>
        </w:rPr>
        <w:t xml:space="preserve">a </w:t>
      </w:r>
      <w:r w:rsidR="00650020" w:rsidRPr="00650020">
        <w:rPr>
          <w:rFonts w:ascii="Tahoma" w:hAnsi="Tahoma" w:cs="Tahoma"/>
          <w:sz w:val="24"/>
          <w:szCs w:val="24"/>
        </w:rPr>
        <w:t>što se broj radnih sati ne unosi u obračun zarada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D04" w:rsidRDefault="00EA3D04" w:rsidP="004C7646">
      <w:pPr>
        <w:spacing w:after="0" w:line="240" w:lineRule="auto"/>
      </w:pPr>
      <w:r>
        <w:separator/>
      </w:r>
    </w:p>
  </w:endnote>
  <w:endnote w:type="continuationSeparator" w:id="0">
    <w:p w:rsidR="00EA3D04" w:rsidRDefault="00EA3D0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A3D0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3D04" w:rsidP="00EA2993">
    <w:pPr>
      <w:pStyle w:val="Footer"/>
      <w:rPr>
        <w:b/>
        <w:sz w:val="16"/>
        <w:szCs w:val="16"/>
      </w:rPr>
    </w:pPr>
  </w:p>
  <w:p w:rsidR="0090753B" w:rsidRPr="00E62A90" w:rsidRDefault="00EA3D0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A3D0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A3D04" w:rsidP="00E03674">
    <w:pPr>
      <w:pStyle w:val="Footer"/>
      <w:jc w:val="center"/>
      <w:rPr>
        <w:sz w:val="16"/>
        <w:szCs w:val="16"/>
      </w:rPr>
    </w:pPr>
  </w:p>
  <w:p w:rsidR="0090753B" w:rsidRPr="002B6C39" w:rsidRDefault="00EA3D04">
    <w:pPr>
      <w:pStyle w:val="Footer"/>
    </w:pPr>
  </w:p>
  <w:p w:rsidR="0090753B" w:rsidRDefault="00EA3D0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3D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D04" w:rsidRDefault="00EA3D04" w:rsidP="004C7646">
      <w:pPr>
        <w:spacing w:after="0" w:line="240" w:lineRule="auto"/>
      </w:pPr>
      <w:r>
        <w:separator/>
      </w:r>
    </w:p>
  </w:footnote>
  <w:footnote w:type="continuationSeparator" w:id="0">
    <w:p w:rsidR="00EA3D04" w:rsidRDefault="00EA3D0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3D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3D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3D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1758"/>
    <w:rsid w:val="00023D68"/>
    <w:rsid w:val="00030974"/>
    <w:rsid w:val="00037B59"/>
    <w:rsid w:val="00042CAC"/>
    <w:rsid w:val="00044EE7"/>
    <w:rsid w:val="000460A1"/>
    <w:rsid w:val="0004696A"/>
    <w:rsid w:val="000500FD"/>
    <w:rsid w:val="00055E9F"/>
    <w:rsid w:val="0006238A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5B2"/>
    <w:rsid w:val="00096AC7"/>
    <w:rsid w:val="000A080D"/>
    <w:rsid w:val="000A3B35"/>
    <w:rsid w:val="000A3DAC"/>
    <w:rsid w:val="000A4CF2"/>
    <w:rsid w:val="000A5FEC"/>
    <w:rsid w:val="000A6DCA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45C8"/>
    <w:rsid w:val="00107B48"/>
    <w:rsid w:val="00113DF2"/>
    <w:rsid w:val="001156CA"/>
    <w:rsid w:val="001175B8"/>
    <w:rsid w:val="00120F59"/>
    <w:rsid w:val="001256A9"/>
    <w:rsid w:val="00126934"/>
    <w:rsid w:val="00126AE6"/>
    <w:rsid w:val="0013014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634F2"/>
    <w:rsid w:val="00165802"/>
    <w:rsid w:val="00173BB3"/>
    <w:rsid w:val="0017444D"/>
    <w:rsid w:val="00175EDC"/>
    <w:rsid w:val="0017763F"/>
    <w:rsid w:val="001778DD"/>
    <w:rsid w:val="001803C1"/>
    <w:rsid w:val="00180BE3"/>
    <w:rsid w:val="00190BDC"/>
    <w:rsid w:val="00195EAF"/>
    <w:rsid w:val="001977BD"/>
    <w:rsid w:val="001A0010"/>
    <w:rsid w:val="001A46C9"/>
    <w:rsid w:val="001A7730"/>
    <w:rsid w:val="001B0D7F"/>
    <w:rsid w:val="001B1839"/>
    <w:rsid w:val="001B561F"/>
    <w:rsid w:val="001C0E89"/>
    <w:rsid w:val="001C46D3"/>
    <w:rsid w:val="001C6336"/>
    <w:rsid w:val="001C64ED"/>
    <w:rsid w:val="001D19C8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AAC"/>
    <w:rsid w:val="00217E31"/>
    <w:rsid w:val="0023098F"/>
    <w:rsid w:val="002340E7"/>
    <w:rsid w:val="002350F9"/>
    <w:rsid w:val="0024367B"/>
    <w:rsid w:val="0024478D"/>
    <w:rsid w:val="00246010"/>
    <w:rsid w:val="00246714"/>
    <w:rsid w:val="00251B4E"/>
    <w:rsid w:val="0025352F"/>
    <w:rsid w:val="00263365"/>
    <w:rsid w:val="0026588B"/>
    <w:rsid w:val="00270FB1"/>
    <w:rsid w:val="002742F5"/>
    <w:rsid w:val="00274A5F"/>
    <w:rsid w:val="00277F32"/>
    <w:rsid w:val="00280D29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959"/>
    <w:rsid w:val="002B1A16"/>
    <w:rsid w:val="002B1B94"/>
    <w:rsid w:val="002B2202"/>
    <w:rsid w:val="002B289E"/>
    <w:rsid w:val="002B729B"/>
    <w:rsid w:val="002B7F9C"/>
    <w:rsid w:val="002D1505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2F342E"/>
    <w:rsid w:val="002F528D"/>
    <w:rsid w:val="00301BF0"/>
    <w:rsid w:val="00303C02"/>
    <w:rsid w:val="00304BF3"/>
    <w:rsid w:val="00306A70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3103"/>
    <w:rsid w:val="00325F5B"/>
    <w:rsid w:val="003336F3"/>
    <w:rsid w:val="0033381F"/>
    <w:rsid w:val="00341253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079B"/>
    <w:rsid w:val="00382FBD"/>
    <w:rsid w:val="00385384"/>
    <w:rsid w:val="00385CC1"/>
    <w:rsid w:val="00394402"/>
    <w:rsid w:val="00394631"/>
    <w:rsid w:val="00395729"/>
    <w:rsid w:val="00395799"/>
    <w:rsid w:val="003A0516"/>
    <w:rsid w:val="003A30E8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47B90"/>
    <w:rsid w:val="00450F50"/>
    <w:rsid w:val="00452A2B"/>
    <w:rsid w:val="00452F12"/>
    <w:rsid w:val="00453C52"/>
    <w:rsid w:val="004556CC"/>
    <w:rsid w:val="00456215"/>
    <w:rsid w:val="00456EDC"/>
    <w:rsid w:val="00461769"/>
    <w:rsid w:val="00464904"/>
    <w:rsid w:val="004649D9"/>
    <w:rsid w:val="00466684"/>
    <w:rsid w:val="004667C4"/>
    <w:rsid w:val="00470AC3"/>
    <w:rsid w:val="00471BCD"/>
    <w:rsid w:val="0047441A"/>
    <w:rsid w:val="00474B56"/>
    <w:rsid w:val="0048369B"/>
    <w:rsid w:val="0048394B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30C2"/>
    <w:rsid w:val="004C4ABE"/>
    <w:rsid w:val="004C7646"/>
    <w:rsid w:val="004C7E62"/>
    <w:rsid w:val="004D037F"/>
    <w:rsid w:val="004D0B72"/>
    <w:rsid w:val="004D3ED8"/>
    <w:rsid w:val="004D5115"/>
    <w:rsid w:val="004D62AC"/>
    <w:rsid w:val="004D744D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884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70986"/>
    <w:rsid w:val="00571EAB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309B"/>
    <w:rsid w:val="005A7439"/>
    <w:rsid w:val="005A768B"/>
    <w:rsid w:val="005B1416"/>
    <w:rsid w:val="005B1436"/>
    <w:rsid w:val="005B1B66"/>
    <w:rsid w:val="005B20F7"/>
    <w:rsid w:val="005B2EE4"/>
    <w:rsid w:val="005B387E"/>
    <w:rsid w:val="005B4F4A"/>
    <w:rsid w:val="005B606B"/>
    <w:rsid w:val="005B7B6C"/>
    <w:rsid w:val="005C0323"/>
    <w:rsid w:val="005C71E9"/>
    <w:rsid w:val="005C7552"/>
    <w:rsid w:val="005D036E"/>
    <w:rsid w:val="005D680C"/>
    <w:rsid w:val="005D6ACA"/>
    <w:rsid w:val="005D74B4"/>
    <w:rsid w:val="005E1222"/>
    <w:rsid w:val="005E5B3F"/>
    <w:rsid w:val="005F03B1"/>
    <w:rsid w:val="005F2DCD"/>
    <w:rsid w:val="005F5BB3"/>
    <w:rsid w:val="005F79D9"/>
    <w:rsid w:val="00600693"/>
    <w:rsid w:val="006016CA"/>
    <w:rsid w:val="00601E4A"/>
    <w:rsid w:val="00607FA0"/>
    <w:rsid w:val="00613AD8"/>
    <w:rsid w:val="00627C10"/>
    <w:rsid w:val="00632A77"/>
    <w:rsid w:val="00632BB7"/>
    <w:rsid w:val="00635066"/>
    <w:rsid w:val="00641730"/>
    <w:rsid w:val="006441BF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5DF4"/>
    <w:rsid w:val="006C6F81"/>
    <w:rsid w:val="006D0D8F"/>
    <w:rsid w:val="006D79DB"/>
    <w:rsid w:val="006E0F7D"/>
    <w:rsid w:val="006E40C1"/>
    <w:rsid w:val="006E40FF"/>
    <w:rsid w:val="006F0172"/>
    <w:rsid w:val="006F1BF5"/>
    <w:rsid w:val="006F2FD5"/>
    <w:rsid w:val="007015F1"/>
    <w:rsid w:val="00707504"/>
    <w:rsid w:val="007105A3"/>
    <w:rsid w:val="00711313"/>
    <w:rsid w:val="007122F9"/>
    <w:rsid w:val="00715E03"/>
    <w:rsid w:val="007164DE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7A2D"/>
    <w:rsid w:val="007717E5"/>
    <w:rsid w:val="0077231D"/>
    <w:rsid w:val="00772F4B"/>
    <w:rsid w:val="00776528"/>
    <w:rsid w:val="00777836"/>
    <w:rsid w:val="00781260"/>
    <w:rsid w:val="0078385A"/>
    <w:rsid w:val="00785E02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6C0F"/>
    <w:rsid w:val="007C1AE3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423"/>
    <w:rsid w:val="00805A11"/>
    <w:rsid w:val="008069CD"/>
    <w:rsid w:val="00806CF5"/>
    <w:rsid w:val="00812F01"/>
    <w:rsid w:val="00816F9C"/>
    <w:rsid w:val="008175B1"/>
    <w:rsid w:val="008204F7"/>
    <w:rsid w:val="00824FAF"/>
    <w:rsid w:val="00840C04"/>
    <w:rsid w:val="00844948"/>
    <w:rsid w:val="0084692C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875AE"/>
    <w:rsid w:val="00890F5F"/>
    <w:rsid w:val="00896160"/>
    <w:rsid w:val="00896AF6"/>
    <w:rsid w:val="0089721C"/>
    <w:rsid w:val="008A22E8"/>
    <w:rsid w:val="008B3AEB"/>
    <w:rsid w:val="008B424A"/>
    <w:rsid w:val="008B79B8"/>
    <w:rsid w:val="008B79D7"/>
    <w:rsid w:val="008B7A07"/>
    <w:rsid w:val="008C1488"/>
    <w:rsid w:val="008C223E"/>
    <w:rsid w:val="008C3573"/>
    <w:rsid w:val="008C4806"/>
    <w:rsid w:val="008C6C2F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21A8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44D2"/>
    <w:rsid w:val="009557FF"/>
    <w:rsid w:val="00956140"/>
    <w:rsid w:val="009574B3"/>
    <w:rsid w:val="00957AF3"/>
    <w:rsid w:val="009619C9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26F6"/>
    <w:rsid w:val="00A341D6"/>
    <w:rsid w:val="00A35673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2836"/>
    <w:rsid w:val="00AF2F4D"/>
    <w:rsid w:val="00AF4E76"/>
    <w:rsid w:val="00AF6046"/>
    <w:rsid w:val="00AF61E0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5F99"/>
    <w:rsid w:val="00B36712"/>
    <w:rsid w:val="00B40C08"/>
    <w:rsid w:val="00B43D97"/>
    <w:rsid w:val="00B46749"/>
    <w:rsid w:val="00B52023"/>
    <w:rsid w:val="00B61C7D"/>
    <w:rsid w:val="00B623B2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43C1"/>
    <w:rsid w:val="00BE4944"/>
    <w:rsid w:val="00BE63CC"/>
    <w:rsid w:val="00BE673A"/>
    <w:rsid w:val="00BE76B6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9E9"/>
    <w:rsid w:val="00C30904"/>
    <w:rsid w:val="00C30EB4"/>
    <w:rsid w:val="00C31599"/>
    <w:rsid w:val="00C37D23"/>
    <w:rsid w:val="00C412EC"/>
    <w:rsid w:val="00C423F7"/>
    <w:rsid w:val="00C42B0D"/>
    <w:rsid w:val="00C43B8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515A"/>
    <w:rsid w:val="00C851B4"/>
    <w:rsid w:val="00C93FF4"/>
    <w:rsid w:val="00C97804"/>
    <w:rsid w:val="00C97F83"/>
    <w:rsid w:val="00CA03EA"/>
    <w:rsid w:val="00CA49A5"/>
    <w:rsid w:val="00CA4D9A"/>
    <w:rsid w:val="00CA55D9"/>
    <w:rsid w:val="00CA64C9"/>
    <w:rsid w:val="00CB5F0D"/>
    <w:rsid w:val="00CC2152"/>
    <w:rsid w:val="00CC2812"/>
    <w:rsid w:val="00CD035F"/>
    <w:rsid w:val="00CD2047"/>
    <w:rsid w:val="00CD27B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30C93"/>
    <w:rsid w:val="00D32B0F"/>
    <w:rsid w:val="00D34D97"/>
    <w:rsid w:val="00D41C9E"/>
    <w:rsid w:val="00D502CB"/>
    <w:rsid w:val="00D53B81"/>
    <w:rsid w:val="00D552B4"/>
    <w:rsid w:val="00D56555"/>
    <w:rsid w:val="00D6626E"/>
    <w:rsid w:val="00D66721"/>
    <w:rsid w:val="00D6789A"/>
    <w:rsid w:val="00D71B3D"/>
    <w:rsid w:val="00D75AE1"/>
    <w:rsid w:val="00D776E3"/>
    <w:rsid w:val="00D82769"/>
    <w:rsid w:val="00D84C17"/>
    <w:rsid w:val="00D87B46"/>
    <w:rsid w:val="00D9574F"/>
    <w:rsid w:val="00D9595A"/>
    <w:rsid w:val="00DA15E0"/>
    <w:rsid w:val="00DA2969"/>
    <w:rsid w:val="00DB081B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23937"/>
    <w:rsid w:val="00E315F9"/>
    <w:rsid w:val="00E34188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1F79"/>
    <w:rsid w:val="00E7238E"/>
    <w:rsid w:val="00E74715"/>
    <w:rsid w:val="00E75226"/>
    <w:rsid w:val="00E766A3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3D04"/>
    <w:rsid w:val="00EA4CF3"/>
    <w:rsid w:val="00EA530E"/>
    <w:rsid w:val="00EA6C1C"/>
    <w:rsid w:val="00EB219B"/>
    <w:rsid w:val="00EB319E"/>
    <w:rsid w:val="00EC10CC"/>
    <w:rsid w:val="00EC1F85"/>
    <w:rsid w:val="00EC3104"/>
    <w:rsid w:val="00EC3E33"/>
    <w:rsid w:val="00ED2BA3"/>
    <w:rsid w:val="00EE1275"/>
    <w:rsid w:val="00EF0ACD"/>
    <w:rsid w:val="00EF3E04"/>
    <w:rsid w:val="00EF4076"/>
    <w:rsid w:val="00EF7284"/>
    <w:rsid w:val="00F012B8"/>
    <w:rsid w:val="00F01ABB"/>
    <w:rsid w:val="00F0479D"/>
    <w:rsid w:val="00F1332D"/>
    <w:rsid w:val="00F146E6"/>
    <w:rsid w:val="00F1559E"/>
    <w:rsid w:val="00F15D20"/>
    <w:rsid w:val="00F17731"/>
    <w:rsid w:val="00F20D89"/>
    <w:rsid w:val="00F22D67"/>
    <w:rsid w:val="00F24B6D"/>
    <w:rsid w:val="00F31E19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CD2"/>
    <w:rsid w:val="00F52079"/>
    <w:rsid w:val="00F52BDB"/>
    <w:rsid w:val="00F5343A"/>
    <w:rsid w:val="00F53DB5"/>
    <w:rsid w:val="00F5779F"/>
    <w:rsid w:val="00F61309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33CD"/>
    <w:rsid w:val="00F94144"/>
    <w:rsid w:val="00FA0847"/>
    <w:rsid w:val="00FA1717"/>
    <w:rsid w:val="00FB4852"/>
    <w:rsid w:val="00FB5A45"/>
    <w:rsid w:val="00FC25B4"/>
    <w:rsid w:val="00FC3ED9"/>
    <w:rsid w:val="00FD4DE5"/>
    <w:rsid w:val="00FD64A4"/>
    <w:rsid w:val="00FD69C4"/>
    <w:rsid w:val="00FE2158"/>
    <w:rsid w:val="00FE26B2"/>
    <w:rsid w:val="00FE475A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20190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0103F2-A475-4EB4-9BEF-7564F7E99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4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619</cp:revision>
  <cp:lastPrinted>2017-08-01T08:24:00Z</cp:lastPrinted>
  <dcterms:created xsi:type="dcterms:W3CDTF">2015-08-03T11:09:00Z</dcterms:created>
  <dcterms:modified xsi:type="dcterms:W3CDTF">2017-11-29T12:27:00Z</dcterms:modified>
</cp:coreProperties>
</file>