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F8240B">
        <w:rPr>
          <w:rFonts w:ascii="Tahoma" w:hAnsi="Tahoma" w:cs="Tahoma"/>
          <w:b/>
          <w:sz w:val="24"/>
          <w:szCs w:val="24"/>
          <w:lang w:val="sr-Latn-CS"/>
        </w:rPr>
        <w:t>2450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E018FC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83DA5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r w:rsidR="000349F3">
        <w:rPr>
          <w:rFonts w:ascii="Tahoma" w:hAnsi="Tahoma" w:cs="Tahoma"/>
          <w:sz w:val="24"/>
          <w:szCs w:val="24"/>
          <w:lang w:val="sr-Latn-CS"/>
        </w:rPr>
        <w:t>Drag</w:t>
      </w:r>
      <w:bookmarkEnd w:id="0"/>
      <w:r w:rsidR="000349F3">
        <w:rPr>
          <w:rFonts w:ascii="Tahoma" w:hAnsi="Tahoma" w:cs="Tahoma"/>
          <w:sz w:val="24"/>
          <w:szCs w:val="24"/>
          <w:lang w:val="sr-Latn-CS"/>
        </w:rPr>
        <w:t>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F8240B">
        <w:rPr>
          <w:rFonts w:ascii="Tahoma" w:hAnsi="Tahoma" w:cs="Tahoma"/>
          <w:sz w:val="24"/>
          <w:szCs w:val="24"/>
          <w:lang w:val="sr-Latn-CS"/>
        </w:rPr>
        <w:t>2450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845B5">
        <w:rPr>
          <w:rFonts w:ascii="Tahoma" w:hAnsi="Tahoma" w:cs="Tahoma"/>
          <w:sz w:val="24"/>
          <w:szCs w:val="24"/>
          <w:lang w:val="sr-Latn-CS"/>
        </w:rPr>
        <w:t>akt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8240B">
        <w:rPr>
          <w:rFonts w:ascii="Tahoma" w:hAnsi="Tahoma" w:cs="Tahoma"/>
          <w:sz w:val="24"/>
          <w:szCs w:val="24"/>
          <w:lang w:val="sr-Latn-CS"/>
        </w:rPr>
        <w:t>485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83DA5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83DA5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8240B">
        <w:rPr>
          <w:rFonts w:ascii="Tahoma" w:hAnsi="Tahoma" w:cs="Tahoma"/>
          <w:sz w:val="24"/>
          <w:szCs w:val="24"/>
          <w:lang w:val="sr-Latn-CS"/>
        </w:rPr>
        <w:t>485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8240B">
        <w:rPr>
          <w:rFonts w:ascii="Tahoma" w:hAnsi="Tahoma" w:cs="Tahoma"/>
          <w:sz w:val="24"/>
          <w:szCs w:val="24"/>
          <w:lang w:val="sr-Latn-CS"/>
        </w:rPr>
        <w:t>485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akte institucija u JU SMŠ „Mladost“ Tivat s kojim su inicirana službena putovanja za zaposlene radnike u JU SMŠ „Mladost“ Tivat za </w:t>
      </w:r>
      <w:r w:rsidR="00F8240B">
        <w:rPr>
          <w:rFonts w:ascii="Tahoma" w:hAnsi="Tahoma" w:cs="Tahoma"/>
          <w:sz w:val="24"/>
          <w:szCs w:val="24"/>
          <w:lang w:val="sr-Latn-CS"/>
        </w:rPr>
        <w:t>septembar 2009</w:t>
      </w:r>
      <w:r w:rsidR="00C05738">
        <w:rPr>
          <w:rFonts w:ascii="Tahoma" w:hAnsi="Tahoma" w:cs="Tahoma"/>
          <w:sz w:val="24"/>
          <w:szCs w:val="24"/>
          <w:lang w:val="sr-Latn-CS"/>
        </w:rPr>
        <w:t>.godine</w:t>
      </w:r>
      <w:r w:rsidR="00A80EAA">
        <w:rPr>
          <w:rFonts w:ascii="Tahoma" w:hAnsi="Tahoma" w:cs="Tahoma"/>
          <w:sz w:val="24"/>
          <w:szCs w:val="24"/>
          <w:lang w:val="sr-Latn-CS"/>
        </w:rPr>
        <w:t>,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 te akte JU SMŠ „Mladost“ Tivat s kojim</w:t>
      </w:r>
      <w:r w:rsidR="0082361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05738">
        <w:rPr>
          <w:rFonts w:ascii="Tahoma" w:hAnsi="Tahoma" w:cs="Tahoma"/>
          <w:sz w:val="24"/>
          <w:szCs w:val="24"/>
          <w:lang w:val="sr-Latn-CS"/>
        </w:rPr>
        <w:t xml:space="preserve">(aktima) je odlučeno da se zaposlenim radnicima u JU SMŠ „Mladost“ Tivat omogućuje upražnjavanje službenih putovanja izvršenih </w:t>
      </w:r>
      <w:r w:rsidR="00F8240B">
        <w:rPr>
          <w:rFonts w:ascii="Tahoma" w:hAnsi="Tahoma" w:cs="Tahoma"/>
          <w:sz w:val="24"/>
          <w:szCs w:val="24"/>
          <w:lang w:val="sr-Latn-CS"/>
        </w:rPr>
        <w:t>septembru 2009</w:t>
      </w:r>
      <w:r w:rsidR="00C05738">
        <w:rPr>
          <w:rFonts w:ascii="Tahoma" w:hAnsi="Tahoma" w:cs="Tahoma"/>
          <w:sz w:val="24"/>
          <w:szCs w:val="24"/>
          <w:lang w:val="sr-Latn-CS"/>
        </w:rPr>
        <w:t>.godine,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F8240B">
        <w:rPr>
          <w:rFonts w:ascii="Tahoma" w:hAnsi="Tahoma" w:cs="Tahoma"/>
          <w:sz w:val="24"/>
          <w:szCs w:val="24"/>
          <w:lang w:val="sr-Latn-CS"/>
        </w:rPr>
        <w:t>7070</w:t>
      </w:r>
      <w:r w:rsidR="00AA2AD1">
        <w:rPr>
          <w:rFonts w:ascii="Tahoma" w:hAnsi="Tahoma" w:cs="Tahoma"/>
          <w:sz w:val="24"/>
          <w:szCs w:val="24"/>
          <w:lang w:val="sr-Latn-CS"/>
        </w:rPr>
        <w:t>-4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F8240B">
        <w:rPr>
          <w:rFonts w:ascii="Tahoma" w:hAnsi="Tahoma" w:cs="Tahoma"/>
          <w:sz w:val="24"/>
          <w:szCs w:val="24"/>
          <w:lang w:val="sr-Latn-CS"/>
        </w:rPr>
        <w:t>485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F8240B">
        <w:rPr>
          <w:rFonts w:ascii="Tahoma" w:hAnsi="Tahoma" w:cs="Tahoma"/>
          <w:sz w:val="24"/>
          <w:szCs w:val="24"/>
          <w:lang w:val="sr-Latn-CS"/>
        </w:rPr>
        <w:t>2450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361E">
        <w:rPr>
          <w:rFonts w:ascii="Tahoma" w:hAnsi="Tahoma" w:cs="Tahoma"/>
          <w:sz w:val="24"/>
          <w:szCs w:val="24"/>
          <w:lang w:val="sr-Latn-CS"/>
        </w:rPr>
        <w:t>akt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 br.UPI </w:t>
      </w:r>
      <w:r w:rsidR="00F8240B">
        <w:rPr>
          <w:rFonts w:ascii="Tahoma" w:hAnsi="Tahoma" w:cs="Tahoma"/>
          <w:sz w:val="24"/>
          <w:szCs w:val="24"/>
          <w:lang w:val="sr-Latn-CS"/>
        </w:rPr>
        <w:t>485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83DA5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F8240B">
        <w:rPr>
          <w:rFonts w:ascii="Tahoma" w:hAnsi="Tahoma" w:cs="Tahoma"/>
          <w:sz w:val="24"/>
          <w:szCs w:val="24"/>
          <w:lang w:val="sr-Latn-CS"/>
        </w:rPr>
        <w:t>7070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8240B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361E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83DA5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F8240B">
        <w:rPr>
          <w:rFonts w:ascii="Tahoma" w:hAnsi="Tahoma" w:cs="Tahoma"/>
          <w:sz w:val="24"/>
          <w:szCs w:val="24"/>
          <w:lang w:val="sr-Latn-CS"/>
        </w:rPr>
        <w:t>7070</w:t>
      </w:r>
      <w:r w:rsidR="00AA2AD1">
        <w:rPr>
          <w:rFonts w:ascii="Tahoma" w:hAnsi="Tahoma" w:cs="Tahoma"/>
          <w:sz w:val="24"/>
          <w:szCs w:val="24"/>
          <w:lang w:val="sr-Latn-CS"/>
        </w:rPr>
        <w:t>-4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590D29">
        <w:rPr>
          <w:rFonts w:ascii="Tahoma" w:hAnsi="Tahoma" w:cs="Tahoma"/>
          <w:sz w:val="24"/>
          <w:szCs w:val="24"/>
          <w:lang w:val="sr-Latn-CS"/>
        </w:rPr>
        <w:t xml:space="preserve">aktom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F8240B">
        <w:rPr>
          <w:rFonts w:ascii="Tahoma" w:hAnsi="Tahoma" w:cs="Tahoma"/>
          <w:sz w:val="24"/>
          <w:szCs w:val="24"/>
          <w:lang w:val="sr-Latn-CS"/>
        </w:rPr>
        <w:t>485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E53CF1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8A518E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214B15">
        <w:rPr>
          <w:rFonts w:ascii="Tahoma" w:hAnsi="Tahoma" w:cs="Tahoma"/>
          <w:sz w:val="24"/>
          <w:szCs w:val="24"/>
          <w:lang w:val="sr-Latn-CS"/>
        </w:rPr>
        <w:t>akt</w:t>
      </w:r>
      <w:r w:rsidR="00DB5CC1" w:rsidRPr="008A518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F8240B">
        <w:rPr>
          <w:rFonts w:ascii="Tahoma" w:hAnsi="Tahoma" w:cs="Tahoma"/>
          <w:sz w:val="24"/>
          <w:szCs w:val="24"/>
          <w:lang w:val="sr-Latn-CS"/>
        </w:rPr>
        <w:t>485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96" w:rsidRDefault="00E06496">
      <w:pPr>
        <w:spacing w:after="0" w:line="240" w:lineRule="auto"/>
      </w:pPr>
      <w:r>
        <w:separator/>
      </w:r>
    </w:p>
  </w:endnote>
  <w:endnote w:type="continuationSeparator" w:id="0">
    <w:p w:rsidR="00E06496" w:rsidRDefault="00E0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0649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496" w:rsidP="00EA2993">
    <w:pPr>
      <w:pStyle w:val="Footer"/>
      <w:rPr>
        <w:b/>
        <w:sz w:val="16"/>
        <w:szCs w:val="16"/>
      </w:rPr>
    </w:pPr>
  </w:p>
  <w:p w:rsidR="0090753B" w:rsidRPr="00E62A90" w:rsidRDefault="00E0649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0649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06496" w:rsidP="00E03674">
    <w:pPr>
      <w:pStyle w:val="Footer"/>
      <w:jc w:val="center"/>
      <w:rPr>
        <w:sz w:val="16"/>
        <w:szCs w:val="16"/>
      </w:rPr>
    </w:pPr>
  </w:p>
  <w:p w:rsidR="0090753B" w:rsidRPr="002B6C39" w:rsidRDefault="00E06496">
    <w:pPr>
      <w:pStyle w:val="Footer"/>
    </w:pPr>
  </w:p>
  <w:p w:rsidR="0090753B" w:rsidRDefault="00E0649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4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96" w:rsidRDefault="00E06496">
      <w:pPr>
        <w:spacing w:after="0" w:line="240" w:lineRule="auto"/>
      </w:pPr>
      <w:r>
        <w:separator/>
      </w:r>
    </w:p>
  </w:footnote>
  <w:footnote w:type="continuationSeparator" w:id="0">
    <w:p w:rsidR="00E06496" w:rsidRDefault="00E06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4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4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064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3D22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45BD"/>
    <w:rsid w:val="00136FE2"/>
    <w:rsid w:val="001416D0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15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3E7A83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90D29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2361E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96D49"/>
    <w:rsid w:val="008A518E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7885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3DA5"/>
    <w:rsid w:val="00A84375"/>
    <w:rsid w:val="00A86C40"/>
    <w:rsid w:val="00A919E8"/>
    <w:rsid w:val="00A96EA7"/>
    <w:rsid w:val="00AA241C"/>
    <w:rsid w:val="00AA2AD1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350B"/>
    <w:rsid w:val="00AE7D21"/>
    <w:rsid w:val="00AF4BAD"/>
    <w:rsid w:val="00AF678B"/>
    <w:rsid w:val="00B009D7"/>
    <w:rsid w:val="00B02F44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845B5"/>
    <w:rsid w:val="00B9236B"/>
    <w:rsid w:val="00B93088"/>
    <w:rsid w:val="00B9320D"/>
    <w:rsid w:val="00BA03A9"/>
    <w:rsid w:val="00BA1C7E"/>
    <w:rsid w:val="00BA6CE3"/>
    <w:rsid w:val="00BB1C97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18FC"/>
    <w:rsid w:val="00E0207F"/>
    <w:rsid w:val="00E049C8"/>
    <w:rsid w:val="00E06496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53CF1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0A59"/>
    <w:rsid w:val="00F612AB"/>
    <w:rsid w:val="00F65AB3"/>
    <w:rsid w:val="00F72403"/>
    <w:rsid w:val="00F72FF1"/>
    <w:rsid w:val="00F7397A"/>
    <w:rsid w:val="00F8226C"/>
    <w:rsid w:val="00F8240B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256E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</cp:revision>
  <cp:lastPrinted>2017-09-19T11:29:00Z</cp:lastPrinted>
  <dcterms:created xsi:type="dcterms:W3CDTF">2017-09-21T08:38:00Z</dcterms:created>
  <dcterms:modified xsi:type="dcterms:W3CDTF">2017-12-22T08:42:00Z</dcterms:modified>
</cp:coreProperties>
</file>