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54418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54418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54418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54418C">
        <w:rPr>
          <w:rFonts w:ascii="Tahoma" w:hAnsi="Tahoma" w:cs="Tahoma"/>
          <w:b/>
          <w:sz w:val="24"/>
          <w:szCs w:val="24"/>
        </w:rPr>
        <w:t xml:space="preserve"> UP II 07-30-360-2/16</w:t>
      </w:r>
    </w:p>
    <w:p w:rsidR="005528F0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 w:rsidR="004A05B0">
        <w:rPr>
          <w:rFonts w:ascii="Tahoma" w:hAnsi="Tahoma" w:cs="Tahoma"/>
          <w:b/>
          <w:sz w:val="24"/>
          <w:szCs w:val="24"/>
        </w:rPr>
        <w:t xml:space="preserve"> </w:t>
      </w:r>
      <w:r w:rsidR="0054418C">
        <w:rPr>
          <w:rFonts w:ascii="Tahoma" w:hAnsi="Tahoma" w:cs="Tahoma"/>
          <w:b/>
          <w:sz w:val="24"/>
          <w:szCs w:val="24"/>
        </w:rPr>
        <w:t>18</w:t>
      </w:r>
      <w:r>
        <w:rPr>
          <w:rFonts w:ascii="Tahoma" w:hAnsi="Tahoma" w:cs="Tahoma"/>
          <w:b/>
          <w:sz w:val="24"/>
          <w:szCs w:val="24"/>
        </w:rPr>
        <w:t>.</w:t>
      </w:r>
      <w:r w:rsidR="0054418C">
        <w:rPr>
          <w:rFonts w:ascii="Tahoma" w:hAnsi="Tahoma" w:cs="Tahoma"/>
          <w:b/>
          <w:sz w:val="24"/>
          <w:szCs w:val="24"/>
        </w:rPr>
        <w:t>05</w:t>
      </w:r>
      <w:r>
        <w:rPr>
          <w:rFonts w:ascii="Tahoma" w:hAnsi="Tahoma" w:cs="Tahoma"/>
          <w:b/>
          <w:sz w:val="24"/>
          <w:szCs w:val="24"/>
        </w:rPr>
        <w:t>.201</w:t>
      </w:r>
      <w:r w:rsidR="0054418C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</w:t>
      </w:r>
      <w:r w:rsidR="00100432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54418C">
        <w:rPr>
          <w:rFonts w:ascii="Tahoma" w:hAnsi="Tahoma" w:cs="Tahoma"/>
          <w:sz w:val="24"/>
          <w:szCs w:val="24"/>
        </w:rPr>
        <w:t>81217-81220</w:t>
      </w:r>
      <w:r w:rsidR="00A139C1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4418C">
        <w:rPr>
          <w:rFonts w:ascii="Tahoma" w:hAnsi="Tahoma" w:cs="Tahoma"/>
          <w:sz w:val="24"/>
          <w:szCs w:val="24"/>
        </w:rPr>
        <w:t>23.03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r w:rsidR="00100432">
        <w:rPr>
          <w:rFonts w:ascii="Tahoma" w:hAnsi="Tahoma" w:cs="Tahoma"/>
          <w:sz w:val="24"/>
          <w:szCs w:val="24"/>
        </w:rPr>
        <w:t xml:space="preserve">Fonda </w:t>
      </w:r>
      <w:proofErr w:type="spellStart"/>
      <w:r w:rsidR="00100432">
        <w:rPr>
          <w:rFonts w:ascii="Tahoma" w:hAnsi="Tahoma" w:cs="Tahoma"/>
          <w:sz w:val="24"/>
          <w:szCs w:val="24"/>
        </w:rPr>
        <w:t>penzijskog</w:t>
      </w:r>
      <w:proofErr w:type="spellEnd"/>
      <w:r w:rsid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>
        <w:rPr>
          <w:rFonts w:ascii="Tahoma" w:hAnsi="Tahoma" w:cs="Tahoma"/>
          <w:sz w:val="24"/>
          <w:szCs w:val="24"/>
        </w:rPr>
        <w:t>i</w:t>
      </w:r>
      <w:proofErr w:type="spellEnd"/>
      <w:r w:rsid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>
        <w:rPr>
          <w:rFonts w:ascii="Tahoma" w:hAnsi="Tahoma" w:cs="Tahoma"/>
          <w:sz w:val="24"/>
          <w:szCs w:val="24"/>
        </w:rPr>
        <w:t>invalidskog</w:t>
      </w:r>
      <w:proofErr w:type="spellEnd"/>
      <w:r w:rsid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>
        <w:rPr>
          <w:rFonts w:ascii="Tahoma" w:hAnsi="Tahoma" w:cs="Tahoma"/>
          <w:sz w:val="24"/>
          <w:szCs w:val="24"/>
        </w:rPr>
        <w:t>osiguranja</w:t>
      </w:r>
      <w:proofErr w:type="spellEnd"/>
      <w:r w:rsid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>
        <w:rPr>
          <w:rFonts w:ascii="Tahoma" w:hAnsi="Tahoma" w:cs="Tahoma"/>
          <w:sz w:val="24"/>
          <w:szCs w:val="24"/>
        </w:rPr>
        <w:t>Crne</w:t>
      </w:r>
      <w:proofErr w:type="spellEnd"/>
      <w:r w:rsidR="00100432">
        <w:rPr>
          <w:rFonts w:ascii="Tahoma" w:hAnsi="Tahoma" w:cs="Tahoma"/>
          <w:sz w:val="24"/>
          <w:szCs w:val="24"/>
        </w:rPr>
        <w:t xml:space="preserve"> Gore</w:t>
      </w:r>
      <w:r w:rsidR="004A05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55562B">
        <w:rPr>
          <w:rFonts w:ascii="Tahoma" w:hAnsi="Tahoma" w:cs="Tahoma"/>
          <w:sz w:val="24"/>
          <w:szCs w:val="24"/>
        </w:rPr>
        <w:t xml:space="preserve"> </w:t>
      </w:r>
      <w:r w:rsidR="00100432">
        <w:rPr>
          <w:rFonts w:ascii="Tahoma" w:hAnsi="Tahoma" w:cs="Tahoma"/>
          <w:sz w:val="24"/>
          <w:szCs w:val="24"/>
        </w:rPr>
        <w:t>01-</w:t>
      </w:r>
      <w:r w:rsidR="0054418C">
        <w:rPr>
          <w:rFonts w:ascii="Tahoma" w:hAnsi="Tahoma" w:cs="Tahoma"/>
          <w:sz w:val="24"/>
          <w:szCs w:val="24"/>
        </w:rPr>
        <w:t>821/2</w:t>
      </w:r>
      <w:r w:rsidR="00100432">
        <w:rPr>
          <w:rFonts w:ascii="Tahoma" w:hAnsi="Tahoma" w:cs="Tahoma"/>
          <w:sz w:val="24"/>
          <w:szCs w:val="24"/>
        </w:rPr>
        <w:t xml:space="preserve"> </w:t>
      </w:r>
      <w:r w:rsidR="00100432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54418C">
        <w:rPr>
          <w:rFonts w:ascii="Tahoma" w:hAnsi="Tahoma" w:cs="Tahoma"/>
          <w:bCs/>
          <w:color w:val="000000"/>
          <w:sz w:val="24"/>
          <w:szCs w:val="24"/>
        </w:rPr>
        <w:t>17</w:t>
      </w:r>
      <w:r w:rsidR="00100432">
        <w:rPr>
          <w:rFonts w:ascii="Tahoma" w:hAnsi="Tahoma" w:cs="Tahoma"/>
          <w:bCs/>
          <w:color w:val="000000"/>
          <w:sz w:val="24"/>
          <w:szCs w:val="24"/>
        </w:rPr>
        <w:t>.03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54418C">
        <w:rPr>
          <w:rFonts w:ascii="Tahoma" w:hAnsi="Tahoma" w:cs="Tahoma"/>
          <w:sz w:val="24"/>
          <w:szCs w:val="24"/>
        </w:rPr>
        <w:t>29</w:t>
      </w:r>
      <w:r w:rsidR="008C0EAF">
        <w:rPr>
          <w:rFonts w:ascii="Tahoma" w:hAnsi="Tahoma" w:cs="Tahoma"/>
          <w:sz w:val="24"/>
          <w:szCs w:val="24"/>
        </w:rPr>
        <w:t>.0</w:t>
      </w:r>
      <w:r w:rsidR="0054418C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C74A02" w:rsidRDefault="005528F0" w:rsidP="0010043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 w:rsidRPr="0095789D">
        <w:rPr>
          <w:rFonts w:ascii="Tahoma" w:hAnsi="Tahoma" w:cs="Tahoma"/>
          <w:sz w:val="24"/>
          <w:szCs w:val="24"/>
        </w:rPr>
        <w:t>broj</w:t>
      </w:r>
      <w:proofErr w:type="spellEnd"/>
      <w:r w:rsidR="004A05B0" w:rsidRPr="0095789D">
        <w:rPr>
          <w:rFonts w:ascii="Tahoma" w:hAnsi="Tahoma" w:cs="Tahoma"/>
          <w:sz w:val="24"/>
          <w:szCs w:val="24"/>
        </w:rPr>
        <w:t xml:space="preserve">: </w:t>
      </w:r>
      <w:r w:rsidR="00100432">
        <w:rPr>
          <w:rFonts w:ascii="Tahoma" w:hAnsi="Tahoma" w:cs="Tahoma"/>
          <w:sz w:val="24"/>
          <w:szCs w:val="24"/>
        </w:rPr>
        <w:t>01-</w:t>
      </w:r>
      <w:r w:rsidR="0054418C">
        <w:rPr>
          <w:rFonts w:ascii="Tahoma" w:hAnsi="Tahoma" w:cs="Tahoma"/>
          <w:sz w:val="24"/>
          <w:szCs w:val="24"/>
        </w:rPr>
        <w:t xml:space="preserve">2688/4 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54418C">
        <w:rPr>
          <w:rFonts w:ascii="Tahoma" w:hAnsi="Tahoma" w:cs="Tahoma"/>
          <w:bCs/>
          <w:color w:val="000000"/>
          <w:sz w:val="24"/>
          <w:szCs w:val="24"/>
        </w:rPr>
        <w:t>23.12.2015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41B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 “</w:t>
      </w:r>
      <w:r w:rsidR="00EA2552">
        <w:rPr>
          <w:rFonts w:ascii="Tahoma" w:hAnsi="Tahoma" w:cs="Tahoma"/>
          <w:sz w:val="24"/>
          <w:szCs w:val="24"/>
        </w:rPr>
        <w:t>1</w:t>
      </w:r>
      <w:r w:rsidR="00100432">
        <w:t xml:space="preserve">. </w:t>
      </w:r>
      <w:proofErr w:type="spellStart"/>
      <w:r w:rsidR="00100432">
        <w:rPr>
          <w:rFonts w:ascii="Tahoma" w:hAnsi="Tahoma" w:cs="Tahoma"/>
          <w:sz w:val="24"/>
          <w:szCs w:val="24"/>
        </w:rPr>
        <w:t>Usvaja</w:t>
      </w:r>
      <w:proofErr w:type="spellEnd"/>
      <w:r w:rsidR="00100432">
        <w:rPr>
          <w:rFonts w:ascii="Tahoma" w:hAnsi="Tahoma" w:cs="Tahoma"/>
          <w:sz w:val="24"/>
          <w:szCs w:val="24"/>
        </w:rPr>
        <w:t xml:space="preserve"> se</w:t>
      </w:r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zahtj</w:t>
      </w:r>
      <w:r w:rsidR="0054418C">
        <w:rPr>
          <w:rFonts w:ascii="Tahoma" w:hAnsi="Tahoma" w:cs="Tahoma"/>
          <w:sz w:val="24"/>
          <w:szCs w:val="24"/>
        </w:rPr>
        <w:t>ev</w:t>
      </w:r>
      <w:proofErr w:type="spellEnd"/>
      <w:r w:rsidR="0054418C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="0054418C">
        <w:rPr>
          <w:rFonts w:ascii="Tahoma" w:hAnsi="Tahoma" w:cs="Tahoma"/>
          <w:sz w:val="24"/>
          <w:szCs w:val="24"/>
        </w:rPr>
        <w:t>iz</w:t>
      </w:r>
      <w:proofErr w:type="spellEnd"/>
      <w:r w:rsidR="005441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sz w:val="24"/>
          <w:szCs w:val="24"/>
        </w:rPr>
        <w:t>Podgorice</w:t>
      </w:r>
      <w:proofErr w:type="spellEnd"/>
      <w:r w:rsidR="0054418C">
        <w:rPr>
          <w:rFonts w:ascii="Tahoma" w:hAnsi="Tahoma" w:cs="Tahoma"/>
          <w:sz w:val="24"/>
          <w:szCs w:val="24"/>
        </w:rPr>
        <w:t>, br. 15</w:t>
      </w:r>
      <w:r w:rsidR="00100432" w:rsidRPr="00100432">
        <w:rPr>
          <w:rFonts w:ascii="Tahoma" w:hAnsi="Tahoma" w:cs="Tahoma"/>
          <w:sz w:val="24"/>
          <w:szCs w:val="24"/>
        </w:rPr>
        <w:t>/</w:t>
      </w:r>
      <w:r w:rsidR="0054418C">
        <w:rPr>
          <w:rFonts w:ascii="Tahoma" w:hAnsi="Tahoma" w:cs="Tahoma"/>
          <w:sz w:val="24"/>
          <w:szCs w:val="24"/>
        </w:rPr>
        <w:t>81217-81220</w:t>
      </w:r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od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r w:rsidR="0054418C">
        <w:rPr>
          <w:rFonts w:ascii="Tahoma" w:hAnsi="Tahoma" w:cs="Tahoma"/>
          <w:sz w:val="24"/>
          <w:szCs w:val="24"/>
        </w:rPr>
        <w:t>07.12</w:t>
      </w:r>
      <w:r w:rsidR="00100432" w:rsidRPr="00100432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godine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, pa mu se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dozvoljava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pristup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informacijam</w:t>
      </w:r>
      <w:r w:rsidR="00C74A02">
        <w:rPr>
          <w:rFonts w:ascii="Tahoma" w:hAnsi="Tahoma" w:cs="Tahoma"/>
          <w:sz w:val="24"/>
          <w:szCs w:val="24"/>
        </w:rPr>
        <w:t>a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4A02">
        <w:rPr>
          <w:rFonts w:ascii="Tahoma" w:hAnsi="Tahoma" w:cs="Tahoma"/>
          <w:sz w:val="24"/>
          <w:szCs w:val="24"/>
        </w:rPr>
        <w:t>navedenim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pod </w:t>
      </w:r>
      <w:proofErr w:type="spellStart"/>
      <w:r w:rsidR="00C74A02">
        <w:rPr>
          <w:rFonts w:ascii="Tahoma" w:hAnsi="Tahoma" w:cs="Tahoma"/>
          <w:sz w:val="24"/>
          <w:szCs w:val="24"/>
        </w:rPr>
        <w:t>gornjim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4A02">
        <w:rPr>
          <w:rFonts w:ascii="Tahoma" w:hAnsi="Tahoma" w:cs="Tahoma"/>
          <w:sz w:val="24"/>
          <w:szCs w:val="24"/>
        </w:rPr>
        <w:t>brojem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. </w:t>
      </w:r>
      <w:r w:rsidR="00100432" w:rsidRPr="00100432">
        <w:rPr>
          <w:rFonts w:ascii="Tahoma" w:hAnsi="Tahoma" w:cs="Tahoma"/>
          <w:sz w:val="24"/>
          <w:szCs w:val="24"/>
        </w:rPr>
        <w:t>2.</w:t>
      </w:r>
      <w:r w:rsidR="00100432" w:rsidRPr="00100432">
        <w:rPr>
          <w:rFonts w:ascii="Tahoma" w:hAnsi="Tahoma" w:cs="Tahoma"/>
          <w:sz w:val="24"/>
          <w:szCs w:val="24"/>
        </w:rPr>
        <w:tab/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Pristup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informaciji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iz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tačke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ovog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rješenja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ostvariće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dostavom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kopije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informacija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na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adresu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podnosioca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zahtj</w:t>
      </w:r>
      <w:r w:rsidR="00C74A02">
        <w:rPr>
          <w:rFonts w:ascii="Tahoma" w:hAnsi="Tahoma" w:cs="Tahoma"/>
          <w:sz w:val="24"/>
          <w:szCs w:val="24"/>
        </w:rPr>
        <w:t>eva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74A02">
        <w:rPr>
          <w:rFonts w:ascii="Tahoma" w:hAnsi="Tahoma" w:cs="Tahoma"/>
          <w:sz w:val="24"/>
          <w:szCs w:val="24"/>
        </w:rPr>
        <w:t>prilikom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4A02">
        <w:rPr>
          <w:rFonts w:ascii="Tahoma" w:hAnsi="Tahoma" w:cs="Tahoma"/>
          <w:sz w:val="24"/>
          <w:szCs w:val="24"/>
        </w:rPr>
        <w:t>dostave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4A02">
        <w:rPr>
          <w:rFonts w:ascii="Tahoma" w:hAnsi="Tahoma" w:cs="Tahoma"/>
          <w:sz w:val="24"/>
          <w:szCs w:val="24"/>
        </w:rPr>
        <w:t>rješenja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. 3.Troškovi </w:t>
      </w:r>
      <w:proofErr w:type="spellStart"/>
      <w:r w:rsidR="00C74A02">
        <w:rPr>
          <w:rFonts w:ascii="Tahoma" w:hAnsi="Tahoma" w:cs="Tahoma"/>
          <w:sz w:val="24"/>
          <w:szCs w:val="24"/>
        </w:rPr>
        <w:t>postupka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C74A02">
        <w:rPr>
          <w:rFonts w:ascii="Tahoma" w:hAnsi="Tahoma" w:cs="Tahoma"/>
          <w:sz w:val="24"/>
          <w:szCs w:val="24"/>
        </w:rPr>
        <w:t>traže</w:t>
      </w:r>
      <w:proofErr w:type="spellEnd"/>
      <w:r w:rsidR="00C74A02">
        <w:rPr>
          <w:rFonts w:ascii="Tahoma" w:hAnsi="Tahoma" w:cs="Tahoma"/>
          <w:sz w:val="24"/>
          <w:szCs w:val="24"/>
        </w:rPr>
        <w:t>. 4.</w:t>
      </w:r>
      <w:r w:rsidR="00100432" w:rsidRPr="00100432">
        <w:rPr>
          <w:rFonts w:ascii="Tahoma" w:hAnsi="Tahoma" w:cs="Tahoma"/>
          <w:sz w:val="24"/>
          <w:szCs w:val="24"/>
        </w:rPr>
        <w:t xml:space="preserve">Žalba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protiv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ovog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rješenja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odlaže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njegovo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00432" w:rsidRPr="00100432">
        <w:rPr>
          <w:rFonts w:ascii="Tahoma" w:hAnsi="Tahoma" w:cs="Tahoma"/>
          <w:sz w:val="24"/>
          <w:szCs w:val="24"/>
        </w:rPr>
        <w:t>izvršenje</w:t>
      </w:r>
      <w:proofErr w:type="spellEnd"/>
      <w:r w:rsidR="00100432" w:rsidRPr="00100432">
        <w:rPr>
          <w:rFonts w:ascii="Tahoma" w:hAnsi="Tahoma" w:cs="Tahoma"/>
          <w:sz w:val="24"/>
          <w:szCs w:val="24"/>
        </w:rPr>
        <w:t>.</w:t>
      </w:r>
      <w:r w:rsidR="00C74A02">
        <w:rPr>
          <w:rFonts w:ascii="Tahoma" w:hAnsi="Tahoma" w:cs="Tahoma"/>
          <w:sz w:val="24"/>
          <w:szCs w:val="24"/>
        </w:rPr>
        <w:t>”</w:t>
      </w:r>
    </w:p>
    <w:p w:rsidR="0054418C" w:rsidRDefault="00822489" w:rsidP="00100432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47B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sz w:val="24"/>
          <w:szCs w:val="24"/>
        </w:rPr>
        <w:t>Urgenciji</w:t>
      </w:r>
      <w:proofErr w:type="spellEnd"/>
      <w:r w:rsidR="00947BD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47BDE">
        <w:rPr>
          <w:rFonts w:ascii="Tahoma" w:hAnsi="Tahoma" w:cs="Tahoma"/>
          <w:sz w:val="24"/>
          <w:szCs w:val="24"/>
        </w:rPr>
        <w:t>na</w:t>
      </w:r>
      <w:proofErr w:type="spellEnd"/>
      <w:r w:rsidR="00947BDE">
        <w:rPr>
          <w:rFonts w:ascii="Tahoma" w:hAnsi="Tahoma" w:cs="Tahoma"/>
          <w:sz w:val="24"/>
          <w:szCs w:val="24"/>
        </w:rPr>
        <w:t xml:space="preserve"> 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proofErr w:type="gram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EA2552">
        <w:rPr>
          <w:rFonts w:ascii="Tahoma" w:hAnsi="Tahoma" w:cs="Tahoma"/>
          <w:sz w:val="24"/>
          <w:szCs w:val="24"/>
        </w:rPr>
        <w:t xml:space="preserve"> </w:t>
      </w:r>
      <w:r w:rsidR="00C74A02">
        <w:rPr>
          <w:rFonts w:ascii="Tahoma" w:hAnsi="Tahoma" w:cs="Tahoma"/>
          <w:sz w:val="24"/>
          <w:szCs w:val="24"/>
        </w:rPr>
        <w:t>01-</w:t>
      </w:r>
      <w:r w:rsidR="0054418C">
        <w:rPr>
          <w:rFonts w:ascii="Tahoma" w:hAnsi="Tahoma" w:cs="Tahoma"/>
          <w:sz w:val="24"/>
          <w:szCs w:val="24"/>
        </w:rPr>
        <w:t>2688/4</w:t>
      </w:r>
      <w:r w:rsidR="00C74A02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54418C">
        <w:rPr>
          <w:rFonts w:ascii="Tahoma" w:hAnsi="Tahoma" w:cs="Tahoma"/>
          <w:bCs/>
          <w:color w:val="000000"/>
          <w:sz w:val="24"/>
          <w:szCs w:val="24"/>
        </w:rPr>
        <w:t>23</w:t>
      </w:r>
      <w:r w:rsidR="00C74A02">
        <w:rPr>
          <w:rFonts w:ascii="Tahoma" w:hAnsi="Tahoma" w:cs="Tahoma"/>
          <w:bCs/>
          <w:color w:val="000000"/>
          <w:sz w:val="24"/>
          <w:szCs w:val="24"/>
        </w:rPr>
        <w:t>.</w:t>
      </w:r>
      <w:r w:rsidR="0054418C">
        <w:rPr>
          <w:rFonts w:ascii="Tahoma" w:hAnsi="Tahoma" w:cs="Tahoma"/>
          <w:bCs/>
          <w:color w:val="000000"/>
          <w:sz w:val="24"/>
          <w:szCs w:val="24"/>
        </w:rPr>
        <w:t>12.2015</w:t>
      </w:r>
      <w:r w:rsidR="00B07399">
        <w:rPr>
          <w:rFonts w:ascii="Tahoma" w:hAnsi="Tahoma" w:cs="Tahoma"/>
          <w:bCs/>
          <w:color w:val="000000"/>
          <w:sz w:val="24"/>
          <w:szCs w:val="24"/>
        </w:rPr>
        <w:t>.</w:t>
      </w:r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>, dana 17</w:t>
      </w:r>
      <w:r w:rsidR="00C74A02">
        <w:rPr>
          <w:rFonts w:ascii="Tahoma" w:hAnsi="Tahoma" w:cs="Tahoma"/>
          <w:bCs/>
          <w:color w:val="000000"/>
          <w:sz w:val="24"/>
          <w:szCs w:val="24"/>
        </w:rPr>
        <w:t>.</w:t>
      </w:r>
      <w:r w:rsidR="0054418C">
        <w:rPr>
          <w:rFonts w:ascii="Tahoma" w:hAnsi="Tahoma" w:cs="Tahoma"/>
          <w:bCs/>
          <w:color w:val="000000"/>
          <w:sz w:val="24"/>
          <w:szCs w:val="24"/>
        </w:rPr>
        <w:t>03.2016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</w:t>
      </w:r>
      <w:r w:rsidR="00C74A0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: </w:t>
      </w:r>
      <w:r w:rsidR="0054418C">
        <w:rPr>
          <w:rFonts w:ascii="Tahoma" w:hAnsi="Tahoma" w:cs="Tahoma"/>
          <w:sz w:val="24"/>
          <w:szCs w:val="24"/>
        </w:rPr>
        <w:t>01-821/2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C74A02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C74A02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="00C74A02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C74A0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C74A02">
        <w:rPr>
          <w:rFonts w:ascii="Tahoma" w:hAnsi="Tahoma" w:cs="Tahoma"/>
          <w:bCs/>
          <w:color w:val="000000"/>
          <w:sz w:val="24"/>
          <w:szCs w:val="24"/>
        </w:rPr>
        <w:t xml:space="preserve"> da je</w:t>
      </w:r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dana 07.03.2016.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urgencija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izjašnjenje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ranije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podnesenom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Predlogu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Fonda PIO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01-2688/4 od 23.</w:t>
      </w:r>
      <w:proofErr w:type="gramStart"/>
      <w:r w:rsidR="0054418C">
        <w:rPr>
          <w:rFonts w:ascii="Tahoma" w:hAnsi="Tahoma" w:cs="Tahoma"/>
          <w:bCs/>
          <w:color w:val="000000"/>
          <w:sz w:val="24"/>
          <w:szCs w:val="24"/>
        </w:rPr>
        <w:t>12.2015.godine</w:t>
      </w:r>
      <w:proofErr w:type="gram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Postupajući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urgencije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, Fond PIO </w:t>
      </w:r>
      <w:proofErr w:type="spellStart"/>
      <w:r w:rsidR="0054418C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54418C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nakon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donošenja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dozvoljen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istog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dana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putem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kurira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izvršena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zajedno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informacijijama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adresu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MANSa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čime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navedeno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izvršeno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. 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lastRenderedPageBreak/>
        <w:t>Takođe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se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smatra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Mansa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neosnovan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s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obzirom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shodno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članu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267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sprovodi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lica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obavezno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ispuni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obavezu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a da je Fond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svoju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obavezu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izvršio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zakonom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propisanom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roku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, 23.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decembra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 xml:space="preserve"> 2015. </w:t>
      </w:r>
      <w:proofErr w:type="spellStart"/>
      <w:r w:rsidR="00947BDE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947BDE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B7564E" w:rsidRDefault="005528F0" w:rsidP="00541A9A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akta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r w:rsidR="00C74A02">
        <w:rPr>
          <w:rFonts w:ascii="Tahoma" w:hAnsi="Tahoma" w:cs="Tahoma"/>
          <w:sz w:val="24"/>
          <w:szCs w:val="24"/>
        </w:rPr>
        <w:t xml:space="preserve">Fonda </w:t>
      </w:r>
      <w:proofErr w:type="spellStart"/>
      <w:r w:rsidR="00C74A02">
        <w:rPr>
          <w:rFonts w:ascii="Tahoma" w:hAnsi="Tahoma" w:cs="Tahoma"/>
          <w:sz w:val="24"/>
          <w:szCs w:val="24"/>
        </w:rPr>
        <w:t>penzijskog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4A02">
        <w:rPr>
          <w:rFonts w:ascii="Tahoma" w:hAnsi="Tahoma" w:cs="Tahoma"/>
          <w:sz w:val="24"/>
          <w:szCs w:val="24"/>
        </w:rPr>
        <w:t>i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4A02">
        <w:rPr>
          <w:rFonts w:ascii="Tahoma" w:hAnsi="Tahoma" w:cs="Tahoma"/>
          <w:sz w:val="24"/>
          <w:szCs w:val="24"/>
        </w:rPr>
        <w:t>invalidskog</w:t>
      </w:r>
      <w:proofErr w:type="spellEnd"/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74A02">
        <w:rPr>
          <w:rFonts w:ascii="Tahoma" w:hAnsi="Tahoma" w:cs="Tahoma"/>
          <w:sz w:val="24"/>
          <w:szCs w:val="24"/>
        </w:rPr>
        <w:t>osiguranja</w:t>
      </w:r>
      <w:proofErr w:type="spellEnd"/>
      <w:r w:rsid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>
        <w:rPr>
          <w:rFonts w:ascii="Tahoma" w:hAnsi="Tahoma" w:cs="Tahoma"/>
          <w:sz w:val="24"/>
          <w:szCs w:val="24"/>
        </w:rPr>
        <w:t>Crne</w:t>
      </w:r>
      <w:proofErr w:type="spellEnd"/>
      <w:r w:rsidR="00541A9A">
        <w:rPr>
          <w:rFonts w:ascii="Tahoma" w:hAnsi="Tahoma" w:cs="Tahoma"/>
          <w:sz w:val="24"/>
          <w:szCs w:val="24"/>
        </w:rPr>
        <w:t xml:space="preserve"> Gore</w:t>
      </w:r>
      <w:r w:rsidR="00C74A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4976C7">
        <w:rPr>
          <w:rFonts w:ascii="Tahoma" w:hAnsi="Tahoma" w:cs="Tahoma"/>
          <w:sz w:val="24"/>
          <w:szCs w:val="24"/>
        </w:rPr>
        <w:t>U</w:t>
      </w:r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D916F0">
        <w:rPr>
          <w:rFonts w:ascii="Tahoma" w:hAnsi="Tahoma" w:cs="Tahoma"/>
          <w:sz w:val="24"/>
          <w:szCs w:val="24"/>
        </w:rPr>
        <w:t>navodi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da je </w:t>
      </w:r>
      <w:r w:rsidR="00947BDE">
        <w:rPr>
          <w:rFonts w:ascii="Tahoma" w:hAnsi="Tahoma" w:cs="Tahoma"/>
          <w:sz w:val="24"/>
          <w:szCs w:val="24"/>
        </w:rPr>
        <w:t>08.12</w:t>
      </w:r>
      <w:r w:rsidR="00C41B65">
        <w:rPr>
          <w:rFonts w:ascii="Tahoma" w:hAnsi="Tahoma" w:cs="Tahoma"/>
          <w:sz w:val="24"/>
          <w:szCs w:val="24"/>
        </w:rPr>
        <w:t>.</w:t>
      </w:r>
      <w:r w:rsidR="00947BDE">
        <w:rPr>
          <w:rFonts w:ascii="Tahoma" w:hAnsi="Tahoma" w:cs="Tahoma"/>
          <w:sz w:val="24"/>
          <w:szCs w:val="24"/>
        </w:rPr>
        <w:t>2015</w:t>
      </w:r>
      <w:r w:rsidR="00D916F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D916F0">
        <w:rPr>
          <w:rFonts w:ascii="Tahoma" w:hAnsi="Tahoma" w:cs="Tahoma"/>
          <w:sz w:val="24"/>
          <w:szCs w:val="24"/>
        </w:rPr>
        <w:t>godine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16F0">
        <w:rPr>
          <w:rFonts w:ascii="Tahoma" w:hAnsi="Tahoma" w:cs="Tahoma"/>
          <w:sz w:val="24"/>
          <w:szCs w:val="24"/>
        </w:rPr>
        <w:t>žalilac</w:t>
      </w:r>
      <w:proofErr w:type="spellEnd"/>
      <w:r w:rsidR="00D916F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podnio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zahtjev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</w:t>
      </w:r>
      <w:r w:rsidR="00541A9A">
        <w:rPr>
          <w:rFonts w:ascii="Tahoma" w:hAnsi="Tahoma" w:cs="Tahoma"/>
          <w:sz w:val="24"/>
          <w:szCs w:val="24"/>
        </w:rPr>
        <w:t>ristup</w:t>
      </w:r>
      <w:proofErr w:type="spellEnd"/>
      <w:r w:rsid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>
        <w:rPr>
          <w:rFonts w:ascii="Tahoma" w:hAnsi="Tahoma" w:cs="Tahoma"/>
          <w:sz w:val="24"/>
          <w:szCs w:val="24"/>
        </w:rPr>
        <w:t>informacijama</w:t>
      </w:r>
      <w:proofErr w:type="spellEnd"/>
      <w:r w:rsid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>
        <w:rPr>
          <w:rFonts w:ascii="Tahoma" w:hAnsi="Tahoma" w:cs="Tahoma"/>
          <w:sz w:val="24"/>
          <w:szCs w:val="24"/>
        </w:rPr>
        <w:t>te</w:t>
      </w:r>
      <w:proofErr w:type="spellEnd"/>
      <w:r w:rsidR="00541A9A">
        <w:rPr>
          <w:rFonts w:ascii="Tahoma" w:hAnsi="Tahoma" w:cs="Tahoma"/>
          <w:sz w:val="24"/>
          <w:szCs w:val="24"/>
        </w:rPr>
        <w:t xml:space="preserve"> da je</w:t>
      </w:r>
      <w:r w:rsidR="00947BDE">
        <w:rPr>
          <w:rFonts w:ascii="Tahoma" w:hAnsi="Tahoma" w:cs="Tahoma"/>
          <w:sz w:val="24"/>
          <w:szCs w:val="24"/>
        </w:rPr>
        <w:t xml:space="preserve"> 23.12</w:t>
      </w:r>
      <w:r w:rsidR="00C41B65">
        <w:rPr>
          <w:rFonts w:ascii="Tahoma" w:hAnsi="Tahoma" w:cs="Tahoma"/>
          <w:sz w:val="24"/>
          <w:szCs w:val="24"/>
        </w:rPr>
        <w:t>.</w:t>
      </w:r>
      <w:r w:rsidR="00947BDE">
        <w:rPr>
          <w:rFonts w:ascii="Tahoma" w:hAnsi="Tahoma" w:cs="Tahoma"/>
          <w:sz w:val="24"/>
          <w:szCs w:val="24"/>
        </w:rPr>
        <w:t>2015</w:t>
      </w:r>
      <w:r w:rsidR="00EA2552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r w:rsidR="00541A9A" w:rsidRPr="00541A9A">
        <w:rPr>
          <w:rFonts w:ascii="Tahoma" w:hAnsi="Tahoma" w:cs="Tahoma"/>
          <w:sz w:val="24"/>
          <w:szCs w:val="24"/>
        </w:rPr>
        <w:t xml:space="preserve">Fonda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penzijskog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invalidskog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osiguranja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Crne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dostavilo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E7E14" w:rsidRPr="005E7E14">
        <w:rPr>
          <w:rFonts w:ascii="Tahoma" w:hAnsi="Tahoma" w:cs="Tahoma"/>
          <w:sz w:val="24"/>
          <w:szCs w:val="24"/>
        </w:rPr>
        <w:t>rješenje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broj</w:t>
      </w:r>
      <w:proofErr w:type="spellEnd"/>
      <w:proofErr w:type="gramEnd"/>
      <w:r w:rsidR="005E7E14" w:rsidRPr="005E7E14">
        <w:rPr>
          <w:rFonts w:ascii="Tahoma" w:hAnsi="Tahoma" w:cs="Tahoma"/>
          <w:sz w:val="24"/>
          <w:szCs w:val="24"/>
        </w:rPr>
        <w:t xml:space="preserve">: </w:t>
      </w:r>
      <w:r w:rsidR="00541A9A">
        <w:rPr>
          <w:rFonts w:ascii="Tahoma" w:hAnsi="Tahoma" w:cs="Tahoma"/>
          <w:sz w:val="24"/>
          <w:szCs w:val="24"/>
        </w:rPr>
        <w:t>01-</w:t>
      </w:r>
      <w:r w:rsidR="00947BDE">
        <w:rPr>
          <w:rFonts w:ascii="Tahoma" w:hAnsi="Tahoma" w:cs="Tahoma"/>
          <w:sz w:val="24"/>
          <w:szCs w:val="24"/>
        </w:rPr>
        <w:t xml:space="preserve">2688/4 </w:t>
      </w:r>
      <w:r w:rsidR="00541A9A">
        <w:rPr>
          <w:rFonts w:ascii="Tahoma" w:hAnsi="Tahoma" w:cs="Tahoma"/>
          <w:sz w:val="24"/>
          <w:szCs w:val="24"/>
        </w:rPr>
        <w:t xml:space="preserve">od </w:t>
      </w:r>
      <w:r w:rsidR="00947BDE">
        <w:rPr>
          <w:rFonts w:ascii="Tahoma" w:hAnsi="Tahoma" w:cs="Tahoma"/>
          <w:sz w:val="24"/>
          <w:szCs w:val="24"/>
        </w:rPr>
        <w:t>23</w:t>
      </w:r>
      <w:r w:rsidR="005E7E14" w:rsidRPr="005E7E14">
        <w:rPr>
          <w:rFonts w:ascii="Tahoma" w:hAnsi="Tahoma" w:cs="Tahoma"/>
          <w:sz w:val="24"/>
          <w:szCs w:val="24"/>
        </w:rPr>
        <w:t>.</w:t>
      </w:r>
      <w:r w:rsidR="00541A9A">
        <w:rPr>
          <w:rFonts w:ascii="Tahoma" w:hAnsi="Tahoma" w:cs="Tahoma"/>
          <w:sz w:val="24"/>
          <w:szCs w:val="24"/>
        </w:rPr>
        <w:t>03.</w:t>
      </w:r>
      <w:r w:rsidR="00947BDE">
        <w:rPr>
          <w:rFonts w:ascii="Tahoma" w:hAnsi="Tahoma" w:cs="Tahoma"/>
          <w:sz w:val="24"/>
          <w:szCs w:val="24"/>
        </w:rPr>
        <w:t>2015</w:t>
      </w:r>
      <w:r w:rsidR="005E7E14"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godine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kojim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odobrava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pristup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traženim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 w:rsidRPr="005E7E14">
        <w:rPr>
          <w:rFonts w:ascii="Tahoma" w:hAnsi="Tahoma" w:cs="Tahoma"/>
          <w:sz w:val="24"/>
          <w:szCs w:val="24"/>
        </w:rPr>
        <w:t>informacijama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D2702">
        <w:rPr>
          <w:rFonts w:ascii="Tahoma" w:hAnsi="Tahoma" w:cs="Tahoma"/>
          <w:sz w:val="24"/>
          <w:szCs w:val="24"/>
        </w:rPr>
        <w:t>prilogu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kog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su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iste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navodno</w:t>
      </w:r>
      <w:proofErr w:type="spellEnd"/>
      <w:r w:rsidR="005D270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702">
        <w:rPr>
          <w:rFonts w:ascii="Tahoma" w:hAnsi="Tahoma" w:cs="Tahoma"/>
          <w:sz w:val="24"/>
          <w:szCs w:val="24"/>
        </w:rPr>
        <w:t>dostavljene</w:t>
      </w:r>
      <w:proofErr w:type="spellEnd"/>
      <w:r w:rsidR="005E7E14" w:rsidRPr="005E7E14">
        <w:rPr>
          <w:rFonts w:ascii="Tahoma" w:hAnsi="Tahoma" w:cs="Tahoma"/>
          <w:sz w:val="24"/>
          <w:szCs w:val="24"/>
        </w:rPr>
        <w:t>.</w:t>
      </w:r>
      <w:r w:rsid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Uvidom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dostavljenu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dokumentaciju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MANS je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utvrdio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da Fond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za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penzijsko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invalidsko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osiguranja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dostavio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kopiju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rashoda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realizovanih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navedenih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ekonomskih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klasifikacija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iako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svojim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aktom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pristup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ovoj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dokumentaciji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navodno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omogućava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već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informaciju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koja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statističkog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karaktera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tabela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podacima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dio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zvaničnog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dokumenta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Iz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priložene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tabele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mogu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uočiti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sve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podstavke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koje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čine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navedene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ekonomske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klasifikacije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odnosno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mogu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saznati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osnovni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podaci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rashodima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: datum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odobrenja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datum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plaćanja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primalac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541A9A" w:rsidRPr="00541A9A">
        <w:rPr>
          <w:rFonts w:ascii="Tahoma" w:hAnsi="Tahoma" w:cs="Tahoma"/>
          <w:sz w:val="24"/>
          <w:szCs w:val="24"/>
        </w:rPr>
        <w:t>sl.a</w:t>
      </w:r>
      <w:proofErr w:type="spellEnd"/>
      <w:proofErr w:type="gram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koje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podnosiocu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zahtjeva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relevantne.</w:t>
      </w:r>
      <w:r w:rsidR="00541A9A" w:rsidRPr="00541A9A">
        <w:rPr>
          <w:rFonts w:ascii="Tahoma" w:hAnsi="Tahoma" w:cs="Tahoma"/>
          <w:sz w:val="24"/>
          <w:szCs w:val="24"/>
        </w:rPr>
        <w:t>Žalilac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osporava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ovakav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stav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prvostepenog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organa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jer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isti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odgovara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stvarnom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činjeničnom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stanju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. Fond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penzijskog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invalidskog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osiguranja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Crne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Gore je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dostavio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samo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ukupnu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cifru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rashoda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navedenih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ekonomskih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klasifikacija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za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januar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februar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godine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predmet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našeg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interesovanja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kako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je to u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zahtjevu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navedeno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jesu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informacije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iz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kojih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jasno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mogu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vidjeti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svi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rashodi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realizovani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tom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osnovu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koje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čine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sastavni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dio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dostavljene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dokumentacije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Prema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tome,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nesporno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je da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prvostepeni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izvršio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svoje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rješenje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cjelosti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te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nejasno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zašto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tražene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informacije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nije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dostavio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način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kako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je to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precizirano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41A9A" w:rsidRPr="00541A9A">
        <w:rPr>
          <w:rFonts w:ascii="Tahoma" w:hAnsi="Tahoma" w:cs="Tahoma"/>
          <w:sz w:val="24"/>
          <w:szCs w:val="24"/>
        </w:rPr>
        <w:t>zahtjevom</w:t>
      </w:r>
      <w:proofErr w:type="spellEnd"/>
      <w:r w:rsidR="00541A9A" w:rsidRPr="00541A9A">
        <w:rPr>
          <w:rFonts w:ascii="Tahoma" w:hAnsi="Tahoma" w:cs="Tahoma"/>
          <w:sz w:val="24"/>
          <w:szCs w:val="24"/>
        </w:rPr>
        <w:t>.</w:t>
      </w:r>
      <w:r w:rsidR="00541A9A">
        <w:rPr>
          <w:rFonts w:ascii="Tahoma" w:hAnsi="Tahoma" w:cs="Tahoma"/>
          <w:sz w:val="24"/>
          <w:szCs w:val="24"/>
        </w:rPr>
        <w:t xml:space="preserve"> </w:t>
      </w:r>
      <w:r w:rsidR="00B7564E" w:rsidRPr="00B7564E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daljem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odredba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opštem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propisuje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nadležan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sprovođenje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donosi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službenoj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dužnosti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predlogu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tražioca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Kako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postupajući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predlogu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Ministarstvo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unutrašnjih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poslova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donijelo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osporeni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akt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način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ispoštovao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formu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propisanu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nedvosmisleno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može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zaključiti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isto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postupilo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navedenom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žalbi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opštem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propisuje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sprovodi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stvar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rješavao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prvom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stepenu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sprovodi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osnovu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postalo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zaključka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opštem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propisuje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može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izjaviti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odnosi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samo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istom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može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pobijati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pravilnost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izvršava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Žalilac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nadalje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navodi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citiranih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odredaba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proizilazi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žalba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ima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izjaviti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prvostepeni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lastRenderedPageBreak/>
        <w:t>dostavio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čime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učinjena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povreda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pravila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prilog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svjedoči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presuda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suda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Hrvatske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kojoj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navedeni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sud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zauzeo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administrativnog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radi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ćutanju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administracije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donese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zahtjevu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stranke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Žalilac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predlaže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Savjet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Agencije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poništi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akt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Fonda </w:t>
      </w:r>
      <w:proofErr w:type="spellStart"/>
      <w:r w:rsidR="00FC5856">
        <w:rPr>
          <w:rFonts w:ascii="Tahoma" w:hAnsi="Tahoma" w:cs="Tahoma"/>
          <w:sz w:val="24"/>
          <w:szCs w:val="24"/>
        </w:rPr>
        <w:t>penzijskog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i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invalidskog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osiguranja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b</w:t>
      </w:r>
      <w:r w:rsidR="00B7564E" w:rsidRPr="00B7564E">
        <w:rPr>
          <w:rFonts w:ascii="Tahoma" w:hAnsi="Tahoma" w:cs="Tahoma"/>
          <w:sz w:val="24"/>
          <w:szCs w:val="24"/>
        </w:rPr>
        <w:t>roj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>:</w:t>
      </w:r>
      <w:r w:rsidR="0055562B">
        <w:rPr>
          <w:rFonts w:ascii="Tahoma" w:hAnsi="Tahoma" w:cs="Tahoma"/>
          <w:sz w:val="24"/>
          <w:szCs w:val="24"/>
        </w:rPr>
        <w:t xml:space="preserve"> </w:t>
      </w:r>
      <w:r w:rsidR="00947BDE">
        <w:rPr>
          <w:rFonts w:ascii="Tahoma" w:hAnsi="Tahoma" w:cs="Tahoma"/>
          <w:sz w:val="24"/>
          <w:szCs w:val="24"/>
        </w:rPr>
        <w:t>01-821/2</w:t>
      </w:r>
      <w:r w:rsidR="00BE246F">
        <w:rPr>
          <w:rFonts w:ascii="Tahoma" w:hAnsi="Tahoma" w:cs="Tahoma"/>
          <w:sz w:val="24"/>
          <w:szCs w:val="24"/>
        </w:rPr>
        <w:t xml:space="preserve"> od dana </w:t>
      </w:r>
      <w:r w:rsidR="00947BDE">
        <w:rPr>
          <w:rFonts w:ascii="Tahoma" w:hAnsi="Tahoma" w:cs="Tahoma"/>
          <w:sz w:val="24"/>
          <w:szCs w:val="24"/>
        </w:rPr>
        <w:t>17</w:t>
      </w:r>
      <w:r w:rsidR="00FC5856">
        <w:rPr>
          <w:rFonts w:ascii="Tahoma" w:hAnsi="Tahoma" w:cs="Tahoma"/>
          <w:sz w:val="24"/>
          <w:szCs w:val="24"/>
        </w:rPr>
        <w:t>.03</w:t>
      </w:r>
      <w:r w:rsidR="00BE246F">
        <w:rPr>
          <w:rFonts w:ascii="Tahoma" w:hAnsi="Tahoma" w:cs="Tahoma"/>
          <w:sz w:val="24"/>
          <w:szCs w:val="24"/>
        </w:rPr>
        <w:t>.</w:t>
      </w:r>
      <w:r w:rsidR="00B7564E" w:rsidRPr="00B7564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godine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naloži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ovom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organu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donese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skladu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članom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stav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Zakona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opštem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upravnom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postupku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sa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razlogom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što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r w:rsidR="00FC5856">
        <w:rPr>
          <w:rFonts w:ascii="Tahoma" w:hAnsi="Tahoma" w:cs="Tahoma"/>
          <w:sz w:val="24"/>
          <w:szCs w:val="24"/>
        </w:rPr>
        <w:t xml:space="preserve">Fend </w:t>
      </w:r>
      <w:proofErr w:type="spellStart"/>
      <w:r w:rsidR="00FC5856">
        <w:rPr>
          <w:rFonts w:ascii="Tahoma" w:hAnsi="Tahoma" w:cs="Tahoma"/>
          <w:sz w:val="24"/>
          <w:szCs w:val="24"/>
        </w:rPr>
        <w:t>penzijskog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i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invalidskog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osiguranja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postupajući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podnijetom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predlogu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administrativno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nije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donijelo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zaključak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dozvoli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već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osporenim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aktom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obavještava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rješenje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564E" w:rsidRPr="00B7564E">
        <w:rPr>
          <w:rFonts w:ascii="Tahoma" w:hAnsi="Tahoma" w:cs="Tahoma"/>
          <w:sz w:val="24"/>
          <w:szCs w:val="24"/>
        </w:rPr>
        <w:t>izvršeno</w:t>
      </w:r>
      <w:proofErr w:type="spellEnd"/>
      <w:r w:rsidR="00B7564E" w:rsidRPr="00B7564E">
        <w:rPr>
          <w:rFonts w:ascii="Tahoma" w:hAnsi="Tahoma" w:cs="Tahoma"/>
          <w:sz w:val="24"/>
          <w:szCs w:val="24"/>
        </w:rPr>
        <w:t>.</w:t>
      </w:r>
      <w:r w:rsidR="00B7564E">
        <w:rPr>
          <w:rFonts w:ascii="Tahoma" w:hAnsi="Tahoma" w:cs="Tahoma"/>
          <w:sz w:val="24"/>
          <w:szCs w:val="24"/>
        </w:rPr>
        <w:t xml:space="preserve"> </w:t>
      </w:r>
    </w:p>
    <w:p w:rsidR="005528F0" w:rsidRDefault="005528F0" w:rsidP="006A0692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predmeta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r w:rsidR="00FC5856">
        <w:rPr>
          <w:rFonts w:ascii="Tahoma" w:hAnsi="Tahoma" w:cs="Tahoma"/>
          <w:sz w:val="24"/>
          <w:szCs w:val="24"/>
        </w:rPr>
        <w:t xml:space="preserve">Fond </w:t>
      </w:r>
      <w:proofErr w:type="spellStart"/>
      <w:r w:rsidR="00FC5856">
        <w:rPr>
          <w:rFonts w:ascii="Tahoma" w:hAnsi="Tahoma" w:cs="Tahoma"/>
          <w:sz w:val="24"/>
          <w:szCs w:val="24"/>
        </w:rPr>
        <w:t>penzijskog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i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invalidskog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5856">
        <w:rPr>
          <w:rFonts w:ascii="Tahoma" w:hAnsi="Tahoma" w:cs="Tahoma"/>
          <w:sz w:val="24"/>
          <w:szCs w:val="24"/>
        </w:rPr>
        <w:t>osiguranja</w:t>
      </w:r>
      <w:proofErr w:type="spellEnd"/>
      <w:r w:rsidR="00FC585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>
        <w:rPr>
          <w:rFonts w:ascii="Tahoma" w:hAnsi="Tahoma" w:cs="Tahoma"/>
          <w:sz w:val="24"/>
          <w:szCs w:val="24"/>
        </w:rPr>
        <w:t>Crne</w:t>
      </w:r>
      <w:proofErr w:type="spellEnd"/>
      <w:r w:rsidR="001F7235">
        <w:rPr>
          <w:rFonts w:ascii="Tahoma" w:hAnsi="Tahoma" w:cs="Tahoma"/>
          <w:sz w:val="24"/>
          <w:szCs w:val="24"/>
        </w:rPr>
        <w:t xml:space="preserve"> Gore</w:t>
      </w:r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FC5856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 w:rsidR="004A05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05B0">
        <w:rPr>
          <w:rFonts w:ascii="Tahoma" w:hAnsi="Tahoma" w:cs="Tahoma"/>
          <w:sz w:val="24"/>
          <w:szCs w:val="24"/>
        </w:rPr>
        <w:t>broj</w:t>
      </w:r>
      <w:proofErr w:type="spellEnd"/>
      <w:r w:rsidR="004A05B0">
        <w:rPr>
          <w:rFonts w:ascii="Tahoma" w:hAnsi="Tahoma" w:cs="Tahoma"/>
          <w:sz w:val="24"/>
          <w:szCs w:val="24"/>
        </w:rPr>
        <w:t>:</w:t>
      </w:r>
      <w:r w:rsidR="00EA2552">
        <w:rPr>
          <w:rFonts w:ascii="Tahoma" w:hAnsi="Tahoma" w:cs="Tahoma"/>
          <w:sz w:val="24"/>
          <w:szCs w:val="24"/>
        </w:rPr>
        <w:t xml:space="preserve"> </w:t>
      </w:r>
      <w:r w:rsidR="004F11A1">
        <w:rPr>
          <w:rFonts w:ascii="Tahoma" w:hAnsi="Tahoma" w:cs="Tahoma"/>
          <w:sz w:val="24"/>
          <w:szCs w:val="24"/>
        </w:rPr>
        <w:t>01-2688/4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4F11A1">
        <w:rPr>
          <w:rFonts w:ascii="Tahoma" w:hAnsi="Tahoma" w:cs="Tahoma"/>
          <w:bCs/>
          <w:color w:val="000000"/>
          <w:sz w:val="24"/>
          <w:szCs w:val="24"/>
        </w:rPr>
        <w:t>23</w:t>
      </w:r>
      <w:r w:rsidR="00FC5856">
        <w:rPr>
          <w:rFonts w:ascii="Tahoma" w:hAnsi="Tahoma" w:cs="Tahoma"/>
          <w:bCs/>
          <w:color w:val="000000"/>
          <w:sz w:val="24"/>
          <w:szCs w:val="24"/>
        </w:rPr>
        <w:t>.</w:t>
      </w:r>
      <w:r w:rsidR="004F11A1">
        <w:rPr>
          <w:rFonts w:ascii="Tahoma" w:hAnsi="Tahoma" w:cs="Tahoma"/>
          <w:bCs/>
          <w:color w:val="000000"/>
          <w:sz w:val="24"/>
          <w:szCs w:val="24"/>
        </w:rPr>
        <w:t>12.2015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806FA" w:rsidRPr="001008A7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1F7235" w:rsidRPr="001F7235"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Savjet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Agencije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izvršio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uvid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informacije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tražene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zahtjevom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i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utvrdio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ista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dostavljena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podnosicu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zahtjeva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za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slobodan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pristup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informacijama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F7235" w:rsidRPr="001F7235">
        <w:rPr>
          <w:rFonts w:ascii="Tahoma" w:hAnsi="Tahoma" w:cs="Tahoma"/>
          <w:sz w:val="24"/>
          <w:szCs w:val="24"/>
        </w:rPr>
        <w:t>uz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11A1">
        <w:rPr>
          <w:rFonts w:ascii="Tahoma" w:hAnsi="Tahoma" w:cs="Tahoma"/>
          <w:sz w:val="24"/>
          <w:szCs w:val="24"/>
        </w:rPr>
        <w:t>rješenje</w:t>
      </w:r>
      <w:proofErr w:type="spellEnd"/>
      <w:r w:rsidR="004F11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11A1">
        <w:rPr>
          <w:rFonts w:ascii="Tahoma" w:hAnsi="Tahoma" w:cs="Tahoma"/>
          <w:sz w:val="24"/>
          <w:szCs w:val="24"/>
        </w:rPr>
        <w:t>broj</w:t>
      </w:r>
      <w:proofErr w:type="spellEnd"/>
      <w:r w:rsidR="001F7235" w:rsidRPr="001F7235">
        <w:rPr>
          <w:rFonts w:ascii="Tahoma" w:hAnsi="Tahoma" w:cs="Tahoma"/>
          <w:sz w:val="24"/>
          <w:szCs w:val="24"/>
        </w:rPr>
        <w:t xml:space="preserve"> </w:t>
      </w:r>
      <w:r w:rsidR="004F11A1">
        <w:rPr>
          <w:rFonts w:ascii="Tahoma" w:hAnsi="Tahoma" w:cs="Tahoma"/>
          <w:sz w:val="24"/>
          <w:szCs w:val="24"/>
        </w:rPr>
        <w:t>01-2688/4</w:t>
      </w:r>
      <w:r w:rsidR="004F11A1">
        <w:rPr>
          <w:rFonts w:ascii="Tahoma" w:hAnsi="Tahoma" w:cs="Tahoma"/>
          <w:bCs/>
          <w:color w:val="000000"/>
          <w:sz w:val="24"/>
          <w:szCs w:val="24"/>
        </w:rPr>
        <w:t xml:space="preserve"> od 23.12.2015</w:t>
      </w:r>
      <w:r w:rsidR="004F11A1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4F11A1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4F11A1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4F11A1">
        <w:rPr>
          <w:rFonts w:ascii="Tahoma" w:hAnsi="Tahoma" w:cs="Tahoma"/>
          <w:sz w:val="24"/>
          <w:szCs w:val="24"/>
        </w:rPr>
        <w:t>15</w:t>
      </w:r>
      <w:r w:rsidR="00D80E53">
        <w:rPr>
          <w:rFonts w:ascii="Tahoma" w:hAnsi="Tahoma" w:cs="Tahoma"/>
          <w:sz w:val="24"/>
          <w:szCs w:val="24"/>
        </w:rPr>
        <w:t>/</w:t>
      </w:r>
      <w:r w:rsidR="004F11A1">
        <w:rPr>
          <w:rFonts w:ascii="Tahoma" w:hAnsi="Tahoma" w:cs="Tahoma"/>
          <w:sz w:val="24"/>
          <w:szCs w:val="24"/>
        </w:rPr>
        <w:t>81217-81220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4F11A1">
        <w:rPr>
          <w:rFonts w:ascii="Tahoma" w:hAnsi="Tahoma" w:cs="Tahoma"/>
          <w:bCs/>
          <w:color w:val="000000"/>
          <w:sz w:val="24"/>
          <w:szCs w:val="24"/>
        </w:rPr>
        <w:t>30</w:t>
      </w:r>
      <w:r w:rsidR="00FC5856">
        <w:rPr>
          <w:rFonts w:ascii="Tahoma" w:hAnsi="Tahoma" w:cs="Tahoma"/>
          <w:bCs/>
          <w:color w:val="000000"/>
          <w:sz w:val="24"/>
          <w:szCs w:val="24"/>
        </w:rPr>
        <w:t>.</w:t>
      </w:r>
      <w:r w:rsidR="004F11A1">
        <w:rPr>
          <w:rFonts w:ascii="Tahoma" w:hAnsi="Tahoma" w:cs="Tahoma"/>
          <w:bCs/>
          <w:color w:val="000000"/>
          <w:sz w:val="24"/>
          <w:szCs w:val="24"/>
        </w:rPr>
        <w:t>12.2015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lastRenderedPageBreak/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Default="001362B7">
      <w:bookmarkStart w:id="0" w:name="_GoBack"/>
      <w:bookmarkEnd w:id="0"/>
    </w:p>
    <w:sectPr w:rsidR="001362B7" w:rsidSect="00855C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CD" w:rsidRDefault="00DA45CD">
      <w:pPr>
        <w:spacing w:after="0" w:line="240" w:lineRule="auto"/>
      </w:pPr>
      <w:r>
        <w:separator/>
      </w:r>
    </w:p>
  </w:endnote>
  <w:endnote w:type="continuationSeparator" w:id="0">
    <w:p w:rsidR="00DA45CD" w:rsidRDefault="00DA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DA45C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A45CD" w:rsidP="00855C93">
    <w:pPr>
      <w:pStyle w:val="Footer"/>
      <w:rPr>
        <w:b/>
        <w:sz w:val="16"/>
        <w:szCs w:val="16"/>
      </w:rPr>
    </w:pPr>
  </w:p>
  <w:p w:rsidR="0009317F" w:rsidRPr="00E62A90" w:rsidRDefault="00DA45C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DA45C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DA45CD" w:rsidP="00855C93">
    <w:pPr>
      <w:pStyle w:val="Footer"/>
      <w:jc w:val="center"/>
      <w:rPr>
        <w:sz w:val="16"/>
        <w:szCs w:val="16"/>
      </w:rPr>
    </w:pPr>
  </w:p>
  <w:p w:rsidR="0009317F" w:rsidRPr="002B6C39" w:rsidRDefault="00DA45CD">
    <w:pPr>
      <w:pStyle w:val="Footer"/>
    </w:pPr>
  </w:p>
  <w:p w:rsidR="0009317F" w:rsidRDefault="00DA45C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A45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CD" w:rsidRDefault="00DA45CD">
      <w:pPr>
        <w:spacing w:after="0" w:line="240" w:lineRule="auto"/>
      </w:pPr>
      <w:r>
        <w:separator/>
      </w:r>
    </w:p>
  </w:footnote>
  <w:footnote w:type="continuationSeparator" w:id="0">
    <w:p w:rsidR="00DA45CD" w:rsidRDefault="00DA4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A45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A45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A45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A3372"/>
    <w:rsid w:val="000E6BCE"/>
    <w:rsid w:val="000F1D94"/>
    <w:rsid w:val="00100432"/>
    <w:rsid w:val="001008A7"/>
    <w:rsid w:val="001226CA"/>
    <w:rsid w:val="001362B7"/>
    <w:rsid w:val="001415E1"/>
    <w:rsid w:val="00194BF4"/>
    <w:rsid w:val="001F6033"/>
    <w:rsid w:val="001F70E6"/>
    <w:rsid w:val="001F7235"/>
    <w:rsid w:val="00204A46"/>
    <w:rsid w:val="002239C3"/>
    <w:rsid w:val="00224602"/>
    <w:rsid w:val="002301D6"/>
    <w:rsid w:val="00246EBA"/>
    <w:rsid w:val="00255004"/>
    <w:rsid w:val="002A75DA"/>
    <w:rsid w:val="002F0C57"/>
    <w:rsid w:val="003207B5"/>
    <w:rsid w:val="003471DB"/>
    <w:rsid w:val="0037536D"/>
    <w:rsid w:val="00393D68"/>
    <w:rsid w:val="003D43D2"/>
    <w:rsid w:val="00403859"/>
    <w:rsid w:val="004976C7"/>
    <w:rsid w:val="004A05B0"/>
    <w:rsid w:val="004F11A1"/>
    <w:rsid w:val="00523260"/>
    <w:rsid w:val="005328E1"/>
    <w:rsid w:val="005359DC"/>
    <w:rsid w:val="00541A9A"/>
    <w:rsid w:val="0054418C"/>
    <w:rsid w:val="005528F0"/>
    <w:rsid w:val="0055562B"/>
    <w:rsid w:val="00574381"/>
    <w:rsid w:val="00591E4E"/>
    <w:rsid w:val="005D2702"/>
    <w:rsid w:val="005E7E14"/>
    <w:rsid w:val="00615ED3"/>
    <w:rsid w:val="006264D2"/>
    <w:rsid w:val="006323F7"/>
    <w:rsid w:val="006722DF"/>
    <w:rsid w:val="0068374D"/>
    <w:rsid w:val="00695F60"/>
    <w:rsid w:val="006A0692"/>
    <w:rsid w:val="006F4172"/>
    <w:rsid w:val="007324D7"/>
    <w:rsid w:val="00743985"/>
    <w:rsid w:val="00746E03"/>
    <w:rsid w:val="00780089"/>
    <w:rsid w:val="007B35A5"/>
    <w:rsid w:val="007E29AA"/>
    <w:rsid w:val="00814534"/>
    <w:rsid w:val="00822489"/>
    <w:rsid w:val="00854320"/>
    <w:rsid w:val="00877087"/>
    <w:rsid w:val="00887284"/>
    <w:rsid w:val="008A4405"/>
    <w:rsid w:val="008A6AE9"/>
    <w:rsid w:val="008C0EAF"/>
    <w:rsid w:val="008F3B34"/>
    <w:rsid w:val="00947BDE"/>
    <w:rsid w:val="0095789D"/>
    <w:rsid w:val="00974A83"/>
    <w:rsid w:val="009B49B4"/>
    <w:rsid w:val="009B56E2"/>
    <w:rsid w:val="00A05F9E"/>
    <w:rsid w:val="00A139C1"/>
    <w:rsid w:val="00A273A4"/>
    <w:rsid w:val="00A30F04"/>
    <w:rsid w:val="00A452E1"/>
    <w:rsid w:val="00A56E83"/>
    <w:rsid w:val="00A92C6C"/>
    <w:rsid w:val="00AB1D92"/>
    <w:rsid w:val="00AB32C3"/>
    <w:rsid w:val="00AC51F4"/>
    <w:rsid w:val="00AE08FA"/>
    <w:rsid w:val="00B07399"/>
    <w:rsid w:val="00B103D2"/>
    <w:rsid w:val="00B324BD"/>
    <w:rsid w:val="00B3282F"/>
    <w:rsid w:val="00B53936"/>
    <w:rsid w:val="00B53B3C"/>
    <w:rsid w:val="00B7564E"/>
    <w:rsid w:val="00B85A80"/>
    <w:rsid w:val="00BC0CC5"/>
    <w:rsid w:val="00BD03E5"/>
    <w:rsid w:val="00BD14F8"/>
    <w:rsid w:val="00BE246F"/>
    <w:rsid w:val="00C03A5F"/>
    <w:rsid w:val="00C043E5"/>
    <w:rsid w:val="00C15CA3"/>
    <w:rsid w:val="00C41B65"/>
    <w:rsid w:val="00C65BA2"/>
    <w:rsid w:val="00C7283A"/>
    <w:rsid w:val="00C74A02"/>
    <w:rsid w:val="00C861BE"/>
    <w:rsid w:val="00C97365"/>
    <w:rsid w:val="00CD2562"/>
    <w:rsid w:val="00CE3343"/>
    <w:rsid w:val="00D007BB"/>
    <w:rsid w:val="00D12E31"/>
    <w:rsid w:val="00D33CC2"/>
    <w:rsid w:val="00D80E53"/>
    <w:rsid w:val="00D916F0"/>
    <w:rsid w:val="00DA45CD"/>
    <w:rsid w:val="00DD092B"/>
    <w:rsid w:val="00DE6F8C"/>
    <w:rsid w:val="00E14FDD"/>
    <w:rsid w:val="00E54F7E"/>
    <w:rsid w:val="00E57984"/>
    <w:rsid w:val="00E77425"/>
    <w:rsid w:val="00E806FA"/>
    <w:rsid w:val="00EA2552"/>
    <w:rsid w:val="00EC7281"/>
    <w:rsid w:val="00ED2991"/>
    <w:rsid w:val="00EF48A1"/>
    <w:rsid w:val="00F05C5D"/>
    <w:rsid w:val="00F12CEE"/>
    <w:rsid w:val="00F65FBA"/>
    <w:rsid w:val="00F8685A"/>
    <w:rsid w:val="00FC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B2A5"/>
  <w15:docId w15:val="{95BD032B-8548-4CAD-9D26-13C73DA3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1A1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86</cp:revision>
  <cp:lastPrinted>2017-05-18T11:46:00Z</cp:lastPrinted>
  <dcterms:created xsi:type="dcterms:W3CDTF">2014-07-02T13:15:00Z</dcterms:created>
  <dcterms:modified xsi:type="dcterms:W3CDTF">2017-05-18T11:46:00Z</dcterms:modified>
</cp:coreProperties>
</file>