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13BFE">
        <w:rPr>
          <w:rFonts w:ascii="Tahoma" w:hAnsi="Tahoma" w:cs="Tahoma"/>
          <w:b/>
          <w:sz w:val="24"/>
          <w:szCs w:val="24"/>
        </w:rPr>
        <w:t>3399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00D6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00D6">
        <w:rPr>
          <w:rFonts w:ascii="Tahoma" w:hAnsi="Tahoma" w:cs="Tahoma"/>
          <w:b/>
          <w:sz w:val="24"/>
          <w:szCs w:val="24"/>
        </w:rPr>
        <w:t>0</w:t>
      </w:r>
      <w:r w:rsidR="003672FC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413BFE">
        <w:rPr>
          <w:rFonts w:ascii="Tahoma" w:hAnsi="Tahoma" w:cs="Tahoma"/>
          <w:sz w:val="24"/>
          <w:szCs w:val="24"/>
          <w:lang w:val="sr-Latn-CS"/>
        </w:rPr>
        <w:t>104667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13BFE">
        <w:rPr>
          <w:rFonts w:ascii="Tahoma" w:hAnsi="Tahoma" w:cs="Tahoma"/>
          <w:sz w:val="24"/>
          <w:szCs w:val="24"/>
          <w:lang w:val="sr-Latn-CS"/>
        </w:rPr>
        <w:t>30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C300D6">
        <w:rPr>
          <w:rFonts w:ascii="Tahoma" w:hAnsi="Tahoma" w:cs="Tahoma"/>
          <w:sz w:val="24"/>
          <w:szCs w:val="24"/>
          <w:lang w:val="sr-Latn-CS"/>
        </w:rPr>
        <w:t>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413BFE">
        <w:rPr>
          <w:rFonts w:ascii="Tahoma" w:hAnsi="Tahoma" w:cs="Tahoma"/>
          <w:sz w:val="24"/>
          <w:szCs w:val="24"/>
          <w:lang w:val="sr-Latn-CS"/>
        </w:rPr>
        <w:t>104667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00D6">
        <w:rPr>
          <w:rFonts w:ascii="Tahoma" w:hAnsi="Tahoma" w:cs="Tahoma"/>
          <w:sz w:val="24"/>
          <w:szCs w:val="24"/>
          <w:lang w:val="sr-Latn-CS"/>
        </w:rPr>
        <w:t>0</w:t>
      </w:r>
      <w:r w:rsidR="00413BFE">
        <w:rPr>
          <w:rFonts w:ascii="Tahoma" w:hAnsi="Tahoma" w:cs="Tahoma"/>
          <w:sz w:val="24"/>
          <w:szCs w:val="24"/>
          <w:lang w:val="sr-Latn-CS"/>
        </w:rPr>
        <w:t>4. 11. 2016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00D6">
        <w:rPr>
          <w:rFonts w:ascii="Tahoma" w:hAnsi="Tahoma" w:cs="Tahoma"/>
          <w:sz w:val="24"/>
          <w:szCs w:val="24"/>
          <w:lang w:val="sr-Latn-CS"/>
        </w:rPr>
        <w:t>0</w:t>
      </w:r>
      <w:r w:rsidR="00413BFE">
        <w:rPr>
          <w:rFonts w:ascii="Tahoma" w:hAnsi="Tahoma" w:cs="Tahoma"/>
          <w:sz w:val="24"/>
          <w:szCs w:val="24"/>
          <w:lang w:val="sr-Latn-CS"/>
        </w:rPr>
        <w:t>4. 11. 2016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A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nalitičkih kartica svih računa 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za period od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17</w:t>
      </w:r>
      <w:r w:rsidR="00342936">
        <w:rPr>
          <w:rFonts w:ascii="Tahoma" w:hAnsi="Tahoma" w:cs="Tahoma"/>
          <w:sz w:val="24"/>
          <w:szCs w:val="24"/>
          <w:lang w:val="sr-Latn-CS"/>
        </w:rPr>
        <w:t>/</w:t>
      </w:r>
      <w:r w:rsidR="00413BFE">
        <w:rPr>
          <w:rFonts w:ascii="Tahoma" w:hAnsi="Tahoma" w:cs="Tahoma"/>
          <w:sz w:val="24"/>
          <w:szCs w:val="24"/>
          <w:lang w:val="sr-Latn-CS"/>
        </w:rPr>
        <w:t>10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413BFE">
        <w:rPr>
          <w:rFonts w:ascii="Tahoma" w:hAnsi="Tahoma" w:cs="Tahoma"/>
          <w:sz w:val="24"/>
          <w:szCs w:val="24"/>
          <w:lang w:val="sr-Latn-CS"/>
        </w:rPr>
        <w:t>23</w:t>
      </w:r>
      <w:r w:rsidR="00342936">
        <w:rPr>
          <w:rFonts w:ascii="Tahoma" w:hAnsi="Tahoma" w:cs="Tahoma"/>
          <w:sz w:val="24"/>
          <w:szCs w:val="24"/>
          <w:lang w:val="sr-Latn-CS"/>
        </w:rPr>
        <w:t>/</w:t>
      </w:r>
      <w:r w:rsidR="00413BFE">
        <w:rPr>
          <w:rFonts w:ascii="Tahoma" w:hAnsi="Tahoma" w:cs="Tahoma"/>
          <w:sz w:val="24"/>
          <w:szCs w:val="24"/>
          <w:lang w:val="sr-Latn-CS"/>
        </w:rPr>
        <w:t>10</w:t>
      </w:r>
      <w:r w:rsidR="00342936">
        <w:rPr>
          <w:rFonts w:ascii="Tahoma" w:hAnsi="Tahoma" w:cs="Tahoma"/>
          <w:sz w:val="24"/>
          <w:szCs w:val="24"/>
          <w:lang w:val="sr-Latn-CS"/>
        </w:rPr>
        <w:t>/2016. godine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Dokument treba da sadrži najmanje: broj konta/naloga, naziv korisnika budžeta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 (organa koji je/su uključeni u analitičku karticu)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, naziv dobavl</w:t>
      </w:r>
      <w:r w:rsidR="00342936">
        <w:rPr>
          <w:rFonts w:ascii="Tahoma" w:hAnsi="Tahoma" w:cs="Tahoma"/>
          <w:sz w:val="24"/>
          <w:szCs w:val="24"/>
          <w:lang w:val="sr-Latn-CS"/>
        </w:rPr>
        <w:t>jača, izvor sredstava, broj budž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etske linije, datum plaćanja, iznos plaćanja i svrhu plaćanja/naziv konta GK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23D61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A23D61">
        <w:rPr>
          <w:rFonts w:ascii="Tahoma" w:hAnsi="Tahoma" w:cs="Tahoma"/>
          <w:sz w:val="24"/>
          <w:szCs w:val="24"/>
          <w:lang w:val="sr-Latn-CS"/>
        </w:rPr>
        <w:t>850</w:t>
      </w:r>
      <w:r w:rsidR="00413BFE">
        <w:rPr>
          <w:rFonts w:ascii="Tahoma" w:hAnsi="Tahoma" w:cs="Tahoma"/>
          <w:sz w:val="24"/>
          <w:szCs w:val="24"/>
          <w:lang w:val="sr-Latn-CS"/>
        </w:rPr>
        <w:t>5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23D61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413BFE">
        <w:rPr>
          <w:rFonts w:ascii="Tahoma" w:hAnsi="Tahoma" w:cs="Tahoma"/>
          <w:sz w:val="24"/>
          <w:szCs w:val="24"/>
          <w:lang w:val="sr-Latn-CS"/>
        </w:rPr>
        <w:t>104667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00D6">
        <w:rPr>
          <w:rFonts w:ascii="Tahoma" w:hAnsi="Tahoma" w:cs="Tahoma"/>
          <w:sz w:val="24"/>
          <w:szCs w:val="24"/>
          <w:lang w:val="sr-Latn-CS"/>
        </w:rPr>
        <w:t>0</w:t>
      </w:r>
      <w:r w:rsidR="00413BFE">
        <w:rPr>
          <w:rFonts w:ascii="Tahoma" w:hAnsi="Tahoma" w:cs="Tahoma"/>
          <w:sz w:val="24"/>
          <w:szCs w:val="24"/>
          <w:lang w:val="sr-Latn-CS"/>
        </w:rPr>
        <w:t>4. 11. 2016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C300D6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F4A" w:rsidRDefault="00E21F4A" w:rsidP="00CB7F9A">
      <w:pPr>
        <w:spacing w:after="0" w:line="240" w:lineRule="auto"/>
      </w:pPr>
      <w:r>
        <w:separator/>
      </w:r>
    </w:p>
  </w:endnote>
  <w:endnote w:type="continuationSeparator" w:id="0">
    <w:p w:rsidR="00E21F4A" w:rsidRDefault="00E21F4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F4A" w:rsidRDefault="00E21F4A" w:rsidP="00CB7F9A">
      <w:pPr>
        <w:spacing w:after="0" w:line="240" w:lineRule="auto"/>
      </w:pPr>
      <w:r>
        <w:separator/>
      </w:r>
    </w:p>
  </w:footnote>
  <w:footnote w:type="continuationSeparator" w:id="0">
    <w:p w:rsidR="00E21F4A" w:rsidRDefault="00E21F4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3FC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2F51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0D6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1F4A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1FBEA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8BB55-6FB6-43A9-8BC0-6CF0C600A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50</cp:revision>
  <cp:lastPrinted>2014-12-08T14:22:00Z</cp:lastPrinted>
  <dcterms:created xsi:type="dcterms:W3CDTF">2015-12-16T13:08:00Z</dcterms:created>
  <dcterms:modified xsi:type="dcterms:W3CDTF">2017-12-08T10:41:00Z</dcterms:modified>
</cp:coreProperties>
</file>