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05023B">
        <w:rPr>
          <w:rFonts w:ascii="Tahoma" w:hAnsi="Tahoma" w:cs="Tahoma"/>
          <w:b/>
          <w:sz w:val="24"/>
          <w:szCs w:val="24"/>
        </w:rPr>
        <w:t>1782</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41106F">
        <w:rPr>
          <w:rFonts w:ascii="Tahoma" w:hAnsi="Tahoma" w:cs="Tahoma"/>
          <w:b/>
          <w:sz w:val="24"/>
          <w:szCs w:val="24"/>
        </w:rPr>
        <w:t>11.07</w:t>
      </w:r>
      <w:r w:rsidR="001241BC" w:rsidRPr="00A657F5">
        <w:rPr>
          <w:rFonts w:ascii="Tahoma" w:hAnsi="Tahoma" w:cs="Tahoma"/>
          <w:b/>
          <w:sz w:val="24"/>
          <w:szCs w:val="24"/>
        </w:rPr>
        <w:t>.</w:t>
      </w:r>
      <w:r w:rsidR="0041106F">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05023B">
        <w:rPr>
          <w:rFonts w:ascii="Tahoma" w:hAnsi="Tahoma" w:cs="Tahoma"/>
          <w:sz w:val="24"/>
          <w:szCs w:val="24"/>
        </w:rPr>
        <w:t>16/97543, 16/97541 i 16/97848</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05023B">
        <w:rPr>
          <w:rFonts w:ascii="Tahoma" w:hAnsi="Tahoma" w:cs="Tahoma"/>
          <w:sz w:val="24"/>
          <w:szCs w:val="24"/>
        </w:rPr>
        <w:t>26</w:t>
      </w:r>
      <w:r w:rsidR="00AA0BCD">
        <w:rPr>
          <w:rFonts w:ascii="Tahoma" w:hAnsi="Tahoma" w:cs="Tahoma"/>
          <w:sz w:val="24"/>
          <w:szCs w:val="24"/>
        </w:rPr>
        <w:t>.0</w:t>
      </w:r>
      <w:r w:rsidR="002507DA">
        <w:rPr>
          <w:rFonts w:ascii="Tahoma" w:hAnsi="Tahoma" w:cs="Tahoma"/>
          <w:sz w:val="24"/>
          <w:szCs w:val="24"/>
        </w:rPr>
        <w:t>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2507DA">
        <w:rPr>
          <w:rFonts w:ascii="Tahoma" w:hAnsi="Tahoma" w:cs="Tahoma"/>
          <w:sz w:val="24"/>
          <w:szCs w:val="24"/>
        </w:rPr>
        <w:t xml:space="preserve">Uprave za </w:t>
      </w:r>
      <w:r w:rsidR="0005023B">
        <w:rPr>
          <w:rFonts w:ascii="Tahoma" w:hAnsi="Tahoma" w:cs="Tahoma"/>
          <w:sz w:val="24"/>
          <w:szCs w:val="24"/>
        </w:rPr>
        <w:t>kadrove</w:t>
      </w:r>
      <w:r w:rsidR="004A353D">
        <w:rPr>
          <w:rFonts w:ascii="Tahoma" w:hAnsi="Tahoma" w:cs="Tahoma"/>
          <w:sz w:val="24"/>
          <w:szCs w:val="24"/>
        </w:rPr>
        <w:t xml:space="preserve"> broj:</w:t>
      </w:r>
      <w:r w:rsidR="00657F70" w:rsidRPr="00A657F5">
        <w:rPr>
          <w:rFonts w:ascii="Tahoma" w:hAnsi="Tahoma" w:cs="Tahoma"/>
          <w:sz w:val="24"/>
          <w:szCs w:val="24"/>
        </w:rPr>
        <w:t xml:space="preserve"> </w:t>
      </w:r>
      <w:r w:rsidR="0005023B">
        <w:rPr>
          <w:rFonts w:ascii="Tahoma" w:hAnsi="Tahoma" w:cs="Tahoma"/>
          <w:sz w:val="24"/>
          <w:szCs w:val="24"/>
        </w:rPr>
        <w:t>UPI-007/16-176/1</w:t>
      </w:r>
      <w:r w:rsidR="0071257D">
        <w:rPr>
          <w:rFonts w:ascii="Tahoma" w:hAnsi="Tahoma" w:cs="Tahoma"/>
          <w:sz w:val="24"/>
          <w:szCs w:val="24"/>
        </w:rPr>
        <w:t xml:space="preserve"> </w:t>
      </w:r>
      <w:r w:rsidR="002D1C88" w:rsidRPr="00A657F5">
        <w:rPr>
          <w:rFonts w:ascii="Tahoma" w:hAnsi="Tahoma" w:cs="Tahoma"/>
          <w:sz w:val="24"/>
          <w:szCs w:val="24"/>
        </w:rPr>
        <w:t xml:space="preserve">od </w:t>
      </w:r>
      <w:r w:rsidR="0005023B">
        <w:rPr>
          <w:rFonts w:ascii="Tahoma" w:hAnsi="Tahoma" w:cs="Tahoma"/>
          <w:sz w:val="24"/>
          <w:szCs w:val="24"/>
        </w:rPr>
        <w:t>13.09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B4544F">
        <w:rPr>
          <w:rFonts w:ascii="Tahoma" w:hAnsi="Tahoma" w:cs="Tahoma"/>
          <w:sz w:val="24"/>
          <w:szCs w:val="24"/>
        </w:rPr>
        <w:t>2</w:t>
      </w:r>
      <w:r w:rsidR="0005023B">
        <w:rPr>
          <w:rFonts w:ascii="Tahoma" w:hAnsi="Tahoma" w:cs="Tahoma"/>
          <w:sz w:val="24"/>
          <w:szCs w:val="24"/>
        </w:rPr>
        <w:t>0</w:t>
      </w:r>
      <w:r w:rsidR="00AA0BCD">
        <w:rPr>
          <w:rFonts w:ascii="Tahoma" w:hAnsi="Tahoma" w:cs="Tahoma"/>
          <w:sz w:val="24"/>
          <w:szCs w:val="24"/>
        </w:rPr>
        <w:t>.</w:t>
      </w:r>
      <w:r w:rsidR="0005023B">
        <w:rPr>
          <w:rFonts w:ascii="Tahoma" w:hAnsi="Tahoma" w:cs="Tahoma"/>
          <w:sz w:val="24"/>
          <w:szCs w:val="24"/>
        </w:rPr>
        <w:t>10</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81EDF">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C77DCF" w:rsidRPr="00781EDF">
        <w:rPr>
          <w:rFonts w:ascii="Tahoma" w:hAnsi="Tahoma" w:cs="Tahoma"/>
          <w:sz w:val="24"/>
        </w:rPr>
        <w:t>br.</w:t>
      </w:r>
      <w:r w:rsidR="00FB0E27" w:rsidRPr="00781EDF">
        <w:rPr>
          <w:rFonts w:ascii="Tahoma" w:hAnsi="Tahoma" w:cs="Tahoma"/>
          <w:sz w:val="24"/>
        </w:rPr>
        <w:t xml:space="preserve"> </w:t>
      </w:r>
      <w:r w:rsidR="0005023B">
        <w:rPr>
          <w:rFonts w:ascii="Tahoma" w:hAnsi="Tahoma" w:cs="Tahoma"/>
          <w:sz w:val="24"/>
        </w:rPr>
        <w:t>UPI-007/16-176/1</w:t>
      </w:r>
      <w:r w:rsidR="0071257D" w:rsidRPr="00781EDF">
        <w:rPr>
          <w:rFonts w:ascii="Tahoma" w:hAnsi="Tahoma" w:cs="Tahoma"/>
          <w:sz w:val="24"/>
        </w:rPr>
        <w:t xml:space="preserve"> </w:t>
      </w:r>
      <w:r w:rsidR="00FB0E27" w:rsidRPr="00781EDF">
        <w:rPr>
          <w:rFonts w:ascii="Tahoma" w:hAnsi="Tahoma" w:cs="Tahoma"/>
          <w:sz w:val="24"/>
        </w:rPr>
        <w:t xml:space="preserve">od </w:t>
      </w:r>
      <w:r w:rsidR="0005023B">
        <w:rPr>
          <w:rFonts w:ascii="Tahoma" w:hAnsi="Tahoma" w:cs="Tahoma"/>
          <w:sz w:val="24"/>
        </w:rPr>
        <w:t>13.09</w:t>
      </w:r>
      <w:r w:rsidR="007662E9" w:rsidRPr="00781EDF">
        <w:rPr>
          <w:rFonts w:ascii="Tahoma" w:hAnsi="Tahoma" w:cs="Tahoma"/>
          <w:sz w:val="24"/>
        </w:rPr>
        <w:t>.201</w:t>
      </w:r>
      <w:r w:rsidR="00FD7DA7" w:rsidRPr="00781EDF">
        <w:rPr>
          <w:rFonts w:ascii="Tahoma" w:hAnsi="Tahoma" w:cs="Tahoma"/>
          <w:sz w:val="24"/>
        </w:rPr>
        <w:t>6</w:t>
      </w:r>
      <w:r w:rsidR="00FB0E27" w:rsidRPr="00781EDF">
        <w:rPr>
          <w:rFonts w:ascii="Tahoma" w:hAnsi="Tahoma" w:cs="Tahoma"/>
          <w:sz w:val="24"/>
        </w:rPr>
        <w:t xml:space="preserve">. godine, </w:t>
      </w:r>
      <w:r w:rsidRPr="00781EDF">
        <w:rPr>
          <w:rFonts w:ascii="Tahoma" w:hAnsi="Tahoma" w:cs="Tahoma"/>
          <w:sz w:val="24"/>
        </w:rPr>
        <w:t>po osnovu podnijetog zahtjeva</w:t>
      </w:r>
      <w:r w:rsidR="009D28B2">
        <w:rPr>
          <w:rFonts w:ascii="Tahoma" w:hAnsi="Tahoma" w:cs="Tahoma"/>
          <w:sz w:val="24"/>
        </w:rPr>
        <w:t xml:space="preserve"> NVO MANS</w:t>
      </w:r>
      <w:r w:rsidR="0005023B">
        <w:rPr>
          <w:rFonts w:ascii="Tahoma" w:hAnsi="Tahoma" w:cs="Tahoma"/>
          <w:sz w:val="24"/>
        </w:rPr>
        <w:t>,</w:t>
      </w:r>
      <w:r w:rsidR="009D28B2">
        <w:rPr>
          <w:rFonts w:ascii="Tahoma" w:hAnsi="Tahoma" w:cs="Tahoma"/>
          <w:sz w:val="24"/>
        </w:rPr>
        <w:t xml:space="preserve"> </w:t>
      </w:r>
      <w:r w:rsidR="0041106F">
        <w:rPr>
          <w:rFonts w:ascii="Tahoma" w:hAnsi="Tahoma" w:cs="Tahoma"/>
          <w:sz w:val="24"/>
        </w:rPr>
        <w:t>kojim obavještava podnosioca z</w:t>
      </w:r>
      <w:r w:rsidR="0005023B">
        <w:rPr>
          <w:rFonts w:ascii="Tahoma" w:hAnsi="Tahoma" w:cs="Tahoma"/>
          <w:sz w:val="24"/>
        </w:rPr>
        <w:t>ahtjeva da je tražena</w:t>
      </w:r>
      <w:r w:rsidR="00D82253" w:rsidRPr="00781EDF">
        <w:rPr>
          <w:rFonts w:ascii="Tahoma" w:hAnsi="Tahoma" w:cs="Tahoma"/>
          <w:sz w:val="24"/>
        </w:rPr>
        <w:t xml:space="preserve"> informacijama </w:t>
      </w:r>
      <w:r w:rsidR="0005023B">
        <w:rPr>
          <w:rFonts w:ascii="Tahoma" w:hAnsi="Tahoma" w:cs="Tahoma"/>
          <w:sz w:val="24"/>
        </w:rPr>
        <w:t xml:space="preserve">javno objavljena i dostupna na internet stranici Uprave za kadrove </w:t>
      </w:r>
      <w:hyperlink r:id="rId8" w:history="1">
        <w:r w:rsidR="0005023B" w:rsidRPr="00FB345A">
          <w:rPr>
            <w:rStyle w:val="Hyperlink"/>
            <w:rFonts w:ascii="Tahoma" w:hAnsi="Tahoma" w:cs="Tahoma"/>
            <w:sz w:val="24"/>
          </w:rPr>
          <w:t>http://www.uzk.co.me</w:t>
        </w:r>
      </w:hyperlink>
      <w:r w:rsidR="0005023B">
        <w:rPr>
          <w:rFonts w:ascii="Tahoma" w:hAnsi="Tahoma" w:cs="Tahoma"/>
          <w:sz w:val="24"/>
        </w:rPr>
        <w:t xml:space="preserve"> te da shodno stavu 1 istog člana Zakona nijesu dužni da istoj omoguće pristup na traženi način</w:t>
      </w:r>
      <w:r w:rsidR="001E407B" w:rsidRPr="00781EDF">
        <w:rPr>
          <w:rFonts w:ascii="Tahoma" w:hAnsi="Tahoma" w:cs="Tahoma"/>
          <w:sz w:val="24"/>
        </w:rPr>
        <w:t>.</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C15C1D">
        <w:rPr>
          <w:rFonts w:ascii="Tahoma" w:hAnsi="Tahoma" w:cs="Tahoma"/>
          <w:sz w:val="24"/>
          <w:szCs w:val="24"/>
        </w:rPr>
        <w:t>Da je</w:t>
      </w:r>
      <w:r w:rsidR="00AE3B95" w:rsidRPr="00D4255A">
        <w:rPr>
          <w:rFonts w:ascii="Tahoma" w:hAnsi="Tahoma" w:cs="Tahoma"/>
          <w:sz w:val="24"/>
          <w:szCs w:val="24"/>
        </w:rPr>
        <w:t xml:space="preserve"> </w:t>
      </w:r>
      <w:r w:rsidR="002507DA">
        <w:rPr>
          <w:rFonts w:ascii="Tahoma" w:hAnsi="Tahoma" w:cs="Tahoma"/>
          <w:sz w:val="24"/>
          <w:szCs w:val="24"/>
        </w:rPr>
        <w:t>Uprav</w:t>
      </w:r>
      <w:r w:rsidR="00C15C1D">
        <w:rPr>
          <w:rFonts w:ascii="Tahoma" w:hAnsi="Tahoma" w:cs="Tahoma"/>
          <w:sz w:val="24"/>
          <w:szCs w:val="24"/>
        </w:rPr>
        <w:t>i</w:t>
      </w:r>
      <w:r w:rsidR="002507DA">
        <w:rPr>
          <w:rFonts w:ascii="Tahoma" w:hAnsi="Tahoma" w:cs="Tahoma"/>
          <w:sz w:val="24"/>
          <w:szCs w:val="24"/>
        </w:rPr>
        <w:t xml:space="preserve"> za </w:t>
      </w:r>
      <w:r w:rsidR="0005023B">
        <w:rPr>
          <w:rFonts w:ascii="Tahoma" w:hAnsi="Tahoma" w:cs="Tahoma"/>
          <w:sz w:val="24"/>
          <w:szCs w:val="24"/>
        </w:rPr>
        <w:t>kadrove</w:t>
      </w:r>
      <w:r w:rsidR="00AE3B95" w:rsidRPr="00D4255A">
        <w:rPr>
          <w:rFonts w:ascii="Tahoma" w:hAnsi="Tahoma" w:cs="Tahoma"/>
          <w:sz w:val="24"/>
          <w:szCs w:val="24"/>
        </w:rPr>
        <w:t xml:space="preserve"> </w:t>
      </w:r>
      <w:r w:rsidR="00C15C1D">
        <w:rPr>
          <w:rFonts w:ascii="Tahoma" w:hAnsi="Tahoma" w:cs="Tahoma"/>
          <w:sz w:val="24"/>
          <w:szCs w:val="24"/>
        </w:rPr>
        <w:t xml:space="preserve">upućen set zahtjeva kojima je </w:t>
      </w:r>
      <w:r w:rsidR="00AE3B95" w:rsidRPr="00D4255A">
        <w:rPr>
          <w:rFonts w:ascii="Tahoma" w:hAnsi="Tahoma" w:cs="Tahoma"/>
          <w:sz w:val="24"/>
          <w:szCs w:val="24"/>
        </w:rPr>
        <w:t>tražen</w:t>
      </w:r>
      <w:r w:rsidR="00D4255A" w:rsidRPr="00D4255A">
        <w:rPr>
          <w:rFonts w:ascii="Tahoma" w:hAnsi="Tahoma" w:cs="Tahoma"/>
          <w:sz w:val="24"/>
          <w:szCs w:val="24"/>
        </w:rPr>
        <w:t xml:space="preserve">o da </w:t>
      </w:r>
      <w:r w:rsidR="00C15C1D">
        <w:rPr>
          <w:rFonts w:ascii="Tahoma" w:hAnsi="Tahoma" w:cs="Tahoma"/>
          <w:sz w:val="24"/>
          <w:szCs w:val="24"/>
        </w:rPr>
        <w:t>se dostave kopije:</w:t>
      </w:r>
      <w:r w:rsidR="00F04D82">
        <w:rPr>
          <w:rFonts w:ascii="Tahoma" w:hAnsi="Tahoma" w:cs="Tahoma"/>
          <w:sz w:val="24"/>
          <w:szCs w:val="24"/>
        </w:rPr>
        <w:t xml:space="preserve"> a</w:t>
      </w:r>
      <w:r w:rsidR="00F04D82" w:rsidRPr="00F04D82">
        <w:rPr>
          <w:rFonts w:ascii="Tahoma" w:hAnsi="Tahoma" w:cs="Tahoma"/>
          <w:sz w:val="24"/>
          <w:szCs w:val="24"/>
        </w:rPr>
        <w:t>nalitičkih kartica svih računa (za periode od 1</w:t>
      </w:r>
      <w:r w:rsidR="00C15C1D">
        <w:rPr>
          <w:rFonts w:ascii="Tahoma" w:hAnsi="Tahoma" w:cs="Tahoma"/>
          <w:sz w:val="24"/>
          <w:szCs w:val="24"/>
        </w:rPr>
        <w:t>5</w:t>
      </w:r>
      <w:r w:rsidR="00F04D82" w:rsidRPr="00F04D82">
        <w:rPr>
          <w:rFonts w:ascii="Tahoma" w:hAnsi="Tahoma" w:cs="Tahoma"/>
          <w:sz w:val="24"/>
          <w:szCs w:val="24"/>
        </w:rPr>
        <w:t>/0</w:t>
      </w:r>
      <w:r w:rsidR="00C15C1D">
        <w:rPr>
          <w:rFonts w:ascii="Tahoma" w:hAnsi="Tahoma" w:cs="Tahoma"/>
          <w:sz w:val="24"/>
          <w:szCs w:val="24"/>
        </w:rPr>
        <w:t>8</w:t>
      </w:r>
      <w:r w:rsidR="00F04D82" w:rsidRPr="00F04D82">
        <w:rPr>
          <w:rFonts w:ascii="Tahoma" w:hAnsi="Tahoma" w:cs="Tahoma"/>
          <w:sz w:val="24"/>
          <w:szCs w:val="24"/>
        </w:rPr>
        <w:t>/2016 do 2</w:t>
      </w:r>
      <w:r w:rsidR="00C15C1D">
        <w:rPr>
          <w:rFonts w:ascii="Tahoma" w:hAnsi="Tahoma" w:cs="Tahoma"/>
          <w:sz w:val="24"/>
          <w:szCs w:val="24"/>
        </w:rPr>
        <w:t>1</w:t>
      </w:r>
      <w:r w:rsidR="00F04D82" w:rsidRPr="00F04D82">
        <w:rPr>
          <w:rFonts w:ascii="Tahoma" w:hAnsi="Tahoma" w:cs="Tahoma"/>
          <w:sz w:val="24"/>
          <w:szCs w:val="24"/>
        </w:rPr>
        <w:t>/0</w:t>
      </w:r>
      <w:r w:rsidR="00C15C1D">
        <w:rPr>
          <w:rFonts w:ascii="Tahoma" w:hAnsi="Tahoma" w:cs="Tahoma"/>
          <w:sz w:val="24"/>
          <w:szCs w:val="24"/>
        </w:rPr>
        <w:t>8</w:t>
      </w:r>
      <w:r w:rsidR="00F04D82" w:rsidRPr="00F04D82">
        <w:rPr>
          <w:rFonts w:ascii="Tahoma" w:hAnsi="Tahoma" w:cs="Tahoma"/>
          <w:sz w:val="24"/>
          <w:szCs w:val="24"/>
        </w:rPr>
        <w:t>/2016 koje institucija ima u svom posjedu i koje je dužna objavljivati sedmodnevno (u skladu sa čl. 28, st. 3, Zakona o finansiranju političkih</w:t>
      </w:r>
      <w:r w:rsidR="00C15C1D">
        <w:rPr>
          <w:rFonts w:ascii="Tahoma" w:hAnsi="Tahoma" w:cs="Tahoma"/>
          <w:sz w:val="24"/>
          <w:szCs w:val="24"/>
        </w:rPr>
        <w:t xml:space="preserve"> </w:t>
      </w:r>
      <w:r w:rsidR="0041106F">
        <w:rPr>
          <w:rFonts w:ascii="Tahoma" w:hAnsi="Tahoma" w:cs="Tahoma"/>
          <w:sz w:val="24"/>
          <w:szCs w:val="24"/>
        </w:rPr>
        <w:t>subjekata i izbornih kampanja).</w:t>
      </w:r>
      <w:r w:rsidR="00C15C1D">
        <w:rPr>
          <w:rFonts w:ascii="Tahoma" w:hAnsi="Tahoma" w:cs="Tahoma"/>
          <w:sz w:val="24"/>
          <w:szCs w:val="24"/>
        </w:rPr>
        <w:t>Dokument treba da sadrži najmanje: broj konta/naloga, naziv korisnika budžeta (organa koji je/su uključeni u analitičku karticu), naziv dobavljača, izvo</w:t>
      </w:r>
      <w:r w:rsidR="0041106F">
        <w:rPr>
          <w:rFonts w:ascii="Tahoma" w:hAnsi="Tahoma" w:cs="Tahoma"/>
          <w:sz w:val="24"/>
          <w:szCs w:val="24"/>
        </w:rPr>
        <w:t>r</w:t>
      </w:r>
      <w:r w:rsidR="00C15C1D">
        <w:rPr>
          <w:rFonts w:ascii="Tahoma" w:hAnsi="Tahoma" w:cs="Tahoma"/>
          <w:sz w:val="24"/>
          <w:szCs w:val="24"/>
        </w:rPr>
        <w:t xml:space="preserve"> sredstava, broj budžetske linije, datum plaćanja, iznos plaćanja i svrhu plaćanja/naziv konta GK </w:t>
      </w:r>
      <w:r w:rsidR="00F04D82">
        <w:rPr>
          <w:rFonts w:ascii="Tahoma" w:hAnsi="Tahoma" w:cs="Tahoma"/>
          <w:sz w:val="24"/>
          <w:szCs w:val="24"/>
        </w:rPr>
        <w:t xml:space="preserve">i </w:t>
      </w:r>
      <w:r w:rsidR="000C5629">
        <w:rPr>
          <w:rFonts w:ascii="Tahoma" w:hAnsi="Tahoma" w:cs="Tahoma"/>
          <w:sz w:val="24"/>
          <w:szCs w:val="24"/>
        </w:rPr>
        <w:t>svih i</w:t>
      </w:r>
      <w:r w:rsidR="005F118A">
        <w:rPr>
          <w:rFonts w:ascii="Tahoma" w:hAnsi="Tahoma" w:cs="Tahoma"/>
          <w:sz w:val="24"/>
          <w:szCs w:val="24"/>
          <w:lang w:val="sr-Latn-CS"/>
        </w:rPr>
        <w:t>z</w:t>
      </w:r>
      <w:r w:rsidR="000C5629">
        <w:rPr>
          <w:rFonts w:ascii="Tahoma" w:hAnsi="Tahoma" w:cs="Tahoma"/>
          <w:sz w:val="24"/>
          <w:szCs w:val="24"/>
          <w:lang w:val="sr-Latn-CS"/>
        </w:rPr>
        <w:t>datih putnih naloga za upravljanje službenim vozilima (</w:t>
      </w:r>
      <w:r w:rsidR="00F97365">
        <w:rPr>
          <w:rFonts w:ascii="Tahoma" w:hAnsi="Tahoma" w:cs="Tahoma"/>
          <w:sz w:val="24"/>
          <w:szCs w:val="24"/>
          <w:lang w:val="sr-Latn-CS"/>
        </w:rPr>
        <w:t>z</w:t>
      </w:r>
      <w:r w:rsidR="000C5629">
        <w:rPr>
          <w:rFonts w:ascii="Tahoma" w:hAnsi="Tahoma" w:cs="Tahoma"/>
          <w:sz w:val="24"/>
          <w:szCs w:val="24"/>
          <w:lang w:val="sr-Latn-CS"/>
        </w:rPr>
        <w:t xml:space="preserve">a period od </w:t>
      </w:r>
      <w:r w:rsidR="00C15C1D">
        <w:rPr>
          <w:rFonts w:ascii="Tahoma" w:hAnsi="Tahoma" w:cs="Tahoma"/>
          <w:sz w:val="24"/>
          <w:szCs w:val="24"/>
          <w:lang w:val="sr-Latn-CS"/>
        </w:rPr>
        <w:t>22/</w:t>
      </w:r>
      <w:r w:rsidR="000C5629">
        <w:rPr>
          <w:rFonts w:ascii="Tahoma" w:hAnsi="Tahoma" w:cs="Tahoma"/>
          <w:sz w:val="24"/>
          <w:szCs w:val="24"/>
          <w:lang w:val="sr-Latn-CS"/>
        </w:rPr>
        <w:t>0</w:t>
      </w:r>
      <w:r w:rsidR="00C15C1D">
        <w:rPr>
          <w:rFonts w:ascii="Tahoma" w:hAnsi="Tahoma" w:cs="Tahoma"/>
          <w:sz w:val="24"/>
          <w:szCs w:val="24"/>
          <w:lang w:val="sr-Latn-CS"/>
        </w:rPr>
        <w:t>8/</w:t>
      </w:r>
      <w:r w:rsidR="000C5629">
        <w:rPr>
          <w:rFonts w:ascii="Tahoma" w:hAnsi="Tahoma" w:cs="Tahoma"/>
          <w:sz w:val="24"/>
          <w:szCs w:val="24"/>
          <w:lang w:val="sr-Latn-CS"/>
        </w:rPr>
        <w:t xml:space="preserve">2016 do </w:t>
      </w:r>
      <w:r w:rsidR="009A7B78">
        <w:rPr>
          <w:rFonts w:ascii="Tahoma" w:hAnsi="Tahoma" w:cs="Tahoma"/>
          <w:sz w:val="24"/>
          <w:szCs w:val="24"/>
          <w:lang w:val="sr-Latn-CS"/>
        </w:rPr>
        <w:t>2</w:t>
      </w:r>
      <w:r w:rsidR="00C15C1D">
        <w:rPr>
          <w:rFonts w:ascii="Tahoma" w:hAnsi="Tahoma" w:cs="Tahoma"/>
          <w:sz w:val="24"/>
          <w:szCs w:val="24"/>
          <w:lang w:val="sr-Latn-CS"/>
        </w:rPr>
        <w:t>8/08/</w:t>
      </w:r>
      <w:r w:rsidR="005F118A">
        <w:rPr>
          <w:rFonts w:ascii="Tahoma" w:hAnsi="Tahoma" w:cs="Tahoma"/>
          <w:sz w:val="24"/>
          <w:szCs w:val="24"/>
          <w:lang w:val="sr-Latn-CS"/>
        </w:rPr>
        <w:t>2016.godine) koji su svi dr</w:t>
      </w:r>
      <w:r w:rsidR="000C5629">
        <w:rPr>
          <w:rFonts w:ascii="Tahoma" w:hAnsi="Tahoma" w:cs="Tahoma"/>
          <w:sz w:val="24"/>
          <w:szCs w:val="24"/>
          <w:lang w:val="sr-Latn-CS"/>
        </w:rPr>
        <w:t>žavni organi, organi državne uprave, organi lokalne samouprave, organi lokalne uprave, javna preduzeća, javne ustanove, državni fondovi i privre</w:t>
      </w:r>
      <w:r w:rsidR="00F97365">
        <w:rPr>
          <w:rFonts w:ascii="Tahoma" w:hAnsi="Tahoma" w:cs="Tahoma"/>
          <w:sz w:val="24"/>
          <w:szCs w:val="24"/>
          <w:lang w:val="sr-Latn-CS"/>
        </w:rPr>
        <w:t>dna društva čiji je osnivač i/il</w:t>
      </w:r>
      <w:r w:rsidR="000C5629">
        <w:rPr>
          <w:rFonts w:ascii="Tahoma" w:hAnsi="Tahoma" w:cs="Tahoma"/>
          <w:sz w:val="24"/>
          <w:szCs w:val="24"/>
          <w:lang w:val="sr-Latn-CS"/>
        </w:rPr>
        <w:t>i</w:t>
      </w:r>
      <w:r w:rsidR="00F97365">
        <w:rPr>
          <w:rFonts w:ascii="Tahoma" w:hAnsi="Tahoma" w:cs="Tahoma"/>
          <w:sz w:val="24"/>
          <w:szCs w:val="24"/>
          <w:lang w:val="sr-Latn-CS"/>
        </w:rPr>
        <w:t xml:space="preserve"> </w:t>
      </w:r>
      <w:r w:rsidR="00F97365">
        <w:rPr>
          <w:rFonts w:ascii="Tahoma" w:hAnsi="Tahoma" w:cs="Tahoma"/>
          <w:sz w:val="24"/>
          <w:szCs w:val="24"/>
          <w:lang w:val="sr-Latn-CS"/>
        </w:rPr>
        <w:lastRenderedPageBreak/>
        <w:t>većinski ili djelimični vlasnik ili jedinica d</w:t>
      </w:r>
      <w:r w:rsidR="006C44F2">
        <w:rPr>
          <w:rFonts w:ascii="Tahoma" w:hAnsi="Tahoma" w:cs="Tahoma"/>
          <w:sz w:val="24"/>
          <w:szCs w:val="24"/>
          <w:lang w:val="sr-Latn-CS"/>
        </w:rPr>
        <w:t xml:space="preserve">užna da objavljuje sedmodnevno </w:t>
      </w:r>
      <w:r w:rsidR="00F97365">
        <w:rPr>
          <w:rFonts w:ascii="Tahoma" w:hAnsi="Tahoma" w:cs="Tahoma"/>
          <w:sz w:val="24"/>
          <w:szCs w:val="24"/>
          <w:lang w:val="sr-Latn-CS"/>
        </w:rPr>
        <w:t>(u skladu sa članom 32 stav 3 Zakona o finansiranju političkih subjekata i izbornih kampanja)</w:t>
      </w:r>
      <w:r w:rsidR="006C44F2">
        <w:rPr>
          <w:rFonts w:ascii="Tahoma" w:hAnsi="Tahoma" w:cs="Tahoma"/>
          <w:sz w:val="24"/>
          <w:szCs w:val="24"/>
          <w:lang w:val="sr-Latn-CS"/>
        </w:rPr>
        <w:t>.</w:t>
      </w:r>
      <w:r w:rsidR="00F97365">
        <w:rPr>
          <w:rFonts w:ascii="Tahoma" w:hAnsi="Tahoma" w:cs="Tahoma"/>
          <w:sz w:val="24"/>
          <w:szCs w:val="24"/>
          <w:lang w:val="sr-Latn-CS"/>
        </w:rPr>
        <w:t xml:space="preserve"> </w:t>
      </w:r>
      <w:r w:rsidR="006C44F2">
        <w:rPr>
          <w:rFonts w:ascii="Tahoma" w:hAnsi="Tahoma" w:cs="Tahoma"/>
          <w:sz w:val="24"/>
          <w:szCs w:val="24"/>
          <w:lang w:val="sr-Latn-CS"/>
        </w:rPr>
        <w:t xml:space="preserve">Dokument treba da uključuje: </w:t>
      </w:r>
      <w:r w:rsidR="00F97365">
        <w:rPr>
          <w:rFonts w:ascii="Tahoma" w:hAnsi="Tahoma" w:cs="Tahoma"/>
          <w:sz w:val="24"/>
          <w:szCs w:val="24"/>
          <w:lang w:val="sr-Latn-CS"/>
        </w:rPr>
        <w:t>evidenciju utroška goriva i maziva i evidenciju kretanja vozil</w:t>
      </w:r>
      <w:r w:rsidR="006C44F2">
        <w:rPr>
          <w:rFonts w:ascii="Tahoma" w:hAnsi="Tahoma" w:cs="Tahoma"/>
          <w:sz w:val="24"/>
          <w:szCs w:val="24"/>
          <w:lang w:val="sr-Latn-CS"/>
        </w:rPr>
        <w:t xml:space="preserve">a, provedenog vremena i učinka. </w:t>
      </w:r>
      <w:r w:rsidR="00D4255A" w:rsidRPr="00D4255A">
        <w:rPr>
          <w:rFonts w:ascii="Tahoma" w:hAnsi="Tahoma" w:cs="Tahoma"/>
          <w:sz w:val="24"/>
          <w:szCs w:val="24"/>
        </w:rPr>
        <w:t xml:space="preserve">Navodi se da je dana </w:t>
      </w:r>
      <w:r w:rsidR="006C44F2">
        <w:rPr>
          <w:rFonts w:ascii="Tahoma" w:hAnsi="Tahoma" w:cs="Tahoma"/>
          <w:sz w:val="24"/>
          <w:szCs w:val="24"/>
        </w:rPr>
        <w:t>14.09.2</w:t>
      </w:r>
      <w:r w:rsidR="00D4255A" w:rsidRPr="00D4255A">
        <w:rPr>
          <w:rFonts w:ascii="Tahoma" w:hAnsi="Tahoma" w:cs="Tahoma"/>
          <w:sz w:val="24"/>
          <w:szCs w:val="24"/>
        </w:rPr>
        <w:t xml:space="preserve">016. godine </w:t>
      </w:r>
      <w:r w:rsidR="002507DA">
        <w:rPr>
          <w:rFonts w:ascii="Tahoma" w:hAnsi="Tahoma" w:cs="Tahoma"/>
          <w:sz w:val="24"/>
          <w:szCs w:val="24"/>
        </w:rPr>
        <w:t xml:space="preserve">Uprava za </w:t>
      </w:r>
      <w:r w:rsidR="0005023B">
        <w:rPr>
          <w:rFonts w:ascii="Tahoma" w:hAnsi="Tahoma" w:cs="Tahoma"/>
          <w:sz w:val="24"/>
          <w:szCs w:val="24"/>
        </w:rPr>
        <w:t>kadrove</w:t>
      </w:r>
      <w:r w:rsidR="00D4255A" w:rsidRPr="00D4255A">
        <w:rPr>
          <w:rFonts w:ascii="Tahoma" w:hAnsi="Tahoma" w:cs="Tahoma"/>
          <w:sz w:val="24"/>
          <w:szCs w:val="24"/>
        </w:rPr>
        <w:t xml:space="preserve"> dostavila akt broj: </w:t>
      </w:r>
      <w:r w:rsidR="0005023B">
        <w:rPr>
          <w:rFonts w:ascii="Tahoma" w:hAnsi="Tahoma" w:cs="Tahoma"/>
          <w:sz w:val="24"/>
          <w:szCs w:val="24"/>
        </w:rPr>
        <w:t>UPI-007/16-176/1</w:t>
      </w:r>
      <w:r w:rsidR="00D4255A" w:rsidRPr="00D4255A">
        <w:rPr>
          <w:rFonts w:ascii="Tahoma" w:hAnsi="Tahoma" w:cs="Tahoma"/>
          <w:sz w:val="24"/>
          <w:szCs w:val="24"/>
        </w:rPr>
        <w:t xml:space="preserve"> od dana 1</w:t>
      </w:r>
      <w:r w:rsidR="006C44F2">
        <w:rPr>
          <w:rFonts w:ascii="Tahoma" w:hAnsi="Tahoma" w:cs="Tahoma"/>
          <w:sz w:val="24"/>
          <w:szCs w:val="24"/>
        </w:rPr>
        <w:t>3</w:t>
      </w:r>
      <w:r w:rsidR="00D4255A" w:rsidRPr="00D4255A">
        <w:rPr>
          <w:rFonts w:ascii="Tahoma" w:hAnsi="Tahoma" w:cs="Tahoma"/>
          <w:sz w:val="24"/>
          <w:szCs w:val="24"/>
        </w:rPr>
        <w:t>.</w:t>
      </w:r>
      <w:r w:rsidR="006C44F2">
        <w:rPr>
          <w:rFonts w:ascii="Tahoma" w:hAnsi="Tahoma" w:cs="Tahoma"/>
          <w:sz w:val="24"/>
          <w:szCs w:val="24"/>
        </w:rPr>
        <w:t>09.</w:t>
      </w:r>
      <w:r w:rsidR="00D4255A" w:rsidRPr="00D4255A">
        <w:rPr>
          <w:rFonts w:ascii="Tahoma" w:hAnsi="Tahoma" w:cs="Tahoma"/>
          <w:sz w:val="24"/>
          <w:szCs w:val="24"/>
        </w:rPr>
        <w:t xml:space="preserve">2016. godine kojim obavještava žalioca da je tražena informacija javno </w:t>
      </w:r>
      <w:r w:rsidR="005F118A">
        <w:rPr>
          <w:rFonts w:ascii="Tahoma" w:hAnsi="Tahoma" w:cs="Tahoma"/>
          <w:sz w:val="24"/>
          <w:szCs w:val="24"/>
        </w:rPr>
        <w:t>objavljena na sajtu ovog organa</w:t>
      </w:r>
      <w:r w:rsidR="00D4255A" w:rsidRPr="00D4255A">
        <w:rPr>
          <w:rFonts w:ascii="Tahoma" w:hAnsi="Tahoma" w:cs="Tahoma"/>
          <w:sz w:val="24"/>
          <w:szCs w:val="24"/>
        </w:rPr>
        <w:t>.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Nadalje se navodi da je prema stavu 2 istog člana: "U slučaju iz stava 1 ovo člana organ vlasti dužan je da, u roku od pet dana od dana podnošenja zahtjeva, u pisanoj formi obavijesti podnosioca zahtjeva o tome gdje je i kada tražena informacija javno objavljena."</w:t>
      </w:r>
      <w:r w:rsidR="0059202C">
        <w:rPr>
          <w:rFonts w:ascii="Tahoma" w:hAnsi="Tahoma" w:cs="Tahoma"/>
          <w:sz w:val="24"/>
          <w:szCs w:val="24"/>
        </w:rPr>
        <w:t xml:space="preserve">. </w:t>
      </w:r>
      <w:r w:rsidR="000C0D59" w:rsidRPr="000C0D59">
        <w:rPr>
          <w:rFonts w:ascii="Tahoma" w:hAnsi="Tahoma" w:cs="Tahoma"/>
          <w:sz w:val="24"/>
        </w:rPr>
        <w:t>Žalilac ističe da je pretragom prema navedenim uputstvima utvrdio da su na navedenoj interenet stranici objavljene nepotpune analitičke kartice koje ne sadrže podatke koji bi garantovali potpuni uvid u potrošnju budžetskih sredstava</w:t>
      </w:r>
      <w:r w:rsidR="006C44F2">
        <w:rPr>
          <w:rFonts w:ascii="Tahoma" w:hAnsi="Tahoma" w:cs="Tahoma"/>
          <w:sz w:val="24"/>
        </w:rPr>
        <w:t xml:space="preserve">. Ističe se da je </w:t>
      </w:r>
      <w:r w:rsidR="0059202C">
        <w:rPr>
          <w:rFonts w:ascii="Tahoma" w:hAnsi="Tahoma" w:cs="Tahoma"/>
          <w:sz w:val="24"/>
        </w:rPr>
        <w:t>ovakvim objavljivanjem tražene informacije otežano/nemoguće</w:t>
      </w:r>
      <w:r w:rsidR="0041106F">
        <w:rPr>
          <w:rFonts w:ascii="Tahoma" w:hAnsi="Tahoma" w:cs="Tahoma"/>
          <w:sz w:val="24"/>
        </w:rPr>
        <w:t xml:space="preserve"> povezati informacije o pojedinačnim plaćanjima koje se nala</w:t>
      </w:r>
      <w:r w:rsidR="0059202C">
        <w:rPr>
          <w:rFonts w:ascii="Tahoma" w:hAnsi="Tahoma" w:cs="Tahoma"/>
          <w:sz w:val="24"/>
        </w:rPr>
        <w:t xml:space="preserve">ze u kolonama jer su kolone date na različitim stranicama dokumenta pa se tako kolone iznosa plaćanja i datuma plaćanja nalaze na kraju dokumenta i teško je povezati kolone koje se nalaze na početku dokumenta, kao što su naziv dobavljača, izvor sredstava, broj  budžetske linije. </w:t>
      </w:r>
      <w:r w:rsidR="000C0D59" w:rsidRPr="000C0D59">
        <w:rPr>
          <w:rFonts w:ascii="Tahoma" w:hAnsi="Tahoma" w:cs="Tahoma"/>
          <w:sz w:val="24"/>
        </w:rPr>
        <w:t xml:space="preserve">Na taj način prvostepeni organ je ograničio transparentnost i kontrolu potrošnje budžetskih sredstava, jer objavljeni dio informacija nije dovoljan za utvrđivanje činjenica kako se raspoređuju navedena sredstva u predizbornom periodu, pa nije moguće utvrditi da li je došlo do </w:t>
      </w:r>
      <w:r w:rsidR="00821852">
        <w:rPr>
          <w:rFonts w:ascii="Tahoma" w:hAnsi="Tahoma" w:cs="Tahoma"/>
          <w:sz w:val="24"/>
        </w:rPr>
        <w:t xml:space="preserve">zloupotrebe državnih sredstava. </w:t>
      </w:r>
      <w:r w:rsidR="00A814A0" w:rsidRPr="00A814A0">
        <w:rPr>
          <w:rFonts w:ascii="Tahoma" w:hAnsi="Tahoma" w:cs="Tahoma"/>
          <w:sz w:val="24"/>
          <w:szCs w:val="24"/>
        </w:rPr>
        <w:t xml:space="preserve">Žalilac navodi da objavljeni putni nalozi koji se nalaze na navedenoj internet stranici ne sadrže sve potrebne podatke i nijesu u skladu sa obrascem putnog naloga koji je definisan Pravilnikom o obrascu putnog naloga, načinu njegovog izdavanja i vođenju evidencije izdatih putnih naloga/Uredbom o uslovima i načinu korišćenja prevoznih sredstava u svojini Crne Gore. Kako je prvostepeni organ objavio samo prvu stranu putnog naloga, izostavljajući djelove obrazaca koji su definisani pravilnikom: evidenciju utroška goriva i maziva, evidenciju kretanja vozila, provedenog vremena i učinka, iz istih nije moguće utvrditi da li je došlo do zloupotrebe služenih vozila u predizbornim kampanjama. Žalilac ističe da je predmet interesovanja, kako je to u zahtjevu navedeno, analitičke kartice iz kojih se jasno mogu vidjeti broj broj konta/naloga, naziv korisnika budžeta (organa koji je/su uključeni u analitičku karticu), naziv dobavljača, izvor sredstava, broj budžetske linije, datum plaćanja, iznos plaćanja i svrhu plaćanja/naziv konta GK, a koje se obuhvataju kompletan period naveden u zahtjevima, kao i putni nalozi sa svim potrebnim informacijama, a prema navedenom Pravilniku/Uredbi, pa imajući u vidu navedeno jasno je da informacije na </w:t>
      </w:r>
      <w:r w:rsidR="00A814A0" w:rsidRPr="00A814A0">
        <w:rPr>
          <w:rFonts w:ascii="Tahoma" w:hAnsi="Tahoma" w:cs="Tahoma"/>
          <w:sz w:val="24"/>
          <w:szCs w:val="24"/>
        </w:rPr>
        <w:lastRenderedPageBreak/>
        <w:t>koje nas prvostepeni organ upućuje ne odgovaraju traženim. Shodno tome, informacije na koje Uprava za kadrove upućuje nijesu relevantne, niti suštinski odgovaraju informacijama traženim zahtjevima za slobodan pristup informacijama, zbog čega žalilac smatra da je prvostepeni organ pogrešno utvrdio činjenično stanje i na osnovu toga pogrešno ograničio pristup traženim informacijama.</w:t>
      </w:r>
      <w:r w:rsidR="00A814A0">
        <w:rPr>
          <w:rFonts w:ascii="Tahoma" w:hAnsi="Tahoma" w:cs="Tahoma"/>
          <w:sz w:val="24"/>
          <w:szCs w:val="24"/>
        </w:rPr>
        <w:t xml:space="preserve"> </w:t>
      </w:r>
      <w:r w:rsidR="00D4255A" w:rsidRPr="00D4255A">
        <w:rPr>
          <w:rFonts w:ascii="Tahoma" w:hAnsi="Tahoma" w:cs="Tahoma"/>
          <w:sz w:val="24"/>
          <w:szCs w:val="24"/>
        </w:rPr>
        <w:t xml:space="preserve">Žalilac predlaže da Savjet Agencije za zaštitu ličnih podataka i slobodan pristup informacijama poništi akt </w:t>
      </w:r>
      <w:r w:rsidR="002507DA">
        <w:rPr>
          <w:rFonts w:ascii="Tahoma" w:hAnsi="Tahoma" w:cs="Tahoma"/>
          <w:sz w:val="24"/>
          <w:szCs w:val="24"/>
        </w:rPr>
        <w:t xml:space="preserve">Uprave za </w:t>
      </w:r>
      <w:r w:rsidR="0005023B">
        <w:rPr>
          <w:rFonts w:ascii="Tahoma" w:hAnsi="Tahoma" w:cs="Tahoma"/>
          <w:sz w:val="24"/>
          <w:szCs w:val="24"/>
        </w:rPr>
        <w:t>kadrove</w:t>
      </w:r>
      <w:r w:rsidR="00D4255A" w:rsidRPr="00D4255A">
        <w:rPr>
          <w:rFonts w:ascii="Tahoma" w:hAnsi="Tahoma" w:cs="Tahoma"/>
          <w:sz w:val="24"/>
          <w:szCs w:val="24"/>
        </w:rPr>
        <w:t xml:space="preserve"> broj: </w:t>
      </w:r>
      <w:r w:rsidR="0005023B">
        <w:rPr>
          <w:rFonts w:ascii="Tahoma" w:hAnsi="Tahoma" w:cs="Tahoma"/>
          <w:sz w:val="24"/>
          <w:szCs w:val="24"/>
        </w:rPr>
        <w:t>UPI-007/16-176/1</w:t>
      </w:r>
      <w:r w:rsidR="00D4255A" w:rsidRPr="00D4255A">
        <w:rPr>
          <w:rFonts w:ascii="Tahoma" w:hAnsi="Tahoma" w:cs="Tahoma"/>
          <w:sz w:val="24"/>
          <w:szCs w:val="24"/>
        </w:rPr>
        <w:t xml:space="preserve"> od </w:t>
      </w:r>
      <w:r w:rsidR="0059202C">
        <w:rPr>
          <w:rFonts w:ascii="Tahoma" w:hAnsi="Tahoma" w:cs="Tahoma"/>
          <w:sz w:val="24"/>
          <w:szCs w:val="24"/>
        </w:rPr>
        <w:t>13.09.</w:t>
      </w:r>
      <w:r w:rsidR="00D4255A" w:rsidRPr="00D4255A">
        <w:rPr>
          <w:rFonts w:ascii="Tahoma" w:hAnsi="Tahoma" w:cs="Tahoma"/>
          <w:sz w:val="24"/>
          <w:szCs w:val="24"/>
        </w:rPr>
        <w:t xml:space="preserve">2016. godine i meritorno odluči obzirom da je donošenjem akta </w:t>
      </w:r>
      <w:r w:rsidR="002507DA">
        <w:rPr>
          <w:rFonts w:ascii="Tahoma" w:hAnsi="Tahoma" w:cs="Tahoma"/>
          <w:sz w:val="24"/>
          <w:szCs w:val="24"/>
        </w:rPr>
        <w:t xml:space="preserve">Uprave za </w:t>
      </w:r>
      <w:r w:rsidR="0005023B">
        <w:rPr>
          <w:rFonts w:ascii="Tahoma" w:hAnsi="Tahoma" w:cs="Tahoma"/>
          <w:sz w:val="24"/>
          <w:szCs w:val="24"/>
        </w:rPr>
        <w:t>kadrove</w:t>
      </w:r>
      <w:r w:rsidR="00D4255A" w:rsidRPr="00D4255A">
        <w:rPr>
          <w:rFonts w:ascii="Tahoma" w:hAnsi="Tahoma" w:cs="Tahoma"/>
          <w:sz w:val="24"/>
          <w:szCs w:val="24"/>
        </w:rPr>
        <w:t xml:space="preserve"> uskraćeno zakonsko pravo podnosiocu zahtjeva na slobodan pristup informacijama.</w:t>
      </w:r>
      <w:r w:rsidR="009738E7" w:rsidRPr="00D4255A">
        <w:rPr>
          <w:rFonts w:ascii="Tahoma" w:hAnsi="Tahoma" w:cs="Tahoma"/>
          <w:sz w:val="24"/>
          <w:szCs w:val="24"/>
        </w:rPr>
        <w:t xml:space="preserve"> </w:t>
      </w:r>
    </w:p>
    <w:p w:rsidR="004F6972" w:rsidRPr="004F6972" w:rsidRDefault="004F6972" w:rsidP="004F6972">
      <w:pPr>
        <w:jc w:val="both"/>
        <w:rPr>
          <w:rFonts w:ascii="Tahoma" w:hAnsi="Tahoma" w:cs="Tahoma"/>
          <w:sz w:val="24"/>
          <w:szCs w:val="24"/>
        </w:rPr>
      </w:pPr>
      <w:r w:rsidRPr="004F6972">
        <w:rPr>
          <w:rFonts w:ascii="Tahoma" w:hAnsi="Tahoma" w:cs="Tahoma"/>
          <w:sz w:val="24"/>
          <w:szCs w:val="24"/>
        </w:rPr>
        <w:t xml:space="preserve">Uprava za kadrove je dostavila Odgovor na žalbu br. UPI–007/16-198/1 u kome navode da su rješenjem br.UPI -007/16-176/1 od 13.09.2016 </w:t>
      </w:r>
      <w:r w:rsidR="0041106F">
        <w:rPr>
          <w:rFonts w:ascii="Tahoma" w:hAnsi="Tahoma" w:cs="Tahoma"/>
          <w:sz w:val="24"/>
          <w:szCs w:val="24"/>
        </w:rPr>
        <w:t>obavijestili</w:t>
      </w:r>
      <w:r w:rsidRPr="004F6972">
        <w:rPr>
          <w:rFonts w:ascii="Tahoma" w:hAnsi="Tahoma" w:cs="Tahoma"/>
          <w:sz w:val="24"/>
          <w:szCs w:val="24"/>
        </w:rPr>
        <w:t xml:space="preserve"> MANS da su tražene informacije javno objavljene i da se mogu naći na sajtu Uprave za kadrove. Ističe se da, kad</w:t>
      </w:r>
      <w:r w:rsidR="0041106F">
        <w:rPr>
          <w:rFonts w:ascii="Tahoma" w:hAnsi="Tahoma" w:cs="Tahoma"/>
          <w:sz w:val="24"/>
          <w:szCs w:val="24"/>
        </w:rPr>
        <w:t>a</w:t>
      </w:r>
      <w:r w:rsidRPr="004F6972">
        <w:rPr>
          <w:rFonts w:ascii="Tahoma" w:hAnsi="Tahoma" w:cs="Tahoma"/>
          <w:sz w:val="24"/>
          <w:szCs w:val="24"/>
        </w:rPr>
        <w:t xml:space="preserve"> su u pitanju navodi iz žalbe koji se odnose na to da su objavljeni podaci na analitičkim karticama i putnim nalozima nepotpuni i ne sadrže sve podatke koji su neophodni, članom 28 stav 3 Zakona o finansiranju političkih subjekata i izbornih kampanja nije propisana forma i sadrzina analitičkih kartica, te da smo objavili analitičke kartice u formi i sadržaju kakav je omogućio postojeći SAP sistem preko koga se vrše sva plaćanja. Analitičk</w:t>
      </w:r>
      <w:r w:rsidR="0041106F">
        <w:rPr>
          <w:rFonts w:ascii="Tahoma" w:hAnsi="Tahoma" w:cs="Tahoma"/>
          <w:sz w:val="24"/>
          <w:szCs w:val="24"/>
        </w:rPr>
        <w:t>a kartica sadrži broj dokumenta</w:t>
      </w:r>
      <w:r w:rsidRPr="004F6972">
        <w:rPr>
          <w:rFonts w:ascii="Tahoma" w:hAnsi="Tahoma" w:cs="Tahoma"/>
          <w:sz w:val="24"/>
          <w:szCs w:val="24"/>
        </w:rPr>
        <w:t>, konto glavne knjige, korisnika sredstava, naziv dobavljača, banku, iznos, datum plaćanja, te stoga u UZK smatraju da se iz navedenog sadržaja analitičkih kartica može jasno utvditi svrha trošenja sredstava. Kartica ne sadrži naziv korisnika sredstava jer je Uprava za kadrove jedini korisnik sredstava, i plaćanja vrši samo za svoju potrošačku jedinicu. Kada su u pitanju navodi vezani za putne naloge na kojima nije evidentirana potrošnja goriva, to svakako nije imalo za cilj kršenje zakonskih normi, niti zloupotrebu korišćenja budžetskih sredstava jer su putni nalozi uredno popunjavani, a na sajtu je obavljena samo prva strana putnog naloga. Ističe se da su promijenili obrazac putnog naloga koji je definisan Pravilnikom u kojem je jasno prikazano kretanja vozila, provedeno vrijeme i broj pređenih kilometara. Imajući u vidu naprijed navedeno predlaženo je Agenciji za zaštitu ličnih podataka i slobodan pristup informacijama, kao organu nadležnom za odlučivanje po žalbi, da donese rješenje kojim će odbiti žalbu žalioca kao neosnovanu.</w:t>
      </w:r>
    </w:p>
    <w:p w:rsidR="00821852" w:rsidRDefault="006F2908" w:rsidP="002E73EE">
      <w:pPr>
        <w:jc w:val="both"/>
        <w:rPr>
          <w:rFonts w:ascii="Tahoma" w:hAnsi="Tahoma" w:cs="Tahoma"/>
          <w:sz w:val="24"/>
          <w:szCs w:val="24"/>
        </w:rPr>
      </w:pPr>
      <w:r w:rsidRPr="0069454C">
        <w:rPr>
          <w:rFonts w:ascii="Tahoma" w:hAnsi="Tahoma" w:cs="Tahoma"/>
          <w:sz w:val="24"/>
          <w:szCs w:val="24"/>
        </w:rPr>
        <w:t>Nakon razmatranja spisa predmeta, žalbenih navoda,</w:t>
      </w:r>
      <w:r w:rsidR="004F6972">
        <w:rPr>
          <w:rFonts w:ascii="Tahoma" w:hAnsi="Tahoma" w:cs="Tahoma"/>
          <w:sz w:val="24"/>
          <w:szCs w:val="24"/>
        </w:rPr>
        <w:t xml:space="preserve"> odgovora na žalbu i </w:t>
      </w:r>
      <w:r w:rsidRPr="0069454C">
        <w:rPr>
          <w:rFonts w:ascii="Tahoma" w:hAnsi="Tahoma" w:cs="Tahoma"/>
          <w:sz w:val="24"/>
          <w:szCs w:val="24"/>
        </w:rPr>
        <w:t xml:space="preserve"> neposrednog uvida na </w:t>
      </w:r>
      <w:r w:rsidR="00485E6D" w:rsidRPr="0069454C">
        <w:rPr>
          <w:rFonts w:ascii="Tahoma" w:hAnsi="Tahoma" w:cs="Tahoma"/>
          <w:sz w:val="24"/>
          <w:szCs w:val="24"/>
        </w:rPr>
        <w:t>linku</w:t>
      </w:r>
      <w:r w:rsidR="0041106F">
        <w:rPr>
          <w:rFonts w:ascii="Tahoma" w:hAnsi="Tahoma" w:cs="Tahoma"/>
          <w:sz w:val="24"/>
          <w:szCs w:val="24"/>
        </w:rPr>
        <w:t xml:space="preserve"> </w:t>
      </w:r>
      <w:hyperlink r:id="rId9" w:history="1">
        <w:r w:rsidR="004F6972" w:rsidRPr="00FB345A">
          <w:rPr>
            <w:rStyle w:val="Hyperlink"/>
            <w:rFonts w:ascii="Tahoma" w:hAnsi="Tahoma" w:cs="Tahoma"/>
            <w:sz w:val="24"/>
            <w:szCs w:val="24"/>
          </w:rPr>
          <w:t>http://www.uzk.co.me/images/stories/dokumenti/SPI/SPI%202016/ANALITICKA%20KARTICA%2015-21.08.2016.pdf</w:t>
        </w:r>
      </w:hyperlink>
      <w:r w:rsidR="004F6972">
        <w:rPr>
          <w:rFonts w:ascii="Tahoma" w:hAnsi="Tahoma" w:cs="Tahoma"/>
          <w:sz w:val="24"/>
          <w:szCs w:val="24"/>
        </w:rPr>
        <w:t xml:space="preserve"> </w:t>
      </w:r>
      <w:r w:rsidR="002E73EE" w:rsidRPr="0069454C">
        <w:rPr>
          <w:rFonts w:ascii="Tahoma" w:hAnsi="Tahoma" w:cs="Tahoma"/>
          <w:sz w:val="24"/>
          <w:szCs w:val="24"/>
        </w:rPr>
        <w:t>i to</w:t>
      </w:r>
      <w:r w:rsidR="00F2782B">
        <w:rPr>
          <w:rFonts w:ascii="Tahoma" w:hAnsi="Tahoma" w:cs="Tahoma"/>
          <w:sz w:val="24"/>
          <w:szCs w:val="24"/>
        </w:rPr>
        <w:t>: A</w:t>
      </w:r>
      <w:r w:rsidR="002E73EE" w:rsidRPr="0069454C">
        <w:rPr>
          <w:rFonts w:ascii="Tahoma" w:hAnsi="Tahoma" w:cs="Tahoma"/>
          <w:sz w:val="24"/>
          <w:szCs w:val="24"/>
        </w:rPr>
        <w:t>nalitičke kartice za period od 1</w:t>
      </w:r>
      <w:r w:rsidR="00821852">
        <w:rPr>
          <w:rFonts w:ascii="Tahoma" w:hAnsi="Tahoma" w:cs="Tahoma"/>
          <w:sz w:val="24"/>
          <w:szCs w:val="24"/>
        </w:rPr>
        <w:t>5</w:t>
      </w:r>
      <w:r w:rsidR="002E73EE" w:rsidRPr="0069454C">
        <w:rPr>
          <w:rFonts w:ascii="Tahoma" w:hAnsi="Tahoma" w:cs="Tahoma"/>
          <w:sz w:val="24"/>
          <w:szCs w:val="24"/>
        </w:rPr>
        <w:t>.0</w:t>
      </w:r>
      <w:r w:rsidR="00821852">
        <w:rPr>
          <w:rFonts w:ascii="Tahoma" w:hAnsi="Tahoma" w:cs="Tahoma"/>
          <w:sz w:val="24"/>
          <w:szCs w:val="24"/>
        </w:rPr>
        <w:t>8.2016. do 21.08</w:t>
      </w:r>
      <w:r w:rsidR="002E73EE" w:rsidRPr="0069454C">
        <w:rPr>
          <w:rFonts w:ascii="Tahoma" w:hAnsi="Tahoma" w:cs="Tahoma"/>
          <w:sz w:val="24"/>
          <w:szCs w:val="24"/>
        </w:rPr>
        <w:t xml:space="preserve">.2016.godine i  </w:t>
      </w:r>
    </w:p>
    <w:p w:rsidR="00F14083" w:rsidRPr="0069454C" w:rsidRDefault="00CB2109" w:rsidP="002E73EE">
      <w:pPr>
        <w:jc w:val="both"/>
        <w:rPr>
          <w:rFonts w:ascii="Tahoma" w:hAnsi="Tahoma" w:cs="Tahoma"/>
          <w:sz w:val="24"/>
          <w:szCs w:val="24"/>
        </w:rPr>
      </w:pPr>
      <w:hyperlink r:id="rId10" w:history="1">
        <w:r w:rsidR="00821852" w:rsidRPr="00821852">
          <w:rPr>
            <w:rStyle w:val="Hyperlink"/>
            <w:rFonts w:ascii="Tahoma" w:hAnsi="Tahoma" w:cs="Tahoma"/>
            <w:sz w:val="24"/>
            <w:szCs w:val="24"/>
          </w:rPr>
          <w:t>http://www.uzk.co.me/images/stories/dokumenti/SPI/SPI%202016/PUTNI%20NALOG%20broj%20000903%20-%2022-28.08.2016%20.PDF</w:t>
        </w:r>
      </w:hyperlink>
      <w:r w:rsidR="00821852">
        <w:t xml:space="preserve"> </w:t>
      </w:r>
      <w:r w:rsidR="002E73EE" w:rsidRPr="0069454C">
        <w:rPr>
          <w:rFonts w:ascii="Tahoma" w:hAnsi="Tahoma" w:cs="Tahoma"/>
          <w:sz w:val="24"/>
          <w:szCs w:val="24"/>
        </w:rPr>
        <w:t xml:space="preserve">na kome </w:t>
      </w:r>
      <w:r w:rsidR="0041106F">
        <w:rPr>
          <w:rFonts w:ascii="Tahoma" w:hAnsi="Tahoma" w:cs="Tahoma"/>
          <w:sz w:val="24"/>
          <w:szCs w:val="24"/>
        </w:rPr>
        <w:t>su</w:t>
      </w:r>
      <w:r w:rsidR="002E73EE" w:rsidRPr="0069454C">
        <w:rPr>
          <w:rFonts w:ascii="Tahoma" w:hAnsi="Tahoma" w:cs="Tahoma"/>
          <w:sz w:val="24"/>
          <w:szCs w:val="24"/>
        </w:rPr>
        <w:t xml:space="preserve"> objavljen</w:t>
      </w:r>
      <w:r w:rsidR="0041106F">
        <w:rPr>
          <w:rFonts w:ascii="Tahoma" w:hAnsi="Tahoma" w:cs="Tahoma"/>
          <w:sz w:val="24"/>
          <w:szCs w:val="24"/>
        </w:rPr>
        <w:t xml:space="preserve">i Putni </w:t>
      </w:r>
      <w:r w:rsidR="0041106F">
        <w:rPr>
          <w:rFonts w:ascii="Tahoma" w:hAnsi="Tahoma" w:cs="Tahoma"/>
          <w:sz w:val="24"/>
          <w:szCs w:val="24"/>
        </w:rPr>
        <w:lastRenderedPageBreak/>
        <w:t>nalozi</w:t>
      </w:r>
      <w:r w:rsidR="002E73EE" w:rsidRPr="0069454C">
        <w:rPr>
          <w:rFonts w:ascii="Tahoma" w:hAnsi="Tahoma" w:cs="Tahoma"/>
          <w:sz w:val="24"/>
          <w:szCs w:val="24"/>
        </w:rPr>
        <w:t xml:space="preserve"> za </w:t>
      </w:r>
      <w:r w:rsidR="00821852">
        <w:rPr>
          <w:rFonts w:ascii="Tahoma" w:hAnsi="Tahoma" w:cs="Tahoma"/>
          <w:sz w:val="24"/>
          <w:szCs w:val="24"/>
        </w:rPr>
        <w:t>službeno i drugo vozilo</w:t>
      </w:r>
      <w:r w:rsidR="002E73EE" w:rsidRPr="0069454C">
        <w:rPr>
          <w:rFonts w:ascii="Tahoma" w:hAnsi="Tahoma" w:cs="Tahoma"/>
          <w:sz w:val="24"/>
          <w:szCs w:val="24"/>
        </w:rPr>
        <w:t xml:space="preserve"> br. 000</w:t>
      </w:r>
      <w:r w:rsidR="00821852">
        <w:rPr>
          <w:rFonts w:ascii="Tahoma" w:hAnsi="Tahoma" w:cs="Tahoma"/>
          <w:sz w:val="24"/>
          <w:szCs w:val="24"/>
        </w:rPr>
        <w:t>903</w:t>
      </w:r>
      <w:r w:rsidR="0041106F">
        <w:rPr>
          <w:rFonts w:ascii="Tahoma" w:hAnsi="Tahoma" w:cs="Tahoma"/>
          <w:sz w:val="24"/>
          <w:szCs w:val="24"/>
        </w:rPr>
        <w:t xml:space="preserve"> od 19.08.2016.godine za vozilo PG MN 642 za period važenja od 22.08.do26.08.2016.godine </w:t>
      </w:r>
      <w:r w:rsidR="002E73EE" w:rsidRPr="0069454C">
        <w:rPr>
          <w:rFonts w:ascii="Tahoma" w:hAnsi="Tahoma" w:cs="Tahoma"/>
          <w:sz w:val="24"/>
          <w:szCs w:val="24"/>
        </w:rPr>
        <w:t xml:space="preserve">i </w:t>
      </w:r>
      <w:r w:rsidR="00821852" w:rsidRPr="0069454C">
        <w:rPr>
          <w:rFonts w:ascii="Tahoma" w:hAnsi="Tahoma" w:cs="Tahoma"/>
          <w:sz w:val="24"/>
          <w:szCs w:val="24"/>
        </w:rPr>
        <w:t xml:space="preserve">Putni nalog za </w:t>
      </w:r>
      <w:r w:rsidR="00821852">
        <w:rPr>
          <w:rFonts w:ascii="Tahoma" w:hAnsi="Tahoma" w:cs="Tahoma"/>
          <w:sz w:val="24"/>
          <w:szCs w:val="24"/>
        </w:rPr>
        <w:t>službeno i drugo vozilo</w:t>
      </w:r>
      <w:r w:rsidR="00821852" w:rsidRPr="0069454C">
        <w:rPr>
          <w:rFonts w:ascii="Tahoma" w:hAnsi="Tahoma" w:cs="Tahoma"/>
          <w:sz w:val="24"/>
          <w:szCs w:val="24"/>
        </w:rPr>
        <w:t xml:space="preserve"> br. 000</w:t>
      </w:r>
      <w:r w:rsidR="0041106F">
        <w:rPr>
          <w:rFonts w:ascii="Tahoma" w:hAnsi="Tahoma" w:cs="Tahoma"/>
          <w:sz w:val="24"/>
          <w:szCs w:val="24"/>
        </w:rPr>
        <w:t xml:space="preserve">902 od 19.08.2016.godine za vozilo PG MN 430 za period važenja od </w:t>
      </w:r>
      <w:r w:rsidR="00F2782B">
        <w:rPr>
          <w:rFonts w:ascii="Tahoma" w:hAnsi="Tahoma" w:cs="Tahoma"/>
          <w:sz w:val="24"/>
          <w:szCs w:val="24"/>
        </w:rPr>
        <w:t>22.08.do26.08.2016.godine</w:t>
      </w:r>
      <w:r w:rsidR="00821852">
        <w:rPr>
          <w:rFonts w:ascii="Tahoma" w:hAnsi="Tahoma" w:cs="Tahoma"/>
          <w:sz w:val="24"/>
          <w:szCs w:val="24"/>
        </w:rPr>
        <w:t>,</w:t>
      </w:r>
      <w:r w:rsidR="006F2908" w:rsidRPr="0069454C">
        <w:rPr>
          <w:rFonts w:ascii="Tahoma" w:hAnsi="Tahoma" w:cs="Tahoma"/>
          <w:sz w:val="24"/>
          <w:szCs w:val="24"/>
        </w:rPr>
        <w:t xml:space="preserve"> Savjet Agencije je našao da je žalba neosnovana.</w:t>
      </w:r>
      <w:r w:rsidR="00F2782B">
        <w:rPr>
          <w:rFonts w:ascii="Tahoma" w:hAnsi="Tahoma" w:cs="Tahoma"/>
          <w:sz w:val="24"/>
          <w:szCs w:val="24"/>
        </w:rPr>
        <w:t xml:space="preserve"> Savjet Agencije je neposrednim uvidom nedvosmisleno utvrdio da se dostavljene analitičke kartice i putni nalozi ne razlikuju od onog što se nalazi na internet stranici prvostepenog organa na linkovima: </w:t>
      </w:r>
      <w:hyperlink r:id="rId11" w:history="1">
        <w:r w:rsidR="00F2782B" w:rsidRPr="00FB345A">
          <w:rPr>
            <w:rStyle w:val="Hyperlink"/>
            <w:rFonts w:ascii="Tahoma" w:hAnsi="Tahoma" w:cs="Tahoma"/>
            <w:sz w:val="24"/>
            <w:szCs w:val="24"/>
          </w:rPr>
          <w:t>http://www.uzk.co.me/images/stories/dokumenti/SPI/SPI%202016/ANALITICKA%20KARTICA%2015-21.08.2016.pdf</w:t>
        </w:r>
      </w:hyperlink>
      <w:r w:rsidR="00F2782B">
        <w:rPr>
          <w:rStyle w:val="Hyperlink"/>
          <w:rFonts w:ascii="Tahoma" w:hAnsi="Tahoma" w:cs="Tahoma"/>
          <w:sz w:val="24"/>
          <w:szCs w:val="24"/>
        </w:rPr>
        <w:t xml:space="preserve">  </w:t>
      </w:r>
      <w:hyperlink r:id="rId12" w:history="1">
        <w:r w:rsidR="00F2782B" w:rsidRPr="00821852">
          <w:rPr>
            <w:rStyle w:val="Hyperlink"/>
            <w:rFonts w:ascii="Tahoma" w:hAnsi="Tahoma" w:cs="Tahoma"/>
            <w:sz w:val="24"/>
            <w:szCs w:val="24"/>
          </w:rPr>
          <w:t>http://www.uzk.co.me/images/stories/dokumenti/SPI/SPI%202016/PUTNI%20NALOG%20broj%20000903%20-%2022-28.08.2016%20.PDF</w:t>
        </w:r>
      </w:hyperlink>
    </w:p>
    <w:p w:rsidR="00F2782B" w:rsidRDefault="000C1A52" w:rsidP="00F2782B">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485E6D" w:rsidRPr="00485E6D">
        <w:rPr>
          <w:rFonts w:ascii="Tahoma" w:hAnsi="Tahoma" w:cs="Tahoma"/>
          <w:sz w:val="24"/>
          <w:szCs w:val="24"/>
        </w:rPr>
        <w:t xml:space="preserve">nternet stranici organa vlasti. </w:t>
      </w:r>
      <w:r w:rsidR="001B27D5" w:rsidRPr="00485E6D">
        <w:rPr>
          <w:rFonts w:ascii="Tahoma" w:hAnsi="Tahoma" w:cs="Tahoma"/>
          <w:sz w:val="24"/>
          <w:szCs w:val="24"/>
        </w:rPr>
        <w:t>U slučaju iz stava 1 ovog člana organ vlasti dužan je da,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2507DA">
        <w:rPr>
          <w:rFonts w:ascii="Tahoma" w:hAnsi="Tahoma" w:cs="Tahoma"/>
          <w:sz w:val="24"/>
          <w:szCs w:val="24"/>
        </w:rPr>
        <w:t xml:space="preserve">Uprava za </w:t>
      </w:r>
      <w:r w:rsidR="0005023B">
        <w:rPr>
          <w:rFonts w:ascii="Tahoma" w:hAnsi="Tahoma" w:cs="Tahoma"/>
          <w:sz w:val="24"/>
          <w:szCs w:val="24"/>
        </w:rPr>
        <w:t>kadrove</w:t>
      </w:r>
      <w:r w:rsidR="00485E6D">
        <w:rPr>
          <w:rFonts w:ascii="Tahoma" w:hAnsi="Tahoma" w:cs="Tahoma"/>
          <w:sz w:val="24"/>
          <w:szCs w:val="24"/>
        </w:rPr>
        <w:t xml:space="preserve"> u zakonskom roku podnosiocu zahtjeva dostavila obavještenje u kom se navodi da su tražene informacije javno dostupne na </w:t>
      </w:r>
      <w:r w:rsidR="00485E6D" w:rsidRPr="002E73EE">
        <w:rPr>
          <w:rFonts w:ascii="Tahoma" w:hAnsi="Tahoma" w:cs="Tahoma"/>
          <w:sz w:val="24"/>
          <w:szCs w:val="24"/>
        </w:rPr>
        <w:t>linku</w:t>
      </w:r>
      <w:r w:rsidR="00485E6D" w:rsidRPr="000C0D59">
        <w:rPr>
          <w:rFonts w:ascii="Tahoma" w:hAnsi="Tahoma" w:cs="Tahoma"/>
          <w:b/>
          <w:color w:val="FF0000"/>
          <w:sz w:val="24"/>
          <w:szCs w:val="24"/>
        </w:rPr>
        <w:t xml:space="preserve"> </w:t>
      </w:r>
      <w:hyperlink r:id="rId13" w:history="1">
        <w:r w:rsidR="00F2782B" w:rsidRPr="00FB345A">
          <w:rPr>
            <w:rStyle w:val="Hyperlink"/>
            <w:rFonts w:ascii="Tahoma" w:hAnsi="Tahoma" w:cs="Tahoma"/>
            <w:sz w:val="24"/>
            <w:szCs w:val="24"/>
          </w:rPr>
          <w:t>http://www.uzk.co.me/images/stories/dokumenti/SPI/SPI%202016/ANALITICKA%20KARTICA%2015-21.08.2016.pdf</w:t>
        </w:r>
      </w:hyperlink>
      <w:r w:rsidR="00F2782B">
        <w:rPr>
          <w:rFonts w:ascii="Tahoma" w:hAnsi="Tahoma" w:cs="Tahoma"/>
          <w:sz w:val="24"/>
          <w:szCs w:val="24"/>
        </w:rPr>
        <w:t xml:space="preserve"> </w:t>
      </w:r>
      <w:r w:rsidR="00F2782B" w:rsidRPr="0069454C">
        <w:rPr>
          <w:rFonts w:ascii="Tahoma" w:hAnsi="Tahoma" w:cs="Tahoma"/>
          <w:sz w:val="24"/>
          <w:szCs w:val="24"/>
        </w:rPr>
        <w:t>i to</w:t>
      </w:r>
      <w:r w:rsidR="00F2782B">
        <w:rPr>
          <w:rFonts w:ascii="Tahoma" w:hAnsi="Tahoma" w:cs="Tahoma"/>
          <w:sz w:val="24"/>
          <w:szCs w:val="24"/>
        </w:rPr>
        <w:t>: A</w:t>
      </w:r>
      <w:r w:rsidR="00F2782B" w:rsidRPr="0069454C">
        <w:rPr>
          <w:rFonts w:ascii="Tahoma" w:hAnsi="Tahoma" w:cs="Tahoma"/>
          <w:sz w:val="24"/>
          <w:szCs w:val="24"/>
        </w:rPr>
        <w:t>nalitičke kartice za period od 1</w:t>
      </w:r>
      <w:r w:rsidR="00F2782B">
        <w:rPr>
          <w:rFonts w:ascii="Tahoma" w:hAnsi="Tahoma" w:cs="Tahoma"/>
          <w:sz w:val="24"/>
          <w:szCs w:val="24"/>
        </w:rPr>
        <w:t>5</w:t>
      </w:r>
      <w:r w:rsidR="00F2782B" w:rsidRPr="0069454C">
        <w:rPr>
          <w:rFonts w:ascii="Tahoma" w:hAnsi="Tahoma" w:cs="Tahoma"/>
          <w:sz w:val="24"/>
          <w:szCs w:val="24"/>
        </w:rPr>
        <w:t>.0</w:t>
      </w:r>
      <w:r w:rsidR="00F2782B">
        <w:rPr>
          <w:rFonts w:ascii="Tahoma" w:hAnsi="Tahoma" w:cs="Tahoma"/>
          <w:sz w:val="24"/>
          <w:szCs w:val="24"/>
        </w:rPr>
        <w:t>8.2016. do 21.08</w:t>
      </w:r>
      <w:r w:rsidR="00F2782B" w:rsidRPr="0069454C">
        <w:rPr>
          <w:rFonts w:ascii="Tahoma" w:hAnsi="Tahoma" w:cs="Tahoma"/>
          <w:sz w:val="24"/>
          <w:szCs w:val="24"/>
        </w:rPr>
        <w:t xml:space="preserve">.2016.godine i  </w:t>
      </w:r>
    </w:p>
    <w:p w:rsidR="00F2782B" w:rsidRDefault="00CB2109" w:rsidP="00F2782B">
      <w:pPr>
        <w:jc w:val="both"/>
        <w:rPr>
          <w:rFonts w:ascii="Tahoma" w:hAnsi="Tahoma" w:cs="Tahoma"/>
          <w:sz w:val="24"/>
          <w:szCs w:val="24"/>
        </w:rPr>
      </w:pPr>
      <w:hyperlink r:id="rId14" w:history="1">
        <w:r w:rsidR="00F2782B" w:rsidRPr="00821852">
          <w:rPr>
            <w:rStyle w:val="Hyperlink"/>
            <w:rFonts w:ascii="Tahoma" w:hAnsi="Tahoma" w:cs="Tahoma"/>
            <w:sz w:val="24"/>
            <w:szCs w:val="24"/>
          </w:rPr>
          <w:t>http://www.uzk.co.me/images/stories/dokumenti/SPI/SPI%202016/PUTNI%20NALOG%20broj%20000903%20-%2022-28.08.2016%20.PDF</w:t>
        </w:r>
      </w:hyperlink>
      <w:r w:rsidR="00F2782B">
        <w:t xml:space="preserve"> </w:t>
      </w:r>
      <w:r w:rsidR="00F2782B" w:rsidRPr="0069454C">
        <w:rPr>
          <w:rFonts w:ascii="Tahoma" w:hAnsi="Tahoma" w:cs="Tahoma"/>
          <w:sz w:val="24"/>
          <w:szCs w:val="24"/>
        </w:rPr>
        <w:t xml:space="preserve">na kome </w:t>
      </w:r>
      <w:r w:rsidR="00F2782B">
        <w:rPr>
          <w:rFonts w:ascii="Tahoma" w:hAnsi="Tahoma" w:cs="Tahoma"/>
          <w:sz w:val="24"/>
          <w:szCs w:val="24"/>
        </w:rPr>
        <w:t>su</w:t>
      </w:r>
      <w:r w:rsidR="00F2782B" w:rsidRPr="0069454C">
        <w:rPr>
          <w:rFonts w:ascii="Tahoma" w:hAnsi="Tahoma" w:cs="Tahoma"/>
          <w:sz w:val="24"/>
          <w:szCs w:val="24"/>
        </w:rPr>
        <w:t xml:space="preserve"> objavljen</w:t>
      </w:r>
      <w:r w:rsidR="00F2782B">
        <w:rPr>
          <w:rFonts w:ascii="Tahoma" w:hAnsi="Tahoma" w:cs="Tahoma"/>
          <w:sz w:val="24"/>
          <w:szCs w:val="24"/>
        </w:rPr>
        <w:t>i Putni nalozi</w:t>
      </w:r>
      <w:r w:rsidR="00F2782B" w:rsidRPr="0069454C">
        <w:rPr>
          <w:rFonts w:ascii="Tahoma" w:hAnsi="Tahoma" w:cs="Tahoma"/>
          <w:sz w:val="24"/>
          <w:szCs w:val="24"/>
        </w:rPr>
        <w:t xml:space="preserve"> za </w:t>
      </w:r>
      <w:r w:rsidR="00F2782B">
        <w:rPr>
          <w:rFonts w:ascii="Tahoma" w:hAnsi="Tahoma" w:cs="Tahoma"/>
          <w:sz w:val="24"/>
          <w:szCs w:val="24"/>
        </w:rPr>
        <w:t>službeno i drugo vozilo</w:t>
      </w:r>
      <w:r w:rsidR="00F2782B" w:rsidRPr="0069454C">
        <w:rPr>
          <w:rFonts w:ascii="Tahoma" w:hAnsi="Tahoma" w:cs="Tahoma"/>
          <w:sz w:val="24"/>
          <w:szCs w:val="24"/>
        </w:rPr>
        <w:t xml:space="preserve"> br. 000</w:t>
      </w:r>
      <w:r w:rsidR="00F2782B">
        <w:rPr>
          <w:rFonts w:ascii="Tahoma" w:hAnsi="Tahoma" w:cs="Tahoma"/>
          <w:sz w:val="24"/>
          <w:szCs w:val="24"/>
        </w:rPr>
        <w:t xml:space="preserve">903 od 19.08.2016.godine za vozilo PG MN 642 za period važenja od 22.08.do26.08.2016.godine </w:t>
      </w:r>
      <w:r w:rsidR="00F2782B" w:rsidRPr="0069454C">
        <w:rPr>
          <w:rFonts w:ascii="Tahoma" w:hAnsi="Tahoma" w:cs="Tahoma"/>
          <w:sz w:val="24"/>
          <w:szCs w:val="24"/>
        </w:rPr>
        <w:t xml:space="preserve">i Putni nalog za </w:t>
      </w:r>
      <w:r w:rsidR="00F2782B">
        <w:rPr>
          <w:rFonts w:ascii="Tahoma" w:hAnsi="Tahoma" w:cs="Tahoma"/>
          <w:sz w:val="24"/>
          <w:szCs w:val="24"/>
        </w:rPr>
        <w:t>službeno i drugo vozilo</w:t>
      </w:r>
      <w:r w:rsidR="00F2782B" w:rsidRPr="0069454C">
        <w:rPr>
          <w:rFonts w:ascii="Tahoma" w:hAnsi="Tahoma" w:cs="Tahoma"/>
          <w:sz w:val="24"/>
          <w:szCs w:val="24"/>
        </w:rPr>
        <w:t xml:space="preserve"> br. 000</w:t>
      </w:r>
      <w:r w:rsidR="00F2782B">
        <w:rPr>
          <w:rFonts w:ascii="Tahoma" w:hAnsi="Tahoma" w:cs="Tahoma"/>
          <w:sz w:val="24"/>
          <w:szCs w:val="24"/>
        </w:rPr>
        <w:t xml:space="preserve">902 od 19.08.2016.godine za vozilo PG MN 430 za period važenja od 22.08.do26.08.2016.godine, Savjet Agencije je utvrdio da je Uprava za mlade i sport pravilno primjenila materijalno pravo i član 26 Zakona o slobodnom pristupu informacijama,  na način što je obavještenjem dala jasan link gdje se može pronaći tražena informacija na internet stranici Uprave za mlade i sport,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Uprave za mlade i sporti dokumetaciju dostavljenu od strane prvostepenog </w:t>
      </w:r>
      <w:r w:rsidR="00F2782B">
        <w:rPr>
          <w:rFonts w:ascii="Tahoma" w:hAnsi="Tahoma" w:cs="Tahoma"/>
          <w:sz w:val="24"/>
          <w:szCs w:val="24"/>
        </w:rPr>
        <w:lastRenderedPageBreak/>
        <w:t>organa,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821852" w:rsidRDefault="00306A70" w:rsidP="00821852">
      <w:pPr>
        <w:jc w:val="both"/>
        <w:rPr>
          <w:rFonts w:ascii="Tahoma" w:hAnsi="Tahoma" w:cs="Tahoma"/>
          <w:b/>
          <w:sz w:val="28"/>
          <w:szCs w:val="28"/>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821852" w:rsidRPr="00A657F5" w:rsidRDefault="00306A70" w:rsidP="00F2782B">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F2782B" w:rsidRPr="00A657F5" w:rsidRDefault="00F2782B" w:rsidP="00BB5409">
      <w:pPr>
        <w:pStyle w:val="NoSpacing"/>
        <w:rPr>
          <w:sz w:val="20"/>
          <w:szCs w:val="20"/>
        </w:rPr>
      </w:pPr>
      <w:bookmarkStart w:id="0" w:name="_GoBack"/>
      <w:bookmarkEnd w:id="0"/>
    </w:p>
    <w:sectPr w:rsidR="00F2782B" w:rsidRPr="00A657F5" w:rsidSect="002F6F7C">
      <w:headerReference w:type="even" r:id="rId15"/>
      <w:headerReference w:type="default" r:id="rId16"/>
      <w:footerReference w:type="even" r:id="rId17"/>
      <w:footerReference w:type="default" r:id="rId18"/>
      <w:headerReference w:type="first" r:id="rId19"/>
      <w:footerReference w:type="first" r:id="rId20"/>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109" w:rsidRDefault="00CB2109" w:rsidP="004C7646">
      <w:pPr>
        <w:spacing w:after="0" w:line="240" w:lineRule="auto"/>
      </w:pPr>
      <w:r>
        <w:separator/>
      </w:r>
    </w:p>
  </w:endnote>
  <w:endnote w:type="continuationSeparator" w:id="0">
    <w:p w:rsidR="00CB2109" w:rsidRDefault="00CB210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109" w:rsidRDefault="00CB2109" w:rsidP="004C7646">
      <w:pPr>
        <w:spacing w:after="0" w:line="240" w:lineRule="auto"/>
      </w:pPr>
      <w:r>
        <w:separator/>
      </w:r>
    </w:p>
  </w:footnote>
  <w:footnote w:type="continuationSeparator" w:id="0">
    <w:p w:rsidR="00CB2109" w:rsidRDefault="00CB210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6156"/>
    <w:rsid w:val="00046EA3"/>
    <w:rsid w:val="00047CE1"/>
    <w:rsid w:val="0005023B"/>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0D59"/>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100874"/>
    <w:rsid w:val="00101613"/>
    <w:rsid w:val="00101806"/>
    <w:rsid w:val="00101F8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DF9"/>
    <w:rsid w:val="001456AD"/>
    <w:rsid w:val="00146703"/>
    <w:rsid w:val="0015279D"/>
    <w:rsid w:val="0015426C"/>
    <w:rsid w:val="001547CA"/>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D162D"/>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07DA"/>
    <w:rsid w:val="00252990"/>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E73EE"/>
    <w:rsid w:val="002F33C1"/>
    <w:rsid w:val="002F6E7B"/>
    <w:rsid w:val="002F6F7C"/>
    <w:rsid w:val="00301029"/>
    <w:rsid w:val="003025C4"/>
    <w:rsid w:val="00306A70"/>
    <w:rsid w:val="0031108A"/>
    <w:rsid w:val="00311690"/>
    <w:rsid w:val="00311C8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4CBD"/>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ED"/>
    <w:rsid w:val="0040262A"/>
    <w:rsid w:val="0040396F"/>
    <w:rsid w:val="00406F2B"/>
    <w:rsid w:val="00410E22"/>
    <w:rsid w:val="0041106F"/>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147"/>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A11"/>
    <w:rsid w:val="004E5E03"/>
    <w:rsid w:val="004F176A"/>
    <w:rsid w:val="004F30DD"/>
    <w:rsid w:val="004F6972"/>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73E0"/>
    <w:rsid w:val="005530FE"/>
    <w:rsid w:val="005550C0"/>
    <w:rsid w:val="0055734E"/>
    <w:rsid w:val="0056138C"/>
    <w:rsid w:val="00563595"/>
    <w:rsid w:val="00564DD8"/>
    <w:rsid w:val="00570B3B"/>
    <w:rsid w:val="00572C55"/>
    <w:rsid w:val="00574777"/>
    <w:rsid w:val="00582C20"/>
    <w:rsid w:val="0058389B"/>
    <w:rsid w:val="00584947"/>
    <w:rsid w:val="005868BD"/>
    <w:rsid w:val="00590C0A"/>
    <w:rsid w:val="0059202C"/>
    <w:rsid w:val="00594C70"/>
    <w:rsid w:val="005A0D3A"/>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54C"/>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4F2"/>
    <w:rsid w:val="006C4AAA"/>
    <w:rsid w:val="006D1496"/>
    <w:rsid w:val="006D5741"/>
    <w:rsid w:val="006D753D"/>
    <w:rsid w:val="006E17CE"/>
    <w:rsid w:val="006E4F9F"/>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37C70"/>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11D4"/>
    <w:rsid w:val="00812594"/>
    <w:rsid w:val="00812F01"/>
    <w:rsid w:val="00814B3B"/>
    <w:rsid w:val="00817B7E"/>
    <w:rsid w:val="00821852"/>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15D"/>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28B2"/>
    <w:rsid w:val="009D3421"/>
    <w:rsid w:val="009D6746"/>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63D9"/>
    <w:rsid w:val="00A17512"/>
    <w:rsid w:val="00A20EDB"/>
    <w:rsid w:val="00A21698"/>
    <w:rsid w:val="00A22C3D"/>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4A0"/>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DD"/>
    <w:rsid w:val="00B246BC"/>
    <w:rsid w:val="00B2765A"/>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5C1D"/>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109"/>
    <w:rsid w:val="00CB2925"/>
    <w:rsid w:val="00CB2DF3"/>
    <w:rsid w:val="00CB4A99"/>
    <w:rsid w:val="00CB5097"/>
    <w:rsid w:val="00CB66EE"/>
    <w:rsid w:val="00CB7537"/>
    <w:rsid w:val="00CC0755"/>
    <w:rsid w:val="00CC0E18"/>
    <w:rsid w:val="00CC3C80"/>
    <w:rsid w:val="00CC59F0"/>
    <w:rsid w:val="00CC5C77"/>
    <w:rsid w:val="00CC626C"/>
    <w:rsid w:val="00CD035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12D0A"/>
    <w:rsid w:val="00D14C37"/>
    <w:rsid w:val="00D15971"/>
    <w:rsid w:val="00D17079"/>
    <w:rsid w:val="00D20D6E"/>
    <w:rsid w:val="00D217A1"/>
    <w:rsid w:val="00D26C80"/>
    <w:rsid w:val="00D26FED"/>
    <w:rsid w:val="00D31F08"/>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51F"/>
    <w:rsid w:val="00DB21A3"/>
    <w:rsid w:val="00DB75B7"/>
    <w:rsid w:val="00DC0140"/>
    <w:rsid w:val="00DC0EFD"/>
    <w:rsid w:val="00DC1F40"/>
    <w:rsid w:val="00DC30D7"/>
    <w:rsid w:val="00DC311A"/>
    <w:rsid w:val="00DC4D2F"/>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3224"/>
    <w:rsid w:val="00EF40D2"/>
    <w:rsid w:val="00F04D82"/>
    <w:rsid w:val="00F053A8"/>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2782B"/>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5699"/>
    <w:rsid w:val="00F97365"/>
    <w:rsid w:val="00FA30D3"/>
    <w:rsid w:val="00FA5575"/>
    <w:rsid w:val="00FA5FC7"/>
    <w:rsid w:val="00FB0061"/>
    <w:rsid w:val="00FB0800"/>
    <w:rsid w:val="00FB0E27"/>
    <w:rsid w:val="00FB37B2"/>
    <w:rsid w:val="00FB6757"/>
    <w:rsid w:val="00FB6874"/>
    <w:rsid w:val="00FC42E9"/>
    <w:rsid w:val="00FC4EF8"/>
    <w:rsid w:val="00FC653E"/>
    <w:rsid w:val="00FD01B3"/>
    <w:rsid w:val="00FD044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1D316"/>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k.co.me" TargetMode="External"/><Relationship Id="rId13" Type="http://schemas.openxmlformats.org/officeDocument/2006/relationships/hyperlink" Target="http://www.uzk.co.me/images/stories/dokumenti/SPI/SPI%202016/ANALITICKA%20KARTICA%2015-21.08.2016.pdf"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uzk.co.me/images/stories/dokumenti/SPI/SPI%202016/PUTNI%20NALOG%20broj%20000903%20-%2022-28.08.2016%20.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zk.co.me/images/stories/dokumenti/SPI/SPI%202016/ANALITICKA%20KARTICA%2015-21.08.2016.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uzk.co.me/images/stories/dokumenti/SPI/SPI%202016/PUTNI%20NALOG%20broj%20000903%20-%2022-28.08.2016%20.PDF"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uzk.co.me/images/stories/dokumenti/SPI/SPI%202016/ANALITICKA%20KARTICA%2015-21.08.2016.pdf" TargetMode="External"/><Relationship Id="rId14" Type="http://schemas.openxmlformats.org/officeDocument/2006/relationships/hyperlink" Target="http://www.uzk.co.me/images/stories/dokumenti/SPI/SPI%202016/PUTNI%20NALOG%20broj%20000903%20-%2022-28.08.2016%20.PDF"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E0A28-89B8-48AE-8102-3C3B0192C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1879</Words>
  <Characters>10711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2014-02-21T08:31:00Z</cp:lastPrinted>
  <dcterms:created xsi:type="dcterms:W3CDTF">2017-07-11T12:13:00Z</dcterms:created>
  <dcterms:modified xsi:type="dcterms:W3CDTF">2017-12-22T10:35:00Z</dcterms:modified>
</cp:coreProperties>
</file>