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07E4F">
        <w:rPr>
          <w:rFonts w:ascii="Tahoma" w:hAnsi="Tahoma" w:cs="Tahoma"/>
          <w:b/>
          <w:sz w:val="24"/>
          <w:szCs w:val="24"/>
        </w:rPr>
        <w:t>2770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07E4F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53FF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407E4F">
        <w:rPr>
          <w:rFonts w:ascii="Tahoma" w:hAnsi="Tahoma" w:cs="Tahoma"/>
          <w:sz w:val="24"/>
          <w:szCs w:val="24"/>
        </w:rPr>
        <w:t>10</w:t>
      </w:r>
      <w:r w:rsidR="001C69A5">
        <w:rPr>
          <w:rFonts w:ascii="Tahoma" w:hAnsi="Tahoma" w:cs="Tahoma"/>
          <w:sz w:val="24"/>
          <w:szCs w:val="24"/>
        </w:rPr>
        <w:t>82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C69A5">
        <w:rPr>
          <w:rFonts w:ascii="Tahoma" w:hAnsi="Tahoma" w:cs="Tahoma"/>
          <w:sz w:val="24"/>
          <w:szCs w:val="24"/>
        </w:rPr>
        <w:t>623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53FF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53FF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C69A5">
        <w:rPr>
          <w:rFonts w:ascii="Tahoma" w:hAnsi="Tahoma" w:cs="Tahoma"/>
          <w:sz w:val="24"/>
          <w:szCs w:val="24"/>
        </w:rPr>
        <w:t>623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C53FF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C69A5">
        <w:rPr>
          <w:rFonts w:ascii="Tahoma" w:hAnsi="Tahoma" w:cs="Tahoma"/>
          <w:sz w:val="24"/>
          <w:szCs w:val="24"/>
        </w:rPr>
        <w:t>623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1C69A5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1C69A5">
        <w:rPr>
          <w:rFonts w:ascii="Tahoma" w:hAnsi="Tahoma" w:cs="Tahoma"/>
          <w:sz w:val="24"/>
          <w:szCs w:val="24"/>
        </w:rPr>
        <w:t>Gotovinske čekove za oktobar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53FF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C69A5">
        <w:rPr>
          <w:rFonts w:ascii="Tahoma" w:hAnsi="Tahoma" w:cs="Tahoma"/>
          <w:sz w:val="24"/>
          <w:szCs w:val="24"/>
        </w:rPr>
        <w:t>623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1C69A5">
        <w:rPr>
          <w:rFonts w:ascii="Tahoma" w:hAnsi="Tahoma" w:cs="Tahoma"/>
          <w:sz w:val="24"/>
          <w:szCs w:val="24"/>
        </w:rPr>
        <w:t xml:space="preserve">Gotovinske čekove za oktobar 2004.godine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1C69A5">
        <w:rPr>
          <w:rFonts w:ascii="Tahoma" w:hAnsi="Tahoma" w:cs="Tahoma"/>
          <w:sz w:val="24"/>
          <w:szCs w:val="24"/>
        </w:rPr>
        <w:t>623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1C69A5" w:rsidRPr="001C69A5">
        <w:rPr>
          <w:rFonts w:ascii="Tahoma" w:hAnsi="Tahoma" w:cs="Tahoma"/>
          <w:sz w:val="24"/>
          <w:szCs w:val="24"/>
        </w:rPr>
        <w:t xml:space="preserve"> </w:t>
      </w:r>
      <w:r w:rsidR="001C69A5">
        <w:rPr>
          <w:rFonts w:ascii="Tahoma" w:hAnsi="Tahoma" w:cs="Tahoma"/>
          <w:sz w:val="24"/>
          <w:szCs w:val="24"/>
        </w:rPr>
        <w:t>Gotovinske čekove za oktobar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1C69A5">
        <w:rPr>
          <w:rFonts w:ascii="Tahoma" w:hAnsi="Tahoma" w:cs="Tahoma"/>
          <w:sz w:val="24"/>
          <w:szCs w:val="24"/>
        </w:rPr>
        <w:t>623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1C69A5">
        <w:rPr>
          <w:rFonts w:ascii="Tahoma" w:hAnsi="Tahoma" w:cs="Tahoma"/>
          <w:sz w:val="24"/>
          <w:szCs w:val="24"/>
        </w:rPr>
        <w:t>623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1C69A5">
        <w:rPr>
          <w:rFonts w:ascii="Tahoma" w:hAnsi="Tahoma" w:cs="Tahoma"/>
          <w:sz w:val="24"/>
          <w:szCs w:val="24"/>
        </w:rPr>
        <w:t>7641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1C69A5">
        <w:rPr>
          <w:rFonts w:ascii="Tahoma" w:hAnsi="Tahoma" w:cs="Tahoma"/>
          <w:sz w:val="24"/>
          <w:szCs w:val="24"/>
        </w:rPr>
        <w:t>623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1C69A5">
        <w:rPr>
          <w:rFonts w:ascii="Tahoma" w:hAnsi="Tahoma" w:cs="Tahoma"/>
          <w:sz w:val="24"/>
          <w:szCs w:val="24"/>
        </w:rPr>
        <w:t>623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1C69A5">
        <w:rPr>
          <w:rFonts w:ascii="Tahoma" w:hAnsi="Tahoma" w:cs="Tahoma"/>
          <w:sz w:val="24"/>
          <w:szCs w:val="24"/>
        </w:rPr>
        <w:t>8255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C53FF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1C69A5">
        <w:rPr>
          <w:rFonts w:ascii="Tahoma" w:hAnsi="Tahoma" w:cs="Tahoma"/>
          <w:sz w:val="24"/>
          <w:szCs w:val="24"/>
        </w:rPr>
        <w:t>623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53FF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C69A5">
        <w:rPr>
          <w:rFonts w:ascii="Tahoma" w:hAnsi="Tahoma" w:cs="Tahoma"/>
          <w:sz w:val="24"/>
          <w:szCs w:val="24"/>
        </w:rPr>
        <w:t>623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1C69A5" w:rsidRPr="001C69A5">
        <w:rPr>
          <w:rFonts w:ascii="Tahoma" w:hAnsi="Tahoma" w:cs="Tahoma"/>
          <w:sz w:val="24"/>
          <w:szCs w:val="24"/>
        </w:rPr>
        <w:t xml:space="preserve"> </w:t>
      </w:r>
      <w:r w:rsidR="001C69A5">
        <w:rPr>
          <w:rFonts w:ascii="Tahoma" w:hAnsi="Tahoma" w:cs="Tahoma"/>
          <w:sz w:val="24"/>
          <w:szCs w:val="24"/>
        </w:rPr>
        <w:t>Gotovinske čekove za oktobar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C53FF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53FF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1C69A5">
        <w:rPr>
          <w:rFonts w:ascii="Tahoma" w:hAnsi="Tahoma" w:cs="Tahoma"/>
          <w:sz w:val="24"/>
          <w:szCs w:val="24"/>
        </w:rPr>
        <w:t>623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1C69A5">
        <w:rPr>
          <w:rFonts w:ascii="Tahoma" w:hAnsi="Tahoma" w:cs="Tahoma"/>
          <w:sz w:val="24"/>
          <w:szCs w:val="24"/>
        </w:rPr>
        <w:t xml:space="preserve">Gotovinske čekove za oktobar 2004.godine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8E9" w:rsidRDefault="000B38E9" w:rsidP="004C7646">
      <w:pPr>
        <w:spacing w:after="0" w:line="240" w:lineRule="auto"/>
      </w:pPr>
      <w:r>
        <w:separator/>
      </w:r>
    </w:p>
  </w:endnote>
  <w:endnote w:type="continuationSeparator" w:id="0">
    <w:p w:rsidR="000B38E9" w:rsidRDefault="000B38E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38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38E9" w:rsidP="00EA2993">
    <w:pPr>
      <w:pStyle w:val="Footer"/>
      <w:rPr>
        <w:b/>
        <w:sz w:val="16"/>
        <w:szCs w:val="16"/>
      </w:rPr>
    </w:pPr>
  </w:p>
  <w:p w:rsidR="0090753B" w:rsidRPr="00E62A90" w:rsidRDefault="000B38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38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38E9" w:rsidP="00E03674">
    <w:pPr>
      <w:pStyle w:val="Footer"/>
      <w:jc w:val="center"/>
      <w:rPr>
        <w:sz w:val="16"/>
        <w:szCs w:val="16"/>
      </w:rPr>
    </w:pPr>
  </w:p>
  <w:p w:rsidR="0090753B" w:rsidRPr="002B6C39" w:rsidRDefault="000B38E9">
    <w:pPr>
      <w:pStyle w:val="Footer"/>
    </w:pPr>
  </w:p>
  <w:p w:rsidR="0090753B" w:rsidRDefault="000B38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3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8E9" w:rsidRDefault="000B38E9" w:rsidP="004C7646">
      <w:pPr>
        <w:spacing w:after="0" w:line="240" w:lineRule="auto"/>
      </w:pPr>
      <w:r>
        <w:separator/>
      </w:r>
    </w:p>
  </w:footnote>
  <w:footnote w:type="continuationSeparator" w:id="0">
    <w:p w:rsidR="000B38E9" w:rsidRDefault="000B38E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38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38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38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38E9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C69A5"/>
    <w:rsid w:val="001D19C8"/>
    <w:rsid w:val="001E068A"/>
    <w:rsid w:val="001E3DB5"/>
    <w:rsid w:val="001E6F90"/>
    <w:rsid w:val="001E749F"/>
    <w:rsid w:val="001F04B5"/>
    <w:rsid w:val="001F1250"/>
    <w:rsid w:val="001F4142"/>
    <w:rsid w:val="001F51FB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07E4F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188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57791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3FFC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57D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A12E2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26B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55303-7EA9-4B70-8581-5A3176D9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2017-10-19T09:00:00Z</dcterms:created>
  <dcterms:modified xsi:type="dcterms:W3CDTF">2017-12-04T12:39:00Z</dcterms:modified>
</cp:coreProperties>
</file>