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022047">
        <w:rPr>
          <w:rFonts w:ascii="Tahoma" w:hAnsi="Tahoma" w:cs="Tahoma"/>
          <w:b/>
          <w:sz w:val="24"/>
          <w:szCs w:val="24"/>
        </w:rPr>
        <w:t>936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3E2F5E">
        <w:rPr>
          <w:rFonts w:ascii="Tahoma" w:hAnsi="Tahoma" w:cs="Tahoma"/>
          <w:b/>
          <w:sz w:val="24"/>
          <w:szCs w:val="24"/>
        </w:rPr>
        <w:t>04</w:t>
      </w:r>
      <w:r w:rsidR="00D07B2F" w:rsidRPr="0091003F">
        <w:rPr>
          <w:rFonts w:ascii="Tahoma" w:hAnsi="Tahoma" w:cs="Tahoma"/>
          <w:b/>
          <w:sz w:val="24"/>
          <w:szCs w:val="24"/>
        </w:rPr>
        <w:t>.</w:t>
      </w:r>
      <w:r w:rsidR="00E7238E">
        <w:rPr>
          <w:rFonts w:ascii="Tahoma" w:hAnsi="Tahoma" w:cs="Tahoma"/>
          <w:b/>
          <w:sz w:val="24"/>
          <w:szCs w:val="24"/>
        </w:rPr>
        <w:t>0</w:t>
      </w:r>
      <w:r w:rsidR="003E2F5E">
        <w:rPr>
          <w:rFonts w:ascii="Tahoma" w:hAnsi="Tahoma" w:cs="Tahoma"/>
          <w:b/>
          <w:sz w:val="24"/>
          <w:szCs w:val="24"/>
        </w:rPr>
        <w:t>9</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022047">
        <w:rPr>
          <w:rFonts w:ascii="Tahoma" w:hAnsi="Tahoma" w:cs="Tahoma"/>
          <w:sz w:val="24"/>
          <w:szCs w:val="24"/>
        </w:rPr>
        <w:t>111827-111829</w:t>
      </w:r>
      <w:r w:rsidR="00B60216">
        <w:rPr>
          <w:rFonts w:ascii="Tahoma" w:hAnsi="Tahoma" w:cs="Tahoma"/>
          <w:sz w:val="24"/>
          <w:szCs w:val="24"/>
        </w:rPr>
        <w:t xml:space="preserve"> od </w:t>
      </w:r>
      <w:r w:rsidR="00F70027">
        <w:rPr>
          <w:rFonts w:ascii="Tahoma" w:hAnsi="Tahoma" w:cs="Tahoma"/>
          <w:sz w:val="24"/>
          <w:szCs w:val="24"/>
        </w:rPr>
        <w:t xml:space="preserve"> </w:t>
      </w:r>
      <w:r w:rsidR="00022047">
        <w:rPr>
          <w:rFonts w:ascii="Tahoma" w:hAnsi="Tahoma" w:cs="Tahoma"/>
          <w:sz w:val="24"/>
          <w:szCs w:val="24"/>
        </w:rPr>
        <w:t>05.06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A06931">
        <w:rPr>
          <w:rFonts w:ascii="Tahoma" w:hAnsi="Tahoma" w:cs="Tahoma"/>
          <w:sz w:val="24"/>
          <w:szCs w:val="24"/>
        </w:rPr>
        <w:t>Ministarstva finansija</w:t>
      </w:r>
      <w:r w:rsidR="009E5948">
        <w:rPr>
          <w:rFonts w:ascii="Tahoma" w:hAnsi="Tahoma" w:cs="Tahoma"/>
          <w:sz w:val="24"/>
          <w:szCs w:val="24"/>
        </w:rPr>
        <w:t xml:space="preserve"> </w:t>
      </w:r>
      <w:r w:rsidR="0031584B">
        <w:rPr>
          <w:rFonts w:ascii="Tahoma" w:hAnsi="Tahoma" w:cs="Tahoma"/>
          <w:sz w:val="24"/>
          <w:szCs w:val="24"/>
        </w:rPr>
        <w:t xml:space="preserve">br. </w:t>
      </w:r>
      <w:r w:rsidR="00022047">
        <w:rPr>
          <w:rFonts w:ascii="Tahoma" w:hAnsi="Tahoma" w:cs="Tahoma"/>
          <w:sz w:val="24"/>
          <w:szCs w:val="24"/>
        </w:rPr>
        <w:t>011-146/2</w:t>
      </w:r>
      <w:r w:rsidR="00451FE5">
        <w:rPr>
          <w:rFonts w:ascii="Tahoma" w:hAnsi="Tahoma" w:cs="Tahoma"/>
          <w:sz w:val="24"/>
          <w:szCs w:val="24"/>
        </w:rPr>
        <w:t xml:space="preserve"> od </w:t>
      </w:r>
      <w:r w:rsidR="00022047">
        <w:rPr>
          <w:rFonts w:ascii="Tahoma" w:hAnsi="Tahoma" w:cs="Tahoma"/>
          <w:sz w:val="24"/>
          <w:szCs w:val="24"/>
        </w:rPr>
        <w:t>16.05</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A06931">
        <w:rPr>
          <w:rFonts w:ascii="Tahoma" w:hAnsi="Tahoma" w:cs="Tahoma"/>
          <w:sz w:val="24"/>
          <w:szCs w:val="24"/>
        </w:rPr>
        <w:t>2</w:t>
      </w:r>
      <w:r w:rsidR="00022047">
        <w:rPr>
          <w:rFonts w:ascii="Tahoma" w:hAnsi="Tahoma" w:cs="Tahoma"/>
          <w:sz w:val="24"/>
          <w:szCs w:val="24"/>
        </w:rPr>
        <w:t>5</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033351" w:rsidRDefault="004C30C2" w:rsidP="00033351">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8B0841" w:rsidRPr="008B0841">
        <w:rPr>
          <w:rStyle w:val="BodyText1"/>
          <w:rFonts w:ascii="Tahoma" w:eastAsiaTheme="minorEastAsia" w:hAnsi="Tahoma" w:cs="Tahoma"/>
          <w:sz w:val="24"/>
          <w:szCs w:val="24"/>
          <w:u w:val="none"/>
        </w:rPr>
        <w:t>1.Usvaja se</w:t>
      </w:r>
      <w:r w:rsidR="008B0841" w:rsidRPr="00312C71">
        <w:rPr>
          <w:rFonts w:ascii="Tahoma" w:hAnsi="Tahoma" w:cs="Tahoma"/>
          <w:sz w:val="24"/>
          <w:szCs w:val="24"/>
        </w:rPr>
        <w:t xml:space="preserve"> zahtjev Mreže za afirmaciju nevladinog sektora iz Podgorice broj </w:t>
      </w:r>
      <w:r w:rsidR="008B0841" w:rsidRPr="00312C71">
        <w:rPr>
          <w:rFonts w:ascii="Tahoma" w:hAnsi="Tahoma" w:cs="Tahoma"/>
          <w:sz w:val="24"/>
          <w:szCs w:val="24"/>
          <w:lang w:val="en-US"/>
        </w:rPr>
        <w:t xml:space="preserve">17/111827-111829 </w:t>
      </w:r>
      <w:r w:rsidR="008B0841" w:rsidRPr="00312C71">
        <w:rPr>
          <w:rFonts w:ascii="Tahoma" w:hAnsi="Tahoma" w:cs="Tahoma"/>
          <w:sz w:val="24"/>
          <w:szCs w:val="24"/>
        </w:rPr>
        <w:t xml:space="preserve">od </w:t>
      </w:r>
      <w:r w:rsidR="008B0841" w:rsidRPr="00312C71">
        <w:rPr>
          <w:rFonts w:ascii="Tahoma" w:hAnsi="Tahoma" w:cs="Tahoma"/>
          <w:sz w:val="24"/>
          <w:szCs w:val="24"/>
          <w:lang w:val="en-US"/>
        </w:rPr>
        <w:t xml:space="preserve">12.05.2017. </w:t>
      </w:r>
      <w:r w:rsidR="008B0841" w:rsidRPr="00312C71">
        <w:rPr>
          <w:rFonts w:ascii="Tahoma" w:hAnsi="Tahoma" w:cs="Tahoma"/>
          <w:sz w:val="24"/>
          <w:szCs w:val="24"/>
        </w:rPr>
        <w:t xml:space="preserve">godine, u dijelu koji se odnosi na tač. </w:t>
      </w:r>
      <w:r w:rsidR="008B0841" w:rsidRPr="00312C71">
        <w:rPr>
          <w:rFonts w:ascii="Tahoma" w:hAnsi="Tahoma" w:cs="Tahoma"/>
          <w:sz w:val="24"/>
          <w:szCs w:val="24"/>
          <w:lang w:val="en-US"/>
        </w:rPr>
        <w:t xml:space="preserve">1 </w:t>
      </w:r>
      <w:r w:rsidR="008B0841" w:rsidRPr="00312C71">
        <w:rPr>
          <w:rFonts w:ascii="Tahoma" w:hAnsi="Tahoma" w:cs="Tahoma"/>
          <w:sz w:val="24"/>
          <w:szCs w:val="24"/>
        </w:rPr>
        <w:t xml:space="preserve">tako da se dozvoljava pristup informacijama dostavljanjem kopije: Svih raspoređenih javnih prihoda </w:t>
      </w:r>
      <w:proofErr w:type="gramStart"/>
      <w:r w:rsidR="008B0841" w:rsidRPr="00312C71">
        <w:rPr>
          <w:rFonts w:ascii="Tahoma" w:hAnsi="Tahoma" w:cs="Tahoma"/>
          <w:sz w:val="24"/>
          <w:szCs w:val="24"/>
        </w:rPr>
        <w:t>sa</w:t>
      </w:r>
      <w:proofErr w:type="gramEnd"/>
      <w:r w:rsidR="008B0841" w:rsidRPr="00312C71">
        <w:rPr>
          <w:rFonts w:ascii="Tahoma" w:hAnsi="Tahoma" w:cs="Tahoma"/>
          <w:sz w:val="24"/>
          <w:szCs w:val="24"/>
        </w:rPr>
        <w:t xml:space="preserve"> računa Egalizacionog fonda </w:t>
      </w:r>
      <w:r w:rsidR="008B0841" w:rsidRPr="00312C71">
        <w:rPr>
          <w:rFonts w:ascii="Tahoma" w:hAnsi="Tahoma" w:cs="Tahoma"/>
          <w:sz w:val="24"/>
          <w:szCs w:val="24"/>
          <w:lang w:val="en-US"/>
        </w:rPr>
        <w:t xml:space="preserve">907-83301-89 </w:t>
      </w:r>
      <w:r w:rsidR="008B0841" w:rsidRPr="00312C71">
        <w:rPr>
          <w:rFonts w:ascii="Tahoma" w:hAnsi="Tahoma" w:cs="Tahoma"/>
          <w:sz w:val="24"/>
          <w:szCs w:val="24"/>
        </w:rPr>
        <w:t xml:space="preserve">za period april </w:t>
      </w:r>
      <w:r w:rsidR="008B0841" w:rsidRPr="00312C71">
        <w:rPr>
          <w:rFonts w:ascii="Tahoma" w:hAnsi="Tahoma" w:cs="Tahoma"/>
          <w:sz w:val="24"/>
          <w:szCs w:val="24"/>
          <w:lang w:val="en-US"/>
        </w:rPr>
        <w:t xml:space="preserve">2017. </w:t>
      </w:r>
      <w:r w:rsidR="008B0841" w:rsidRPr="00312C71">
        <w:rPr>
          <w:rFonts w:ascii="Tahoma" w:hAnsi="Tahoma" w:cs="Tahoma"/>
          <w:sz w:val="24"/>
          <w:szCs w:val="24"/>
        </w:rPr>
        <w:t xml:space="preserve">godine, u elektronskoj formi. 2. </w:t>
      </w:r>
      <w:r w:rsidR="008B0841" w:rsidRPr="008B0841">
        <w:rPr>
          <w:rStyle w:val="BodyText1"/>
          <w:rFonts w:ascii="Tahoma" w:eastAsiaTheme="minorEastAsia" w:hAnsi="Tahoma" w:cs="Tahoma"/>
          <w:sz w:val="24"/>
          <w:szCs w:val="24"/>
          <w:u w:val="none"/>
        </w:rPr>
        <w:t>Odbija se</w:t>
      </w:r>
      <w:r w:rsidR="008B0841" w:rsidRPr="00312C71">
        <w:rPr>
          <w:rFonts w:ascii="Tahoma" w:hAnsi="Tahoma" w:cs="Tahoma"/>
          <w:sz w:val="24"/>
          <w:szCs w:val="24"/>
        </w:rPr>
        <w:t xml:space="preserve"> zahtjev Mreže za afirmaciju nevladinog sektora iz Podgorice, u dijelu koji se odnosi na tač. </w:t>
      </w:r>
      <w:r w:rsidR="008B0841" w:rsidRPr="00312C71">
        <w:rPr>
          <w:rFonts w:ascii="Tahoma" w:hAnsi="Tahoma" w:cs="Tahoma"/>
          <w:sz w:val="24"/>
          <w:szCs w:val="24"/>
          <w:lang w:val="en-US"/>
        </w:rPr>
        <w:t xml:space="preserve">2, 3 </w:t>
      </w:r>
      <w:r w:rsidR="008B0841" w:rsidRPr="00312C71">
        <w:rPr>
          <w:rFonts w:ascii="Tahoma" w:hAnsi="Tahoma" w:cs="Tahoma"/>
          <w:sz w:val="24"/>
          <w:szCs w:val="24"/>
        </w:rPr>
        <w:t xml:space="preserve">zahtjeva, kao neosnovan, jer račun za likvidnost </w:t>
      </w:r>
      <w:r w:rsidR="008B0841" w:rsidRPr="00312C71">
        <w:rPr>
          <w:rFonts w:ascii="Tahoma" w:hAnsi="Tahoma" w:cs="Tahoma"/>
          <w:sz w:val="24"/>
          <w:szCs w:val="24"/>
          <w:lang w:val="en-US"/>
        </w:rPr>
        <w:t xml:space="preserve">907-83101-10 </w:t>
      </w:r>
      <w:r w:rsidR="008B0841" w:rsidRPr="00312C71">
        <w:rPr>
          <w:rFonts w:ascii="Tahoma" w:hAnsi="Tahoma" w:cs="Tahoma"/>
          <w:sz w:val="24"/>
          <w:szCs w:val="24"/>
        </w:rPr>
        <w:t xml:space="preserve">ne služi za prikupljanje i raspoređivanje javnih prihoda odnosno podatke za prihode </w:t>
      </w:r>
      <w:proofErr w:type="gramStart"/>
      <w:r w:rsidR="008B0841" w:rsidRPr="00312C71">
        <w:rPr>
          <w:rFonts w:ascii="Tahoma" w:hAnsi="Tahoma" w:cs="Tahoma"/>
          <w:sz w:val="24"/>
          <w:szCs w:val="24"/>
        </w:rPr>
        <w:t>sa</w:t>
      </w:r>
      <w:proofErr w:type="gramEnd"/>
      <w:r w:rsidR="008B0841" w:rsidRPr="00312C71">
        <w:rPr>
          <w:rFonts w:ascii="Tahoma" w:hAnsi="Tahoma" w:cs="Tahoma"/>
          <w:sz w:val="24"/>
          <w:szCs w:val="24"/>
        </w:rPr>
        <w:t xml:space="preserve"> računa </w:t>
      </w:r>
      <w:r w:rsidR="008B0841" w:rsidRPr="00312C71">
        <w:rPr>
          <w:rFonts w:ascii="Tahoma" w:hAnsi="Tahoma" w:cs="Tahoma"/>
          <w:sz w:val="24"/>
          <w:szCs w:val="24"/>
          <w:lang w:val="en-US"/>
        </w:rPr>
        <w:t xml:space="preserve">907-83201-98 </w:t>
      </w:r>
      <w:r w:rsidR="008B0841" w:rsidRPr="00312C71">
        <w:rPr>
          <w:rFonts w:ascii="Tahoma" w:hAnsi="Tahoma" w:cs="Tahoma"/>
          <w:sz w:val="24"/>
          <w:szCs w:val="24"/>
        </w:rPr>
        <w:t xml:space="preserve">za mart </w:t>
      </w:r>
      <w:r w:rsidR="008B0841" w:rsidRPr="00312C71">
        <w:rPr>
          <w:rFonts w:ascii="Tahoma" w:hAnsi="Tahoma" w:cs="Tahoma"/>
          <w:sz w:val="24"/>
          <w:szCs w:val="24"/>
          <w:lang w:val="en-US"/>
        </w:rPr>
        <w:t xml:space="preserve">2017. </w:t>
      </w:r>
      <w:r w:rsidR="008B0841" w:rsidRPr="00312C71">
        <w:rPr>
          <w:rFonts w:ascii="Tahoma" w:hAnsi="Tahoma" w:cs="Tahoma"/>
          <w:sz w:val="24"/>
          <w:szCs w:val="24"/>
        </w:rPr>
        <w:t xml:space="preserve">godine, smo već dostavili uz rješenje broj </w:t>
      </w:r>
      <w:r w:rsidR="008B0841" w:rsidRPr="00312C71">
        <w:rPr>
          <w:rFonts w:ascii="Tahoma" w:hAnsi="Tahoma" w:cs="Tahoma"/>
          <w:sz w:val="24"/>
          <w:szCs w:val="24"/>
          <w:lang w:val="en-US"/>
        </w:rPr>
        <w:t xml:space="preserve">011- 127/2 </w:t>
      </w:r>
      <w:r w:rsidR="008B0841" w:rsidRPr="00312C71">
        <w:rPr>
          <w:rFonts w:ascii="Tahoma" w:hAnsi="Tahoma" w:cs="Tahoma"/>
          <w:sz w:val="24"/>
          <w:szCs w:val="24"/>
        </w:rPr>
        <w:t xml:space="preserve">od </w:t>
      </w:r>
      <w:r w:rsidR="008B0841" w:rsidRPr="00312C71">
        <w:rPr>
          <w:rFonts w:ascii="Tahoma" w:hAnsi="Tahoma" w:cs="Tahoma"/>
          <w:sz w:val="24"/>
          <w:szCs w:val="24"/>
          <w:lang w:val="en-US"/>
        </w:rPr>
        <w:t xml:space="preserve">04.05.2017. </w:t>
      </w:r>
      <w:r w:rsidR="008B0841" w:rsidRPr="00312C71">
        <w:rPr>
          <w:rFonts w:ascii="Tahoma" w:hAnsi="Tahoma" w:cs="Tahoma"/>
          <w:sz w:val="24"/>
          <w:szCs w:val="24"/>
        </w:rPr>
        <w:t xml:space="preserve">godine, zahtjev broj </w:t>
      </w:r>
      <w:r w:rsidR="008B0841" w:rsidRPr="00312C71">
        <w:rPr>
          <w:rFonts w:ascii="Tahoma" w:hAnsi="Tahoma" w:cs="Tahoma"/>
          <w:sz w:val="24"/>
          <w:szCs w:val="24"/>
          <w:lang w:val="en-US"/>
        </w:rPr>
        <w:t xml:space="preserve">17/111594-111599 </w:t>
      </w:r>
      <w:r w:rsidR="008B0841" w:rsidRPr="00312C71">
        <w:rPr>
          <w:rFonts w:ascii="Tahoma" w:hAnsi="Tahoma" w:cs="Tahoma"/>
          <w:sz w:val="24"/>
          <w:szCs w:val="24"/>
        </w:rPr>
        <w:t xml:space="preserve">od </w:t>
      </w:r>
      <w:r w:rsidR="008B0841" w:rsidRPr="00312C71">
        <w:rPr>
          <w:rFonts w:ascii="Tahoma" w:hAnsi="Tahoma" w:cs="Tahoma"/>
          <w:sz w:val="24"/>
          <w:szCs w:val="24"/>
          <w:lang w:val="en-US"/>
        </w:rPr>
        <w:t xml:space="preserve">24.04.2017. </w:t>
      </w:r>
      <w:r w:rsidR="008B0841" w:rsidRPr="00312C71">
        <w:rPr>
          <w:rFonts w:ascii="Tahoma" w:hAnsi="Tahoma" w:cs="Tahoma"/>
          <w:sz w:val="24"/>
          <w:szCs w:val="24"/>
        </w:rPr>
        <w:t>godine.</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w:t>
      </w:r>
      <w:r w:rsidR="00A06931">
        <w:rPr>
          <w:rFonts w:ascii="Tahoma" w:hAnsi="Tahoma" w:cs="Tahoma"/>
          <w:sz w:val="24"/>
          <w:szCs w:val="24"/>
        </w:rPr>
        <w:t>Ministarstvu finansija</w:t>
      </w:r>
      <w:r w:rsidR="00C53B02" w:rsidRPr="00C53B02">
        <w:rPr>
          <w:rFonts w:ascii="Tahoma" w:hAnsi="Tahoma" w:cs="Tahoma"/>
          <w:sz w:val="24"/>
          <w:szCs w:val="24"/>
        </w:rPr>
        <w:t xml:space="preserve"> podnio zahtjev </w:t>
      </w:r>
      <w:r w:rsidR="008B0841">
        <w:rPr>
          <w:rFonts w:ascii="Tahoma" w:hAnsi="Tahoma" w:cs="Tahoma"/>
          <w:sz w:val="24"/>
          <w:szCs w:val="24"/>
        </w:rPr>
        <w:t>kojim je</w:t>
      </w:r>
      <w:r w:rsidR="00A06931" w:rsidRPr="00C53B02">
        <w:rPr>
          <w:rFonts w:ascii="Tahoma" w:hAnsi="Tahoma" w:cs="Tahoma"/>
          <w:sz w:val="24"/>
          <w:szCs w:val="24"/>
        </w:rPr>
        <w:t xml:space="preserve"> tražen pristup informaciji </w:t>
      </w:r>
      <w:r w:rsidR="00A06931">
        <w:rPr>
          <w:rFonts w:ascii="Tahoma" w:hAnsi="Tahoma" w:cs="Tahoma"/>
          <w:sz w:val="24"/>
          <w:szCs w:val="24"/>
        </w:rPr>
        <w:t xml:space="preserve"> </w:t>
      </w:r>
      <w:r w:rsidR="008B0841">
        <w:rPr>
          <w:rFonts w:ascii="Tahoma" w:hAnsi="Tahoma" w:cs="Tahoma"/>
          <w:sz w:val="24"/>
          <w:szCs w:val="24"/>
        </w:rPr>
        <w:t>bliže opisan u dispozitivu</w:t>
      </w:r>
      <w:r w:rsidR="002850E9">
        <w:rPr>
          <w:rFonts w:ascii="Tahoma" w:hAnsi="Tahoma" w:cs="Tahoma"/>
          <w:sz w:val="24"/>
          <w:szCs w:val="24"/>
        </w:rPr>
        <w:t xml:space="preserve"> rješenja</w:t>
      </w:r>
      <w:r w:rsidR="00A06931">
        <w:rPr>
          <w:rFonts w:ascii="Tahoma" w:hAnsi="Tahoma" w:cs="Tahoma"/>
          <w:sz w:val="24"/>
          <w:szCs w:val="24"/>
        </w:rPr>
        <w:t xml:space="preserve">. </w:t>
      </w:r>
      <w:r w:rsidR="001E743E">
        <w:rPr>
          <w:rFonts w:ascii="Tahoma" w:hAnsi="Tahoma" w:cs="Tahoma"/>
          <w:sz w:val="24"/>
          <w:szCs w:val="24"/>
        </w:rPr>
        <w:t>R</w:t>
      </w:r>
      <w:r w:rsidR="00033351" w:rsidRPr="00033351">
        <w:rPr>
          <w:rFonts w:ascii="Tahoma" w:hAnsi="Tahoma" w:cs="Tahoma"/>
          <w:sz w:val="24"/>
          <w:szCs w:val="24"/>
        </w:rPr>
        <w:t>azmatrajući predmetni zahtjev opisan u stavu I dispozitiva rješenja</w:t>
      </w:r>
      <w:r w:rsidR="001E743E" w:rsidRPr="001E743E">
        <w:t xml:space="preserve"> </w:t>
      </w:r>
      <w:r w:rsidR="001E743E" w:rsidRPr="001E743E">
        <w:rPr>
          <w:rFonts w:ascii="Tahoma" w:hAnsi="Tahoma" w:cs="Tahoma"/>
          <w:sz w:val="24"/>
          <w:szCs w:val="24"/>
        </w:rPr>
        <w:t>Ministarstvo finansija utvrdilo</w:t>
      </w:r>
      <w:r w:rsidR="001E743E">
        <w:rPr>
          <w:rFonts w:ascii="Tahoma" w:hAnsi="Tahoma" w:cs="Tahoma"/>
          <w:sz w:val="24"/>
          <w:szCs w:val="24"/>
        </w:rPr>
        <w:t xml:space="preserve"> je da</w:t>
      </w:r>
      <w:r w:rsidR="00033351" w:rsidRPr="00033351">
        <w:rPr>
          <w:rFonts w:ascii="Tahoma" w:hAnsi="Tahoma" w:cs="Tahoma"/>
          <w:sz w:val="24"/>
          <w:szCs w:val="24"/>
        </w:rPr>
        <w:t xml:space="preserve"> a u skladu sa članom 13 Zakona o slobodnom pristupu informacijama, posjeduje tražene informacije, te da se u dijelu iste ne nalaze podaci čijim bi se objelodanjivanjem ugrozio neki od interesa iz člana 14 Zakona o slobodnom pristupu informacijama, tako da </w:t>
      </w:r>
      <w:r w:rsidR="00033351">
        <w:rPr>
          <w:rFonts w:ascii="Tahoma" w:hAnsi="Tahoma" w:cs="Tahoma"/>
          <w:sz w:val="24"/>
          <w:szCs w:val="24"/>
        </w:rPr>
        <w:t xml:space="preserve">se </w:t>
      </w:r>
      <w:r w:rsidR="00033351" w:rsidRPr="00033351">
        <w:rPr>
          <w:rFonts w:ascii="Tahoma" w:hAnsi="Tahoma" w:cs="Tahoma"/>
          <w:sz w:val="24"/>
          <w:szCs w:val="24"/>
        </w:rPr>
        <w:t xml:space="preserve">tom dijelu </w:t>
      </w:r>
      <w:r w:rsidR="00033351" w:rsidRPr="00033351">
        <w:rPr>
          <w:rFonts w:ascii="Tahoma" w:hAnsi="Tahoma" w:cs="Tahoma"/>
          <w:sz w:val="24"/>
          <w:szCs w:val="24"/>
        </w:rPr>
        <w:lastRenderedPageBreak/>
        <w:t>informacije</w:t>
      </w:r>
      <w:r w:rsidR="00033351">
        <w:rPr>
          <w:rFonts w:ascii="Tahoma" w:hAnsi="Tahoma" w:cs="Tahoma"/>
          <w:sz w:val="24"/>
          <w:szCs w:val="24"/>
        </w:rPr>
        <w:t xml:space="preserve"> pristup</w:t>
      </w:r>
      <w:r w:rsidR="00033351" w:rsidRPr="00033351">
        <w:rPr>
          <w:rFonts w:ascii="Tahoma" w:hAnsi="Tahoma" w:cs="Tahoma"/>
          <w:sz w:val="24"/>
          <w:szCs w:val="24"/>
        </w:rPr>
        <w:t xml:space="preserve"> može omogućiti na zahtijevani način. U obrazloženju se nadalje navodi da je, razmatrajući predmetni zahtjev opisan u stavu II dispozitiva rješenja, te detaljnim uvidom u arhivska dokumenta, utvrđeno da račun za likvidnost 907-83101-10 ne služi za prikupljanje i raspoređivanje javnih prihoda, te u tom slučaju se ne možemo dostaviti traženi izvještaj. Zahtjev u dijelu tačke 3 je odbijen u skladu sa čl. 29 stav 2 Zakona o slobodnom pristupu informacijama („SI. List CG", broj 44/12), kojim je propisano da će organ vlasti odbiti zahtjev za pristup informaciji ako je podnosiocu zahtjeva</w:t>
      </w:r>
      <w:r w:rsidR="00033351" w:rsidRPr="00033351">
        <w:rPr>
          <w:rStyle w:val="BodytextArial"/>
          <w:rFonts w:ascii="Tahoma" w:hAnsi="Tahoma" w:cs="Tahoma"/>
          <w:sz w:val="24"/>
          <w:szCs w:val="24"/>
        </w:rPr>
        <w:t xml:space="preserve"> </w:t>
      </w:r>
      <w:r w:rsidR="00033351" w:rsidRPr="00033351">
        <w:rPr>
          <w:rStyle w:val="BodytextArial"/>
          <w:rFonts w:ascii="Tahoma" w:hAnsi="Tahoma" w:cs="Tahoma"/>
          <w:b w:val="0"/>
          <w:sz w:val="24"/>
          <w:szCs w:val="24"/>
        </w:rPr>
        <w:t>bio omogućen pristup istoj informaciji u toku prethodnih šest mjeseci.</w:t>
      </w:r>
    </w:p>
    <w:p w:rsidR="001647EC" w:rsidRPr="001647EC" w:rsidRDefault="000965B2" w:rsidP="001647EC">
      <w:pPr>
        <w:jc w:val="both"/>
        <w:rPr>
          <w:rFonts w:ascii="Tahoma" w:hAnsi="Tahoma" w:cs="Tahoma"/>
          <w:sz w:val="24"/>
          <w:szCs w:val="24"/>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244AE1">
        <w:rPr>
          <w:rFonts w:ascii="Tahoma" w:hAnsi="Tahoma" w:cs="Tahoma"/>
          <w:sz w:val="24"/>
          <w:szCs w:val="24"/>
          <w:lang w:val="hr"/>
        </w:rPr>
        <w:t>24</w:t>
      </w:r>
      <w:r w:rsidR="000E0DA7" w:rsidRPr="00C53BC1">
        <w:rPr>
          <w:rFonts w:ascii="Tahoma" w:hAnsi="Tahoma" w:cs="Tahoma"/>
          <w:sz w:val="24"/>
          <w:szCs w:val="24"/>
          <w:lang w:val="hr"/>
        </w:rPr>
        <w:t>. ma</w:t>
      </w:r>
      <w:r w:rsidR="00244AE1">
        <w:rPr>
          <w:rFonts w:ascii="Tahoma" w:hAnsi="Tahoma" w:cs="Tahoma"/>
          <w:sz w:val="24"/>
          <w:szCs w:val="24"/>
          <w:lang w:val="hr"/>
        </w:rPr>
        <w:t>ja</w:t>
      </w:r>
      <w:r w:rsidR="000E0DA7" w:rsidRPr="00C53BC1">
        <w:rPr>
          <w:rFonts w:ascii="Tahoma" w:hAnsi="Tahoma" w:cs="Tahoma"/>
          <w:sz w:val="24"/>
          <w:szCs w:val="24"/>
          <w:lang w:val="hr"/>
        </w:rPr>
        <w:t xml:space="preserve"> 2017. godine dostavljeno rješenje Ministarstva finansija broj: 011- </w:t>
      </w:r>
      <w:r w:rsidR="00244AE1">
        <w:rPr>
          <w:rFonts w:ascii="Tahoma" w:hAnsi="Tahoma" w:cs="Tahoma"/>
          <w:sz w:val="24"/>
          <w:szCs w:val="24"/>
          <w:lang w:val="hr"/>
        </w:rPr>
        <w:t>146</w:t>
      </w:r>
      <w:r w:rsidR="000E0DA7" w:rsidRPr="00C53BC1">
        <w:rPr>
          <w:rFonts w:ascii="Tahoma" w:hAnsi="Tahoma" w:cs="Tahoma"/>
          <w:sz w:val="24"/>
          <w:szCs w:val="24"/>
          <w:lang w:val="hr"/>
        </w:rPr>
        <w:t>/2 od dana</w:t>
      </w:r>
      <w:r w:rsidR="00244AE1">
        <w:rPr>
          <w:rFonts w:ascii="Tahoma" w:hAnsi="Tahoma" w:cs="Tahoma"/>
          <w:sz w:val="24"/>
          <w:szCs w:val="24"/>
          <w:lang w:val="hr"/>
        </w:rPr>
        <w:t xml:space="preserve"> 16. maj</w:t>
      </w:r>
      <w:r w:rsidR="000E0DA7" w:rsidRPr="00C53BC1">
        <w:rPr>
          <w:rFonts w:ascii="Tahoma" w:hAnsi="Tahoma" w:cs="Tahoma"/>
          <w:sz w:val="24"/>
          <w:szCs w:val="24"/>
          <w:lang w:val="hr"/>
        </w:rPr>
        <w:t xml:space="preserve">a 2017. godine kojim </w:t>
      </w:r>
      <w:r w:rsidR="00244AE1">
        <w:rPr>
          <w:rFonts w:ascii="Tahoma" w:hAnsi="Tahoma" w:cs="Tahoma"/>
          <w:sz w:val="24"/>
          <w:szCs w:val="24"/>
          <w:lang w:val="hr"/>
        </w:rPr>
        <w:t>se djelimično usvaja zahtjev</w:t>
      </w:r>
      <w:r w:rsidR="001647EC" w:rsidRPr="00C53BC1">
        <w:rPr>
          <w:rFonts w:ascii="Tahoma" w:hAnsi="Tahoma" w:cs="Tahoma"/>
          <w:sz w:val="24"/>
          <w:szCs w:val="24"/>
        </w:rPr>
        <w:t xml:space="preserve">. Žalilac </w:t>
      </w:r>
      <w:r w:rsidR="00244AE1">
        <w:rPr>
          <w:rFonts w:ascii="Tahoma" w:hAnsi="Tahoma" w:cs="Tahoma"/>
          <w:sz w:val="24"/>
          <w:szCs w:val="24"/>
        </w:rPr>
        <w:t>navodi da predmetno rješenje osporava u tački 2 dispozitiva u dijelu kojim je odbijen pristup informacijam traženim u tački 2 zahtjeva</w:t>
      </w:r>
      <w:r w:rsidR="001647EC" w:rsidRPr="00C53BC1">
        <w:rPr>
          <w:rFonts w:ascii="Tahoma" w:hAnsi="Tahoma" w:cs="Tahoma"/>
          <w:sz w:val="24"/>
          <w:szCs w:val="24"/>
        </w:rPr>
        <w:t>.</w:t>
      </w:r>
      <w:r w:rsidR="001E743E">
        <w:rPr>
          <w:rFonts w:ascii="Tahoma" w:hAnsi="Tahoma" w:cs="Tahoma"/>
          <w:sz w:val="24"/>
          <w:szCs w:val="24"/>
        </w:rPr>
        <w:t xml:space="preserve"> Žalilac</w:t>
      </w:r>
      <w:r w:rsidR="00244AE1">
        <w:rPr>
          <w:rFonts w:ascii="Tahoma" w:hAnsi="Tahoma" w:cs="Tahoma"/>
          <w:sz w:val="24"/>
          <w:szCs w:val="24"/>
        </w:rPr>
        <w:t xml:space="preserve"> </w:t>
      </w:r>
      <w:r w:rsidR="001E743E">
        <w:rPr>
          <w:rFonts w:ascii="Tahoma" w:hAnsi="Tahoma" w:cs="Tahoma"/>
        </w:rPr>
        <w:t xml:space="preserve">u </w:t>
      </w:r>
      <w:r w:rsidR="001E743E" w:rsidRPr="001E743E">
        <w:rPr>
          <w:rFonts w:ascii="Tahoma" w:hAnsi="Tahoma" w:cs="Tahoma"/>
          <w:sz w:val="24"/>
          <w:szCs w:val="24"/>
        </w:rPr>
        <w:t>bitnom navodi</w:t>
      </w:r>
      <w:r w:rsidR="001E743E">
        <w:rPr>
          <w:rFonts w:ascii="Tahoma" w:hAnsi="Tahoma" w:cs="Tahoma"/>
        </w:rPr>
        <w:t xml:space="preserve"> </w:t>
      </w:r>
      <w:r w:rsidR="00244AE1">
        <w:rPr>
          <w:rFonts w:ascii="Tahoma" w:hAnsi="Tahoma" w:cs="Tahoma"/>
        </w:rPr>
        <w:t xml:space="preserve"> da u </w:t>
      </w:r>
      <w:r w:rsidR="00244AE1" w:rsidRPr="00927E20">
        <w:rPr>
          <w:rFonts w:ascii="Tahoma" w:hAnsi="Tahoma" w:cs="Tahoma"/>
          <w:sz w:val="24"/>
          <w:szCs w:val="24"/>
        </w:rPr>
        <w:t xml:space="preserve">obrazloženju osporenog rješenja prvostepeni organ navodi da račun za likvidnost ne služi za prikupljanje javnih prihoda, niti se sa njega vrši raspored javnih prihoda zbog čega </w:t>
      </w:r>
      <w:r w:rsidR="00244AE1" w:rsidRPr="001E743E">
        <w:rPr>
          <w:rFonts w:ascii="Tahoma" w:hAnsi="Tahoma" w:cs="Tahoma"/>
          <w:sz w:val="24"/>
          <w:szCs w:val="24"/>
        </w:rPr>
        <w:t>ne može dostaviti traženi izvještaj</w:t>
      </w:r>
      <w:r w:rsidR="001E743E">
        <w:rPr>
          <w:rFonts w:ascii="Tahoma" w:hAnsi="Tahoma" w:cs="Tahoma"/>
          <w:sz w:val="24"/>
          <w:szCs w:val="24"/>
        </w:rPr>
        <w:t>.</w:t>
      </w:r>
      <w:r w:rsidR="00244AE1">
        <w:rPr>
          <w:rFonts w:ascii="Tahoma" w:hAnsi="Tahoma" w:cs="Tahoma"/>
        </w:rPr>
        <w:t xml:space="preserve"> </w:t>
      </w:r>
      <w:r w:rsidR="001E743E">
        <w:rPr>
          <w:rFonts w:ascii="Tahoma" w:hAnsi="Tahoma" w:cs="Tahoma"/>
          <w:sz w:val="24"/>
          <w:szCs w:val="24"/>
        </w:rPr>
        <w:t>Č</w:t>
      </w:r>
      <w:r w:rsidR="00C53BC1" w:rsidRPr="00C53BC1">
        <w:rPr>
          <w:rFonts w:ascii="Tahoma" w:hAnsi="Tahoma" w:cs="Tahoma"/>
          <w:sz w:val="24"/>
          <w:szCs w:val="24"/>
        </w:rPr>
        <w:t xml:space="preserve">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1E743E">
        <w:rPr>
          <w:rFonts w:ascii="Tahoma" w:hAnsi="Tahoma" w:cs="Tahoma"/>
          <w:sz w:val="24"/>
          <w:szCs w:val="24"/>
        </w:rPr>
        <w:t>Član</w:t>
      </w:r>
      <w:r w:rsidR="00C53BC1" w:rsidRPr="00C53BC1">
        <w:rPr>
          <w:rFonts w:ascii="Tahoma" w:hAnsi="Tahoma" w:cs="Tahoma"/>
          <w:sz w:val="24"/>
          <w:szCs w:val="24"/>
        </w:rPr>
        <w:t xml:space="preserve"> 4 Zakona o slobodnom pristupu informacijama propisuje da se pristupom informacijama obezbjeduje transparentnost rada, podstiče efikasnost, djelotvornost, odgovornost i afirmiše integritet i legitimitet organa vlasti. Član </w:t>
      </w:r>
      <w:r w:rsidR="00C53BC1" w:rsidRPr="00C53BC1">
        <w:rPr>
          <w:rFonts w:ascii="Tahoma" w:hAnsi="Tahoma" w:cs="Tahoma"/>
          <w:sz w:val="24"/>
          <w:szCs w:val="24"/>
          <w:lang w:val="en-US"/>
        </w:rPr>
        <w:t xml:space="preserve">5 </w:t>
      </w:r>
      <w:r w:rsidR="00C53BC1" w:rsidRPr="00C53BC1">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C53BC1">
        <w:rPr>
          <w:rFonts w:ascii="Tahoma" w:hAnsi="Tahoma" w:cs="Tahoma"/>
          <w:sz w:val="24"/>
          <w:szCs w:val="24"/>
          <w:lang w:val="en-US"/>
        </w:rPr>
        <w:t xml:space="preserve">7 </w:t>
      </w:r>
      <w:r w:rsidR="00C53BC1" w:rsidRPr="00C53BC1">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w:t>
      </w:r>
      <w:r w:rsidR="001E743E" w:rsidRPr="001E743E">
        <w:t xml:space="preserve"> </w:t>
      </w:r>
      <w:r w:rsidR="001E743E" w:rsidRPr="001E743E">
        <w:rPr>
          <w:rFonts w:ascii="Tahoma" w:hAnsi="Tahoma" w:cs="Tahoma"/>
          <w:sz w:val="24"/>
          <w:szCs w:val="24"/>
        </w:rPr>
        <w:t>o slobodnom pristupu informacijama</w:t>
      </w:r>
      <w:r w:rsidR="00C53BC1" w:rsidRPr="00C53BC1">
        <w:rPr>
          <w:rFonts w:ascii="Tahoma" w:hAnsi="Tahoma" w:cs="Tahoma"/>
          <w:sz w:val="24"/>
          <w:szCs w:val="24"/>
        </w:rPr>
        <w:t xml:space="preserve"> navodi da je informacija u posjedu organa vlasti faktičko posjedovanje informacije od strane organa vlasti (sopstvene informacije, informacije dostavljene od drugih organa vlasti ili trećih lica), bez obzira na osnov i način sticanja. Žalilac smatra da se informacije tražene </w:t>
      </w:r>
      <w:r w:rsidR="00C53BC1" w:rsidRPr="00C53BC1">
        <w:rPr>
          <w:rFonts w:ascii="Tahoma" w:hAnsi="Tahoma" w:cs="Tahoma"/>
          <w:sz w:val="24"/>
          <w:szCs w:val="24"/>
        </w:rPr>
        <w:lastRenderedPageBreak/>
        <w:t xml:space="preserve">zahtjevom nalaze u faktičkom posjedu prvostepenog organa, u smislu navedene zakonske odredbe te da ne postoji osnov za odbijanjem pristupa istima. </w:t>
      </w:r>
      <w:r w:rsidR="00F93E49" w:rsidRPr="00927E20">
        <w:rPr>
          <w:rFonts w:ascii="Tahoma" w:hAnsi="Tahoma" w:cs="Tahoma"/>
          <w:sz w:val="24"/>
          <w:szCs w:val="24"/>
        </w:rPr>
        <w:t>Prema mišljenju žalioca navodi dati o obrazloženju osporenog rješenja na kojima se zasniva odluka kakva je data u dispozitivu istog su nerazumljivi i na osnovu istih nije moguće ograničiti pristup traženoj informaciji. Prije svega Uputstvom o radu Državnog trezora propisano je da ovaj organ obezbjeđuje efikasno upravljanje likvidnošću, te da isto naročito obuhvata: a) obezbjeđivanje dovoljnog iznosa novčanih sredstava na konsolidovanom računu Trezora za blagovremeno plaćanje planiranih obaveza; b)uzimanje kratkoročnih pozajmica i emisije kratkoročnih hartija od vrijednosti u</w:t>
      </w:r>
      <w:r w:rsidR="00F93E49">
        <w:rPr>
          <w:rFonts w:ascii="Tahoma" w:hAnsi="Tahoma" w:cs="Tahoma"/>
        </w:rPr>
        <w:t xml:space="preserve"> cilju obezbjeđ</w:t>
      </w:r>
      <w:r w:rsidR="00F93E49" w:rsidRPr="00927E20">
        <w:rPr>
          <w:rFonts w:ascii="Tahoma" w:hAnsi="Tahoma" w:cs="Tahoma"/>
          <w:sz w:val="24"/>
          <w:szCs w:val="24"/>
        </w:rPr>
        <w:t xml:space="preserve">ivanja i održavanja likvidnosti budžeta; c) investiranje slobodnog državnog novca, vodeći računa o planu budućih prihoda i obaveza. </w:t>
      </w:r>
      <w:r w:rsidR="00F93E49" w:rsidRPr="001E743E">
        <w:rPr>
          <w:rFonts w:ascii="Tahoma" w:hAnsi="Tahoma" w:cs="Tahoma"/>
          <w:sz w:val="24"/>
          <w:szCs w:val="24"/>
        </w:rPr>
        <w:t>Žalilac navodi da je nesporno</w:t>
      </w:r>
      <w:r w:rsidR="00F93E49" w:rsidRPr="00927E20">
        <w:rPr>
          <w:rFonts w:ascii="Tahoma" w:hAnsi="Tahoma" w:cs="Tahoma"/>
          <w:sz w:val="24"/>
          <w:szCs w:val="24"/>
        </w:rPr>
        <w:t xml:space="preserve"> da račun koji je naveden u zahtjevu služi za transfer javnih sredstava, te da se sredstva prikupljaju u cilju pokrivanja budžetskih rashoda, odnosno da se preko predmetnog računa vrši prikupljanje i raspoređivanje javnih prihoda. Iz navedenog jasno proizilazi da su navodi ovog organa nejasni i da je činjenica da isti posjeduje račun pod navedenim brojem, a što je suština, pa je nejasno na osnovu čega ograničava pristup informacijama koje se nesporno nalaze u njegovom posjedu. </w:t>
      </w:r>
      <w:r w:rsidR="00F93E49" w:rsidRPr="001E743E">
        <w:rPr>
          <w:rFonts w:ascii="Tahoma" w:hAnsi="Tahoma" w:cs="Tahoma"/>
          <w:sz w:val="24"/>
          <w:szCs w:val="24"/>
        </w:rPr>
        <w:t>Nadalje navode da je nejasno</w:t>
      </w:r>
      <w:r w:rsidR="00F93E49">
        <w:rPr>
          <w:rFonts w:ascii="Tahoma" w:hAnsi="Tahoma" w:cs="Tahoma"/>
        </w:rPr>
        <w:t xml:space="preserve"> </w:t>
      </w:r>
      <w:r w:rsidR="00F93E49" w:rsidRPr="00927E20">
        <w:rPr>
          <w:rFonts w:ascii="Tahoma" w:hAnsi="Tahoma" w:cs="Tahoma"/>
          <w:sz w:val="24"/>
          <w:szCs w:val="24"/>
        </w:rPr>
        <w:t>na osnovu čega prvostepeni organ daje ovakvo obrazloženje i osporava funkciju računa za likvidnost koja je nesporna.</w:t>
      </w:r>
      <w:r w:rsidR="00F93E49">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dužan da fizičkom i pravnom licu koje traži pristup informaciji omogući pristup informaciji ili njenom dijelu, koju posjeduje, osim u slučajevima predvidenim ovim zakonom. 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w:t>
      </w:r>
      <w:r w:rsidR="00244AE1">
        <w:rPr>
          <w:rFonts w:ascii="Tahoma" w:hAnsi="Tahoma" w:cs="Tahoma"/>
          <w:sz w:val="24"/>
          <w:szCs w:val="24"/>
        </w:rPr>
        <w:t>azlozi zbog kojeg nije uvažen</w:t>
      </w:r>
      <w:r w:rsidR="00C53BC1" w:rsidRPr="00C53BC1">
        <w:rPr>
          <w:rFonts w:ascii="Tahoma" w:hAnsi="Tahoma" w:cs="Tahoma"/>
          <w:sz w:val="24"/>
          <w:szCs w:val="24"/>
        </w:rPr>
        <w:t xml:space="preserve">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w:t>
      </w:r>
      <w:r w:rsidR="00C53BC1" w:rsidRPr="00C53BC1">
        <w:rPr>
          <w:rFonts w:ascii="Tahoma" w:hAnsi="Tahoma" w:cs="Tahoma"/>
          <w:sz w:val="24"/>
          <w:szCs w:val="24"/>
        </w:rPr>
        <w:lastRenderedPageBreak/>
        <w:t>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A06931">
        <w:rPr>
          <w:rFonts w:ascii="Tahoma" w:hAnsi="Tahoma" w:cs="Tahoma"/>
          <w:sz w:val="24"/>
          <w:szCs w:val="24"/>
        </w:rPr>
        <w:t>Ministarstva finansija</w:t>
      </w:r>
      <w:r w:rsidR="001647EC" w:rsidRPr="001647EC">
        <w:rPr>
          <w:rFonts w:ascii="Tahoma" w:hAnsi="Tahoma" w:cs="Tahoma"/>
          <w:sz w:val="24"/>
          <w:szCs w:val="24"/>
        </w:rPr>
        <w:t xml:space="preserve"> broj: </w:t>
      </w:r>
      <w:r w:rsidR="00022047">
        <w:rPr>
          <w:rFonts w:ascii="Tahoma" w:hAnsi="Tahoma" w:cs="Tahoma"/>
          <w:sz w:val="24"/>
          <w:szCs w:val="24"/>
          <w:lang w:val="en-US"/>
        </w:rPr>
        <w:t>011-146/2</w:t>
      </w:r>
      <w:r w:rsidR="00A31018" w:rsidRPr="00A31018">
        <w:rPr>
          <w:rFonts w:ascii="Tahoma" w:hAnsi="Tahoma" w:cs="Tahoma"/>
          <w:sz w:val="24"/>
          <w:szCs w:val="24"/>
          <w:lang w:val="en-US"/>
        </w:rPr>
        <w:t xml:space="preserve"> od </w:t>
      </w:r>
      <w:r w:rsidR="00022047">
        <w:rPr>
          <w:rFonts w:ascii="Tahoma" w:hAnsi="Tahoma" w:cs="Tahoma"/>
          <w:sz w:val="24"/>
          <w:szCs w:val="24"/>
          <w:lang w:val="en-US"/>
        </w:rPr>
        <w:t>16.05</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30 stav </w:t>
      </w:r>
      <w:r w:rsidR="001E743E">
        <w:rPr>
          <w:rFonts w:ascii="Tahoma" w:hAnsi="Tahoma" w:cs="Tahoma"/>
          <w:sz w:val="24"/>
          <w:szCs w:val="24"/>
        </w:rPr>
        <w:t>3</w:t>
      </w:r>
      <w:r w:rsidR="00537993">
        <w:rPr>
          <w:rFonts w:ascii="Tahoma" w:hAnsi="Tahoma" w:cs="Tahoma"/>
          <w:sz w:val="24"/>
          <w:szCs w:val="24"/>
        </w:rPr>
        <w:t xml:space="preserve"> Zakona o slobodnom pristupu informacijama kojim je propisano da  r</w:t>
      </w:r>
      <w:r w:rsidR="00537993" w:rsidRPr="00552696">
        <w:rPr>
          <w:rFonts w:ascii="Tahoma" w:hAnsi="Tahoma" w:cs="Tahoma"/>
          <w:sz w:val="24"/>
          <w:szCs w:val="24"/>
        </w:rPr>
        <w:t>ješenje kojim se odbija zahtjev za pristup informaciji, sadrži detaljno obrazloženje razloga zbog kojih se ne dozvoljav</w:t>
      </w:r>
      <w:r w:rsidR="00F114C9">
        <w:rPr>
          <w:rFonts w:ascii="Tahoma" w:hAnsi="Tahoma" w:cs="Tahoma"/>
          <w:sz w:val="24"/>
          <w:szCs w:val="24"/>
        </w:rPr>
        <w:t>a pristup traženoj informaciji</w:t>
      </w:r>
      <w:r w:rsidR="00537993">
        <w:rPr>
          <w:rFonts w:ascii="Tahoma" w:hAnsi="Tahoma" w:cs="Tahoma"/>
          <w:sz w:val="24"/>
          <w:szCs w:val="24"/>
        </w:rPr>
        <w:t xml:space="preserve">, </w:t>
      </w:r>
      <w:r w:rsidR="00C619EB">
        <w:rPr>
          <w:rFonts w:ascii="Tahoma" w:hAnsi="Tahoma" w:cs="Tahoma"/>
          <w:sz w:val="24"/>
          <w:szCs w:val="24"/>
        </w:rPr>
        <w:t>utvrdio</w:t>
      </w:r>
      <w:r w:rsidR="00537993">
        <w:rPr>
          <w:rFonts w:ascii="Tahoma" w:hAnsi="Tahoma" w:cs="Tahoma"/>
          <w:sz w:val="24"/>
          <w:szCs w:val="24"/>
        </w:rPr>
        <w:t xml:space="preserve"> da je prvostepeni organ dao valjanje razloge odbijajući zahtjev za slobodan pristup informacijama</w:t>
      </w:r>
      <w:r w:rsidR="00075DF3" w:rsidRPr="00075DF3">
        <w:t xml:space="preserve"> </w:t>
      </w:r>
      <w:r w:rsidR="00075DF3">
        <w:t xml:space="preserve"> </w:t>
      </w:r>
      <w:r w:rsidR="00075DF3" w:rsidRPr="00075DF3">
        <w:rPr>
          <w:rFonts w:ascii="Tahoma" w:hAnsi="Tahoma" w:cs="Tahoma"/>
          <w:sz w:val="24"/>
          <w:szCs w:val="24"/>
        </w:rPr>
        <w:t>da</w:t>
      </w:r>
      <w:r w:rsidR="00075DF3">
        <w:t xml:space="preserve"> </w:t>
      </w:r>
      <w:r w:rsidR="00075DF3" w:rsidRPr="00075DF3">
        <w:rPr>
          <w:rFonts w:ascii="Tahoma" w:hAnsi="Tahoma" w:cs="Tahoma"/>
          <w:sz w:val="24"/>
          <w:szCs w:val="24"/>
        </w:rPr>
        <w:t>račun za likvidnost 907-83101-10 ne služi za prikupljanje i raspoređivanje javnih prihod</w:t>
      </w:r>
      <w:r w:rsidR="00075DF3">
        <w:rPr>
          <w:rFonts w:ascii="Tahoma" w:hAnsi="Tahoma" w:cs="Tahoma"/>
          <w:sz w:val="24"/>
          <w:szCs w:val="24"/>
        </w:rPr>
        <w:t>a, te u tom slučaju se ne može</w:t>
      </w:r>
      <w:r w:rsidR="00075DF3" w:rsidRPr="00075DF3">
        <w:rPr>
          <w:rFonts w:ascii="Tahoma" w:hAnsi="Tahoma" w:cs="Tahoma"/>
          <w:sz w:val="24"/>
          <w:szCs w:val="24"/>
        </w:rPr>
        <w:t xml:space="preserve"> dostaviti traženi izvještaj</w:t>
      </w:r>
      <w:r w:rsidR="00075DF3">
        <w:rPr>
          <w:rFonts w:ascii="Tahoma" w:hAnsi="Tahoma" w:cs="Tahoma"/>
          <w:sz w:val="24"/>
          <w:szCs w:val="24"/>
        </w:rPr>
        <w:t xml:space="preserve"> od strane prvostepenog organa </w:t>
      </w:r>
      <w:r w:rsidR="00537993">
        <w:rPr>
          <w:rFonts w:ascii="Tahoma" w:hAnsi="Tahoma" w:cs="Tahoma"/>
          <w:sz w:val="24"/>
          <w:szCs w:val="24"/>
        </w:rPr>
        <w:t xml:space="preserve">. 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FD4" w:rsidRDefault="009E3FD4" w:rsidP="004C7646">
      <w:pPr>
        <w:spacing w:after="0" w:line="240" w:lineRule="auto"/>
      </w:pPr>
      <w:r>
        <w:separator/>
      </w:r>
    </w:p>
  </w:endnote>
  <w:endnote w:type="continuationSeparator" w:id="0">
    <w:p w:rsidR="009E3FD4" w:rsidRDefault="009E3FD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E3FD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3FD4" w:rsidP="00EA2993">
    <w:pPr>
      <w:pStyle w:val="Footer"/>
      <w:rPr>
        <w:b/>
        <w:sz w:val="16"/>
        <w:szCs w:val="16"/>
      </w:rPr>
    </w:pPr>
  </w:p>
  <w:p w:rsidR="0090753B" w:rsidRPr="00E62A90" w:rsidRDefault="009E3FD4" w:rsidP="00E62A90">
    <w:pPr>
      <w:pStyle w:val="Footer"/>
      <w:shd w:val="clear" w:color="auto" w:fill="FF0000"/>
      <w:jc w:val="center"/>
      <w:rPr>
        <w:b/>
        <w:color w:val="FF0000"/>
        <w:sz w:val="2"/>
        <w:szCs w:val="2"/>
      </w:rPr>
    </w:pPr>
  </w:p>
  <w:p w:rsidR="0090753B" w:rsidRDefault="009E3FD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E3FD4" w:rsidP="00E03674">
    <w:pPr>
      <w:pStyle w:val="Footer"/>
      <w:jc w:val="center"/>
      <w:rPr>
        <w:sz w:val="16"/>
        <w:szCs w:val="16"/>
      </w:rPr>
    </w:pPr>
  </w:p>
  <w:p w:rsidR="0090753B" w:rsidRPr="002B6C39" w:rsidRDefault="009E3FD4">
    <w:pPr>
      <w:pStyle w:val="Footer"/>
    </w:pPr>
  </w:p>
  <w:p w:rsidR="0090753B" w:rsidRDefault="009E3FD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3F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FD4" w:rsidRDefault="009E3FD4" w:rsidP="004C7646">
      <w:pPr>
        <w:spacing w:after="0" w:line="240" w:lineRule="auto"/>
      </w:pPr>
      <w:r>
        <w:separator/>
      </w:r>
    </w:p>
  </w:footnote>
  <w:footnote w:type="continuationSeparator" w:id="0">
    <w:p w:rsidR="009E3FD4" w:rsidRDefault="009E3FD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3F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3F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3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2047"/>
    <w:rsid w:val="00023D68"/>
    <w:rsid w:val="00024FCE"/>
    <w:rsid w:val="00025BF6"/>
    <w:rsid w:val="00030B00"/>
    <w:rsid w:val="00033351"/>
    <w:rsid w:val="0003461F"/>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5DF3"/>
    <w:rsid w:val="000766DC"/>
    <w:rsid w:val="000767D0"/>
    <w:rsid w:val="00081206"/>
    <w:rsid w:val="00084532"/>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448"/>
    <w:rsid w:val="001E3DB5"/>
    <w:rsid w:val="001E6F90"/>
    <w:rsid w:val="001E743E"/>
    <w:rsid w:val="001E749F"/>
    <w:rsid w:val="001E786F"/>
    <w:rsid w:val="001F04B5"/>
    <w:rsid w:val="001F1250"/>
    <w:rsid w:val="001F4142"/>
    <w:rsid w:val="001F4D93"/>
    <w:rsid w:val="001F5A07"/>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4AE1"/>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0E9"/>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2F5E"/>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BC1"/>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A55"/>
    <w:rsid w:val="00743ED4"/>
    <w:rsid w:val="0074498A"/>
    <w:rsid w:val="00747B7A"/>
    <w:rsid w:val="00751D76"/>
    <w:rsid w:val="00753002"/>
    <w:rsid w:val="00753608"/>
    <w:rsid w:val="0075512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0841"/>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3FD4"/>
    <w:rsid w:val="009E5381"/>
    <w:rsid w:val="009E5948"/>
    <w:rsid w:val="009E5AB5"/>
    <w:rsid w:val="009E7354"/>
    <w:rsid w:val="009E771F"/>
    <w:rsid w:val="009F0863"/>
    <w:rsid w:val="009F2474"/>
    <w:rsid w:val="009F4CAE"/>
    <w:rsid w:val="009F4E05"/>
    <w:rsid w:val="00A0224A"/>
    <w:rsid w:val="00A02FA1"/>
    <w:rsid w:val="00A04582"/>
    <w:rsid w:val="00A05729"/>
    <w:rsid w:val="00A06931"/>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30F6C"/>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5221"/>
    <w:rsid w:val="00C807EA"/>
    <w:rsid w:val="00C808C0"/>
    <w:rsid w:val="00C82F50"/>
    <w:rsid w:val="00C84EE4"/>
    <w:rsid w:val="00C851B4"/>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4D73"/>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44AAC"/>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14C9"/>
    <w:rsid w:val="00F1332D"/>
    <w:rsid w:val="00F146E6"/>
    <w:rsid w:val="00F1559E"/>
    <w:rsid w:val="00F15D20"/>
    <w:rsid w:val="00F176D1"/>
    <w:rsid w:val="00F17CC7"/>
    <w:rsid w:val="00F22D67"/>
    <w:rsid w:val="00F2473F"/>
    <w:rsid w:val="00F272BD"/>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3E49"/>
    <w:rsid w:val="00F94144"/>
    <w:rsid w:val="00FA5B40"/>
    <w:rsid w:val="00FA7751"/>
    <w:rsid w:val="00FB2398"/>
    <w:rsid w:val="00FB4852"/>
    <w:rsid w:val="00FB535C"/>
    <w:rsid w:val="00FB5A45"/>
    <w:rsid w:val="00FC25B4"/>
    <w:rsid w:val="00FC3015"/>
    <w:rsid w:val="00FC4438"/>
    <w:rsid w:val="00FC45B7"/>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F83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Arial">
    <w:name w:val="Body text + Arial"/>
    <w:aliases w:val="Bold"/>
    <w:basedOn w:val="Bodytext"/>
    <w:rsid w:val="00033351"/>
    <w:rPr>
      <w:rFonts w:ascii="Arial" w:eastAsia="Arial" w:hAnsi="Arial" w:cs="Arial"/>
      <w:b/>
      <w:bCs/>
      <w:i w:val="0"/>
      <w:iCs w:val="0"/>
      <w:smallCaps w:val="0"/>
      <w:strike w:val="0"/>
      <w:spacing w:val="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477FE-4956-4F45-B206-085BD74DE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4</Pages>
  <Words>1602</Words>
  <Characters>9133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1004</cp:revision>
  <cp:lastPrinted>2017-08-25T08:14:00Z</cp:lastPrinted>
  <dcterms:created xsi:type="dcterms:W3CDTF">2015-08-03T11:09:00Z</dcterms:created>
  <dcterms:modified xsi:type="dcterms:W3CDTF">2017-12-05T09:28:00Z</dcterms:modified>
</cp:coreProperties>
</file>