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306A70">
      <w:pPr>
        <w:spacing w:after="0" w:line="240" w:lineRule="auto"/>
        <w:jc w:val="center"/>
        <w:rPr>
          <w:rFonts w:ascii="Trebuchet MS" w:hAnsi="Trebuchet MS" w:cs="Arial"/>
          <w:b/>
          <w:sz w:val="24"/>
          <w:szCs w:val="24"/>
          <w:lang w:val="sr-Latn-CS"/>
        </w:rPr>
      </w:pP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596A60">
        <w:rPr>
          <w:rFonts w:ascii="Tahoma" w:hAnsi="Tahoma" w:cs="Tahoma"/>
          <w:b/>
          <w:sz w:val="24"/>
          <w:szCs w:val="24"/>
          <w:lang w:val="sr-Latn-CS"/>
        </w:rPr>
        <w:t xml:space="preserve">UPII </w:t>
      </w:r>
      <w:r w:rsidR="00114538">
        <w:rPr>
          <w:rFonts w:ascii="Tahoma" w:hAnsi="Tahoma" w:cs="Tahoma"/>
          <w:b/>
          <w:sz w:val="24"/>
          <w:szCs w:val="24"/>
          <w:lang w:val="sr-Latn-CS"/>
        </w:rPr>
        <w:t>07-30-</w:t>
      </w:r>
      <w:r w:rsidR="00420A33">
        <w:rPr>
          <w:rFonts w:ascii="Tahoma" w:hAnsi="Tahoma" w:cs="Tahoma"/>
          <w:b/>
          <w:sz w:val="24"/>
          <w:szCs w:val="24"/>
          <w:lang w:val="sr-Latn-CS"/>
        </w:rPr>
        <w:t>499</w:t>
      </w:r>
      <w:r w:rsidR="00114538">
        <w:rPr>
          <w:rFonts w:ascii="Tahoma" w:hAnsi="Tahoma" w:cs="Tahoma"/>
          <w:b/>
          <w:sz w:val="24"/>
          <w:szCs w:val="24"/>
          <w:lang w:val="sr-Latn-CS"/>
        </w:rPr>
        <w:t>-</w:t>
      </w:r>
      <w:r w:rsidR="0098316C">
        <w:rPr>
          <w:rFonts w:ascii="Tahoma" w:hAnsi="Tahoma" w:cs="Tahoma"/>
          <w:b/>
          <w:sz w:val="24"/>
          <w:szCs w:val="24"/>
          <w:lang w:val="sr-Latn-CS"/>
        </w:rPr>
        <w:t>2</w:t>
      </w:r>
      <w:r w:rsidR="00114538">
        <w:rPr>
          <w:rFonts w:ascii="Tahoma" w:hAnsi="Tahoma" w:cs="Tahoma"/>
          <w:b/>
          <w:sz w:val="24"/>
          <w:szCs w:val="24"/>
          <w:lang w:val="sr-Latn-CS"/>
        </w:rPr>
        <w:t>/1</w:t>
      </w:r>
      <w:r w:rsidR="00420A33">
        <w:rPr>
          <w:rFonts w:ascii="Tahoma" w:hAnsi="Tahoma" w:cs="Tahoma"/>
          <w:b/>
          <w:sz w:val="24"/>
          <w:szCs w:val="24"/>
          <w:lang w:val="sr-Latn-CS"/>
        </w:rPr>
        <w:t>7</w:t>
      </w:r>
      <w:r w:rsidR="00114538">
        <w:rPr>
          <w:rFonts w:ascii="Tahoma" w:hAnsi="Tahoma" w:cs="Tahoma"/>
          <w:b/>
          <w:sz w:val="24"/>
          <w:szCs w:val="24"/>
          <w:lang w:val="sr-Latn-CS"/>
        </w:rPr>
        <w:t xml:space="preserve"> </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420A33">
        <w:rPr>
          <w:rFonts w:ascii="Tahoma" w:hAnsi="Tahoma" w:cs="Tahoma"/>
          <w:b/>
          <w:sz w:val="24"/>
          <w:szCs w:val="24"/>
          <w:lang w:val="sr-Latn-CS"/>
        </w:rPr>
        <w:t>19</w:t>
      </w:r>
      <w:r w:rsidR="00FB7A22" w:rsidRPr="001903DB">
        <w:rPr>
          <w:rFonts w:ascii="Tahoma" w:hAnsi="Tahoma" w:cs="Tahoma"/>
          <w:b/>
          <w:sz w:val="24"/>
          <w:szCs w:val="24"/>
          <w:lang w:val="sr-Latn-CS"/>
        </w:rPr>
        <w:t>.</w:t>
      </w:r>
      <w:r w:rsidR="00DA6FDA">
        <w:rPr>
          <w:rFonts w:ascii="Tahoma" w:hAnsi="Tahoma" w:cs="Tahoma"/>
          <w:b/>
          <w:sz w:val="24"/>
          <w:szCs w:val="24"/>
          <w:lang w:val="sr-Latn-CS"/>
        </w:rPr>
        <w:t>0</w:t>
      </w:r>
      <w:r w:rsidR="00114538">
        <w:rPr>
          <w:rFonts w:ascii="Tahoma" w:hAnsi="Tahoma" w:cs="Tahoma"/>
          <w:b/>
          <w:sz w:val="24"/>
          <w:szCs w:val="24"/>
          <w:lang w:val="sr-Latn-CS"/>
        </w:rPr>
        <w:t>9</w:t>
      </w:r>
      <w:r w:rsidRPr="001903DB">
        <w:rPr>
          <w:rFonts w:ascii="Tahoma" w:hAnsi="Tahoma" w:cs="Tahoma"/>
          <w:b/>
          <w:sz w:val="24"/>
          <w:szCs w:val="24"/>
          <w:lang w:val="sr-Latn-CS"/>
        </w:rPr>
        <w:t>.</w:t>
      </w:r>
      <w:r w:rsidR="00481ECA">
        <w:rPr>
          <w:rFonts w:ascii="Tahoma" w:hAnsi="Tahoma" w:cs="Tahoma"/>
          <w:b/>
          <w:sz w:val="24"/>
          <w:szCs w:val="24"/>
          <w:lang w:val="sr-Latn-CS"/>
        </w:rPr>
        <w:t>201</w:t>
      </w:r>
      <w:r w:rsidR="00596A60">
        <w:rPr>
          <w:rFonts w:ascii="Tahoma" w:hAnsi="Tahoma" w:cs="Tahoma"/>
          <w:b/>
          <w:sz w:val="24"/>
          <w:szCs w:val="24"/>
          <w:lang w:val="sr-Latn-CS"/>
        </w:rPr>
        <w:t>7</w:t>
      </w:r>
      <w:r w:rsidR="00481ECA">
        <w:rPr>
          <w:rFonts w:ascii="Tahoma" w:hAnsi="Tahoma" w:cs="Tahoma"/>
          <w:b/>
          <w:sz w:val="24"/>
          <w:szCs w:val="24"/>
          <w:lang w:val="sr-Latn-CS"/>
        </w:rPr>
        <w:t>.</w:t>
      </w:r>
      <w:r w:rsidRPr="001903DB">
        <w:rPr>
          <w:rFonts w:ascii="Tahoma" w:hAnsi="Tahoma" w:cs="Tahoma"/>
          <w:b/>
          <w:sz w:val="24"/>
          <w:szCs w:val="24"/>
          <w:lang w:val="sr-Latn-CS"/>
        </w:rPr>
        <w:t xml:space="preserve">godine             </w:t>
      </w:r>
    </w:p>
    <w:p w:rsidR="00393E64" w:rsidRDefault="00393E64" w:rsidP="00393E64">
      <w:pPr>
        <w:jc w:val="both"/>
        <w:rPr>
          <w:rFonts w:ascii="Tahoma" w:hAnsi="Tahoma" w:cs="Tahoma"/>
          <w:sz w:val="24"/>
          <w:szCs w:val="24"/>
          <w:lang w:val="sr-Latn-CS"/>
        </w:rPr>
      </w:pPr>
      <w:r w:rsidRPr="00393E64">
        <w:rPr>
          <w:rFonts w:ascii="Tahoma" w:hAnsi="Tahoma" w:cs="Tahoma"/>
          <w:sz w:val="24"/>
          <w:szCs w:val="24"/>
          <w:lang w:val="sr-Latn-CS"/>
        </w:rPr>
        <w:t>Agencija za zaštitu ličnih podataka i slobodan pristup informacijama-Savjet Agencije, rješavajući po ž</w:t>
      </w:r>
      <w:r>
        <w:rPr>
          <w:rFonts w:ascii="Tahoma" w:hAnsi="Tahoma" w:cs="Tahoma"/>
          <w:sz w:val="24"/>
          <w:szCs w:val="24"/>
          <w:lang w:val="sr-Latn-CS"/>
        </w:rPr>
        <w:t>albi</w:t>
      </w:r>
      <w:r w:rsidR="00DB443C">
        <w:rPr>
          <w:rFonts w:ascii="Tahoma" w:hAnsi="Tahoma" w:cs="Tahoma"/>
          <w:sz w:val="24"/>
          <w:szCs w:val="24"/>
          <w:lang w:val="sr-Latn-CS"/>
        </w:rPr>
        <w:t xml:space="preserve"> </w:t>
      </w:r>
      <w:bookmarkStart w:id="0" w:name="_GoBack"/>
      <w:r w:rsidR="00900E48">
        <w:rPr>
          <w:rFonts w:ascii="Tahoma" w:hAnsi="Tahoma" w:cs="Tahoma"/>
          <w:sz w:val="24"/>
          <w:szCs w:val="24"/>
          <w:lang w:val="sr-Latn-CS"/>
        </w:rPr>
        <w:t>X X</w:t>
      </w:r>
      <w:bookmarkEnd w:id="0"/>
      <w:r w:rsidR="00DA6FDA">
        <w:rPr>
          <w:rFonts w:ascii="Tahoma" w:hAnsi="Tahoma" w:cs="Tahoma"/>
          <w:sz w:val="24"/>
          <w:szCs w:val="24"/>
          <w:lang w:val="sr-Latn-CS"/>
        </w:rPr>
        <w:t xml:space="preserve"> iz Tivta </w:t>
      </w:r>
      <w:r w:rsidR="00DB443C">
        <w:rPr>
          <w:rFonts w:ascii="Tahoma" w:hAnsi="Tahoma" w:cs="Tahoma"/>
          <w:sz w:val="24"/>
          <w:szCs w:val="24"/>
          <w:lang w:val="sr-Latn-CS"/>
        </w:rPr>
        <w:t>br.</w:t>
      </w:r>
      <w:r w:rsidR="00381C14">
        <w:rPr>
          <w:rFonts w:ascii="Tahoma" w:hAnsi="Tahoma" w:cs="Tahoma"/>
          <w:sz w:val="24"/>
          <w:szCs w:val="24"/>
          <w:lang w:val="sr-Latn-CS"/>
        </w:rPr>
        <w:t xml:space="preserve">UPI </w:t>
      </w:r>
      <w:r w:rsidR="00CE0BD1">
        <w:rPr>
          <w:rFonts w:ascii="Tahoma" w:hAnsi="Tahoma" w:cs="Tahoma"/>
          <w:sz w:val="24"/>
          <w:szCs w:val="24"/>
          <w:lang w:val="sr-Latn-CS"/>
        </w:rPr>
        <w:t>94</w:t>
      </w:r>
      <w:r w:rsidR="00381C14">
        <w:rPr>
          <w:rFonts w:ascii="Tahoma" w:hAnsi="Tahoma" w:cs="Tahoma"/>
          <w:sz w:val="24"/>
          <w:szCs w:val="24"/>
          <w:lang w:val="sr-Latn-CS"/>
        </w:rPr>
        <w:t>/1</w:t>
      </w:r>
      <w:r>
        <w:rPr>
          <w:rFonts w:ascii="Tahoma" w:hAnsi="Tahoma" w:cs="Tahoma"/>
          <w:sz w:val="24"/>
          <w:szCs w:val="24"/>
          <w:lang w:val="sr-Latn-CS"/>
        </w:rPr>
        <w:t xml:space="preserve"> od </w:t>
      </w:r>
      <w:r w:rsidR="00CE0BD1">
        <w:rPr>
          <w:rFonts w:ascii="Tahoma" w:hAnsi="Tahoma" w:cs="Tahoma"/>
          <w:sz w:val="24"/>
          <w:szCs w:val="24"/>
          <w:lang w:val="sr-Latn-CS"/>
        </w:rPr>
        <w:t>16</w:t>
      </w:r>
      <w:r w:rsidRPr="00393E64">
        <w:rPr>
          <w:rFonts w:ascii="Tahoma" w:hAnsi="Tahoma" w:cs="Tahoma"/>
          <w:sz w:val="24"/>
          <w:szCs w:val="24"/>
          <w:lang w:val="sr-Latn-CS"/>
        </w:rPr>
        <w:t>.</w:t>
      </w:r>
      <w:r w:rsidR="00CE0BD1">
        <w:rPr>
          <w:rFonts w:ascii="Tahoma" w:hAnsi="Tahoma" w:cs="Tahoma"/>
          <w:sz w:val="24"/>
          <w:szCs w:val="24"/>
          <w:lang w:val="sr-Latn-CS"/>
        </w:rPr>
        <w:t>01</w:t>
      </w:r>
      <w:r w:rsidRPr="00393E64">
        <w:rPr>
          <w:rFonts w:ascii="Tahoma" w:hAnsi="Tahoma" w:cs="Tahoma"/>
          <w:sz w:val="24"/>
          <w:szCs w:val="24"/>
          <w:lang w:val="sr-Latn-CS"/>
        </w:rPr>
        <w:t>.201</w:t>
      </w:r>
      <w:r w:rsidR="00CE0BD1">
        <w:rPr>
          <w:rFonts w:ascii="Tahoma" w:hAnsi="Tahoma" w:cs="Tahoma"/>
          <w:sz w:val="24"/>
          <w:szCs w:val="24"/>
          <w:lang w:val="sr-Latn-CS"/>
        </w:rPr>
        <w:t>7</w:t>
      </w:r>
      <w:r w:rsidRPr="00393E64">
        <w:rPr>
          <w:rFonts w:ascii="Tahoma" w:hAnsi="Tahoma" w:cs="Tahoma"/>
          <w:sz w:val="24"/>
          <w:szCs w:val="24"/>
          <w:lang w:val="sr-Latn-CS"/>
        </w:rPr>
        <w:t>. godine</w:t>
      </w:r>
      <w:r w:rsidR="00DA6FDA">
        <w:rPr>
          <w:rFonts w:ascii="Tahoma" w:hAnsi="Tahoma" w:cs="Tahoma"/>
          <w:sz w:val="24"/>
          <w:szCs w:val="24"/>
          <w:lang w:val="sr-Latn-CS"/>
        </w:rPr>
        <w:t xml:space="preserve">, </w:t>
      </w:r>
      <w:r w:rsidRPr="00393E64">
        <w:rPr>
          <w:rFonts w:ascii="Tahoma" w:hAnsi="Tahoma" w:cs="Tahoma"/>
          <w:sz w:val="24"/>
          <w:szCs w:val="24"/>
          <w:lang w:val="sr-Latn-CS"/>
        </w:rPr>
        <w:t xml:space="preserve">radi poništaja </w:t>
      </w:r>
      <w:r w:rsidR="00381C14">
        <w:rPr>
          <w:rFonts w:ascii="Tahoma" w:hAnsi="Tahoma" w:cs="Tahoma"/>
          <w:sz w:val="24"/>
          <w:szCs w:val="24"/>
          <w:lang w:val="sr-Latn-CS"/>
        </w:rPr>
        <w:t xml:space="preserve">akta </w:t>
      </w:r>
      <w:r w:rsidR="00DA6FDA">
        <w:rPr>
          <w:rFonts w:ascii="Tahoma" w:hAnsi="Tahoma" w:cs="Tahoma"/>
          <w:sz w:val="24"/>
          <w:szCs w:val="24"/>
          <w:lang w:val="sr-Latn-CS"/>
        </w:rPr>
        <w:t xml:space="preserve">JU SMŠ „Mladost“ Tivat </w:t>
      </w:r>
      <w:r w:rsidRPr="00393E64">
        <w:rPr>
          <w:rFonts w:ascii="Tahoma" w:hAnsi="Tahoma" w:cs="Tahoma"/>
          <w:sz w:val="24"/>
          <w:szCs w:val="24"/>
          <w:lang w:val="sr-Latn-CS"/>
        </w:rPr>
        <w:t xml:space="preserve">broj: </w:t>
      </w:r>
      <w:r w:rsidR="00381C14">
        <w:rPr>
          <w:rFonts w:ascii="Tahoma" w:hAnsi="Tahoma" w:cs="Tahoma"/>
          <w:sz w:val="24"/>
          <w:szCs w:val="24"/>
          <w:lang w:val="sr-Latn-CS"/>
        </w:rPr>
        <w:t xml:space="preserve">UPI </w:t>
      </w:r>
      <w:r w:rsidR="00CE0BD1">
        <w:rPr>
          <w:rFonts w:ascii="Tahoma" w:hAnsi="Tahoma" w:cs="Tahoma"/>
          <w:sz w:val="24"/>
          <w:szCs w:val="24"/>
          <w:lang w:val="sr-Latn-CS"/>
        </w:rPr>
        <w:t>66</w:t>
      </w:r>
      <w:r w:rsidR="00381C14">
        <w:rPr>
          <w:rFonts w:ascii="Tahoma" w:hAnsi="Tahoma" w:cs="Tahoma"/>
          <w:sz w:val="24"/>
          <w:szCs w:val="24"/>
          <w:lang w:val="sr-Latn-CS"/>
        </w:rPr>
        <w:t xml:space="preserve">/2 </w:t>
      </w:r>
      <w:r w:rsidRPr="00393E64">
        <w:rPr>
          <w:rFonts w:ascii="Tahoma" w:hAnsi="Tahoma" w:cs="Tahoma"/>
          <w:sz w:val="24"/>
          <w:szCs w:val="24"/>
          <w:lang w:val="sr-Latn-CS"/>
        </w:rPr>
        <w:t xml:space="preserve">od </w:t>
      </w:r>
      <w:r w:rsidR="00CE0BD1">
        <w:rPr>
          <w:rFonts w:ascii="Tahoma" w:hAnsi="Tahoma" w:cs="Tahoma"/>
          <w:sz w:val="24"/>
          <w:szCs w:val="24"/>
          <w:lang w:val="sr-Latn-CS"/>
        </w:rPr>
        <w:t>13</w:t>
      </w:r>
      <w:r w:rsidRPr="00393E64">
        <w:rPr>
          <w:rFonts w:ascii="Tahoma" w:hAnsi="Tahoma" w:cs="Tahoma"/>
          <w:sz w:val="24"/>
          <w:szCs w:val="24"/>
          <w:lang w:val="sr-Latn-CS"/>
        </w:rPr>
        <w:t>.</w:t>
      </w:r>
      <w:r w:rsidR="00CE0BD1">
        <w:rPr>
          <w:rFonts w:ascii="Tahoma" w:hAnsi="Tahoma" w:cs="Tahoma"/>
          <w:sz w:val="24"/>
          <w:szCs w:val="24"/>
          <w:lang w:val="sr-Latn-CS"/>
        </w:rPr>
        <w:t>01</w:t>
      </w:r>
      <w:r w:rsidR="00DA6FDA">
        <w:rPr>
          <w:rFonts w:ascii="Tahoma" w:hAnsi="Tahoma" w:cs="Tahoma"/>
          <w:sz w:val="24"/>
          <w:szCs w:val="24"/>
          <w:lang w:val="sr-Latn-CS"/>
        </w:rPr>
        <w:t>.201</w:t>
      </w:r>
      <w:r w:rsidR="00CE0BD1">
        <w:rPr>
          <w:rFonts w:ascii="Tahoma" w:hAnsi="Tahoma" w:cs="Tahoma"/>
          <w:sz w:val="24"/>
          <w:szCs w:val="24"/>
          <w:lang w:val="sr-Latn-CS"/>
        </w:rPr>
        <w:t>7</w:t>
      </w:r>
      <w:r w:rsidRPr="00393E64">
        <w:rPr>
          <w:rFonts w:ascii="Tahoma" w:hAnsi="Tahoma" w:cs="Tahoma"/>
          <w:sz w:val="24"/>
          <w:szCs w:val="24"/>
          <w:lang w:val="sr-Latn-CS"/>
        </w:rPr>
        <w:t>.godine, na osnovu člana 38 Zakona o slobodnom pristupu informacijama (“Sl.list Crne Gore”, br.44/12</w:t>
      </w:r>
      <w:r w:rsidR="00FF3EE7">
        <w:rPr>
          <w:rFonts w:ascii="Tahoma" w:hAnsi="Tahoma" w:cs="Tahoma"/>
          <w:sz w:val="24"/>
          <w:szCs w:val="24"/>
          <w:lang w:val="sr-Latn-CS"/>
        </w:rPr>
        <w:t xml:space="preserve"> i br. 030/17</w:t>
      </w:r>
      <w:r w:rsidRPr="00393E64">
        <w:rPr>
          <w:rFonts w:ascii="Tahoma" w:hAnsi="Tahoma" w:cs="Tahoma"/>
          <w:sz w:val="24"/>
          <w:szCs w:val="24"/>
          <w:lang w:val="sr-Latn-CS"/>
        </w:rPr>
        <w:t xml:space="preserve">) i člana 238 stav 1 Zakona o opštem upravnom postupku (“Sl.list Crne Gore”, br.60/03, 73/10 i 32/11) je na sjednici održanoj dana </w:t>
      </w:r>
      <w:r w:rsidR="00A5678A">
        <w:rPr>
          <w:rFonts w:ascii="Tahoma" w:hAnsi="Tahoma" w:cs="Tahoma"/>
          <w:sz w:val="24"/>
          <w:szCs w:val="24"/>
          <w:lang w:val="sr-Latn-CS"/>
        </w:rPr>
        <w:t>14</w:t>
      </w:r>
      <w:r w:rsidRPr="00393E64">
        <w:rPr>
          <w:rFonts w:ascii="Tahoma" w:hAnsi="Tahoma" w:cs="Tahoma"/>
          <w:sz w:val="24"/>
          <w:szCs w:val="24"/>
          <w:lang w:val="sr-Latn-CS"/>
        </w:rPr>
        <w:t>.0</w:t>
      </w:r>
      <w:r w:rsidR="00A5678A">
        <w:rPr>
          <w:rFonts w:ascii="Tahoma" w:hAnsi="Tahoma" w:cs="Tahoma"/>
          <w:sz w:val="24"/>
          <w:szCs w:val="24"/>
          <w:lang w:val="sr-Latn-CS"/>
        </w:rPr>
        <w:t>6</w:t>
      </w:r>
      <w:r w:rsidRPr="00393E64">
        <w:rPr>
          <w:rFonts w:ascii="Tahoma" w:hAnsi="Tahoma" w:cs="Tahoma"/>
          <w:sz w:val="24"/>
          <w:szCs w:val="24"/>
          <w:lang w:val="sr-Latn-CS"/>
        </w:rPr>
        <w:t>.201</w:t>
      </w:r>
      <w:r w:rsidR="00A871C4">
        <w:rPr>
          <w:rFonts w:ascii="Tahoma" w:hAnsi="Tahoma" w:cs="Tahoma"/>
          <w:sz w:val="24"/>
          <w:szCs w:val="24"/>
          <w:lang w:val="sr-Latn-CS"/>
        </w:rPr>
        <w:t>7</w:t>
      </w:r>
      <w:r w:rsidRPr="00393E64">
        <w:rPr>
          <w:rFonts w:ascii="Tahoma" w:hAnsi="Tahoma" w:cs="Tahoma"/>
          <w:sz w:val="24"/>
          <w:szCs w:val="24"/>
          <w:lang w:val="sr-Latn-CS"/>
        </w:rPr>
        <w:t>. godine donio:</w:t>
      </w:r>
    </w:p>
    <w:p w:rsidR="00DB443C" w:rsidRDefault="00DB443C" w:rsidP="00393E64">
      <w:pPr>
        <w:jc w:val="both"/>
        <w:rPr>
          <w:rFonts w:ascii="Tahoma" w:hAnsi="Tahoma" w:cs="Tahoma"/>
          <w:sz w:val="24"/>
          <w:szCs w:val="24"/>
          <w:lang w:val="sr-Latn-CS"/>
        </w:rPr>
      </w:pP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C943DB" w:rsidRPr="00C943DB" w:rsidRDefault="00C943DB" w:rsidP="00C943DB">
      <w:pPr>
        <w:jc w:val="both"/>
        <w:rPr>
          <w:rFonts w:ascii="Tahoma" w:hAnsi="Tahoma" w:cs="Tahoma"/>
          <w:sz w:val="24"/>
          <w:szCs w:val="24"/>
          <w:lang w:val="sr-Latn-CS"/>
        </w:rPr>
      </w:pPr>
      <w:r w:rsidRPr="00C943DB">
        <w:rPr>
          <w:rFonts w:ascii="Tahoma" w:hAnsi="Tahoma" w:cs="Tahoma"/>
          <w:sz w:val="24"/>
          <w:szCs w:val="24"/>
          <w:lang w:val="sr-Latn-CS"/>
        </w:rPr>
        <w:t xml:space="preserve">Poništava se </w:t>
      </w:r>
      <w:r w:rsidR="00E7528E">
        <w:rPr>
          <w:rFonts w:ascii="Tahoma" w:hAnsi="Tahoma" w:cs="Tahoma"/>
          <w:sz w:val="24"/>
          <w:szCs w:val="24"/>
          <w:lang w:val="sr-Latn-CS"/>
        </w:rPr>
        <w:t>akt</w:t>
      </w:r>
      <w:r w:rsidRPr="00C943DB">
        <w:rPr>
          <w:rFonts w:ascii="Tahoma" w:hAnsi="Tahoma" w:cs="Tahoma"/>
          <w:sz w:val="24"/>
          <w:szCs w:val="24"/>
          <w:lang w:val="sr-Latn-CS"/>
        </w:rPr>
        <w:t xml:space="preserve"> </w:t>
      </w:r>
      <w:r w:rsidR="00DA6FDA">
        <w:rPr>
          <w:rFonts w:ascii="Tahoma" w:hAnsi="Tahoma" w:cs="Tahoma"/>
          <w:sz w:val="24"/>
          <w:szCs w:val="24"/>
          <w:lang w:val="sr-Latn-CS"/>
        </w:rPr>
        <w:t xml:space="preserve">JU SMŠ „Mladost“ Tivat </w:t>
      </w:r>
      <w:r w:rsidR="00DA6FDA" w:rsidRPr="00393E64">
        <w:rPr>
          <w:rFonts w:ascii="Tahoma" w:hAnsi="Tahoma" w:cs="Tahoma"/>
          <w:sz w:val="24"/>
          <w:szCs w:val="24"/>
          <w:lang w:val="sr-Latn-CS"/>
        </w:rPr>
        <w:t xml:space="preserve">broj: </w:t>
      </w:r>
      <w:r w:rsidR="00275F55" w:rsidRPr="00275F55">
        <w:rPr>
          <w:rFonts w:ascii="Tahoma" w:hAnsi="Tahoma" w:cs="Tahoma"/>
          <w:sz w:val="24"/>
          <w:szCs w:val="24"/>
          <w:lang w:val="sr-Latn-CS"/>
        </w:rPr>
        <w:t xml:space="preserve">UPI </w:t>
      </w:r>
      <w:r w:rsidR="00397590">
        <w:rPr>
          <w:rFonts w:ascii="Tahoma" w:hAnsi="Tahoma" w:cs="Tahoma"/>
          <w:sz w:val="24"/>
          <w:szCs w:val="24"/>
          <w:lang w:val="sr-Latn-CS"/>
        </w:rPr>
        <w:t>66</w:t>
      </w:r>
      <w:r w:rsidR="00275F55" w:rsidRPr="00275F55">
        <w:rPr>
          <w:rFonts w:ascii="Tahoma" w:hAnsi="Tahoma" w:cs="Tahoma"/>
          <w:sz w:val="24"/>
          <w:szCs w:val="24"/>
          <w:lang w:val="sr-Latn-CS"/>
        </w:rPr>
        <w:t xml:space="preserve">/2 od </w:t>
      </w:r>
      <w:r w:rsidR="00397590">
        <w:rPr>
          <w:rFonts w:ascii="Tahoma" w:hAnsi="Tahoma" w:cs="Tahoma"/>
          <w:sz w:val="24"/>
          <w:szCs w:val="24"/>
          <w:lang w:val="sr-Latn-CS"/>
        </w:rPr>
        <w:t>13</w:t>
      </w:r>
      <w:r w:rsidR="00275F55" w:rsidRPr="00275F55">
        <w:rPr>
          <w:rFonts w:ascii="Tahoma" w:hAnsi="Tahoma" w:cs="Tahoma"/>
          <w:sz w:val="24"/>
          <w:szCs w:val="24"/>
          <w:lang w:val="sr-Latn-CS"/>
        </w:rPr>
        <w:t>.</w:t>
      </w:r>
      <w:r w:rsidR="00397590">
        <w:rPr>
          <w:rFonts w:ascii="Tahoma" w:hAnsi="Tahoma" w:cs="Tahoma"/>
          <w:sz w:val="24"/>
          <w:szCs w:val="24"/>
          <w:lang w:val="sr-Latn-CS"/>
        </w:rPr>
        <w:t>01</w:t>
      </w:r>
      <w:r w:rsidR="00275F55" w:rsidRPr="00275F55">
        <w:rPr>
          <w:rFonts w:ascii="Tahoma" w:hAnsi="Tahoma" w:cs="Tahoma"/>
          <w:sz w:val="24"/>
          <w:szCs w:val="24"/>
          <w:lang w:val="sr-Latn-CS"/>
        </w:rPr>
        <w:t>.201</w:t>
      </w:r>
      <w:r w:rsidR="00397590">
        <w:rPr>
          <w:rFonts w:ascii="Tahoma" w:hAnsi="Tahoma" w:cs="Tahoma"/>
          <w:sz w:val="24"/>
          <w:szCs w:val="24"/>
          <w:lang w:val="sr-Latn-CS"/>
        </w:rPr>
        <w:t>7</w:t>
      </w:r>
      <w:r w:rsidR="00275F55" w:rsidRPr="00275F55">
        <w:rPr>
          <w:rFonts w:ascii="Tahoma" w:hAnsi="Tahoma" w:cs="Tahoma"/>
          <w:sz w:val="24"/>
          <w:szCs w:val="24"/>
          <w:lang w:val="sr-Latn-CS"/>
        </w:rPr>
        <w:t>.godine</w:t>
      </w:r>
      <w:r w:rsidR="00DB443C">
        <w:rPr>
          <w:rFonts w:ascii="Tahoma" w:hAnsi="Tahoma" w:cs="Tahoma"/>
          <w:sz w:val="24"/>
          <w:szCs w:val="24"/>
          <w:lang w:val="sr-Latn-CS"/>
        </w:rPr>
        <w:t>.</w:t>
      </w:r>
    </w:p>
    <w:p w:rsidR="006B7E99" w:rsidRDefault="00C943DB" w:rsidP="008C5F09">
      <w:pPr>
        <w:jc w:val="both"/>
        <w:rPr>
          <w:rFonts w:ascii="Tahoma" w:hAnsi="Tahoma" w:cs="Tahoma"/>
          <w:sz w:val="24"/>
          <w:szCs w:val="24"/>
          <w:lang w:val="sr-Latn-CS"/>
        </w:rPr>
      </w:pPr>
      <w:r w:rsidRPr="00C943DB">
        <w:rPr>
          <w:rFonts w:ascii="Tahoma" w:hAnsi="Tahoma" w:cs="Tahoma"/>
          <w:sz w:val="24"/>
          <w:szCs w:val="24"/>
          <w:lang w:val="sr-Latn-CS"/>
        </w:rPr>
        <w:t xml:space="preserve">Odobrava se pristup informaciji po zahtjevu </w:t>
      </w:r>
      <w:r w:rsidR="00900E48">
        <w:rPr>
          <w:rFonts w:ascii="Tahoma" w:hAnsi="Tahoma" w:cs="Tahoma"/>
          <w:sz w:val="24"/>
          <w:szCs w:val="24"/>
          <w:lang w:val="sr-Latn-CS"/>
        </w:rPr>
        <w:t>X X</w:t>
      </w:r>
      <w:r w:rsidR="00DA6FDA">
        <w:rPr>
          <w:rFonts w:ascii="Tahoma" w:hAnsi="Tahoma" w:cs="Tahoma"/>
          <w:sz w:val="24"/>
          <w:szCs w:val="24"/>
          <w:lang w:val="sr-Latn-CS"/>
        </w:rPr>
        <w:t xml:space="preserve"> </w:t>
      </w:r>
      <w:r w:rsidRPr="00C943DB">
        <w:rPr>
          <w:rFonts w:ascii="Tahoma" w:hAnsi="Tahoma" w:cs="Tahoma"/>
          <w:sz w:val="24"/>
          <w:szCs w:val="24"/>
          <w:lang w:val="sr-Latn-CS"/>
        </w:rPr>
        <w:t xml:space="preserve">br. </w:t>
      </w:r>
      <w:r w:rsidR="006B7E99">
        <w:rPr>
          <w:rFonts w:ascii="Tahoma" w:hAnsi="Tahoma" w:cs="Tahoma"/>
          <w:sz w:val="24"/>
          <w:szCs w:val="24"/>
          <w:lang w:val="sr-Latn-CS"/>
        </w:rPr>
        <w:t xml:space="preserve">UPI </w:t>
      </w:r>
      <w:r w:rsidR="00397590">
        <w:rPr>
          <w:rFonts w:ascii="Tahoma" w:hAnsi="Tahoma" w:cs="Tahoma"/>
          <w:sz w:val="24"/>
          <w:szCs w:val="24"/>
          <w:lang w:val="sr-Latn-CS"/>
        </w:rPr>
        <w:t>66</w:t>
      </w:r>
      <w:r w:rsidR="006B7E99">
        <w:rPr>
          <w:rFonts w:ascii="Tahoma" w:hAnsi="Tahoma" w:cs="Tahoma"/>
          <w:sz w:val="24"/>
          <w:szCs w:val="24"/>
          <w:lang w:val="sr-Latn-CS"/>
        </w:rPr>
        <w:t xml:space="preserve">/1 </w:t>
      </w:r>
      <w:r w:rsidRPr="00C943DB">
        <w:rPr>
          <w:rFonts w:ascii="Tahoma" w:hAnsi="Tahoma" w:cs="Tahoma"/>
          <w:sz w:val="24"/>
          <w:szCs w:val="24"/>
          <w:lang w:val="sr-Latn-CS"/>
        </w:rPr>
        <w:t xml:space="preserve">od </w:t>
      </w:r>
      <w:r w:rsidR="00397590">
        <w:rPr>
          <w:rFonts w:ascii="Tahoma" w:hAnsi="Tahoma" w:cs="Tahoma"/>
          <w:sz w:val="24"/>
          <w:szCs w:val="24"/>
          <w:lang w:val="sr-Latn-CS"/>
        </w:rPr>
        <w:t>29</w:t>
      </w:r>
      <w:r w:rsidR="00DA6FDA">
        <w:rPr>
          <w:rFonts w:ascii="Tahoma" w:hAnsi="Tahoma" w:cs="Tahoma"/>
          <w:sz w:val="24"/>
          <w:szCs w:val="24"/>
          <w:lang w:val="sr-Latn-CS"/>
        </w:rPr>
        <w:t>.</w:t>
      </w:r>
      <w:r w:rsidR="00397590">
        <w:rPr>
          <w:rFonts w:ascii="Tahoma" w:hAnsi="Tahoma" w:cs="Tahoma"/>
          <w:sz w:val="24"/>
          <w:szCs w:val="24"/>
          <w:lang w:val="sr-Latn-CS"/>
        </w:rPr>
        <w:t>12</w:t>
      </w:r>
      <w:r w:rsidR="00DA6FDA">
        <w:rPr>
          <w:rFonts w:ascii="Tahoma" w:hAnsi="Tahoma" w:cs="Tahoma"/>
          <w:sz w:val="24"/>
          <w:szCs w:val="24"/>
          <w:lang w:val="sr-Latn-CS"/>
        </w:rPr>
        <w:t>.201</w:t>
      </w:r>
      <w:r w:rsidR="006B7E99">
        <w:rPr>
          <w:rFonts w:ascii="Tahoma" w:hAnsi="Tahoma" w:cs="Tahoma"/>
          <w:sz w:val="24"/>
          <w:szCs w:val="24"/>
          <w:lang w:val="sr-Latn-CS"/>
        </w:rPr>
        <w:t>6</w:t>
      </w:r>
      <w:r w:rsidR="00DA6FDA">
        <w:rPr>
          <w:rFonts w:ascii="Tahoma" w:hAnsi="Tahoma" w:cs="Tahoma"/>
          <w:sz w:val="24"/>
          <w:szCs w:val="24"/>
          <w:lang w:val="sr-Latn-CS"/>
        </w:rPr>
        <w:t>.</w:t>
      </w:r>
      <w:r w:rsidRPr="00C943DB">
        <w:rPr>
          <w:rFonts w:ascii="Tahoma" w:hAnsi="Tahoma" w:cs="Tahoma"/>
          <w:sz w:val="24"/>
          <w:szCs w:val="24"/>
          <w:lang w:val="sr-Latn-CS"/>
        </w:rPr>
        <w:t xml:space="preserve">godine </w:t>
      </w:r>
      <w:r w:rsidR="004C200F" w:rsidRPr="004C200F">
        <w:rPr>
          <w:rFonts w:ascii="Tahoma" w:hAnsi="Tahoma" w:cs="Tahoma"/>
          <w:sz w:val="24"/>
          <w:szCs w:val="24"/>
          <w:lang w:val="sr-Latn-CS"/>
        </w:rPr>
        <w:t xml:space="preserve">i obavezuje se </w:t>
      </w:r>
      <w:r w:rsidR="004C200F">
        <w:rPr>
          <w:rFonts w:ascii="Tahoma" w:hAnsi="Tahoma" w:cs="Tahoma"/>
          <w:sz w:val="24"/>
          <w:szCs w:val="24"/>
          <w:lang w:val="sr-Latn-CS"/>
        </w:rPr>
        <w:t>JU SMŠ Mladost Tivat</w:t>
      </w:r>
      <w:r w:rsidR="004C200F" w:rsidRPr="004C200F">
        <w:rPr>
          <w:rFonts w:ascii="Tahoma" w:hAnsi="Tahoma" w:cs="Tahoma"/>
          <w:sz w:val="24"/>
          <w:szCs w:val="24"/>
          <w:lang w:val="sr-Latn-CS"/>
        </w:rPr>
        <w:t xml:space="preserve">, da dostavi informaciju podnosiocu zahtjeva </w:t>
      </w:r>
      <w:r w:rsidR="00900E48">
        <w:rPr>
          <w:rFonts w:ascii="Tahoma" w:hAnsi="Tahoma" w:cs="Tahoma"/>
          <w:sz w:val="24"/>
          <w:szCs w:val="24"/>
          <w:lang w:val="sr-Latn-CS"/>
        </w:rPr>
        <w:t>X X</w:t>
      </w:r>
      <w:r w:rsidR="004C200F">
        <w:rPr>
          <w:rFonts w:ascii="Tahoma" w:hAnsi="Tahoma" w:cs="Tahoma"/>
          <w:sz w:val="24"/>
          <w:szCs w:val="24"/>
          <w:lang w:val="sr-Latn-CS"/>
        </w:rPr>
        <w:t xml:space="preserve"> </w:t>
      </w:r>
      <w:r w:rsidR="004C200F" w:rsidRPr="004C200F">
        <w:rPr>
          <w:rFonts w:ascii="Tahoma" w:hAnsi="Tahoma" w:cs="Tahoma"/>
          <w:sz w:val="24"/>
          <w:szCs w:val="24"/>
          <w:lang w:val="sr-Latn-CS"/>
        </w:rPr>
        <w:t xml:space="preserve"> i to kopiju</w:t>
      </w:r>
      <w:r w:rsidR="00C00A00">
        <w:rPr>
          <w:rFonts w:ascii="Tahoma" w:hAnsi="Tahoma" w:cs="Tahoma"/>
          <w:sz w:val="24"/>
          <w:szCs w:val="24"/>
          <w:lang w:val="sr-Latn-CS"/>
        </w:rPr>
        <w:t>:</w:t>
      </w:r>
      <w:r w:rsidR="004C200F" w:rsidRPr="004C200F">
        <w:rPr>
          <w:rFonts w:ascii="Tahoma" w:hAnsi="Tahoma" w:cs="Tahoma"/>
          <w:sz w:val="24"/>
          <w:szCs w:val="24"/>
          <w:lang w:val="sr-Latn-CS"/>
        </w:rPr>
        <w:t xml:space="preserve"> </w:t>
      </w:r>
      <w:r w:rsidR="0011692B">
        <w:rPr>
          <w:rFonts w:ascii="Tahoma" w:hAnsi="Tahoma" w:cs="Tahoma"/>
          <w:sz w:val="24"/>
          <w:szCs w:val="24"/>
          <w:lang w:val="sr-Latn-CS"/>
        </w:rPr>
        <w:t xml:space="preserve">periodičnog i godišnjeg računa JU </w:t>
      </w:r>
      <w:r w:rsidR="00440481">
        <w:rPr>
          <w:rFonts w:ascii="Tahoma" w:hAnsi="Tahoma" w:cs="Tahoma"/>
          <w:sz w:val="24"/>
          <w:szCs w:val="24"/>
          <w:lang w:val="sr-Latn-CS"/>
        </w:rPr>
        <w:t>SMŠ Mladost Tivat za 2014.godinu</w:t>
      </w:r>
      <w:r w:rsidR="006B7E99">
        <w:rPr>
          <w:rFonts w:ascii="Tahoma" w:hAnsi="Tahoma" w:cs="Tahoma"/>
          <w:sz w:val="24"/>
          <w:szCs w:val="24"/>
          <w:lang w:val="sr-Latn-CS"/>
        </w:rPr>
        <w:t xml:space="preserve"> </w:t>
      </w:r>
      <w:r w:rsidR="0023711F" w:rsidRPr="0023711F">
        <w:t xml:space="preserve"> </w:t>
      </w:r>
      <w:r w:rsidR="0023711F" w:rsidRPr="0023711F">
        <w:rPr>
          <w:rFonts w:ascii="Tahoma" w:hAnsi="Tahoma" w:cs="Tahoma"/>
          <w:sz w:val="24"/>
          <w:szCs w:val="24"/>
          <w:lang w:val="sr-Latn-CS"/>
        </w:rPr>
        <w:t xml:space="preserve">u roku od pet dana od dana kada je podnosilac zahtjeva dostavio dokaz o uplati troškova postupka </w:t>
      </w:r>
      <w:r w:rsidR="006B7E99" w:rsidRPr="006B7E99">
        <w:rPr>
          <w:rFonts w:ascii="Tahoma" w:hAnsi="Tahoma" w:cs="Tahoma"/>
          <w:sz w:val="24"/>
          <w:szCs w:val="24"/>
          <w:lang w:val="sr-Latn-CS"/>
        </w:rPr>
        <w:t>JU SMŠ „Mladost“ Tivat</w:t>
      </w:r>
      <w:r w:rsidR="00C00A00">
        <w:rPr>
          <w:rFonts w:ascii="Tahoma" w:hAnsi="Tahoma" w:cs="Tahoma"/>
          <w:sz w:val="24"/>
          <w:szCs w:val="24"/>
          <w:lang w:val="sr-Latn-CS"/>
        </w:rPr>
        <w:t>.</w:t>
      </w:r>
      <w:r w:rsidR="006B7E99" w:rsidRPr="006B7E99">
        <w:rPr>
          <w:rFonts w:ascii="Tahoma" w:hAnsi="Tahoma" w:cs="Tahoma"/>
          <w:sz w:val="24"/>
          <w:szCs w:val="24"/>
          <w:lang w:val="sr-Latn-CS"/>
        </w:rPr>
        <w:t xml:space="preserve"> </w:t>
      </w:r>
    </w:p>
    <w:p w:rsidR="006B7E99" w:rsidRDefault="00900E48" w:rsidP="006B7E99">
      <w:pPr>
        <w:jc w:val="both"/>
        <w:rPr>
          <w:rFonts w:ascii="Tahoma" w:hAnsi="Tahoma" w:cs="Tahoma"/>
          <w:sz w:val="24"/>
          <w:szCs w:val="24"/>
        </w:rPr>
      </w:pPr>
      <w:r>
        <w:rPr>
          <w:rFonts w:ascii="Tahoma" w:hAnsi="Tahoma" w:cs="Tahoma"/>
          <w:sz w:val="24"/>
          <w:szCs w:val="24"/>
        </w:rPr>
        <w:t>X X</w:t>
      </w:r>
      <w:r w:rsidR="00B300ED">
        <w:rPr>
          <w:rFonts w:ascii="Tahoma" w:hAnsi="Tahoma" w:cs="Tahoma"/>
          <w:sz w:val="24"/>
          <w:szCs w:val="24"/>
        </w:rPr>
        <w:t xml:space="preserve"> iz Tivta</w:t>
      </w:r>
      <w:r w:rsidR="007245AE" w:rsidRPr="007245AE">
        <w:rPr>
          <w:rFonts w:ascii="Tahoma" w:hAnsi="Tahoma" w:cs="Tahoma"/>
          <w:sz w:val="24"/>
          <w:szCs w:val="24"/>
        </w:rPr>
        <w:t xml:space="preserve"> na ime troškovi postupka</w:t>
      </w:r>
      <w:r w:rsidR="00CC1361">
        <w:rPr>
          <w:rFonts w:ascii="Tahoma" w:hAnsi="Tahoma" w:cs="Tahoma"/>
          <w:sz w:val="24"/>
          <w:szCs w:val="24"/>
        </w:rPr>
        <w:t xml:space="preserve"> dužan je </w:t>
      </w:r>
      <w:r w:rsidR="007245AE" w:rsidRPr="007245AE">
        <w:rPr>
          <w:rFonts w:ascii="Tahoma" w:hAnsi="Tahoma" w:cs="Tahoma"/>
          <w:sz w:val="24"/>
          <w:szCs w:val="24"/>
        </w:rPr>
        <w:t xml:space="preserve"> uplati 0,</w:t>
      </w:r>
      <w:r w:rsidR="0011692B">
        <w:rPr>
          <w:rFonts w:ascii="Tahoma" w:hAnsi="Tahoma" w:cs="Tahoma"/>
          <w:sz w:val="24"/>
          <w:szCs w:val="24"/>
        </w:rPr>
        <w:t>60</w:t>
      </w:r>
      <w:r w:rsidR="007245AE" w:rsidRPr="007245AE">
        <w:rPr>
          <w:rFonts w:ascii="Tahoma" w:hAnsi="Tahoma" w:cs="Tahoma"/>
          <w:sz w:val="24"/>
          <w:szCs w:val="24"/>
        </w:rPr>
        <w:t xml:space="preserve"> EUR u korist Budžeta Crne Gore na žiro račun br.907-0000000083001-19 u roku od pet dana od dana prijema rješenja i </w:t>
      </w:r>
      <w:r w:rsidR="0000479C" w:rsidRPr="0000479C">
        <w:rPr>
          <w:rFonts w:ascii="Tahoma" w:hAnsi="Tahoma" w:cs="Tahoma"/>
          <w:sz w:val="24"/>
          <w:szCs w:val="24"/>
        </w:rPr>
        <w:t xml:space="preserve">dostavi dokaz o izvršenoj uplati </w:t>
      </w:r>
      <w:r w:rsidR="006B7E99" w:rsidRPr="006B7E99">
        <w:rPr>
          <w:rFonts w:ascii="Tahoma" w:hAnsi="Tahoma" w:cs="Tahoma"/>
          <w:sz w:val="24"/>
          <w:szCs w:val="24"/>
        </w:rPr>
        <w:t xml:space="preserve">JU SMŠ „Mladost“ Tivat </w:t>
      </w:r>
      <w:r w:rsidR="004C0976">
        <w:rPr>
          <w:rFonts w:ascii="Tahoma" w:hAnsi="Tahoma" w:cs="Tahoma"/>
          <w:sz w:val="24"/>
          <w:szCs w:val="24"/>
        </w:rPr>
        <w:t>.</w:t>
      </w:r>
    </w:p>
    <w:p w:rsidR="00306A70" w:rsidRPr="001903DB" w:rsidRDefault="00306A70" w:rsidP="006B7E99">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172C5B" w:rsidRDefault="00771864" w:rsidP="00ED0152">
      <w:pPr>
        <w:jc w:val="both"/>
        <w:rPr>
          <w:rFonts w:ascii="Tahoma" w:hAnsi="Tahoma" w:cs="Tahoma"/>
          <w:sz w:val="24"/>
          <w:szCs w:val="24"/>
          <w:lang w:val="sr-Latn-CS"/>
        </w:rPr>
      </w:pPr>
      <w:r w:rsidRPr="00771864">
        <w:rPr>
          <w:rFonts w:ascii="Tahoma" w:hAnsi="Tahoma" w:cs="Tahoma"/>
          <w:sz w:val="24"/>
          <w:szCs w:val="24"/>
          <w:lang w:val="sr-Latn-CS"/>
        </w:rPr>
        <w:t xml:space="preserve">Prvostepeni organ je postupajući po zahtjevu br. </w:t>
      </w:r>
      <w:r w:rsidR="004C0976">
        <w:rPr>
          <w:rFonts w:ascii="Tahoma" w:hAnsi="Tahoma" w:cs="Tahoma"/>
          <w:sz w:val="24"/>
          <w:szCs w:val="24"/>
          <w:lang w:val="sr-Latn-CS"/>
        </w:rPr>
        <w:t xml:space="preserve">UPI </w:t>
      </w:r>
      <w:r w:rsidR="00BB4601">
        <w:rPr>
          <w:rFonts w:ascii="Tahoma" w:hAnsi="Tahoma" w:cs="Tahoma"/>
          <w:sz w:val="24"/>
          <w:szCs w:val="24"/>
          <w:lang w:val="sr-Latn-CS"/>
        </w:rPr>
        <w:t>66</w:t>
      </w:r>
      <w:r w:rsidR="004C0976">
        <w:rPr>
          <w:rFonts w:ascii="Tahoma" w:hAnsi="Tahoma" w:cs="Tahoma"/>
          <w:sz w:val="24"/>
          <w:szCs w:val="24"/>
          <w:lang w:val="sr-Latn-CS"/>
        </w:rPr>
        <w:t xml:space="preserve">/1 </w:t>
      </w:r>
      <w:r w:rsidRPr="00771864">
        <w:rPr>
          <w:rFonts w:ascii="Tahoma" w:hAnsi="Tahoma" w:cs="Tahoma"/>
          <w:sz w:val="24"/>
          <w:szCs w:val="24"/>
          <w:lang w:val="sr-Latn-CS"/>
        </w:rPr>
        <w:t xml:space="preserve">od </w:t>
      </w:r>
      <w:r w:rsidR="00BB4601">
        <w:rPr>
          <w:rFonts w:ascii="Tahoma" w:hAnsi="Tahoma" w:cs="Tahoma"/>
          <w:sz w:val="24"/>
          <w:szCs w:val="24"/>
          <w:lang w:val="sr-Latn-CS"/>
        </w:rPr>
        <w:t>29</w:t>
      </w:r>
      <w:r w:rsidRPr="00771864">
        <w:rPr>
          <w:rFonts w:ascii="Tahoma" w:hAnsi="Tahoma" w:cs="Tahoma"/>
          <w:sz w:val="24"/>
          <w:szCs w:val="24"/>
          <w:lang w:val="sr-Latn-CS"/>
        </w:rPr>
        <w:t>.</w:t>
      </w:r>
      <w:r w:rsidR="004C0976">
        <w:rPr>
          <w:rFonts w:ascii="Tahoma" w:hAnsi="Tahoma" w:cs="Tahoma"/>
          <w:sz w:val="24"/>
          <w:szCs w:val="24"/>
          <w:lang w:val="sr-Latn-CS"/>
        </w:rPr>
        <w:t>11</w:t>
      </w:r>
      <w:r w:rsidRPr="00771864">
        <w:rPr>
          <w:rFonts w:ascii="Tahoma" w:hAnsi="Tahoma" w:cs="Tahoma"/>
          <w:sz w:val="24"/>
          <w:szCs w:val="24"/>
          <w:lang w:val="sr-Latn-CS"/>
        </w:rPr>
        <w:t>.201</w:t>
      </w:r>
      <w:r w:rsidR="004C0976">
        <w:rPr>
          <w:rFonts w:ascii="Tahoma" w:hAnsi="Tahoma" w:cs="Tahoma"/>
          <w:sz w:val="24"/>
          <w:szCs w:val="24"/>
          <w:lang w:val="sr-Latn-CS"/>
        </w:rPr>
        <w:t>6</w:t>
      </w:r>
      <w:r w:rsidR="00EE69AE">
        <w:rPr>
          <w:rFonts w:ascii="Tahoma" w:hAnsi="Tahoma" w:cs="Tahoma"/>
          <w:sz w:val="24"/>
          <w:szCs w:val="24"/>
          <w:lang w:val="sr-Latn-CS"/>
        </w:rPr>
        <w:t xml:space="preserve">.godine donio </w:t>
      </w:r>
      <w:r w:rsidR="004C0976">
        <w:rPr>
          <w:rFonts w:ascii="Tahoma" w:hAnsi="Tahoma" w:cs="Tahoma"/>
          <w:sz w:val="24"/>
          <w:szCs w:val="24"/>
          <w:lang w:val="sr-Latn-CS"/>
        </w:rPr>
        <w:t xml:space="preserve">akt </w:t>
      </w:r>
      <w:r w:rsidR="004C0976" w:rsidRPr="004C0976">
        <w:rPr>
          <w:rFonts w:ascii="Tahoma" w:hAnsi="Tahoma" w:cs="Tahoma"/>
          <w:sz w:val="24"/>
          <w:szCs w:val="24"/>
          <w:lang w:val="sr-Latn-CS"/>
        </w:rPr>
        <w:t xml:space="preserve">UPI </w:t>
      </w:r>
      <w:r w:rsidR="00FF3EE7">
        <w:rPr>
          <w:rFonts w:ascii="Tahoma" w:hAnsi="Tahoma" w:cs="Tahoma"/>
          <w:sz w:val="24"/>
          <w:szCs w:val="24"/>
          <w:lang w:val="sr-Latn-CS"/>
        </w:rPr>
        <w:t>66</w:t>
      </w:r>
      <w:r w:rsidR="004C0976" w:rsidRPr="004C0976">
        <w:rPr>
          <w:rFonts w:ascii="Tahoma" w:hAnsi="Tahoma" w:cs="Tahoma"/>
          <w:sz w:val="24"/>
          <w:szCs w:val="24"/>
          <w:lang w:val="sr-Latn-CS"/>
        </w:rPr>
        <w:t xml:space="preserve">/2 od </w:t>
      </w:r>
      <w:r w:rsidR="00FF3EE7">
        <w:rPr>
          <w:rFonts w:ascii="Tahoma" w:hAnsi="Tahoma" w:cs="Tahoma"/>
          <w:sz w:val="24"/>
          <w:szCs w:val="24"/>
          <w:lang w:val="sr-Latn-CS"/>
        </w:rPr>
        <w:t>13</w:t>
      </w:r>
      <w:r w:rsidR="004C0976" w:rsidRPr="004C0976">
        <w:rPr>
          <w:rFonts w:ascii="Tahoma" w:hAnsi="Tahoma" w:cs="Tahoma"/>
          <w:sz w:val="24"/>
          <w:szCs w:val="24"/>
          <w:lang w:val="sr-Latn-CS"/>
        </w:rPr>
        <w:t>.</w:t>
      </w:r>
      <w:r w:rsidR="00FF3EE7">
        <w:rPr>
          <w:rFonts w:ascii="Tahoma" w:hAnsi="Tahoma" w:cs="Tahoma"/>
          <w:sz w:val="24"/>
          <w:szCs w:val="24"/>
          <w:lang w:val="sr-Latn-CS"/>
        </w:rPr>
        <w:t>01</w:t>
      </w:r>
      <w:r w:rsidR="004C0976" w:rsidRPr="004C0976">
        <w:rPr>
          <w:rFonts w:ascii="Tahoma" w:hAnsi="Tahoma" w:cs="Tahoma"/>
          <w:sz w:val="24"/>
          <w:szCs w:val="24"/>
          <w:lang w:val="sr-Latn-CS"/>
        </w:rPr>
        <w:t>.201</w:t>
      </w:r>
      <w:r w:rsidR="00FF3EE7">
        <w:rPr>
          <w:rFonts w:ascii="Tahoma" w:hAnsi="Tahoma" w:cs="Tahoma"/>
          <w:sz w:val="24"/>
          <w:szCs w:val="24"/>
          <w:lang w:val="sr-Latn-CS"/>
        </w:rPr>
        <w:t>7</w:t>
      </w:r>
      <w:r w:rsidR="004C0976" w:rsidRPr="004C0976">
        <w:rPr>
          <w:rFonts w:ascii="Tahoma" w:hAnsi="Tahoma" w:cs="Tahoma"/>
          <w:sz w:val="24"/>
          <w:szCs w:val="24"/>
          <w:lang w:val="sr-Latn-CS"/>
        </w:rPr>
        <w:t>.godine</w:t>
      </w:r>
      <w:r w:rsidRPr="00771864">
        <w:rPr>
          <w:rFonts w:ascii="Tahoma" w:hAnsi="Tahoma" w:cs="Tahoma"/>
          <w:sz w:val="24"/>
          <w:szCs w:val="24"/>
          <w:lang w:val="sr-Latn-CS"/>
        </w:rPr>
        <w:t xml:space="preserve"> kojim je odlučeno na način: </w:t>
      </w:r>
      <w:r w:rsidR="00ED0152" w:rsidRPr="00ED0152">
        <w:rPr>
          <w:rFonts w:ascii="Tahoma" w:hAnsi="Tahoma" w:cs="Tahoma"/>
          <w:sz w:val="24"/>
          <w:szCs w:val="24"/>
          <w:lang w:val="sr-Latn-CS"/>
        </w:rPr>
        <w:t xml:space="preserve">Postupajući po Vašem zahtjevu UP I </w:t>
      </w:r>
      <w:r w:rsidR="00DC2571">
        <w:rPr>
          <w:rFonts w:ascii="Tahoma" w:hAnsi="Tahoma" w:cs="Tahoma"/>
          <w:sz w:val="24"/>
          <w:szCs w:val="24"/>
          <w:lang w:val="sr-Latn-CS"/>
        </w:rPr>
        <w:t>66</w:t>
      </w:r>
      <w:r w:rsidR="00ED0152" w:rsidRPr="00ED0152">
        <w:rPr>
          <w:rFonts w:ascii="Tahoma" w:hAnsi="Tahoma" w:cs="Tahoma"/>
          <w:sz w:val="24"/>
          <w:szCs w:val="24"/>
          <w:lang w:val="sr-Latn-CS"/>
        </w:rPr>
        <w:t xml:space="preserve">/1 od </w:t>
      </w:r>
      <w:r w:rsidR="00DC2571">
        <w:rPr>
          <w:rFonts w:ascii="Tahoma" w:hAnsi="Tahoma" w:cs="Tahoma"/>
          <w:sz w:val="24"/>
          <w:szCs w:val="24"/>
          <w:lang w:val="sr-Latn-CS"/>
        </w:rPr>
        <w:t>29</w:t>
      </w:r>
      <w:r w:rsidR="00ED0152" w:rsidRPr="00ED0152">
        <w:rPr>
          <w:rFonts w:ascii="Tahoma" w:hAnsi="Tahoma" w:cs="Tahoma"/>
          <w:sz w:val="24"/>
          <w:szCs w:val="24"/>
          <w:lang w:val="sr-Latn-CS"/>
        </w:rPr>
        <w:t>.1</w:t>
      </w:r>
      <w:r w:rsidR="00DC2571">
        <w:rPr>
          <w:rFonts w:ascii="Tahoma" w:hAnsi="Tahoma" w:cs="Tahoma"/>
          <w:sz w:val="24"/>
          <w:szCs w:val="24"/>
          <w:lang w:val="sr-Latn-CS"/>
        </w:rPr>
        <w:t>2</w:t>
      </w:r>
      <w:r w:rsidR="00ED0152" w:rsidRPr="00ED0152">
        <w:rPr>
          <w:rFonts w:ascii="Tahoma" w:hAnsi="Tahoma" w:cs="Tahoma"/>
          <w:sz w:val="24"/>
          <w:szCs w:val="24"/>
          <w:lang w:val="sr-Latn-CS"/>
        </w:rPr>
        <w:t>.2016. godine obavještavamo Vas</w:t>
      </w:r>
      <w:r w:rsidR="00FE53F7">
        <w:rPr>
          <w:rFonts w:ascii="Tahoma" w:hAnsi="Tahoma" w:cs="Tahoma"/>
          <w:sz w:val="24"/>
          <w:szCs w:val="24"/>
          <w:lang w:val="sr-Latn-CS"/>
        </w:rPr>
        <w:t xml:space="preserve"> da je po istom već rješavan</w:t>
      </w:r>
      <w:r w:rsidR="00DC2571">
        <w:rPr>
          <w:rFonts w:ascii="Tahoma" w:hAnsi="Tahoma" w:cs="Tahoma"/>
          <w:sz w:val="24"/>
          <w:szCs w:val="24"/>
          <w:lang w:val="sr-Latn-CS"/>
        </w:rPr>
        <w:t>o našim rješenjem broj UPI 59/2</w:t>
      </w:r>
      <w:r w:rsidR="00ED0152" w:rsidRPr="00ED0152">
        <w:rPr>
          <w:rFonts w:ascii="Tahoma" w:hAnsi="Tahoma" w:cs="Tahoma"/>
          <w:sz w:val="24"/>
          <w:szCs w:val="24"/>
          <w:lang w:val="sr-Latn-CS"/>
        </w:rPr>
        <w:t>.</w:t>
      </w:r>
    </w:p>
    <w:p w:rsidR="004403D1" w:rsidRDefault="00EF2012" w:rsidP="00815124">
      <w:pPr>
        <w:jc w:val="both"/>
        <w:rPr>
          <w:rFonts w:ascii="Tahoma" w:hAnsi="Tahoma" w:cs="Tahoma"/>
          <w:sz w:val="24"/>
          <w:szCs w:val="24"/>
          <w:lang w:val="sr-Latn-CS"/>
        </w:rPr>
      </w:pPr>
      <w:r w:rsidRPr="00EF2012">
        <w:rPr>
          <w:rFonts w:ascii="Tahoma" w:hAnsi="Tahoma" w:cs="Tahoma"/>
          <w:sz w:val="24"/>
          <w:szCs w:val="24"/>
          <w:lang w:val="sr-Latn-CS"/>
        </w:rPr>
        <w:t xml:space="preserve">Protiv ovog </w:t>
      </w:r>
      <w:r w:rsidR="00DF6306">
        <w:rPr>
          <w:rFonts w:ascii="Tahoma" w:hAnsi="Tahoma" w:cs="Tahoma"/>
          <w:sz w:val="24"/>
          <w:szCs w:val="24"/>
          <w:lang w:val="sr-Latn-CS"/>
        </w:rPr>
        <w:t>akta</w:t>
      </w:r>
      <w:r w:rsidRPr="00EF2012">
        <w:rPr>
          <w:rFonts w:ascii="Tahoma" w:hAnsi="Tahoma" w:cs="Tahoma"/>
          <w:sz w:val="24"/>
          <w:szCs w:val="24"/>
          <w:lang w:val="sr-Latn-CS"/>
        </w:rPr>
        <w:t xml:space="preserve"> u zakonskom roku podnosilac zahtjeva je uložio žalbu. U žalbi se u bitnom navodi da se rješenje pobija zbog povrede pravila postupka i pogrešn</w:t>
      </w:r>
      <w:r w:rsidR="005F4A65">
        <w:rPr>
          <w:rFonts w:ascii="Tahoma" w:hAnsi="Tahoma" w:cs="Tahoma"/>
          <w:sz w:val="24"/>
          <w:szCs w:val="24"/>
          <w:lang w:val="sr-Latn-CS"/>
        </w:rPr>
        <w:t>o i nepotpuno utvrđenog činjeničnog stanja i pogrešne</w:t>
      </w:r>
      <w:r w:rsidRPr="00EF2012">
        <w:rPr>
          <w:rFonts w:ascii="Tahoma" w:hAnsi="Tahoma" w:cs="Tahoma"/>
          <w:sz w:val="24"/>
          <w:szCs w:val="24"/>
          <w:lang w:val="sr-Latn-CS"/>
        </w:rPr>
        <w:t xml:space="preserve"> primjene materijalnog </w:t>
      </w:r>
      <w:r w:rsidR="003262ED">
        <w:rPr>
          <w:rFonts w:ascii="Tahoma" w:hAnsi="Tahoma" w:cs="Tahoma"/>
          <w:sz w:val="24"/>
          <w:szCs w:val="24"/>
          <w:lang w:val="sr-Latn-CS"/>
        </w:rPr>
        <w:t>prav</w:t>
      </w:r>
      <w:r w:rsidRPr="00EF2012">
        <w:rPr>
          <w:rFonts w:ascii="Tahoma" w:hAnsi="Tahoma" w:cs="Tahoma"/>
          <w:sz w:val="24"/>
          <w:szCs w:val="24"/>
          <w:lang w:val="sr-Latn-CS"/>
        </w:rPr>
        <w:t>a.</w:t>
      </w:r>
    </w:p>
    <w:p w:rsidR="004403D1" w:rsidRDefault="004403D1" w:rsidP="00815124">
      <w:pPr>
        <w:jc w:val="both"/>
        <w:rPr>
          <w:rFonts w:ascii="Tahoma" w:hAnsi="Tahoma" w:cs="Tahoma"/>
          <w:sz w:val="24"/>
          <w:szCs w:val="24"/>
          <w:lang w:val="sr-Latn-CS"/>
        </w:rPr>
      </w:pPr>
    </w:p>
    <w:p w:rsidR="004403D1" w:rsidRDefault="004403D1" w:rsidP="00815124">
      <w:pPr>
        <w:jc w:val="both"/>
        <w:rPr>
          <w:rFonts w:ascii="Tahoma" w:hAnsi="Tahoma" w:cs="Tahoma"/>
          <w:sz w:val="24"/>
          <w:szCs w:val="24"/>
          <w:lang w:val="sr-Latn-CS"/>
        </w:rPr>
      </w:pPr>
    </w:p>
    <w:p w:rsidR="004403D1" w:rsidRPr="003F2FEA" w:rsidRDefault="00EF2012" w:rsidP="006F627C">
      <w:pPr>
        <w:jc w:val="both"/>
        <w:rPr>
          <w:rFonts w:ascii="Tahoma" w:hAnsi="Tahoma" w:cs="Tahoma"/>
          <w:sz w:val="24"/>
          <w:szCs w:val="24"/>
        </w:rPr>
      </w:pPr>
      <w:r w:rsidRPr="00EF2012">
        <w:rPr>
          <w:rFonts w:ascii="Tahoma" w:hAnsi="Tahoma" w:cs="Tahoma"/>
          <w:sz w:val="24"/>
          <w:szCs w:val="24"/>
          <w:lang w:val="sr-Latn-CS"/>
        </w:rPr>
        <w:t xml:space="preserve">  Podnosilac žalbe navodi da je dana </w:t>
      </w:r>
      <w:r w:rsidR="004403D1">
        <w:rPr>
          <w:rFonts w:ascii="Tahoma" w:hAnsi="Tahoma" w:cs="Tahoma"/>
          <w:sz w:val="24"/>
          <w:szCs w:val="24"/>
          <w:lang w:val="sr-Latn-CS"/>
        </w:rPr>
        <w:t>29</w:t>
      </w:r>
      <w:r w:rsidR="00172C5B">
        <w:rPr>
          <w:rFonts w:ascii="Tahoma" w:hAnsi="Tahoma" w:cs="Tahoma"/>
          <w:sz w:val="24"/>
          <w:szCs w:val="24"/>
          <w:lang w:val="sr-Latn-CS"/>
        </w:rPr>
        <w:t>.</w:t>
      </w:r>
      <w:r w:rsidR="00880CB1">
        <w:rPr>
          <w:rFonts w:ascii="Tahoma" w:hAnsi="Tahoma" w:cs="Tahoma"/>
          <w:sz w:val="24"/>
          <w:szCs w:val="24"/>
          <w:lang w:val="sr-Latn-CS"/>
        </w:rPr>
        <w:t>1</w:t>
      </w:r>
      <w:r w:rsidR="004403D1">
        <w:rPr>
          <w:rFonts w:ascii="Tahoma" w:hAnsi="Tahoma" w:cs="Tahoma"/>
          <w:sz w:val="24"/>
          <w:szCs w:val="24"/>
          <w:lang w:val="sr-Latn-CS"/>
        </w:rPr>
        <w:t>2</w:t>
      </w:r>
      <w:r w:rsidR="00172C5B">
        <w:rPr>
          <w:rFonts w:ascii="Tahoma" w:hAnsi="Tahoma" w:cs="Tahoma"/>
          <w:sz w:val="24"/>
          <w:szCs w:val="24"/>
          <w:lang w:val="sr-Latn-CS"/>
        </w:rPr>
        <w:t>.201</w:t>
      </w:r>
      <w:r w:rsidR="004403D1">
        <w:rPr>
          <w:rFonts w:ascii="Tahoma" w:hAnsi="Tahoma" w:cs="Tahoma"/>
          <w:sz w:val="24"/>
          <w:szCs w:val="24"/>
          <w:lang w:val="sr-Latn-CS"/>
        </w:rPr>
        <w:t>6</w:t>
      </w:r>
      <w:r w:rsidR="00172C5B">
        <w:rPr>
          <w:rFonts w:ascii="Tahoma" w:hAnsi="Tahoma" w:cs="Tahoma"/>
          <w:sz w:val="24"/>
          <w:szCs w:val="24"/>
          <w:lang w:val="sr-Latn-CS"/>
        </w:rPr>
        <w:t>.godine uputio zahtjev za slobodan pristup informacijama</w:t>
      </w:r>
      <w:r w:rsidR="004403D1" w:rsidRPr="004403D1">
        <w:t xml:space="preserve"> </w:t>
      </w:r>
      <w:r w:rsidR="004403D1" w:rsidRPr="004403D1">
        <w:rPr>
          <w:rFonts w:ascii="Tahoma" w:hAnsi="Tahoma" w:cs="Tahoma"/>
          <w:sz w:val="24"/>
          <w:szCs w:val="24"/>
          <w:lang w:val="sr-Latn-CS"/>
        </w:rPr>
        <w:t xml:space="preserve">tražio od JU SMŠ „Mladost“ Tivat da mu dostavi u fotokopiji periodični i godišnji račun JU SMŠ </w:t>
      </w:r>
      <w:r w:rsidR="004403D1">
        <w:rPr>
          <w:rFonts w:ascii="Tahoma" w:hAnsi="Tahoma" w:cs="Tahoma"/>
          <w:sz w:val="24"/>
          <w:szCs w:val="24"/>
          <w:lang w:val="sr-Latn-CS"/>
        </w:rPr>
        <w:t>„MLADOST“ TIVAT za 2014. godinu</w:t>
      </w:r>
      <w:r w:rsidR="00172C5B">
        <w:rPr>
          <w:rFonts w:ascii="Tahoma" w:hAnsi="Tahoma" w:cs="Tahoma"/>
          <w:sz w:val="24"/>
          <w:szCs w:val="24"/>
          <w:lang w:val="sr-Latn-CS"/>
        </w:rPr>
        <w:t xml:space="preserve">, na koji je prvostepeni organ donio </w:t>
      </w:r>
      <w:r w:rsidR="00880CB1">
        <w:rPr>
          <w:rFonts w:ascii="Tahoma" w:hAnsi="Tahoma" w:cs="Tahoma"/>
          <w:sz w:val="24"/>
          <w:szCs w:val="24"/>
          <w:lang w:val="sr-Latn-CS"/>
        </w:rPr>
        <w:t xml:space="preserve">akt </w:t>
      </w:r>
      <w:r w:rsidR="00172C5B">
        <w:rPr>
          <w:rFonts w:ascii="Tahoma" w:hAnsi="Tahoma" w:cs="Tahoma"/>
          <w:sz w:val="24"/>
          <w:szCs w:val="24"/>
          <w:lang w:val="sr-Latn-CS"/>
        </w:rPr>
        <w:t xml:space="preserve"> br.</w:t>
      </w:r>
      <w:r w:rsidR="00880CB1">
        <w:rPr>
          <w:rFonts w:ascii="Tahoma" w:hAnsi="Tahoma" w:cs="Tahoma"/>
          <w:sz w:val="24"/>
          <w:szCs w:val="24"/>
          <w:lang w:val="sr-Latn-CS"/>
        </w:rPr>
        <w:t xml:space="preserve">UPI </w:t>
      </w:r>
      <w:r w:rsidR="004403D1">
        <w:rPr>
          <w:rFonts w:ascii="Tahoma" w:hAnsi="Tahoma" w:cs="Tahoma"/>
          <w:sz w:val="24"/>
          <w:szCs w:val="24"/>
          <w:lang w:val="sr-Latn-CS"/>
        </w:rPr>
        <w:t>66</w:t>
      </w:r>
      <w:r w:rsidR="00880CB1">
        <w:rPr>
          <w:rFonts w:ascii="Tahoma" w:hAnsi="Tahoma" w:cs="Tahoma"/>
          <w:sz w:val="24"/>
          <w:szCs w:val="24"/>
          <w:lang w:val="sr-Latn-CS"/>
        </w:rPr>
        <w:t>/2</w:t>
      </w:r>
      <w:r w:rsidR="00172C5B">
        <w:rPr>
          <w:rFonts w:ascii="Tahoma" w:hAnsi="Tahoma" w:cs="Tahoma"/>
          <w:sz w:val="24"/>
          <w:szCs w:val="24"/>
          <w:lang w:val="sr-Latn-CS"/>
        </w:rPr>
        <w:t xml:space="preserve"> od </w:t>
      </w:r>
      <w:r w:rsidR="004403D1">
        <w:rPr>
          <w:rFonts w:ascii="Tahoma" w:hAnsi="Tahoma" w:cs="Tahoma"/>
          <w:sz w:val="24"/>
          <w:szCs w:val="24"/>
          <w:lang w:val="sr-Latn-CS"/>
        </w:rPr>
        <w:t>13</w:t>
      </w:r>
      <w:r w:rsidR="00172C5B">
        <w:rPr>
          <w:rFonts w:ascii="Tahoma" w:hAnsi="Tahoma" w:cs="Tahoma"/>
          <w:sz w:val="24"/>
          <w:szCs w:val="24"/>
          <w:lang w:val="sr-Latn-CS"/>
        </w:rPr>
        <w:t>.</w:t>
      </w:r>
      <w:r w:rsidR="004403D1">
        <w:rPr>
          <w:rFonts w:ascii="Tahoma" w:hAnsi="Tahoma" w:cs="Tahoma"/>
          <w:sz w:val="24"/>
          <w:szCs w:val="24"/>
          <w:lang w:val="sr-Latn-CS"/>
        </w:rPr>
        <w:t>01</w:t>
      </w:r>
      <w:r w:rsidR="00172C5B">
        <w:rPr>
          <w:rFonts w:ascii="Tahoma" w:hAnsi="Tahoma" w:cs="Tahoma"/>
          <w:sz w:val="24"/>
          <w:szCs w:val="24"/>
          <w:lang w:val="sr-Latn-CS"/>
        </w:rPr>
        <w:t>.201</w:t>
      </w:r>
      <w:r w:rsidR="004403D1">
        <w:rPr>
          <w:rFonts w:ascii="Tahoma" w:hAnsi="Tahoma" w:cs="Tahoma"/>
          <w:sz w:val="24"/>
          <w:szCs w:val="24"/>
          <w:lang w:val="sr-Latn-CS"/>
        </w:rPr>
        <w:t>7</w:t>
      </w:r>
      <w:r w:rsidR="00172C5B">
        <w:rPr>
          <w:rFonts w:ascii="Tahoma" w:hAnsi="Tahoma" w:cs="Tahoma"/>
          <w:sz w:val="24"/>
          <w:szCs w:val="24"/>
          <w:lang w:val="sr-Latn-CS"/>
        </w:rPr>
        <w:t xml:space="preserve">.godine, </w:t>
      </w:r>
      <w:r w:rsidR="004403D1">
        <w:rPr>
          <w:rFonts w:ascii="Tahoma" w:hAnsi="Tahoma" w:cs="Tahoma"/>
          <w:sz w:val="24"/>
          <w:szCs w:val="24"/>
          <w:lang w:val="sr-Latn-CS"/>
        </w:rPr>
        <w:t>kojim</w:t>
      </w:r>
      <w:r w:rsidR="004403D1" w:rsidRPr="003F2FEA">
        <w:rPr>
          <w:rFonts w:ascii="Tahoma" w:hAnsi="Tahoma" w:cs="Tahoma"/>
          <w:sz w:val="24"/>
          <w:szCs w:val="24"/>
        </w:rPr>
        <w:t xml:space="preserve"> JU SMŠ „Mladost“ Tivat, obavještava žalioca da tražene informacije ne posjeduje.Žalilac napominje da je JU SMŠ „Mladost“ Tivat obav</w:t>
      </w:r>
      <w:r w:rsidR="00737403">
        <w:rPr>
          <w:rFonts w:ascii="Tahoma" w:hAnsi="Tahoma" w:cs="Tahoma"/>
          <w:sz w:val="24"/>
          <w:szCs w:val="24"/>
        </w:rPr>
        <w:t>ezna imati tražene informacije.</w:t>
      </w:r>
      <w:r w:rsidR="00737403" w:rsidRPr="00737403">
        <w:rPr>
          <w:rFonts w:ascii="Tahoma" w:hAnsi="Tahoma" w:cs="Tahoma"/>
          <w:sz w:val="24"/>
          <w:szCs w:val="24"/>
        </w:rPr>
        <w:t xml:space="preserve"> Žalilac navodi da je osporenim aktom  povrijeđeno pravo na njegovu štetu, da je pomenuti akt nezakonit, razlozi za osporeno </w:t>
      </w:r>
      <w:r w:rsidR="006F627C">
        <w:rPr>
          <w:rFonts w:ascii="Tahoma" w:hAnsi="Tahoma" w:cs="Tahoma"/>
          <w:sz w:val="24"/>
          <w:szCs w:val="24"/>
        </w:rPr>
        <w:t>aktu</w:t>
      </w:r>
      <w:r w:rsidR="00737403" w:rsidRPr="00737403">
        <w:rPr>
          <w:rFonts w:ascii="Tahoma" w:hAnsi="Tahoma" w:cs="Tahoma"/>
          <w:sz w:val="24"/>
          <w:szCs w:val="24"/>
        </w:rPr>
        <w:t xml:space="preserve"> su u suprotnosti sa stvarnim činjeničnim stanjem, te da je prvostepeni organ pogrešno primijenio materijlno pravo za ovu pravnu stvar.</w:t>
      </w:r>
      <w:r w:rsidR="004403D1" w:rsidRPr="003F2FEA">
        <w:rPr>
          <w:rFonts w:ascii="Tahoma" w:hAnsi="Tahoma" w:cs="Tahoma"/>
          <w:sz w:val="24"/>
          <w:szCs w:val="24"/>
        </w:rPr>
        <w:t xml:space="preserve"> Žalilac predlaže da Agencija za zaštitu ličnih podataka i slobodan pristup informacijama Podgorica naloži nadležnom inspekcijskom organu da izvrši kontrolu finansijskog poslovanja JU SMŠ „Mladost“ Tivat, kako bi inspekcijski organ utvrdio da li JU SMŠ „Mladost“ Tivat posjeduje tražene informacije.</w:t>
      </w:r>
      <w:r w:rsidR="006F627C">
        <w:rPr>
          <w:rFonts w:ascii="Tahoma" w:hAnsi="Tahoma" w:cs="Tahoma"/>
          <w:sz w:val="24"/>
          <w:szCs w:val="24"/>
        </w:rPr>
        <w:t>P</w:t>
      </w:r>
      <w:r w:rsidR="004403D1" w:rsidRPr="003F2FEA">
        <w:rPr>
          <w:rFonts w:ascii="Tahoma" w:hAnsi="Tahoma" w:cs="Tahoma"/>
          <w:sz w:val="24"/>
          <w:szCs w:val="24"/>
        </w:rPr>
        <w:t xml:space="preserve">redlaže Agenciji za zaštitu ličnih podataka i slobodan pristup informacijama Podgorica da poništi </w:t>
      </w:r>
      <w:r w:rsidR="006F627C">
        <w:rPr>
          <w:rFonts w:ascii="Tahoma" w:hAnsi="Tahoma" w:cs="Tahoma"/>
          <w:sz w:val="24"/>
          <w:szCs w:val="24"/>
        </w:rPr>
        <w:t xml:space="preserve">akt JU SMŠ „Mladost“ UP1 66/2 </w:t>
      </w:r>
      <w:r w:rsidR="004403D1" w:rsidRPr="003F2FEA">
        <w:rPr>
          <w:rFonts w:ascii="Tahoma" w:hAnsi="Tahoma" w:cs="Tahoma"/>
          <w:sz w:val="24"/>
          <w:szCs w:val="24"/>
        </w:rPr>
        <w:t>od 13.01.2017</w:t>
      </w:r>
      <w:r w:rsidR="006F627C">
        <w:rPr>
          <w:rFonts w:ascii="Tahoma" w:hAnsi="Tahoma" w:cs="Tahoma"/>
          <w:sz w:val="24"/>
          <w:szCs w:val="24"/>
        </w:rPr>
        <w:t>. godine</w:t>
      </w:r>
      <w:r w:rsidR="004403D1" w:rsidRPr="003F2FEA">
        <w:rPr>
          <w:rFonts w:ascii="Tahoma" w:hAnsi="Tahoma" w:cs="Tahoma"/>
          <w:sz w:val="24"/>
          <w:szCs w:val="24"/>
        </w:rPr>
        <w:t xml:space="preserve">, te da JU SMŠ „Mladost“ Tivat obaveže da žaliocu dostavi informacije tražene </w:t>
      </w:r>
      <w:r w:rsidR="00493508">
        <w:rPr>
          <w:rFonts w:ascii="Tahoma" w:hAnsi="Tahoma" w:cs="Tahoma"/>
          <w:sz w:val="24"/>
          <w:szCs w:val="24"/>
        </w:rPr>
        <w:t>z</w:t>
      </w:r>
      <w:r w:rsidR="004403D1" w:rsidRPr="003F2FEA">
        <w:rPr>
          <w:rFonts w:ascii="Tahoma" w:hAnsi="Tahoma" w:cs="Tahoma"/>
          <w:sz w:val="24"/>
          <w:szCs w:val="24"/>
        </w:rPr>
        <w:t>ahtjevom UP1 66/</w:t>
      </w:r>
      <w:r w:rsidR="006F627C">
        <w:rPr>
          <w:rFonts w:ascii="Tahoma" w:hAnsi="Tahoma" w:cs="Tahoma"/>
          <w:sz w:val="24"/>
          <w:szCs w:val="24"/>
        </w:rPr>
        <w:t>1</w:t>
      </w:r>
      <w:r w:rsidR="004403D1" w:rsidRPr="003F2FEA">
        <w:rPr>
          <w:rFonts w:ascii="Tahoma" w:hAnsi="Tahoma" w:cs="Tahoma"/>
          <w:sz w:val="24"/>
          <w:szCs w:val="24"/>
        </w:rPr>
        <w:t xml:space="preserve"> od 29.12.2016. godine.</w:t>
      </w:r>
    </w:p>
    <w:p w:rsidR="000B1635" w:rsidRDefault="000B1635" w:rsidP="00815124">
      <w:pPr>
        <w:jc w:val="both"/>
        <w:rPr>
          <w:rFonts w:ascii="Tahoma" w:hAnsi="Tahoma" w:cs="Tahoma"/>
          <w:sz w:val="24"/>
          <w:szCs w:val="24"/>
          <w:lang w:val="sr-Latn-CS"/>
        </w:rPr>
      </w:pPr>
      <w:r w:rsidRPr="000B1635">
        <w:rPr>
          <w:rFonts w:ascii="Tahoma" w:hAnsi="Tahoma" w:cs="Tahoma"/>
          <w:sz w:val="24"/>
          <w:szCs w:val="24"/>
          <w:lang w:val="sr-Latn-CS"/>
        </w:rPr>
        <w:t xml:space="preserve">Savjet Agencije je dana </w:t>
      </w:r>
      <w:r w:rsidR="00297CD3">
        <w:rPr>
          <w:rFonts w:ascii="Tahoma" w:hAnsi="Tahoma" w:cs="Tahoma"/>
          <w:sz w:val="24"/>
          <w:szCs w:val="24"/>
          <w:lang w:val="sr-Latn-CS"/>
        </w:rPr>
        <w:t>01</w:t>
      </w:r>
      <w:r w:rsidRPr="000B1635">
        <w:rPr>
          <w:rFonts w:ascii="Tahoma" w:hAnsi="Tahoma" w:cs="Tahoma"/>
          <w:sz w:val="24"/>
          <w:szCs w:val="24"/>
          <w:lang w:val="sr-Latn-CS"/>
        </w:rPr>
        <w:t>.0</w:t>
      </w:r>
      <w:r w:rsidR="00297CD3">
        <w:rPr>
          <w:rFonts w:ascii="Tahoma" w:hAnsi="Tahoma" w:cs="Tahoma"/>
          <w:sz w:val="24"/>
          <w:szCs w:val="24"/>
          <w:lang w:val="sr-Latn-CS"/>
        </w:rPr>
        <w:t>2</w:t>
      </w:r>
      <w:r w:rsidRPr="000B1635">
        <w:rPr>
          <w:rFonts w:ascii="Tahoma" w:hAnsi="Tahoma" w:cs="Tahoma"/>
          <w:sz w:val="24"/>
          <w:szCs w:val="24"/>
          <w:lang w:val="sr-Latn-CS"/>
        </w:rPr>
        <w:t xml:space="preserve">.2017.godine prvostepenom organu uputilo </w:t>
      </w:r>
      <w:r w:rsidR="0087226B">
        <w:rPr>
          <w:rFonts w:ascii="Tahoma" w:hAnsi="Tahoma" w:cs="Tahoma"/>
          <w:sz w:val="24"/>
          <w:szCs w:val="24"/>
          <w:lang w:val="sr-Latn-CS"/>
        </w:rPr>
        <w:t>z</w:t>
      </w:r>
      <w:r w:rsidRPr="000B1635">
        <w:rPr>
          <w:rFonts w:ascii="Tahoma" w:hAnsi="Tahoma" w:cs="Tahoma"/>
          <w:sz w:val="24"/>
          <w:szCs w:val="24"/>
          <w:lang w:val="sr-Latn-CS"/>
        </w:rPr>
        <w:t>ahtjev br. 07-33-</w:t>
      </w:r>
      <w:r w:rsidR="00297CD3">
        <w:rPr>
          <w:rFonts w:ascii="Tahoma" w:hAnsi="Tahoma" w:cs="Tahoma"/>
          <w:sz w:val="24"/>
          <w:szCs w:val="24"/>
          <w:lang w:val="sr-Latn-CS"/>
        </w:rPr>
        <w:t>1186</w:t>
      </w:r>
      <w:r w:rsidR="007C2715">
        <w:rPr>
          <w:rFonts w:ascii="Tahoma" w:hAnsi="Tahoma" w:cs="Tahoma"/>
          <w:sz w:val="24"/>
          <w:szCs w:val="24"/>
          <w:lang w:val="sr-Latn-CS"/>
        </w:rPr>
        <w:t>-1/17 u kome se od istog traži</w:t>
      </w:r>
      <w:r w:rsidRPr="000B1635">
        <w:rPr>
          <w:rFonts w:ascii="Tahoma" w:hAnsi="Tahoma" w:cs="Tahoma"/>
          <w:sz w:val="24"/>
          <w:szCs w:val="24"/>
          <w:lang w:val="sr-Latn-CS"/>
        </w:rPr>
        <w:t xml:space="preserve"> dostavljanje traženih </w:t>
      </w:r>
      <w:r w:rsidR="00315AEA">
        <w:rPr>
          <w:rFonts w:ascii="Tahoma" w:hAnsi="Tahoma" w:cs="Tahoma"/>
          <w:sz w:val="24"/>
          <w:szCs w:val="24"/>
          <w:lang w:val="sr-Latn-CS"/>
        </w:rPr>
        <w:t xml:space="preserve">informacija </w:t>
      </w:r>
      <w:r w:rsidRPr="000B1635">
        <w:rPr>
          <w:rFonts w:ascii="Tahoma" w:hAnsi="Tahoma" w:cs="Tahoma"/>
          <w:sz w:val="24"/>
          <w:szCs w:val="24"/>
          <w:lang w:val="sr-Latn-CS"/>
        </w:rPr>
        <w:t xml:space="preserve">zahtjevom </w:t>
      </w:r>
      <w:r w:rsidR="00900E48">
        <w:rPr>
          <w:rFonts w:ascii="Tahoma" w:hAnsi="Tahoma" w:cs="Tahoma"/>
          <w:sz w:val="24"/>
          <w:szCs w:val="24"/>
          <w:lang w:val="sr-Latn-CS"/>
        </w:rPr>
        <w:t>X X</w:t>
      </w:r>
      <w:r w:rsidRPr="000B1635">
        <w:rPr>
          <w:rFonts w:ascii="Tahoma" w:hAnsi="Tahoma" w:cs="Tahoma"/>
          <w:sz w:val="24"/>
          <w:szCs w:val="24"/>
          <w:lang w:val="sr-Latn-CS"/>
        </w:rPr>
        <w:t xml:space="preserve"> UPI </w:t>
      </w:r>
      <w:r w:rsidR="00297CD3">
        <w:rPr>
          <w:rFonts w:ascii="Tahoma" w:hAnsi="Tahoma" w:cs="Tahoma"/>
          <w:sz w:val="24"/>
          <w:szCs w:val="24"/>
          <w:lang w:val="sr-Latn-CS"/>
        </w:rPr>
        <w:t>66</w:t>
      </w:r>
      <w:r w:rsidRPr="000B1635">
        <w:rPr>
          <w:rFonts w:ascii="Tahoma" w:hAnsi="Tahoma" w:cs="Tahoma"/>
          <w:sz w:val="24"/>
          <w:szCs w:val="24"/>
          <w:lang w:val="sr-Latn-CS"/>
        </w:rPr>
        <w:t xml:space="preserve">/1 od </w:t>
      </w:r>
      <w:r w:rsidR="00297CD3">
        <w:rPr>
          <w:rFonts w:ascii="Tahoma" w:hAnsi="Tahoma" w:cs="Tahoma"/>
          <w:sz w:val="24"/>
          <w:szCs w:val="24"/>
          <w:lang w:val="sr-Latn-CS"/>
        </w:rPr>
        <w:t>29</w:t>
      </w:r>
      <w:r w:rsidRPr="000B1635">
        <w:rPr>
          <w:rFonts w:ascii="Tahoma" w:hAnsi="Tahoma" w:cs="Tahoma"/>
          <w:sz w:val="24"/>
          <w:szCs w:val="24"/>
          <w:lang w:val="sr-Latn-CS"/>
        </w:rPr>
        <w:t>.</w:t>
      </w:r>
      <w:r>
        <w:rPr>
          <w:rFonts w:ascii="Tahoma" w:hAnsi="Tahoma" w:cs="Tahoma"/>
          <w:sz w:val="24"/>
          <w:szCs w:val="24"/>
          <w:lang w:val="sr-Latn-CS"/>
        </w:rPr>
        <w:t>1</w:t>
      </w:r>
      <w:r w:rsidR="00297CD3">
        <w:rPr>
          <w:rFonts w:ascii="Tahoma" w:hAnsi="Tahoma" w:cs="Tahoma"/>
          <w:sz w:val="24"/>
          <w:szCs w:val="24"/>
          <w:lang w:val="sr-Latn-CS"/>
        </w:rPr>
        <w:t>2</w:t>
      </w:r>
      <w:r w:rsidRPr="000B1635">
        <w:rPr>
          <w:rFonts w:ascii="Tahoma" w:hAnsi="Tahoma" w:cs="Tahoma"/>
          <w:sz w:val="24"/>
          <w:szCs w:val="24"/>
          <w:lang w:val="sr-Latn-CS"/>
        </w:rPr>
        <w:t>.201</w:t>
      </w:r>
      <w:r>
        <w:rPr>
          <w:rFonts w:ascii="Tahoma" w:hAnsi="Tahoma" w:cs="Tahoma"/>
          <w:sz w:val="24"/>
          <w:szCs w:val="24"/>
          <w:lang w:val="sr-Latn-CS"/>
        </w:rPr>
        <w:t>6</w:t>
      </w:r>
      <w:r w:rsidRPr="000B1635">
        <w:rPr>
          <w:rFonts w:ascii="Tahoma" w:hAnsi="Tahoma" w:cs="Tahoma"/>
          <w:sz w:val="24"/>
          <w:szCs w:val="24"/>
          <w:lang w:val="sr-Latn-CS"/>
        </w:rPr>
        <w:t>.godine , a u cilju odluči</w:t>
      </w:r>
      <w:r w:rsidR="007C2715">
        <w:rPr>
          <w:rFonts w:ascii="Tahoma" w:hAnsi="Tahoma" w:cs="Tahoma"/>
          <w:sz w:val="24"/>
          <w:szCs w:val="24"/>
          <w:lang w:val="sr-Latn-CS"/>
        </w:rPr>
        <w:t xml:space="preserve">vanja po predmetnoj žalbi koji su dostavljeni od strane JU SMŠ Mladost Tivat uz Dopis br. </w:t>
      </w:r>
      <w:r w:rsidR="00297CD3">
        <w:rPr>
          <w:rFonts w:ascii="Tahoma" w:hAnsi="Tahoma" w:cs="Tahoma"/>
          <w:sz w:val="24"/>
          <w:szCs w:val="24"/>
          <w:lang w:val="sr-Latn-CS"/>
        </w:rPr>
        <w:t>176</w:t>
      </w:r>
      <w:r w:rsidR="007C2715">
        <w:rPr>
          <w:rFonts w:ascii="Tahoma" w:hAnsi="Tahoma" w:cs="Tahoma"/>
          <w:sz w:val="24"/>
          <w:szCs w:val="24"/>
          <w:lang w:val="sr-Latn-CS"/>
        </w:rPr>
        <w:t xml:space="preserve">/1 od </w:t>
      </w:r>
      <w:r w:rsidR="00297CD3">
        <w:rPr>
          <w:rFonts w:ascii="Tahoma" w:hAnsi="Tahoma" w:cs="Tahoma"/>
          <w:sz w:val="24"/>
          <w:szCs w:val="24"/>
          <w:lang w:val="sr-Latn-CS"/>
        </w:rPr>
        <w:t>10</w:t>
      </w:r>
      <w:r w:rsidR="007C2715">
        <w:rPr>
          <w:rFonts w:ascii="Tahoma" w:hAnsi="Tahoma" w:cs="Tahoma"/>
          <w:sz w:val="24"/>
          <w:szCs w:val="24"/>
          <w:lang w:val="sr-Latn-CS"/>
        </w:rPr>
        <w:t>.0</w:t>
      </w:r>
      <w:r w:rsidR="00297CD3">
        <w:rPr>
          <w:rFonts w:ascii="Tahoma" w:hAnsi="Tahoma" w:cs="Tahoma"/>
          <w:sz w:val="24"/>
          <w:szCs w:val="24"/>
          <w:lang w:val="sr-Latn-CS"/>
        </w:rPr>
        <w:t>2</w:t>
      </w:r>
      <w:r w:rsidR="007C2715">
        <w:rPr>
          <w:rFonts w:ascii="Tahoma" w:hAnsi="Tahoma" w:cs="Tahoma"/>
          <w:sz w:val="24"/>
          <w:szCs w:val="24"/>
          <w:lang w:val="sr-Latn-CS"/>
        </w:rPr>
        <w:t>.2017.godine</w:t>
      </w:r>
      <w:r w:rsidR="0087226B">
        <w:rPr>
          <w:rFonts w:ascii="Tahoma" w:hAnsi="Tahoma" w:cs="Tahoma"/>
          <w:sz w:val="24"/>
          <w:szCs w:val="24"/>
          <w:lang w:val="sr-Latn-CS"/>
        </w:rPr>
        <w:t>.</w:t>
      </w:r>
      <w:r w:rsidR="007C2715">
        <w:rPr>
          <w:rFonts w:ascii="Tahoma" w:hAnsi="Tahoma" w:cs="Tahoma"/>
          <w:sz w:val="24"/>
          <w:szCs w:val="24"/>
          <w:lang w:val="sr-Latn-CS"/>
        </w:rPr>
        <w:t xml:space="preserve"> </w:t>
      </w:r>
    </w:p>
    <w:p w:rsidR="00943D8F" w:rsidRDefault="00A761ED" w:rsidP="00943D8F">
      <w:pPr>
        <w:jc w:val="both"/>
        <w:rPr>
          <w:rFonts w:ascii="Tahoma" w:hAnsi="Tahoma" w:cs="Tahoma"/>
          <w:sz w:val="24"/>
          <w:szCs w:val="24"/>
          <w:lang w:val="sr-Latn-CS"/>
        </w:rPr>
      </w:pPr>
      <w:r w:rsidRPr="001903DB">
        <w:rPr>
          <w:rFonts w:ascii="Tahoma" w:hAnsi="Tahoma" w:cs="Tahoma"/>
          <w:sz w:val="24"/>
          <w:szCs w:val="24"/>
          <w:lang w:val="sr-Latn-CS"/>
        </w:rPr>
        <w:t>Nak</w:t>
      </w:r>
      <w:r w:rsidR="008B3BF4">
        <w:rPr>
          <w:rFonts w:ascii="Tahoma" w:hAnsi="Tahoma" w:cs="Tahoma"/>
          <w:sz w:val="24"/>
          <w:szCs w:val="24"/>
          <w:lang w:val="sr-Latn-CS"/>
        </w:rPr>
        <w:t xml:space="preserve">on razmatranja spisa </w:t>
      </w:r>
      <w:r w:rsidR="00A64C64">
        <w:rPr>
          <w:rFonts w:ascii="Tahoma" w:hAnsi="Tahoma" w:cs="Tahoma"/>
          <w:sz w:val="24"/>
          <w:szCs w:val="24"/>
          <w:lang w:val="sr-Latn-CS"/>
        </w:rPr>
        <w:t>predmeta,</w:t>
      </w:r>
      <w:r w:rsidR="00EA55BF">
        <w:rPr>
          <w:rFonts w:ascii="Tahoma" w:hAnsi="Tahoma" w:cs="Tahoma"/>
          <w:sz w:val="24"/>
          <w:szCs w:val="24"/>
          <w:lang w:val="sr-Latn-CS"/>
        </w:rPr>
        <w:t xml:space="preserve"> navoda</w:t>
      </w:r>
      <w:r w:rsidR="00D83418">
        <w:rPr>
          <w:rFonts w:ascii="Tahoma" w:hAnsi="Tahoma" w:cs="Tahoma"/>
          <w:sz w:val="24"/>
          <w:szCs w:val="24"/>
          <w:lang w:val="sr-Latn-CS"/>
        </w:rPr>
        <w:t xml:space="preserve"> žalbe</w:t>
      </w:r>
      <w:r w:rsidR="00EA55BF">
        <w:rPr>
          <w:rFonts w:ascii="Tahoma" w:hAnsi="Tahoma" w:cs="Tahoma"/>
          <w:sz w:val="24"/>
          <w:szCs w:val="24"/>
          <w:lang w:val="sr-Latn-CS"/>
        </w:rPr>
        <w:t>,</w:t>
      </w:r>
      <w:r w:rsidR="00A84DFB">
        <w:rPr>
          <w:rFonts w:ascii="Tahoma" w:hAnsi="Tahoma" w:cs="Tahoma"/>
          <w:sz w:val="24"/>
          <w:szCs w:val="24"/>
          <w:lang w:val="sr-Latn-CS"/>
        </w:rPr>
        <w:t xml:space="preserve"> </w:t>
      </w:r>
      <w:r w:rsidR="007C2715">
        <w:rPr>
          <w:rFonts w:ascii="Tahoma" w:hAnsi="Tahoma" w:cs="Tahoma"/>
          <w:sz w:val="24"/>
          <w:szCs w:val="24"/>
          <w:lang w:val="sr-Latn-CS"/>
        </w:rPr>
        <w:t xml:space="preserve">i neposrednog </w:t>
      </w:r>
      <w:r w:rsidR="00A84DFB">
        <w:rPr>
          <w:rFonts w:ascii="Tahoma" w:hAnsi="Tahoma" w:cs="Tahoma"/>
          <w:sz w:val="24"/>
          <w:szCs w:val="24"/>
          <w:lang w:val="sr-Latn-CS"/>
        </w:rPr>
        <w:t xml:space="preserve">uvida u </w:t>
      </w:r>
      <w:r w:rsidR="00795B14">
        <w:rPr>
          <w:rFonts w:ascii="Tahoma" w:hAnsi="Tahoma" w:cs="Tahoma"/>
          <w:sz w:val="24"/>
          <w:szCs w:val="24"/>
          <w:lang w:val="sr-Latn-CS"/>
        </w:rPr>
        <w:t>traženu informaciju</w:t>
      </w:r>
      <w:r w:rsidRPr="001903DB">
        <w:rPr>
          <w:rFonts w:ascii="Tahoma" w:hAnsi="Tahoma" w:cs="Tahoma"/>
          <w:sz w:val="24"/>
          <w:szCs w:val="24"/>
          <w:lang w:val="sr-Latn-CS"/>
        </w:rPr>
        <w:t xml:space="preserve"> Savjet Agencije nalazi da je žalba osnovana.</w:t>
      </w:r>
    </w:p>
    <w:p w:rsidR="00DE415C" w:rsidRDefault="008B3BF4" w:rsidP="008B3BF4">
      <w:pPr>
        <w:jc w:val="both"/>
        <w:rPr>
          <w:rFonts w:ascii="Tahoma" w:hAnsi="Tahoma" w:cs="Tahoma"/>
          <w:sz w:val="24"/>
          <w:szCs w:val="24"/>
          <w:lang w:val="sr-Latn-CS"/>
        </w:rPr>
      </w:pPr>
      <w:r w:rsidRPr="001903DB">
        <w:rPr>
          <w:rFonts w:ascii="Tahoma" w:hAnsi="Tahoma" w:cs="Tahoma"/>
          <w:sz w:val="24"/>
          <w:szCs w:val="24"/>
          <w:lang w:val="sr-Latn-CS"/>
        </w:rPr>
        <w:t xml:space="preserve">Savjet Agencije </w:t>
      </w:r>
      <w:r>
        <w:rPr>
          <w:rFonts w:ascii="Tahoma" w:hAnsi="Tahoma" w:cs="Tahoma"/>
          <w:sz w:val="24"/>
          <w:szCs w:val="24"/>
          <w:lang w:val="sr-Latn-CS"/>
        </w:rPr>
        <w:t xml:space="preserve">je poništio </w:t>
      </w:r>
      <w:r w:rsidR="00706D5E">
        <w:rPr>
          <w:rFonts w:ascii="Tahoma" w:hAnsi="Tahoma" w:cs="Tahoma"/>
          <w:sz w:val="24"/>
          <w:szCs w:val="24"/>
          <w:lang w:val="sr-Latn-CS"/>
        </w:rPr>
        <w:t>akt</w:t>
      </w:r>
      <w:r w:rsidRPr="001903DB">
        <w:rPr>
          <w:rFonts w:ascii="Tahoma" w:hAnsi="Tahoma" w:cs="Tahoma"/>
          <w:sz w:val="24"/>
          <w:szCs w:val="24"/>
          <w:lang w:val="sr-Latn-CS"/>
        </w:rPr>
        <w:t xml:space="preserve"> </w:t>
      </w:r>
      <w:r>
        <w:rPr>
          <w:rFonts w:ascii="Tahoma" w:hAnsi="Tahoma" w:cs="Tahoma"/>
          <w:sz w:val="24"/>
          <w:szCs w:val="24"/>
          <w:lang w:val="sr-Latn-CS"/>
        </w:rPr>
        <w:t xml:space="preserve">prvostepenog organa </w:t>
      </w:r>
      <w:r w:rsidRPr="001903DB">
        <w:rPr>
          <w:rFonts w:ascii="Tahoma" w:hAnsi="Tahoma" w:cs="Tahoma"/>
          <w:sz w:val="24"/>
          <w:szCs w:val="24"/>
          <w:lang w:val="sr-Latn-CS"/>
        </w:rPr>
        <w:t>br.</w:t>
      </w:r>
      <w:r w:rsidR="00706D5E">
        <w:rPr>
          <w:rFonts w:ascii="Tahoma" w:hAnsi="Tahoma" w:cs="Tahoma"/>
          <w:sz w:val="24"/>
          <w:szCs w:val="24"/>
          <w:lang w:val="sr-Latn-CS"/>
        </w:rPr>
        <w:t>UPI</w:t>
      </w:r>
      <w:r w:rsidR="0087226B">
        <w:rPr>
          <w:rFonts w:ascii="Tahoma" w:hAnsi="Tahoma" w:cs="Tahoma"/>
          <w:sz w:val="24"/>
          <w:szCs w:val="24"/>
          <w:lang w:val="sr-Latn-CS"/>
        </w:rPr>
        <w:t xml:space="preserve"> </w:t>
      </w:r>
      <w:r w:rsidR="00935117">
        <w:rPr>
          <w:rFonts w:ascii="Tahoma" w:hAnsi="Tahoma" w:cs="Tahoma"/>
          <w:sz w:val="24"/>
          <w:szCs w:val="24"/>
          <w:lang w:val="sr-Latn-CS"/>
        </w:rPr>
        <w:t>66</w:t>
      </w:r>
      <w:r w:rsidR="00706D5E">
        <w:rPr>
          <w:rFonts w:ascii="Tahoma" w:hAnsi="Tahoma" w:cs="Tahoma"/>
          <w:sz w:val="24"/>
          <w:szCs w:val="24"/>
          <w:lang w:val="sr-Latn-CS"/>
        </w:rPr>
        <w:t>/2</w:t>
      </w:r>
      <w:r w:rsidR="002D3524">
        <w:rPr>
          <w:rFonts w:ascii="Tahoma" w:hAnsi="Tahoma" w:cs="Tahoma"/>
          <w:sz w:val="24"/>
          <w:szCs w:val="24"/>
          <w:lang w:val="sr-Latn-CS"/>
        </w:rPr>
        <w:t xml:space="preserve"> </w:t>
      </w:r>
      <w:r>
        <w:rPr>
          <w:rFonts w:ascii="Tahoma" w:hAnsi="Tahoma" w:cs="Tahoma"/>
          <w:bCs/>
          <w:color w:val="000000"/>
          <w:sz w:val="24"/>
          <w:szCs w:val="24"/>
          <w:lang w:val="sr-Latn-CS"/>
        </w:rPr>
        <w:t xml:space="preserve">od </w:t>
      </w:r>
      <w:r w:rsidR="00935117">
        <w:rPr>
          <w:rFonts w:ascii="Tahoma" w:hAnsi="Tahoma" w:cs="Tahoma"/>
          <w:bCs/>
          <w:color w:val="000000"/>
          <w:sz w:val="24"/>
          <w:szCs w:val="24"/>
          <w:lang w:val="sr-Latn-CS"/>
        </w:rPr>
        <w:t>13</w:t>
      </w:r>
      <w:r w:rsidR="007C679F">
        <w:rPr>
          <w:rFonts w:ascii="Tahoma" w:hAnsi="Tahoma" w:cs="Tahoma"/>
          <w:bCs/>
          <w:color w:val="000000"/>
          <w:sz w:val="24"/>
          <w:szCs w:val="24"/>
          <w:lang w:val="sr-Latn-CS"/>
        </w:rPr>
        <w:t>.</w:t>
      </w:r>
      <w:r w:rsidR="00935117">
        <w:rPr>
          <w:rFonts w:ascii="Tahoma" w:hAnsi="Tahoma" w:cs="Tahoma"/>
          <w:bCs/>
          <w:color w:val="000000"/>
          <w:sz w:val="24"/>
          <w:szCs w:val="24"/>
          <w:lang w:val="sr-Latn-CS"/>
        </w:rPr>
        <w:t>01</w:t>
      </w:r>
      <w:r w:rsidR="002D3524">
        <w:rPr>
          <w:rFonts w:ascii="Tahoma" w:hAnsi="Tahoma" w:cs="Tahoma"/>
          <w:bCs/>
          <w:color w:val="000000"/>
          <w:sz w:val="24"/>
          <w:szCs w:val="24"/>
          <w:lang w:val="sr-Latn-CS"/>
        </w:rPr>
        <w:t>.201</w:t>
      </w:r>
      <w:r w:rsidR="00935117">
        <w:rPr>
          <w:rFonts w:ascii="Tahoma" w:hAnsi="Tahoma" w:cs="Tahoma"/>
          <w:bCs/>
          <w:color w:val="000000"/>
          <w:sz w:val="24"/>
          <w:szCs w:val="24"/>
          <w:lang w:val="sr-Latn-CS"/>
        </w:rPr>
        <w:t>7</w:t>
      </w:r>
      <w:r w:rsidRPr="001903DB">
        <w:rPr>
          <w:rFonts w:ascii="Tahoma" w:hAnsi="Tahoma" w:cs="Tahoma"/>
          <w:bCs/>
          <w:color w:val="000000"/>
          <w:sz w:val="24"/>
          <w:szCs w:val="24"/>
          <w:lang w:val="sr-Latn-CS"/>
        </w:rPr>
        <w:t xml:space="preserve">. godine </w:t>
      </w:r>
      <w:r w:rsidRPr="001903DB">
        <w:rPr>
          <w:rFonts w:ascii="Tahoma" w:hAnsi="Tahoma" w:cs="Tahoma"/>
          <w:sz w:val="24"/>
          <w:szCs w:val="24"/>
          <w:lang w:val="sr-Latn-CS"/>
        </w:rPr>
        <w:t>zbog</w:t>
      </w:r>
      <w:r w:rsidR="006540CE">
        <w:rPr>
          <w:rFonts w:ascii="Tahoma" w:hAnsi="Tahoma" w:cs="Tahoma"/>
          <w:sz w:val="24"/>
          <w:szCs w:val="24"/>
          <w:lang w:val="sr-Latn-CS"/>
        </w:rPr>
        <w:t xml:space="preserve"> </w:t>
      </w:r>
      <w:r w:rsidR="007C679F">
        <w:rPr>
          <w:rFonts w:ascii="Tahoma" w:hAnsi="Tahoma" w:cs="Tahoma"/>
          <w:sz w:val="24"/>
          <w:szCs w:val="24"/>
          <w:lang w:val="sr-Latn-CS"/>
        </w:rPr>
        <w:t>pogre</w:t>
      </w:r>
      <w:r w:rsidR="006540CE">
        <w:rPr>
          <w:rFonts w:ascii="Tahoma" w:hAnsi="Tahoma" w:cs="Tahoma"/>
          <w:sz w:val="24"/>
          <w:szCs w:val="24"/>
          <w:lang w:val="sr-Latn-CS"/>
        </w:rPr>
        <w:t xml:space="preserve">šno i nepotpuno utvrđenog činjeničnog stanja i </w:t>
      </w:r>
      <w:r w:rsidR="00706D5E">
        <w:rPr>
          <w:rFonts w:ascii="Tahoma" w:hAnsi="Tahoma" w:cs="Tahoma"/>
          <w:sz w:val="24"/>
          <w:szCs w:val="24"/>
          <w:lang w:val="sr-Latn-CS"/>
        </w:rPr>
        <w:t xml:space="preserve">povrede pravila postupka </w:t>
      </w:r>
      <w:r w:rsidRPr="001903DB">
        <w:rPr>
          <w:rFonts w:ascii="Tahoma" w:hAnsi="Tahoma" w:cs="Tahoma"/>
          <w:sz w:val="24"/>
          <w:szCs w:val="24"/>
          <w:lang w:val="sr-Latn-CS"/>
        </w:rPr>
        <w:t xml:space="preserve">. </w:t>
      </w:r>
      <w:r w:rsidR="00326481" w:rsidRPr="00326481">
        <w:rPr>
          <w:rFonts w:ascii="Tahoma" w:hAnsi="Tahoma" w:cs="Tahoma"/>
          <w:sz w:val="24"/>
          <w:szCs w:val="24"/>
          <w:lang w:val="sr-Latn-CS"/>
        </w:rPr>
        <w:t>Prvostepeni organ je izvršio povredu pravila postupka jer o predmetnom zahtjevu nije doni</w:t>
      </w:r>
      <w:r w:rsidR="008F6D4F">
        <w:rPr>
          <w:rFonts w:ascii="Tahoma" w:hAnsi="Tahoma" w:cs="Tahoma"/>
          <w:sz w:val="24"/>
          <w:szCs w:val="24"/>
          <w:lang w:val="sr-Latn-CS"/>
        </w:rPr>
        <w:t>o rješenje kako je to propisano</w:t>
      </w:r>
      <w:r w:rsidR="0087226B">
        <w:rPr>
          <w:rFonts w:ascii="Tahoma" w:hAnsi="Tahoma" w:cs="Tahoma"/>
          <w:sz w:val="24"/>
          <w:szCs w:val="24"/>
          <w:lang w:val="sr-Latn-CS"/>
        </w:rPr>
        <w:t xml:space="preserve"> članom</w:t>
      </w:r>
      <w:r w:rsidR="00326481" w:rsidRPr="00326481">
        <w:rPr>
          <w:rFonts w:ascii="Tahoma" w:hAnsi="Tahoma" w:cs="Tahoma"/>
          <w:sz w:val="24"/>
          <w:szCs w:val="24"/>
          <w:lang w:val="sr-Latn-CS"/>
        </w:rPr>
        <w:t xml:space="preserve"> 30 Zakona o slobodnom pristupu informacijama  da se o zahtjevu za pristup informaciji, osim u slučaju iz člana 22 ovog zakona, organ vlasti odlučuje rješenjem, kojim dozvoljava pristup traženoj informaciji ili njenom dijelu ili zahtjev odbija.</w:t>
      </w:r>
      <w:r w:rsidR="0042461B">
        <w:rPr>
          <w:rFonts w:ascii="Tahoma" w:hAnsi="Tahoma" w:cs="Tahoma"/>
          <w:sz w:val="24"/>
          <w:szCs w:val="24"/>
          <w:lang w:val="sr-Latn-CS"/>
        </w:rPr>
        <w:t xml:space="preserve"> </w:t>
      </w:r>
      <w:r w:rsidR="00DE415C" w:rsidRPr="00DE415C">
        <w:rPr>
          <w:rFonts w:ascii="Tahoma" w:hAnsi="Tahoma" w:cs="Tahoma"/>
          <w:sz w:val="24"/>
          <w:szCs w:val="24"/>
          <w:lang w:val="sr-Latn-CS"/>
        </w:rPr>
        <w:t xml:space="preserve">Članom 1 Zakona o slobodnom pristupu informacija je propisano da pravo na pristup informacijama u posjedu organa vlasti ostvaruje se na način i po postupku propisanim dakle ovim zakonom a ne drugim. Članom 3 Zakona o slobodnom pristupu informacijama, propisano je da svako domaće i strano fizičko i pravno lice ima pravo na pristup informacijama, bez obaveze da navodi razloge i objašnjava interes traženja informacija. Članom 4 Zakona o slobodnom pristupu informacijama je propisano da se pristupom informacijama obezbjeđuje transparentnost rada, podstiče efikasnost, djelotvornost, odgovornost i afirmiše </w:t>
      </w:r>
      <w:r w:rsidR="00DE415C" w:rsidRPr="00DE415C">
        <w:rPr>
          <w:rFonts w:ascii="Tahoma" w:hAnsi="Tahoma" w:cs="Tahoma"/>
          <w:sz w:val="24"/>
          <w:szCs w:val="24"/>
          <w:lang w:val="sr-Latn-CS"/>
        </w:rPr>
        <w:lastRenderedPageBreak/>
        <w:t>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 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w:t>
      </w:r>
      <w:r w:rsidR="00DE415C" w:rsidRPr="00DE415C">
        <w:t xml:space="preserve"> </w:t>
      </w:r>
      <w:r w:rsidR="00DE415C" w:rsidRPr="00DE415C">
        <w:rPr>
          <w:rFonts w:ascii="Tahoma" w:hAnsi="Tahoma" w:cs="Tahoma"/>
          <w:sz w:val="24"/>
          <w:szCs w:val="24"/>
          <w:lang w:val="sr-Latn-CS"/>
        </w:rPr>
        <w:t xml:space="preserve">Savjet Agencije uvidom u spise predmeta utvrdio da se predmetni zahtjev odnosi na informaciju koja ne sadrži podatke koji se štite shodno članu 14 Zakona o slobodnom pristupu informacijama, a koji je osnov za ograničenje pristupa informacijama shodno Zakonu o slobodnom pristupu informacijama. Savjet Agencije je u postupku preispitivanja zakonistosti osporenog </w:t>
      </w:r>
      <w:r w:rsidR="00DE415C">
        <w:rPr>
          <w:rFonts w:ascii="Tahoma" w:hAnsi="Tahoma" w:cs="Tahoma"/>
          <w:sz w:val="24"/>
          <w:szCs w:val="24"/>
          <w:lang w:val="sr-Latn-CS"/>
        </w:rPr>
        <w:t>akta</w:t>
      </w:r>
      <w:r w:rsidR="00DE415C" w:rsidRPr="00DE415C">
        <w:rPr>
          <w:rFonts w:ascii="Tahoma" w:hAnsi="Tahoma" w:cs="Tahoma"/>
          <w:sz w:val="24"/>
          <w:szCs w:val="24"/>
          <w:lang w:val="sr-Latn-CS"/>
        </w:rPr>
        <w:t xml:space="preserve"> izvršio neposredan uvid u informaciju traženu zahtjevom u konkretnom slučaju utvrdio da u smislu člana 4 Zakona o slobodnom pristupu informacijama postoji potreba činjenja transparetnim rada prvostepenog organa te u cilju javnosti i otvorenosti djelovanja </w:t>
      </w:r>
      <w:r w:rsidR="00DE415C">
        <w:rPr>
          <w:rFonts w:ascii="Tahoma" w:hAnsi="Tahoma" w:cs="Tahoma"/>
          <w:sz w:val="24"/>
          <w:szCs w:val="24"/>
          <w:lang w:val="sr-Latn-CS"/>
        </w:rPr>
        <w:t xml:space="preserve">JU SMŠ Mladost Tivat </w:t>
      </w:r>
      <w:r w:rsidR="00DE415C" w:rsidRPr="00DE415C">
        <w:rPr>
          <w:rFonts w:ascii="Tahoma" w:hAnsi="Tahoma" w:cs="Tahoma"/>
          <w:sz w:val="24"/>
          <w:szCs w:val="24"/>
          <w:lang w:val="sr-Latn-CS"/>
        </w:rPr>
        <w:t xml:space="preserve"> </w:t>
      </w:r>
      <w:r w:rsidR="00DE415C">
        <w:rPr>
          <w:rFonts w:ascii="Tahoma" w:hAnsi="Tahoma" w:cs="Tahoma"/>
          <w:sz w:val="24"/>
          <w:szCs w:val="24"/>
          <w:lang w:val="sr-Latn-CS"/>
        </w:rPr>
        <w:t>kao obrazovne institucije</w:t>
      </w:r>
      <w:r w:rsidR="008F6D4F">
        <w:rPr>
          <w:rFonts w:ascii="Tahoma" w:hAnsi="Tahoma" w:cs="Tahoma"/>
          <w:sz w:val="24"/>
          <w:szCs w:val="24"/>
          <w:lang w:val="sr-Latn-CS"/>
        </w:rPr>
        <w:t>.</w:t>
      </w:r>
      <w:r w:rsidR="00DE415C" w:rsidRPr="00DE415C">
        <w:t xml:space="preserve"> </w:t>
      </w:r>
      <w:r w:rsidR="00DE415C" w:rsidRPr="00DE415C">
        <w:rPr>
          <w:rFonts w:ascii="Tahoma" w:hAnsi="Tahoma" w:cs="Tahoma"/>
          <w:sz w:val="24"/>
          <w:szCs w:val="24"/>
          <w:lang w:val="sr-Latn-CS"/>
        </w:rPr>
        <w:t>U konkretnom slučaju kroz pravilnu primjenu članova 1, 3, 4, 5, 6 i 7  Zakona o slobodnom pristupu informacijama organ vlasti je bio dužan da omogući pristup informaciji</w:t>
      </w:r>
      <w:r w:rsidR="00DE415C" w:rsidRPr="00DE415C">
        <w:t xml:space="preserve"> </w:t>
      </w:r>
      <w:r w:rsidR="00DE415C" w:rsidRPr="00DE415C">
        <w:rPr>
          <w:rFonts w:ascii="Tahoma" w:hAnsi="Tahoma" w:cs="Tahoma"/>
          <w:sz w:val="24"/>
          <w:szCs w:val="24"/>
          <w:lang w:val="sr-Latn-CS"/>
        </w:rPr>
        <w:t>u smislu člana 13 Zakona o slobodnom pristupu informacijama i dostavi je podnosiocu zahjeva na način kako je to traženo zahtjevom za slobodan pristup.</w:t>
      </w:r>
      <w:r w:rsidR="0087226B">
        <w:rPr>
          <w:rFonts w:ascii="Tahoma" w:hAnsi="Tahoma" w:cs="Tahoma"/>
          <w:sz w:val="24"/>
          <w:szCs w:val="24"/>
          <w:lang w:val="sr-Latn-CS"/>
        </w:rPr>
        <w:t xml:space="preserve"> </w:t>
      </w:r>
    </w:p>
    <w:p w:rsidR="00CC14AA" w:rsidRDefault="00891F07" w:rsidP="003721C4">
      <w:pPr>
        <w:jc w:val="both"/>
        <w:rPr>
          <w:rFonts w:ascii="Tahoma" w:hAnsi="Tahoma" w:cs="Tahoma"/>
          <w:sz w:val="24"/>
          <w:szCs w:val="24"/>
          <w:lang w:val="sr-Latn-CS"/>
        </w:rPr>
      </w:pPr>
      <w:r w:rsidRPr="00D87EC7">
        <w:rPr>
          <w:rFonts w:ascii="Tahoma" w:hAnsi="Tahoma" w:cs="Tahoma"/>
          <w:sz w:val="24"/>
          <w:szCs w:val="24"/>
        </w:rPr>
        <w:t>S obzirom na prednje,</w:t>
      </w:r>
      <w:r w:rsidR="008A2547">
        <w:rPr>
          <w:rFonts w:ascii="Tahoma" w:hAnsi="Tahoma" w:cs="Tahoma"/>
          <w:sz w:val="24"/>
          <w:szCs w:val="24"/>
          <w:lang w:val="sr-Latn-CS"/>
        </w:rPr>
        <w:t xml:space="preserve"> </w:t>
      </w:r>
      <w:r w:rsidR="008B3BF4">
        <w:rPr>
          <w:rFonts w:ascii="Tahoma" w:hAnsi="Tahoma" w:cs="Tahoma"/>
          <w:sz w:val="24"/>
          <w:szCs w:val="24"/>
          <w:lang w:val="sr-Latn-CS"/>
        </w:rPr>
        <w:t>Savjet Agencije je odobrio pristup</w:t>
      </w:r>
      <w:r w:rsidR="006540CE">
        <w:rPr>
          <w:rFonts w:ascii="Tahoma" w:hAnsi="Tahoma" w:cs="Tahoma"/>
          <w:sz w:val="24"/>
          <w:szCs w:val="24"/>
          <w:lang w:val="sr-Latn-CS"/>
        </w:rPr>
        <w:t xml:space="preserve"> </w:t>
      </w:r>
      <w:r w:rsidR="008B3BF4">
        <w:rPr>
          <w:rFonts w:ascii="Tahoma" w:hAnsi="Tahoma" w:cs="Tahoma"/>
          <w:sz w:val="24"/>
          <w:szCs w:val="24"/>
          <w:lang w:val="sr-Latn-CS"/>
        </w:rPr>
        <w:t>informaciji po z</w:t>
      </w:r>
      <w:r w:rsidR="00913E47">
        <w:rPr>
          <w:rFonts w:ascii="Tahoma" w:hAnsi="Tahoma" w:cs="Tahoma"/>
          <w:sz w:val="24"/>
          <w:szCs w:val="24"/>
          <w:lang w:val="sr-Latn-CS"/>
        </w:rPr>
        <w:t xml:space="preserve">ahtjevu </w:t>
      </w:r>
      <w:r w:rsidR="00900E48">
        <w:rPr>
          <w:rFonts w:ascii="Tahoma" w:hAnsi="Tahoma" w:cs="Tahoma"/>
          <w:sz w:val="24"/>
          <w:szCs w:val="24"/>
          <w:lang w:val="sr-Latn-CS"/>
        </w:rPr>
        <w:t>X X</w:t>
      </w:r>
      <w:r w:rsidR="00D622BF">
        <w:rPr>
          <w:rFonts w:ascii="Tahoma" w:hAnsi="Tahoma" w:cs="Tahoma"/>
          <w:sz w:val="24"/>
          <w:szCs w:val="24"/>
          <w:lang w:val="sr-Latn-CS"/>
        </w:rPr>
        <w:t xml:space="preserve"> iz Tivta</w:t>
      </w:r>
      <w:r w:rsidR="00B25A2F">
        <w:rPr>
          <w:rFonts w:ascii="Tahoma" w:hAnsi="Tahoma" w:cs="Tahoma"/>
          <w:sz w:val="24"/>
          <w:szCs w:val="24"/>
          <w:lang w:val="sr-Latn-CS"/>
        </w:rPr>
        <w:t>,</w:t>
      </w:r>
      <w:r w:rsidR="00204CCD">
        <w:rPr>
          <w:rFonts w:ascii="Tahoma" w:hAnsi="Tahoma" w:cs="Tahoma"/>
          <w:sz w:val="24"/>
          <w:szCs w:val="24"/>
          <w:lang w:val="sr-Latn-CS"/>
        </w:rPr>
        <w:t xml:space="preserve"> </w:t>
      </w:r>
      <w:r w:rsidR="00CC14AA" w:rsidRPr="00CC14AA">
        <w:rPr>
          <w:rFonts w:ascii="Tahoma" w:hAnsi="Tahoma" w:cs="Tahoma"/>
          <w:sz w:val="24"/>
          <w:szCs w:val="24"/>
          <w:lang w:val="sr-Latn-CS"/>
        </w:rPr>
        <w:t xml:space="preserve">i obavezuje se JU SMŠ Mladost Tivat, da dostavi informaciju podnosiocu </w:t>
      </w:r>
      <w:r w:rsidR="00CC14AA" w:rsidRPr="00CC14AA">
        <w:rPr>
          <w:rFonts w:ascii="Tahoma" w:hAnsi="Tahoma" w:cs="Tahoma"/>
          <w:sz w:val="24"/>
          <w:szCs w:val="24"/>
          <w:lang w:val="sr-Latn-CS"/>
        </w:rPr>
        <w:lastRenderedPageBreak/>
        <w:t xml:space="preserve">zahtjeva </w:t>
      </w:r>
      <w:r w:rsidR="00900E48">
        <w:rPr>
          <w:rFonts w:ascii="Tahoma" w:hAnsi="Tahoma" w:cs="Tahoma"/>
          <w:sz w:val="24"/>
          <w:szCs w:val="24"/>
          <w:lang w:val="sr-Latn-CS"/>
        </w:rPr>
        <w:t>X X</w:t>
      </w:r>
      <w:r w:rsidR="00CC14AA" w:rsidRPr="00CC14AA">
        <w:rPr>
          <w:rFonts w:ascii="Tahoma" w:hAnsi="Tahoma" w:cs="Tahoma"/>
          <w:sz w:val="24"/>
          <w:szCs w:val="24"/>
          <w:lang w:val="sr-Latn-CS"/>
        </w:rPr>
        <w:t xml:space="preserve">  i to kopiju: </w:t>
      </w:r>
      <w:r w:rsidR="00E04BCA" w:rsidRPr="00E04BCA">
        <w:rPr>
          <w:rFonts w:ascii="Tahoma" w:hAnsi="Tahoma" w:cs="Tahoma"/>
          <w:sz w:val="24"/>
          <w:szCs w:val="24"/>
          <w:lang w:val="sr-Latn-CS"/>
        </w:rPr>
        <w:t xml:space="preserve">periodičnog i godišnjeg računa JU SMŠ Mladost Tivat za 2014.godinu </w:t>
      </w:r>
      <w:r w:rsidR="00CC14AA" w:rsidRPr="00CC14AA">
        <w:rPr>
          <w:rFonts w:ascii="Tahoma" w:hAnsi="Tahoma" w:cs="Tahoma"/>
          <w:sz w:val="24"/>
          <w:szCs w:val="24"/>
          <w:lang w:val="sr-Latn-CS"/>
        </w:rPr>
        <w:t xml:space="preserve">u roku od pet dana od dana kada je podnosilac zahtjeva dostavio dokaz o uplati troškova postupka JU SMŠ „Mladost“ Tivat. </w:t>
      </w:r>
    </w:p>
    <w:p w:rsidR="003721C4" w:rsidRPr="001903DB" w:rsidRDefault="00CB1CEA" w:rsidP="003721C4">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00D334A1" w:rsidRPr="001903DB">
        <w:rPr>
          <w:rFonts w:ascii="Tahoma" w:hAnsi="Tahoma" w:cs="Tahoma"/>
          <w:bCs/>
          <w:sz w:val="24"/>
          <w:szCs w:val="24"/>
          <w:lang w:val="sr-Latn-CS"/>
        </w:rPr>
        <w:t>32 Zakona o slobod</w:t>
      </w:r>
      <w:r w:rsidRPr="001903DB">
        <w:rPr>
          <w:rFonts w:ascii="Tahoma" w:hAnsi="Tahoma" w:cs="Tahoma"/>
          <w:bCs/>
          <w:sz w:val="24"/>
          <w:szCs w:val="24"/>
          <w:lang w:val="sr-Latn-CS"/>
        </w:rPr>
        <w:t xml:space="preserve">nom pristupu informacijama </w:t>
      </w:r>
      <w:r w:rsidRPr="001903DB">
        <w:rPr>
          <w:rFonts w:ascii="Tahoma" w:hAnsi="Tahoma" w:cs="Tahoma"/>
          <w:sz w:val="24"/>
          <w:szCs w:val="24"/>
          <w:lang w:val="sr-Latn-CS"/>
        </w:rPr>
        <w:t>da izvrši rješenje kojim se dozvoljava pristup informaciji u roku od pet dana od dana kada je podnosilac zahtjeva dostavio dokaz o uplati troškova postupka, ako su isti određeni.</w:t>
      </w:r>
    </w:p>
    <w:p w:rsidR="00945C34" w:rsidRPr="00945C34" w:rsidRDefault="00901096" w:rsidP="00F76303">
      <w:pPr>
        <w:jc w:val="both"/>
        <w:rPr>
          <w:rFonts w:ascii="Tahoma" w:hAnsi="Tahoma" w:cs="Tahoma"/>
          <w:color w:val="000000"/>
          <w:sz w:val="24"/>
          <w:szCs w:val="24"/>
        </w:rPr>
      </w:pPr>
      <w:r w:rsidRPr="001903DB">
        <w:rPr>
          <w:rFonts w:ascii="Tahoma" w:eastAsia="Times New Roman" w:hAnsi="Tahoma" w:cs="Tahoma"/>
          <w:color w:val="000000"/>
          <w:sz w:val="24"/>
          <w:szCs w:val="24"/>
          <w:lang w:val="sr-Latn-CS"/>
        </w:rPr>
        <w:t xml:space="preserve">Članom 33 </w:t>
      </w:r>
      <w:r w:rsidR="009569D5" w:rsidRPr="001903DB">
        <w:rPr>
          <w:rFonts w:ascii="Tahoma" w:eastAsia="Times New Roman" w:hAnsi="Tahoma" w:cs="Tahoma"/>
          <w:color w:val="000000"/>
          <w:sz w:val="24"/>
          <w:szCs w:val="24"/>
          <w:lang w:val="sr-Latn-CS"/>
        </w:rPr>
        <w:t xml:space="preserve"> stav 2,5 i 6 </w:t>
      </w:r>
      <w:r w:rsidR="002269BA" w:rsidRPr="001903DB">
        <w:rPr>
          <w:rFonts w:ascii="Tahoma" w:eastAsia="Times New Roman" w:hAnsi="Tahoma" w:cs="Tahoma"/>
          <w:color w:val="000000"/>
          <w:sz w:val="24"/>
          <w:szCs w:val="24"/>
          <w:lang w:val="sr-Latn-CS"/>
        </w:rPr>
        <w:t>Zakona o slobodnom pristupu</w:t>
      </w:r>
      <w:r w:rsidRPr="001903DB">
        <w:rPr>
          <w:rFonts w:ascii="Tahoma" w:eastAsia="Times New Roman" w:hAnsi="Tahoma" w:cs="Tahoma"/>
          <w:color w:val="000000"/>
          <w:sz w:val="24"/>
          <w:szCs w:val="24"/>
          <w:lang w:val="sr-Latn-CS"/>
        </w:rPr>
        <w:t xml:space="preserve"> informacijama je propisano da podnosilac zahtjeva snosi troškove postupka za pristup informaciji koji se odnose na stvarne troškove organa vlasti radi kopiranja, skeniranja i dostavljanja tražene informacije, u skladu sa propisom Vlade</w:t>
      </w:r>
      <w:r w:rsidR="00AF22AA" w:rsidRPr="001903DB">
        <w:rPr>
          <w:rFonts w:ascii="Tahoma" w:eastAsia="Times New Roman" w:hAnsi="Tahoma" w:cs="Tahoma"/>
          <w:color w:val="000000"/>
          <w:sz w:val="24"/>
          <w:szCs w:val="24"/>
          <w:lang w:val="sr-Latn-CS"/>
        </w:rPr>
        <w:t xml:space="preserve"> Crne Gore.</w:t>
      </w:r>
      <w:r w:rsidR="00C129B7">
        <w:rPr>
          <w:rFonts w:ascii="Tahoma" w:eastAsia="Times New Roman" w:hAnsi="Tahoma" w:cs="Tahoma"/>
          <w:color w:val="000000"/>
          <w:sz w:val="24"/>
          <w:szCs w:val="24"/>
          <w:lang w:val="sr-Latn-CS"/>
        </w:rPr>
        <w:t xml:space="preserve"> </w:t>
      </w:r>
      <w:r w:rsidR="00996F9F" w:rsidRPr="001903DB">
        <w:rPr>
          <w:rFonts w:ascii="Tahoma" w:eastAsia="Times New Roman" w:hAnsi="Tahoma" w:cs="Tahoma"/>
          <w:color w:val="000000"/>
          <w:sz w:val="24"/>
          <w:szCs w:val="24"/>
          <w:lang w:val="sr-Latn-CS"/>
        </w:rPr>
        <w:t xml:space="preserve">Troškovi postupka </w:t>
      </w:r>
      <w:r w:rsidRPr="001903DB">
        <w:rPr>
          <w:rFonts w:ascii="Tahoma" w:eastAsia="Times New Roman" w:hAnsi="Tahoma" w:cs="Tahoma"/>
          <w:color w:val="000000"/>
          <w:sz w:val="24"/>
          <w:szCs w:val="24"/>
          <w:lang w:val="sr-Latn-CS"/>
        </w:rPr>
        <w:t>plaćaju se prije omo</w:t>
      </w:r>
      <w:r w:rsidR="00D623A9" w:rsidRPr="001903DB">
        <w:rPr>
          <w:rFonts w:ascii="Tahoma" w:eastAsia="Times New Roman" w:hAnsi="Tahoma" w:cs="Tahoma"/>
          <w:color w:val="000000"/>
          <w:sz w:val="24"/>
          <w:szCs w:val="24"/>
          <w:lang w:val="sr-Latn-CS"/>
        </w:rPr>
        <w:t>gućavanja pristupa informaciji</w:t>
      </w:r>
      <w:r w:rsidR="00996F9F" w:rsidRPr="001903DB">
        <w:rPr>
          <w:rFonts w:ascii="Tahoma" w:eastAsia="Times New Roman" w:hAnsi="Tahoma" w:cs="Tahoma"/>
          <w:color w:val="000000"/>
          <w:sz w:val="24"/>
          <w:szCs w:val="24"/>
          <w:lang w:val="sr-Latn-CS"/>
        </w:rPr>
        <w:t>. A</w:t>
      </w:r>
      <w:r w:rsidRPr="001903DB">
        <w:rPr>
          <w:rFonts w:ascii="Tahoma" w:eastAsia="Times New Roman" w:hAnsi="Tahoma" w:cs="Tahoma"/>
          <w:color w:val="000000"/>
          <w:sz w:val="24"/>
          <w:szCs w:val="24"/>
          <w:lang w:val="sr-Latn-CS"/>
        </w:rPr>
        <w:t>ko podnosilac zahtjeva ne dostavi dokaz da je uplatio troškove postupka u utvrđenom iznosu, organ vlasti mu neće omogućiti pristup traženoj informaciji.</w:t>
      </w:r>
      <w:r w:rsidR="0068336A">
        <w:rPr>
          <w:rFonts w:ascii="Tahoma" w:eastAsia="Times New Roman" w:hAnsi="Tahoma" w:cs="Tahoma"/>
          <w:color w:val="000000"/>
          <w:sz w:val="24"/>
          <w:szCs w:val="24"/>
          <w:lang w:val="sr-Latn-CS"/>
        </w:rPr>
        <w:t xml:space="preserve"> </w:t>
      </w:r>
    </w:p>
    <w:p w:rsidR="008F6D4F" w:rsidRDefault="00CF1554" w:rsidP="00306A70">
      <w:pPr>
        <w:jc w:val="both"/>
        <w:rPr>
          <w:rFonts w:ascii="Tahoma" w:hAnsi="Tahoma" w:cs="Tahoma"/>
          <w:sz w:val="24"/>
          <w:szCs w:val="24"/>
        </w:rPr>
      </w:pPr>
      <w:r>
        <w:rPr>
          <w:rFonts w:ascii="Tahoma" w:hAnsi="Tahoma" w:cs="Tahoma"/>
          <w:sz w:val="24"/>
          <w:szCs w:val="24"/>
        </w:rPr>
        <w:t>Kako tražena informacija kojoj se pristu</w:t>
      </w:r>
      <w:r w:rsidR="00DB0BAC">
        <w:rPr>
          <w:rFonts w:ascii="Tahoma" w:hAnsi="Tahoma" w:cs="Tahoma"/>
          <w:sz w:val="24"/>
          <w:szCs w:val="24"/>
        </w:rPr>
        <w:t xml:space="preserve">p omogućava ima </w:t>
      </w:r>
      <w:r w:rsidR="00143FB2">
        <w:rPr>
          <w:rFonts w:ascii="Tahoma" w:hAnsi="Tahoma" w:cs="Tahoma"/>
          <w:sz w:val="24"/>
          <w:szCs w:val="24"/>
        </w:rPr>
        <w:t>12</w:t>
      </w:r>
      <w:r w:rsidR="0068336A">
        <w:rPr>
          <w:rFonts w:ascii="Tahoma" w:hAnsi="Tahoma" w:cs="Tahoma"/>
          <w:sz w:val="24"/>
          <w:szCs w:val="24"/>
        </w:rPr>
        <w:t xml:space="preserve"> stranicu</w:t>
      </w:r>
      <w:r>
        <w:rPr>
          <w:rFonts w:ascii="Tahoma" w:hAnsi="Tahoma" w:cs="Tahoma"/>
          <w:sz w:val="24"/>
          <w:szCs w:val="24"/>
        </w:rPr>
        <w:t xml:space="preserve"> primjenom člana 33 stav 2 Zakona o slobodnom pristupu informacijama  i člana </w:t>
      </w:r>
      <w:r w:rsidR="0061334C">
        <w:rPr>
          <w:rFonts w:ascii="Tahoma" w:hAnsi="Tahoma" w:cs="Tahoma"/>
          <w:sz w:val="24"/>
          <w:szCs w:val="24"/>
        </w:rPr>
        <w:t>2</w:t>
      </w:r>
      <w:r>
        <w:rPr>
          <w:rFonts w:ascii="Tahoma" w:hAnsi="Tahoma" w:cs="Tahoma"/>
          <w:sz w:val="24"/>
          <w:szCs w:val="24"/>
        </w:rPr>
        <w:t xml:space="preserve"> Uredbe o naknadi troškova u postupku za pristup informacijama (Sl.list Crne Gore br.</w:t>
      </w:r>
      <w:r w:rsidR="00B25A2F">
        <w:rPr>
          <w:rFonts w:ascii="Tahoma" w:hAnsi="Tahoma" w:cs="Tahoma"/>
          <w:sz w:val="24"/>
          <w:szCs w:val="24"/>
        </w:rPr>
        <w:t>066</w:t>
      </w:r>
      <w:r>
        <w:rPr>
          <w:rFonts w:ascii="Tahoma" w:hAnsi="Tahoma" w:cs="Tahoma"/>
          <w:sz w:val="24"/>
          <w:szCs w:val="24"/>
        </w:rPr>
        <w:t>/</w:t>
      </w:r>
      <w:r w:rsidR="00B25A2F">
        <w:rPr>
          <w:rFonts w:ascii="Tahoma" w:hAnsi="Tahoma" w:cs="Tahoma"/>
          <w:sz w:val="24"/>
          <w:szCs w:val="24"/>
        </w:rPr>
        <w:t>16</w:t>
      </w:r>
      <w:r>
        <w:rPr>
          <w:rFonts w:ascii="Tahoma" w:hAnsi="Tahoma" w:cs="Tahoma"/>
          <w:sz w:val="24"/>
          <w:szCs w:val="24"/>
        </w:rPr>
        <w:t>) određuje se naknada troš</w:t>
      </w:r>
      <w:r w:rsidR="00DB0BAC">
        <w:rPr>
          <w:rFonts w:ascii="Tahoma" w:hAnsi="Tahoma" w:cs="Tahoma"/>
          <w:sz w:val="24"/>
          <w:szCs w:val="24"/>
        </w:rPr>
        <w:t>kova postupka u ukupnom iznosu 0</w:t>
      </w:r>
      <w:r w:rsidR="008041EC">
        <w:rPr>
          <w:rFonts w:ascii="Tahoma" w:hAnsi="Tahoma" w:cs="Tahoma"/>
          <w:sz w:val="24"/>
          <w:szCs w:val="24"/>
        </w:rPr>
        <w:t>,</w:t>
      </w:r>
      <w:r w:rsidR="00143FB2">
        <w:rPr>
          <w:rFonts w:ascii="Tahoma" w:hAnsi="Tahoma" w:cs="Tahoma"/>
          <w:sz w:val="24"/>
          <w:szCs w:val="24"/>
        </w:rPr>
        <w:t>60</w:t>
      </w:r>
      <w:r>
        <w:rPr>
          <w:rFonts w:ascii="Tahoma" w:hAnsi="Tahoma" w:cs="Tahoma"/>
          <w:sz w:val="24"/>
          <w:szCs w:val="24"/>
        </w:rPr>
        <w:t xml:space="preserve"> EUR i to na ime kopiranja </w:t>
      </w:r>
      <w:r w:rsidR="00143FB2">
        <w:rPr>
          <w:rFonts w:ascii="Tahoma" w:hAnsi="Tahoma" w:cs="Tahoma"/>
          <w:sz w:val="24"/>
          <w:szCs w:val="24"/>
        </w:rPr>
        <w:t>12</w:t>
      </w:r>
      <w:r>
        <w:rPr>
          <w:rFonts w:ascii="Tahoma" w:hAnsi="Tahoma" w:cs="Tahoma"/>
          <w:sz w:val="24"/>
          <w:szCs w:val="24"/>
        </w:rPr>
        <w:t xml:space="preserve"> </w:t>
      </w:r>
      <w:r w:rsidR="00143FB2">
        <w:rPr>
          <w:rFonts w:ascii="Tahoma" w:hAnsi="Tahoma" w:cs="Tahoma"/>
          <w:sz w:val="24"/>
          <w:szCs w:val="24"/>
        </w:rPr>
        <w:t>stranica</w:t>
      </w:r>
      <w:r>
        <w:rPr>
          <w:rFonts w:ascii="Tahoma" w:hAnsi="Tahoma" w:cs="Tahoma"/>
          <w:sz w:val="24"/>
          <w:szCs w:val="24"/>
        </w:rPr>
        <w:t xml:space="preserve"> po utvrđenoj cijeni od 0,</w:t>
      </w:r>
      <w:r w:rsidR="00B25A2F">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68336A">
        <w:rPr>
          <w:rFonts w:ascii="Tahoma" w:hAnsi="Tahoma" w:cs="Tahoma"/>
          <w:sz w:val="24"/>
          <w:szCs w:val="24"/>
        </w:rPr>
        <w:t>o račun br.907-0000000083001-19,</w:t>
      </w:r>
      <w:r w:rsidR="00875673" w:rsidRPr="00875673">
        <w:rPr>
          <w:rFonts w:ascii="Tahoma" w:hAnsi="Tahoma" w:cs="Tahoma"/>
          <w:sz w:val="24"/>
          <w:szCs w:val="24"/>
        </w:rPr>
        <w:t xml:space="preserve"> </w:t>
      </w:r>
      <w:r w:rsidR="00875673" w:rsidRPr="007245AE">
        <w:rPr>
          <w:rFonts w:ascii="Tahoma" w:hAnsi="Tahoma" w:cs="Tahoma"/>
          <w:sz w:val="24"/>
          <w:szCs w:val="24"/>
        </w:rPr>
        <w:t>u roku od pet dana od dana prijema rješenja</w:t>
      </w:r>
      <w:r w:rsidR="00875673">
        <w:rPr>
          <w:rFonts w:ascii="Tahoma" w:hAnsi="Tahoma" w:cs="Tahoma"/>
          <w:sz w:val="24"/>
          <w:szCs w:val="24"/>
        </w:rPr>
        <w:t xml:space="preserve"> </w:t>
      </w:r>
      <w:r w:rsidR="0068336A">
        <w:rPr>
          <w:rFonts w:ascii="Tahoma" w:hAnsi="Tahoma" w:cs="Tahoma"/>
          <w:sz w:val="24"/>
          <w:szCs w:val="24"/>
        </w:rPr>
        <w:t xml:space="preserve">i dokaz o uplati dostaviti </w:t>
      </w:r>
      <w:r w:rsidR="008F6D4F" w:rsidRPr="008F6D4F">
        <w:rPr>
          <w:rFonts w:ascii="Tahoma" w:hAnsi="Tahoma" w:cs="Tahoma"/>
          <w:sz w:val="24"/>
          <w:szCs w:val="24"/>
        </w:rPr>
        <w:t xml:space="preserve">JU SMŠ „Mladost“ Tivat </w:t>
      </w:r>
      <w:r w:rsidR="008F6D4F">
        <w:rPr>
          <w:rFonts w:ascii="Tahoma" w:hAnsi="Tahoma" w:cs="Tahoma"/>
          <w:sz w:val="24"/>
          <w:szCs w:val="24"/>
        </w:rPr>
        <w:t>.</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Sa izn</w:t>
      </w:r>
      <w:r w:rsidR="00D334A1" w:rsidRPr="001903DB">
        <w:rPr>
          <w:rFonts w:ascii="Tahoma" w:hAnsi="Tahoma" w:cs="Tahoma"/>
          <w:sz w:val="24"/>
          <w:szCs w:val="24"/>
          <w:lang w:val="sr-Latn-CS"/>
        </w:rPr>
        <w:t>i</w:t>
      </w:r>
      <w:r w:rsidRPr="001903DB">
        <w:rPr>
          <w:rFonts w:ascii="Tahoma" w:hAnsi="Tahoma" w:cs="Tahoma"/>
          <w:sz w:val="24"/>
          <w:szCs w:val="24"/>
          <w:lang w:val="sr-Latn-CS"/>
        </w:rPr>
        <w:t>jetih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razloga, </w:t>
      </w:r>
      <w:r w:rsidR="00200A32" w:rsidRPr="001903DB">
        <w:rPr>
          <w:rFonts w:ascii="Tahoma" w:hAnsi="Tahoma" w:cs="Tahoma"/>
          <w:sz w:val="24"/>
          <w:szCs w:val="24"/>
          <w:lang w:val="sr-Latn-CS"/>
        </w:rPr>
        <w:t>shodno članu 38 Zakona o slobodnom pristupu informacijama i člana 238 stav 1 Zakona o opštem upravnom postupku ,</w:t>
      </w:r>
      <w:r w:rsidRPr="001903DB">
        <w:rPr>
          <w:rFonts w:ascii="Tahoma" w:hAnsi="Tahoma" w:cs="Tahoma"/>
          <w:sz w:val="24"/>
          <w:szCs w:val="24"/>
          <w:lang w:val="sr-Latn-CS"/>
        </w:rPr>
        <w:t>odlučeno je kao u izreci.</w:t>
      </w:r>
    </w:p>
    <w:p w:rsidR="00F0233D" w:rsidRPr="00EE6F00" w:rsidRDefault="00306A70" w:rsidP="00EE6F0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r w:rsidR="003A2C4D" w:rsidRPr="001903DB">
        <w:rPr>
          <w:rFonts w:ascii="Tahoma" w:hAnsi="Tahoma" w:cs="Tahoma"/>
          <w:lang w:val="sr-Latn-CS"/>
        </w:rPr>
        <w:tab/>
      </w:r>
      <w:r w:rsidR="003A2C4D" w:rsidRPr="001903DB">
        <w:rPr>
          <w:rFonts w:ascii="Tahoma" w:hAnsi="Tahoma" w:cs="Tahoma"/>
          <w:lang w:val="sr-Latn-CS"/>
        </w:rPr>
        <w:tab/>
      </w:r>
      <w:r w:rsidR="003A2C4D" w:rsidRPr="001903DB">
        <w:rPr>
          <w:rFonts w:ascii="Tahoma" w:hAnsi="Tahoma" w:cs="Tahoma"/>
          <w:lang w:val="sr-Latn-CS"/>
        </w:rPr>
        <w:tab/>
      </w:r>
      <w:r w:rsidR="003A2C4D" w:rsidRPr="001903DB">
        <w:rPr>
          <w:rFonts w:ascii="Tahoma" w:hAnsi="Tahoma" w:cs="Tahoma"/>
          <w:lang w:val="sr-Latn-CS"/>
        </w:rPr>
        <w:tab/>
      </w:r>
    </w:p>
    <w:p w:rsidR="00306A70" w:rsidRPr="001903DB"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306A70" w:rsidRPr="001903DB" w:rsidRDefault="00306A70" w:rsidP="00306A70">
      <w:pPr>
        <w:spacing w:after="0"/>
        <w:jc w:val="right"/>
        <w:rPr>
          <w:rFonts w:ascii="Tahoma" w:hAnsi="Tahoma" w:cs="Tahoma"/>
          <w:b/>
          <w:sz w:val="24"/>
          <w:szCs w:val="24"/>
          <w:lang w:val="sr-Latn-CS"/>
        </w:rPr>
      </w:pPr>
    </w:p>
    <w:p w:rsidR="00306A70" w:rsidRPr="001903DB" w:rsidRDefault="00306A70" w:rsidP="00EC3EC6">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F0233D" w:rsidRDefault="00F0233D" w:rsidP="000F1095">
      <w:pPr>
        <w:pStyle w:val="NoSpacing"/>
        <w:rPr>
          <w:rFonts w:ascii="Tahoma" w:hAnsi="Tahoma" w:cs="Tahoma"/>
          <w:b/>
          <w:sz w:val="20"/>
          <w:szCs w:val="20"/>
          <w:lang w:val="sr-Latn-CS"/>
        </w:rPr>
      </w:pPr>
    </w:p>
    <w:p w:rsidR="008E40D0" w:rsidRDefault="008E40D0" w:rsidP="000F1095">
      <w:pPr>
        <w:pStyle w:val="NoSpacing"/>
        <w:rPr>
          <w:rFonts w:ascii="Tahoma" w:hAnsi="Tahoma" w:cs="Tahoma"/>
          <w:b/>
          <w:sz w:val="20"/>
          <w:szCs w:val="20"/>
          <w:lang w:val="sr-Latn-CS"/>
        </w:rPr>
      </w:pPr>
    </w:p>
    <w:p w:rsidR="008E40D0" w:rsidRDefault="008E40D0" w:rsidP="000F1095">
      <w:pPr>
        <w:pStyle w:val="NoSpacing"/>
        <w:rPr>
          <w:rFonts w:ascii="Tahoma" w:hAnsi="Tahoma" w:cs="Tahoma"/>
          <w:b/>
          <w:sz w:val="20"/>
          <w:szCs w:val="20"/>
          <w:lang w:val="sr-Latn-CS"/>
        </w:rPr>
      </w:pPr>
    </w:p>
    <w:p w:rsidR="008E40D0" w:rsidRDefault="008E40D0" w:rsidP="000F1095">
      <w:pPr>
        <w:pStyle w:val="NoSpacing"/>
        <w:rPr>
          <w:rFonts w:ascii="Tahoma" w:hAnsi="Tahoma" w:cs="Tahoma"/>
          <w:b/>
          <w:sz w:val="20"/>
          <w:szCs w:val="20"/>
          <w:lang w:val="sr-Latn-CS"/>
        </w:rPr>
      </w:pPr>
    </w:p>
    <w:p w:rsidR="000252CB" w:rsidRPr="001903DB" w:rsidRDefault="000252CB" w:rsidP="000252CB">
      <w:pPr>
        <w:pStyle w:val="NoSpacing"/>
        <w:jc w:val="both"/>
        <w:rPr>
          <w:rFonts w:ascii="Tahoma" w:eastAsia="Times New Roman" w:hAnsi="Tahoma" w:cs="Tahoma"/>
          <w:b/>
          <w:sz w:val="20"/>
          <w:szCs w:val="20"/>
          <w:lang w:val="sr-Latn-CS"/>
        </w:rPr>
      </w:pPr>
    </w:p>
    <w:p w:rsidR="00306A70" w:rsidRPr="001903DB" w:rsidRDefault="00306A70" w:rsidP="00306A70">
      <w:pPr>
        <w:rPr>
          <w:sz w:val="20"/>
          <w:szCs w:val="20"/>
          <w:lang w:val="sr-Latn-CS"/>
        </w:rPr>
      </w:pPr>
    </w:p>
    <w:sectPr w:rsidR="00306A70" w:rsidRPr="001903DB"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461C" w:rsidRDefault="00FA461C" w:rsidP="004C7646">
      <w:pPr>
        <w:spacing w:after="0" w:line="240" w:lineRule="auto"/>
      </w:pPr>
      <w:r>
        <w:separator/>
      </w:r>
    </w:p>
  </w:endnote>
  <w:endnote w:type="continuationSeparator" w:id="0">
    <w:p w:rsidR="00FA461C" w:rsidRDefault="00FA461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A461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A461C" w:rsidP="00EA2993">
    <w:pPr>
      <w:pStyle w:val="Footer"/>
      <w:rPr>
        <w:b/>
        <w:sz w:val="16"/>
        <w:szCs w:val="16"/>
      </w:rPr>
    </w:pPr>
  </w:p>
  <w:p w:rsidR="0090753B" w:rsidRPr="00E62A90" w:rsidRDefault="00FA461C" w:rsidP="00E62A90">
    <w:pPr>
      <w:pStyle w:val="Footer"/>
      <w:shd w:val="clear" w:color="auto" w:fill="FF0000"/>
      <w:jc w:val="center"/>
      <w:rPr>
        <w:b/>
        <w:color w:val="FF0000"/>
        <w:sz w:val="2"/>
        <w:szCs w:val="2"/>
      </w:rPr>
    </w:pPr>
  </w:p>
  <w:p w:rsidR="0090753B" w:rsidRDefault="00FA461C"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FA461C" w:rsidP="00E03674">
    <w:pPr>
      <w:pStyle w:val="Footer"/>
      <w:jc w:val="center"/>
      <w:rPr>
        <w:sz w:val="16"/>
        <w:szCs w:val="16"/>
      </w:rPr>
    </w:pPr>
  </w:p>
  <w:p w:rsidR="0090753B" w:rsidRPr="002B6C39" w:rsidRDefault="00FA461C">
    <w:pPr>
      <w:pStyle w:val="Footer"/>
    </w:pPr>
  </w:p>
  <w:p w:rsidR="0090753B" w:rsidRDefault="00FA461C"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A46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461C" w:rsidRDefault="00FA461C" w:rsidP="004C7646">
      <w:pPr>
        <w:spacing w:after="0" w:line="240" w:lineRule="auto"/>
      </w:pPr>
      <w:r>
        <w:separator/>
      </w:r>
    </w:p>
  </w:footnote>
  <w:footnote w:type="continuationSeparator" w:id="0">
    <w:p w:rsidR="00FA461C" w:rsidRDefault="00FA461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A46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A461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A461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479C"/>
    <w:rsid w:val="00006740"/>
    <w:rsid w:val="00010A86"/>
    <w:rsid w:val="00011D9A"/>
    <w:rsid w:val="000125F9"/>
    <w:rsid w:val="000133DF"/>
    <w:rsid w:val="00013B6D"/>
    <w:rsid w:val="00016BC7"/>
    <w:rsid w:val="00016E10"/>
    <w:rsid w:val="000226BE"/>
    <w:rsid w:val="000236A5"/>
    <w:rsid w:val="00023BC0"/>
    <w:rsid w:val="000252CB"/>
    <w:rsid w:val="00027122"/>
    <w:rsid w:val="00030651"/>
    <w:rsid w:val="00031D59"/>
    <w:rsid w:val="0003202A"/>
    <w:rsid w:val="00033CAB"/>
    <w:rsid w:val="000373D5"/>
    <w:rsid w:val="000400B1"/>
    <w:rsid w:val="00042930"/>
    <w:rsid w:val="00042969"/>
    <w:rsid w:val="00042EFC"/>
    <w:rsid w:val="00043F05"/>
    <w:rsid w:val="00047CE1"/>
    <w:rsid w:val="00050DAC"/>
    <w:rsid w:val="00055DF0"/>
    <w:rsid w:val="0005651B"/>
    <w:rsid w:val="0006096A"/>
    <w:rsid w:val="000609E7"/>
    <w:rsid w:val="0006252C"/>
    <w:rsid w:val="000632EB"/>
    <w:rsid w:val="00064BAB"/>
    <w:rsid w:val="00066151"/>
    <w:rsid w:val="000667B2"/>
    <w:rsid w:val="00066A64"/>
    <w:rsid w:val="00066A97"/>
    <w:rsid w:val="00067B0F"/>
    <w:rsid w:val="00071638"/>
    <w:rsid w:val="0007268F"/>
    <w:rsid w:val="00074BBA"/>
    <w:rsid w:val="00076A61"/>
    <w:rsid w:val="00080FE6"/>
    <w:rsid w:val="0008399B"/>
    <w:rsid w:val="00084B01"/>
    <w:rsid w:val="00084C48"/>
    <w:rsid w:val="0008580A"/>
    <w:rsid w:val="00093631"/>
    <w:rsid w:val="00093BCC"/>
    <w:rsid w:val="00096F20"/>
    <w:rsid w:val="000A1194"/>
    <w:rsid w:val="000A4523"/>
    <w:rsid w:val="000A5538"/>
    <w:rsid w:val="000A698C"/>
    <w:rsid w:val="000A7D81"/>
    <w:rsid w:val="000B1635"/>
    <w:rsid w:val="000B1B48"/>
    <w:rsid w:val="000B462B"/>
    <w:rsid w:val="000B704F"/>
    <w:rsid w:val="000B711E"/>
    <w:rsid w:val="000B73F6"/>
    <w:rsid w:val="000B7643"/>
    <w:rsid w:val="000C3D9B"/>
    <w:rsid w:val="000C4FC2"/>
    <w:rsid w:val="000C55C4"/>
    <w:rsid w:val="000D0973"/>
    <w:rsid w:val="000D15AF"/>
    <w:rsid w:val="000D1BD8"/>
    <w:rsid w:val="000D225E"/>
    <w:rsid w:val="000D2B0A"/>
    <w:rsid w:val="000D4C92"/>
    <w:rsid w:val="000E1D99"/>
    <w:rsid w:val="000F0D89"/>
    <w:rsid w:val="000F0E23"/>
    <w:rsid w:val="000F1095"/>
    <w:rsid w:val="000F1255"/>
    <w:rsid w:val="000F17D8"/>
    <w:rsid w:val="000F3DA7"/>
    <w:rsid w:val="000F4798"/>
    <w:rsid w:val="000F5AE7"/>
    <w:rsid w:val="000F62FB"/>
    <w:rsid w:val="000F6C2A"/>
    <w:rsid w:val="00101F82"/>
    <w:rsid w:val="00104E2E"/>
    <w:rsid w:val="00107094"/>
    <w:rsid w:val="001072A8"/>
    <w:rsid w:val="00107FEC"/>
    <w:rsid w:val="00110B9F"/>
    <w:rsid w:val="00114538"/>
    <w:rsid w:val="0011692B"/>
    <w:rsid w:val="00117F76"/>
    <w:rsid w:val="00120624"/>
    <w:rsid w:val="00120C6D"/>
    <w:rsid w:val="00121E1F"/>
    <w:rsid w:val="00124B03"/>
    <w:rsid w:val="00126117"/>
    <w:rsid w:val="00126D93"/>
    <w:rsid w:val="0013060F"/>
    <w:rsid w:val="00132FFA"/>
    <w:rsid w:val="00136BDA"/>
    <w:rsid w:val="001415A0"/>
    <w:rsid w:val="001431B9"/>
    <w:rsid w:val="00143FB2"/>
    <w:rsid w:val="001456AD"/>
    <w:rsid w:val="00147346"/>
    <w:rsid w:val="00147BA1"/>
    <w:rsid w:val="001530C3"/>
    <w:rsid w:val="001569CC"/>
    <w:rsid w:val="00156D06"/>
    <w:rsid w:val="001614D1"/>
    <w:rsid w:val="001632CB"/>
    <w:rsid w:val="0016367C"/>
    <w:rsid w:val="0016432B"/>
    <w:rsid w:val="001715FD"/>
    <w:rsid w:val="00172C5B"/>
    <w:rsid w:val="00173BB7"/>
    <w:rsid w:val="00175405"/>
    <w:rsid w:val="00177D79"/>
    <w:rsid w:val="0018406D"/>
    <w:rsid w:val="001848A9"/>
    <w:rsid w:val="0018599A"/>
    <w:rsid w:val="00185EA7"/>
    <w:rsid w:val="001903DB"/>
    <w:rsid w:val="001917B0"/>
    <w:rsid w:val="001920D7"/>
    <w:rsid w:val="00194B1C"/>
    <w:rsid w:val="00195C83"/>
    <w:rsid w:val="001A1909"/>
    <w:rsid w:val="001A1D4C"/>
    <w:rsid w:val="001A4873"/>
    <w:rsid w:val="001A59E6"/>
    <w:rsid w:val="001A5ECC"/>
    <w:rsid w:val="001A7342"/>
    <w:rsid w:val="001B00E5"/>
    <w:rsid w:val="001B0DB9"/>
    <w:rsid w:val="001B1210"/>
    <w:rsid w:val="001B13D4"/>
    <w:rsid w:val="001B3846"/>
    <w:rsid w:val="001B5AEE"/>
    <w:rsid w:val="001C00F6"/>
    <w:rsid w:val="001C036F"/>
    <w:rsid w:val="001C23E9"/>
    <w:rsid w:val="001C64ED"/>
    <w:rsid w:val="001C6B8E"/>
    <w:rsid w:val="001D053D"/>
    <w:rsid w:val="001D33C4"/>
    <w:rsid w:val="001D77B3"/>
    <w:rsid w:val="001D7FA8"/>
    <w:rsid w:val="001E11DC"/>
    <w:rsid w:val="001E3F07"/>
    <w:rsid w:val="001E593A"/>
    <w:rsid w:val="001E6154"/>
    <w:rsid w:val="001E6750"/>
    <w:rsid w:val="001E6A60"/>
    <w:rsid w:val="001E6C0D"/>
    <w:rsid w:val="001F04B5"/>
    <w:rsid w:val="001F2A3B"/>
    <w:rsid w:val="001F4142"/>
    <w:rsid w:val="001F4B7A"/>
    <w:rsid w:val="001F79BA"/>
    <w:rsid w:val="00200A32"/>
    <w:rsid w:val="00202EC4"/>
    <w:rsid w:val="00203EB3"/>
    <w:rsid w:val="00204553"/>
    <w:rsid w:val="00204CCD"/>
    <w:rsid w:val="00205859"/>
    <w:rsid w:val="0020732E"/>
    <w:rsid w:val="00210372"/>
    <w:rsid w:val="00211776"/>
    <w:rsid w:val="00212DA0"/>
    <w:rsid w:val="00215663"/>
    <w:rsid w:val="00215BDE"/>
    <w:rsid w:val="002178F5"/>
    <w:rsid w:val="00220E3C"/>
    <w:rsid w:val="0022105C"/>
    <w:rsid w:val="00221C56"/>
    <w:rsid w:val="002220BB"/>
    <w:rsid w:val="00222534"/>
    <w:rsid w:val="00223176"/>
    <w:rsid w:val="00223453"/>
    <w:rsid w:val="00224F85"/>
    <w:rsid w:val="0022592C"/>
    <w:rsid w:val="002269BA"/>
    <w:rsid w:val="00233039"/>
    <w:rsid w:val="002332FF"/>
    <w:rsid w:val="002337F0"/>
    <w:rsid w:val="002352EB"/>
    <w:rsid w:val="002369F9"/>
    <w:rsid w:val="0023711F"/>
    <w:rsid w:val="00240A8A"/>
    <w:rsid w:val="002417B5"/>
    <w:rsid w:val="00241E76"/>
    <w:rsid w:val="00243C30"/>
    <w:rsid w:val="0024478D"/>
    <w:rsid w:val="002447A3"/>
    <w:rsid w:val="00245343"/>
    <w:rsid w:val="00250163"/>
    <w:rsid w:val="002543CB"/>
    <w:rsid w:val="00257D9A"/>
    <w:rsid w:val="00260FA2"/>
    <w:rsid w:val="0026151E"/>
    <w:rsid w:val="002618E6"/>
    <w:rsid w:val="0026567C"/>
    <w:rsid w:val="00266EEE"/>
    <w:rsid w:val="002677AA"/>
    <w:rsid w:val="00272AA0"/>
    <w:rsid w:val="002752F8"/>
    <w:rsid w:val="00275F55"/>
    <w:rsid w:val="002762DD"/>
    <w:rsid w:val="002770C9"/>
    <w:rsid w:val="00277EE0"/>
    <w:rsid w:val="00281C13"/>
    <w:rsid w:val="00283A2E"/>
    <w:rsid w:val="002851FE"/>
    <w:rsid w:val="00287D79"/>
    <w:rsid w:val="002906C5"/>
    <w:rsid w:val="002920CC"/>
    <w:rsid w:val="00295217"/>
    <w:rsid w:val="00297CD3"/>
    <w:rsid w:val="002A1A4B"/>
    <w:rsid w:val="002A4D1D"/>
    <w:rsid w:val="002A648C"/>
    <w:rsid w:val="002A6DB1"/>
    <w:rsid w:val="002A7A54"/>
    <w:rsid w:val="002B04DA"/>
    <w:rsid w:val="002B375B"/>
    <w:rsid w:val="002B3BE2"/>
    <w:rsid w:val="002B43F7"/>
    <w:rsid w:val="002B50AA"/>
    <w:rsid w:val="002C3DA8"/>
    <w:rsid w:val="002C4B70"/>
    <w:rsid w:val="002C59DD"/>
    <w:rsid w:val="002D3524"/>
    <w:rsid w:val="002D53F8"/>
    <w:rsid w:val="002D5D9A"/>
    <w:rsid w:val="002D610A"/>
    <w:rsid w:val="002D77BF"/>
    <w:rsid w:val="002E2A63"/>
    <w:rsid w:val="002E3881"/>
    <w:rsid w:val="002E5269"/>
    <w:rsid w:val="002F1B8C"/>
    <w:rsid w:val="002F21C4"/>
    <w:rsid w:val="002F468E"/>
    <w:rsid w:val="002F625E"/>
    <w:rsid w:val="002F6B2B"/>
    <w:rsid w:val="002F70BF"/>
    <w:rsid w:val="002F762F"/>
    <w:rsid w:val="00301987"/>
    <w:rsid w:val="00301D54"/>
    <w:rsid w:val="0030268B"/>
    <w:rsid w:val="00304AA6"/>
    <w:rsid w:val="00306A70"/>
    <w:rsid w:val="00307848"/>
    <w:rsid w:val="00307F82"/>
    <w:rsid w:val="0031108A"/>
    <w:rsid w:val="0031479A"/>
    <w:rsid w:val="00315AEA"/>
    <w:rsid w:val="003209C7"/>
    <w:rsid w:val="00320CE2"/>
    <w:rsid w:val="0032192B"/>
    <w:rsid w:val="00322B97"/>
    <w:rsid w:val="0032458D"/>
    <w:rsid w:val="00325D33"/>
    <w:rsid w:val="003262ED"/>
    <w:rsid w:val="00326481"/>
    <w:rsid w:val="00331BB0"/>
    <w:rsid w:val="00333F67"/>
    <w:rsid w:val="0033589B"/>
    <w:rsid w:val="00335A94"/>
    <w:rsid w:val="00337413"/>
    <w:rsid w:val="0034017B"/>
    <w:rsid w:val="003409C7"/>
    <w:rsid w:val="0034268C"/>
    <w:rsid w:val="003443E8"/>
    <w:rsid w:val="00351080"/>
    <w:rsid w:val="00352381"/>
    <w:rsid w:val="00353F42"/>
    <w:rsid w:val="00354503"/>
    <w:rsid w:val="00355F5F"/>
    <w:rsid w:val="00364F4B"/>
    <w:rsid w:val="003652C5"/>
    <w:rsid w:val="00365DE4"/>
    <w:rsid w:val="003668CD"/>
    <w:rsid w:val="00367A05"/>
    <w:rsid w:val="003721C4"/>
    <w:rsid w:val="0037705E"/>
    <w:rsid w:val="00377C15"/>
    <w:rsid w:val="00377F37"/>
    <w:rsid w:val="00381C14"/>
    <w:rsid w:val="003839DB"/>
    <w:rsid w:val="00383B4C"/>
    <w:rsid w:val="00383F64"/>
    <w:rsid w:val="00391058"/>
    <w:rsid w:val="0039125B"/>
    <w:rsid w:val="00391432"/>
    <w:rsid w:val="00393230"/>
    <w:rsid w:val="00393E64"/>
    <w:rsid w:val="003945C6"/>
    <w:rsid w:val="003972D4"/>
    <w:rsid w:val="00397590"/>
    <w:rsid w:val="003A0210"/>
    <w:rsid w:val="003A0A17"/>
    <w:rsid w:val="003A2C4D"/>
    <w:rsid w:val="003A3A35"/>
    <w:rsid w:val="003A4BB6"/>
    <w:rsid w:val="003A50E9"/>
    <w:rsid w:val="003A5F29"/>
    <w:rsid w:val="003A6AEB"/>
    <w:rsid w:val="003B6FF0"/>
    <w:rsid w:val="003C195F"/>
    <w:rsid w:val="003C3119"/>
    <w:rsid w:val="003C4753"/>
    <w:rsid w:val="003C7067"/>
    <w:rsid w:val="003D20C8"/>
    <w:rsid w:val="003D260E"/>
    <w:rsid w:val="003D2792"/>
    <w:rsid w:val="003D3E27"/>
    <w:rsid w:val="003D4B5F"/>
    <w:rsid w:val="003E0C3C"/>
    <w:rsid w:val="003E1B95"/>
    <w:rsid w:val="003E21F2"/>
    <w:rsid w:val="003E616C"/>
    <w:rsid w:val="003E7932"/>
    <w:rsid w:val="003E7B7F"/>
    <w:rsid w:val="003F28D7"/>
    <w:rsid w:val="003F320D"/>
    <w:rsid w:val="003F4775"/>
    <w:rsid w:val="003F5F8D"/>
    <w:rsid w:val="003F77CE"/>
    <w:rsid w:val="00401B4F"/>
    <w:rsid w:val="00401C70"/>
    <w:rsid w:val="00407BF2"/>
    <w:rsid w:val="004105BB"/>
    <w:rsid w:val="00411BFC"/>
    <w:rsid w:val="004132FC"/>
    <w:rsid w:val="00414828"/>
    <w:rsid w:val="00415AA5"/>
    <w:rsid w:val="00417869"/>
    <w:rsid w:val="00417D9E"/>
    <w:rsid w:val="00420A33"/>
    <w:rsid w:val="00422A17"/>
    <w:rsid w:val="00423D43"/>
    <w:rsid w:val="00423FBC"/>
    <w:rsid w:val="0042461B"/>
    <w:rsid w:val="00425326"/>
    <w:rsid w:val="004268B7"/>
    <w:rsid w:val="0042724F"/>
    <w:rsid w:val="00430229"/>
    <w:rsid w:val="0043023F"/>
    <w:rsid w:val="00430E57"/>
    <w:rsid w:val="0043152C"/>
    <w:rsid w:val="00433B82"/>
    <w:rsid w:val="004343A3"/>
    <w:rsid w:val="00436149"/>
    <w:rsid w:val="00436331"/>
    <w:rsid w:val="0043656C"/>
    <w:rsid w:val="00436A05"/>
    <w:rsid w:val="004403D1"/>
    <w:rsid w:val="00440481"/>
    <w:rsid w:val="004405C7"/>
    <w:rsid w:val="00441E10"/>
    <w:rsid w:val="00442C6D"/>
    <w:rsid w:val="00442D99"/>
    <w:rsid w:val="00443527"/>
    <w:rsid w:val="00443DCB"/>
    <w:rsid w:val="00446471"/>
    <w:rsid w:val="0045148B"/>
    <w:rsid w:val="004515BA"/>
    <w:rsid w:val="004524E6"/>
    <w:rsid w:val="00452A2B"/>
    <w:rsid w:val="00453129"/>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B02"/>
    <w:rsid w:val="00475E51"/>
    <w:rsid w:val="00476B83"/>
    <w:rsid w:val="00477071"/>
    <w:rsid w:val="00477C66"/>
    <w:rsid w:val="00481ECA"/>
    <w:rsid w:val="00482623"/>
    <w:rsid w:val="00483C24"/>
    <w:rsid w:val="004846EC"/>
    <w:rsid w:val="00490284"/>
    <w:rsid w:val="004905FE"/>
    <w:rsid w:val="004919F0"/>
    <w:rsid w:val="00493508"/>
    <w:rsid w:val="0049468C"/>
    <w:rsid w:val="004956D1"/>
    <w:rsid w:val="004A20A6"/>
    <w:rsid w:val="004A3EEF"/>
    <w:rsid w:val="004A46FF"/>
    <w:rsid w:val="004A763E"/>
    <w:rsid w:val="004B0E2C"/>
    <w:rsid w:val="004B6DEC"/>
    <w:rsid w:val="004B6E93"/>
    <w:rsid w:val="004C0976"/>
    <w:rsid w:val="004C11AC"/>
    <w:rsid w:val="004C1BF8"/>
    <w:rsid w:val="004C200F"/>
    <w:rsid w:val="004C21C9"/>
    <w:rsid w:val="004C3CE6"/>
    <w:rsid w:val="004C4C69"/>
    <w:rsid w:val="004C7646"/>
    <w:rsid w:val="004D16FF"/>
    <w:rsid w:val="004D2DB8"/>
    <w:rsid w:val="004D3287"/>
    <w:rsid w:val="004D398F"/>
    <w:rsid w:val="004D4879"/>
    <w:rsid w:val="004E0855"/>
    <w:rsid w:val="004E0A66"/>
    <w:rsid w:val="004E0ACB"/>
    <w:rsid w:val="004E26AB"/>
    <w:rsid w:val="004E26CB"/>
    <w:rsid w:val="004E473F"/>
    <w:rsid w:val="004E54B4"/>
    <w:rsid w:val="004E61F2"/>
    <w:rsid w:val="004F29AD"/>
    <w:rsid w:val="004F33B1"/>
    <w:rsid w:val="004F3DF5"/>
    <w:rsid w:val="004F6BD7"/>
    <w:rsid w:val="004F7193"/>
    <w:rsid w:val="00501124"/>
    <w:rsid w:val="00505BDA"/>
    <w:rsid w:val="005103CA"/>
    <w:rsid w:val="00511358"/>
    <w:rsid w:val="005161B3"/>
    <w:rsid w:val="00517F29"/>
    <w:rsid w:val="00525BB5"/>
    <w:rsid w:val="00526496"/>
    <w:rsid w:val="0052667A"/>
    <w:rsid w:val="00527857"/>
    <w:rsid w:val="00530E36"/>
    <w:rsid w:val="00533D00"/>
    <w:rsid w:val="00535089"/>
    <w:rsid w:val="00535543"/>
    <w:rsid w:val="0054091D"/>
    <w:rsid w:val="00541FC0"/>
    <w:rsid w:val="0054305C"/>
    <w:rsid w:val="00543784"/>
    <w:rsid w:val="005453DC"/>
    <w:rsid w:val="00545908"/>
    <w:rsid w:val="00546ACF"/>
    <w:rsid w:val="00546B16"/>
    <w:rsid w:val="00546DED"/>
    <w:rsid w:val="005474B8"/>
    <w:rsid w:val="00547BD2"/>
    <w:rsid w:val="005509E7"/>
    <w:rsid w:val="00552CF0"/>
    <w:rsid w:val="00554BCF"/>
    <w:rsid w:val="00560895"/>
    <w:rsid w:val="00567141"/>
    <w:rsid w:val="005700A5"/>
    <w:rsid w:val="00571037"/>
    <w:rsid w:val="00571E51"/>
    <w:rsid w:val="00575D66"/>
    <w:rsid w:val="005807CC"/>
    <w:rsid w:val="00580945"/>
    <w:rsid w:val="00581F23"/>
    <w:rsid w:val="00582815"/>
    <w:rsid w:val="00583861"/>
    <w:rsid w:val="00583C8D"/>
    <w:rsid w:val="00585ACC"/>
    <w:rsid w:val="005868BD"/>
    <w:rsid w:val="0058692E"/>
    <w:rsid w:val="005874D7"/>
    <w:rsid w:val="0059131D"/>
    <w:rsid w:val="00591D60"/>
    <w:rsid w:val="00592851"/>
    <w:rsid w:val="00596A60"/>
    <w:rsid w:val="005A0718"/>
    <w:rsid w:val="005A19E0"/>
    <w:rsid w:val="005A3BCD"/>
    <w:rsid w:val="005A3CC4"/>
    <w:rsid w:val="005A4B03"/>
    <w:rsid w:val="005A4D26"/>
    <w:rsid w:val="005A6484"/>
    <w:rsid w:val="005A7719"/>
    <w:rsid w:val="005A7F9F"/>
    <w:rsid w:val="005B387E"/>
    <w:rsid w:val="005B42F0"/>
    <w:rsid w:val="005B606B"/>
    <w:rsid w:val="005B62B3"/>
    <w:rsid w:val="005C0E58"/>
    <w:rsid w:val="005C3FF8"/>
    <w:rsid w:val="005C44D4"/>
    <w:rsid w:val="005C4EDA"/>
    <w:rsid w:val="005C6B1C"/>
    <w:rsid w:val="005C7552"/>
    <w:rsid w:val="005D1247"/>
    <w:rsid w:val="005D143F"/>
    <w:rsid w:val="005D1A4D"/>
    <w:rsid w:val="005D1D69"/>
    <w:rsid w:val="005D2199"/>
    <w:rsid w:val="005D21B3"/>
    <w:rsid w:val="005D2F91"/>
    <w:rsid w:val="005D39C4"/>
    <w:rsid w:val="005D5375"/>
    <w:rsid w:val="005D74B4"/>
    <w:rsid w:val="005E090C"/>
    <w:rsid w:val="005E3014"/>
    <w:rsid w:val="005E490E"/>
    <w:rsid w:val="005E52CC"/>
    <w:rsid w:val="005E58CD"/>
    <w:rsid w:val="005E6F24"/>
    <w:rsid w:val="005F05EC"/>
    <w:rsid w:val="005F09EB"/>
    <w:rsid w:val="005F1684"/>
    <w:rsid w:val="005F49CE"/>
    <w:rsid w:val="005F4A65"/>
    <w:rsid w:val="005F4DC1"/>
    <w:rsid w:val="00600693"/>
    <w:rsid w:val="006021EB"/>
    <w:rsid w:val="00603618"/>
    <w:rsid w:val="00605996"/>
    <w:rsid w:val="006125D7"/>
    <w:rsid w:val="0061334C"/>
    <w:rsid w:val="00613F70"/>
    <w:rsid w:val="0061563B"/>
    <w:rsid w:val="00616793"/>
    <w:rsid w:val="00616F76"/>
    <w:rsid w:val="00617B5B"/>
    <w:rsid w:val="0062035D"/>
    <w:rsid w:val="00623C50"/>
    <w:rsid w:val="00623C87"/>
    <w:rsid w:val="00625CCD"/>
    <w:rsid w:val="00626ABB"/>
    <w:rsid w:val="0063168B"/>
    <w:rsid w:val="00633FA1"/>
    <w:rsid w:val="006372DE"/>
    <w:rsid w:val="00641171"/>
    <w:rsid w:val="0064424E"/>
    <w:rsid w:val="006466EB"/>
    <w:rsid w:val="00647654"/>
    <w:rsid w:val="0065356C"/>
    <w:rsid w:val="006539A1"/>
    <w:rsid w:val="006540CE"/>
    <w:rsid w:val="00655D58"/>
    <w:rsid w:val="00663242"/>
    <w:rsid w:val="006632ED"/>
    <w:rsid w:val="00663CEB"/>
    <w:rsid w:val="00664DA3"/>
    <w:rsid w:val="00666358"/>
    <w:rsid w:val="0066674A"/>
    <w:rsid w:val="006716A2"/>
    <w:rsid w:val="00673F96"/>
    <w:rsid w:val="00674736"/>
    <w:rsid w:val="006766FA"/>
    <w:rsid w:val="006775DC"/>
    <w:rsid w:val="00680405"/>
    <w:rsid w:val="006813CB"/>
    <w:rsid w:val="00681FF7"/>
    <w:rsid w:val="00682313"/>
    <w:rsid w:val="0068314E"/>
    <w:rsid w:val="0068336A"/>
    <w:rsid w:val="006837DC"/>
    <w:rsid w:val="006856A4"/>
    <w:rsid w:val="0068795D"/>
    <w:rsid w:val="00692B74"/>
    <w:rsid w:val="006935A9"/>
    <w:rsid w:val="00697277"/>
    <w:rsid w:val="006A2060"/>
    <w:rsid w:val="006A4330"/>
    <w:rsid w:val="006A5DE1"/>
    <w:rsid w:val="006A63F5"/>
    <w:rsid w:val="006A699F"/>
    <w:rsid w:val="006A729B"/>
    <w:rsid w:val="006B0547"/>
    <w:rsid w:val="006B40D1"/>
    <w:rsid w:val="006B40F9"/>
    <w:rsid w:val="006B6FEC"/>
    <w:rsid w:val="006B7E99"/>
    <w:rsid w:val="006C205B"/>
    <w:rsid w:val="006C2398"/>
    <w:rsid w:val="006D1981"/>
    <w:rsid w:val="006D1B63"/>
    <w:rsid w:val="006D3061"/>
    <w:rsid w:val="006D4BF8"/>
    <w:rsid w:val="006D63DC"/>
    <w:rsid w:val="006D6499"/>
    <w:rsid w:val="006D7FE0"/>
    <w:rsid w:val="006E1D9B"/>
    <w:rsid w:val="006E2F18"/>
    <w:rsid w:val="006E4192"/>
    <w:rsid w:val="006F187D"/>
    <w:rsid w:val="006F20DE"/>
    <w:rsid w:val="006F5F75"/>
    <w:rsid w:val="006F627C"/>
    <w:rsid w:val="006F6E7C"/>
    <w:rsid w:val="00703493"/>
    <w:rsid w:val="0070595C"/>
    <w:rsid w:val="00706D5E"/>
    <w:rsid w:val="00710C01"/>
    <w:rsid w:val="00711E3C"/>
    <w:rsid w:val="00712519"/>
    <w:rsid w:val="007131D1"/>
    <w:rsid w:val="00713CE7"/>
    <w:rsid w:val="0071511A"/>
    <w:rsid w:val="00717CBC"/>
    <w:rsid w:val="0072004F"/>
    <w:rsid w:val="0072096F"/>
    <w:rsid w:val="00721946"/>
    <w:rsid w:val="007244C5"/>
    <w:rsid w:val="007245AE"/>
    <w:rsid w:val="00732570"/>
    <w:rsid w:val="00732C30"/>
    <w:rsid w:val="00732CDB"/>
    <w:rsid w:val="00733E9D"/>
    <w:rsid w:val="00734888"/>
    <w:rsid w:val="00735F40"/>
    <w:rsid w:val="00737403"/>
    <w:rsid w:val="00741615"/>
    <w:rsid w:val="00741FA6"/>
    <w:rsid w:val="00743838"/>
    <w:rsid w:val="00744F64"/>
    <w:rsid w:val="00750B87"/>
    <w:rsid w:val="007558CB"/>
    <w:rsid w:val="00762846"/>
    <w:rsid w:val="00764AC4"/>
    <w:rsid w:val="007714F2"/>
    <w:rsid w:val="00771864"/>
    <w:rsid w:val="00772F4B"/>
    <w:rsid w:val="00773524"/>
    <w:rsid w:val="007751BD"/>
    <w:rsid w:val="00775713"/>
    <w:rsid w:val="00777C82"/>
    <w:rsid w:val="00785AE6"/>
    <w:rsid w:val="00787A2C"/>
    <w:rsid w:val="007917E4"/>
    <w:rsid w:val="00791852"/>
    <w:rsid w:val="00791B69"/>
    <w:rsid w:val="00791EC6"/>
    <w:rsid w:val="0079335F"/>
    <w:rsid w:val="0079388A"/>
    <w:rsid w:val="00795B14"/>
    <w:rsid w:val="007961FB"/>
    <w:rsid w:val="00797DB7"/>
    <w:rsid w:val="007A18E6"/>
    <w:rsid w:val="007A1ADF"/>
    <w:rsid w:val="007A24A0"/>
    <w:rsid w:val="007A462D"/>
    <w:rsid w:val="007A5EFE"/>
    <w:rsid w:val="007A6C04"/>
    <w:rsid w:val="007A7FCC"/>
    <w:rsid w:val="007B2D4D"/>
    <w:rsid w:val="007B4202"/>
    <w:rsid w:val="007B5077"/>
    <w:rsid w:val="007B571B"/>
    <w:rsid w:val="007B5B25"/>
    <w:rsid w:val="007C2715"/>
    <w:rsid w:val="007C3781"/>
    <w:rsid w:val="007C4CEC"/>
    <w:rsid w:val="007C60F0"/>
    <w:rsid w:val="007C679F"/>
    <w:rsid w:val="007C7604"/>
    <w:rsid w:val="007D0A74"/>
    <w:rsid w:val="007D1042"/>
    <w:rsid w:val="007D16B8"/>
    <w:rsid w:val="007D173E"/>
    <w:rsid w:val="007D4D60"/>
    <w:rsid w:val="007D7B4F"/>
    <w:rsid w:val="007E1615"/>
    <w:rsid w:val="007E2CE5"/>
    <w:rsid w:val="007E3E43"/>
    <w:rsid w:val="007F0791"/>
    <w:rsid w:val="007F3068"/>
    <w:rsid w:val="007F3C7A"/>
    <w:rsid w:val="007F5E1A"/>
    <w:rsid w:val="007F64B2"/>
    <w:rsid w:val="007F79FE"/>
    <w:rsid w:val="007F7B4E"/>
    <w:rsid w:val="00801708"/>
    <w:rsid w:val="00801EAD"/>
    <w:rsid w:val="00802026"/>
    <w:rsid w:val="008041EC"/>
    <w:rsid w:val="00807AE6"/>
    <w:rsid w:val="00812107"/>
    <w:rsid w:val="0081262D"/>
    <w:rsid w:val="00812F01"/>
    <w:rsid w:val="00813749"/>
    <w:rsid w:val="00813D1E"/>
    <w:rsid w:val="00814B3B"/>
    <w:rsid w:val="00815124"/>
    <w:rsid w:val="00815820"/>
    <w:rsid w:val="00815C97"/>
    <w:rsid w:val="00817169"/>
    <w:rsid w:val="00817794"/>
    <w:rsid w:val="00820565"/>
    <w:rsid w:val="00822BA2"/>
    <w:rsid w:val="00825191"/>
    <w:rsid w:val="00825B2D"/>
    <w:rsid w:val="00830575"/>
    <w:rsid w:val="00830639"/>
    <w:rsid w:val="008336B5"/>
    <w:rsid w:val="00835959"/>
    <w:rsid w:val="0084265B"/>
    <w:rsid w:val="00842F29"/>
    <w:rsid w:val="00844B2F"/>
    <w:rsid w:val="0084675A"/>
    <w:rsid w:val="0084769E"/>
    <w:rsid w:val="00850E2E"/>
    <w:rsid w:val="00854447"/>
    <w:rsid w:val="008568D7"/>
    <w:rsid w:val="0085728B"/>
    <w:rsid w:val="0085796A"/>
    <w:rsid w:val="0086361D"/>
    <w:rsid w:val="00863995"/>
    <w:rsid w:val="008646C0"/>
    <w:rsid w:val="00865054"/>
    <w:rsid w:val="008656B9"/>
    <w:rsid w:val="00867D1A"/>
    <w:rsid w:val="0087052F"/>
    <w:rsid w:val="0087226B"/>
    <w:rsid w:val="00875433"/>
    <w:rsid w:val="00875673"/>
    <w:rsid w:val="008768E3"/>
    <w:rsid w:val="00880CB1"/>
    <w:rsid w:val="00881846"/>
    <w:rsid w:val="00881B2F"/>
    <w:rsid w:val="00882BCA"/>
    <w:rsid w:val="008842E3"/>
    <w:rsid w:val="0088751C"/>
    <w:rsid w:val="00890ED9"/>
    <w:rsid w:val="0089148D"/>
    <w:rsid w:val="00891BC0"/>
    <w:rsid w:val="00891F07"/>
    <w:rsid w:val="008940E7"/>
    <w:rsid w:val="0089480C"/>
    <w:rsid w:val="00896160"/>
    <w:rsid w:val="00896A99"/>
    <w:rsid w:val="008A12F3"/>
    <w:rsid w:val="008A1B8E"/>
    <w:rsid w:val="008A2547"/>
    <w:rsid w:val="008A4219"/>
    <w:rsid w:val="008A4E2B"/>
    <w:rsid w:val="008A6A3B"/>
    <w:rsid w:val="008B1159"/>
    <w:rsid w:val="008B17C5"/>
    <w:rsid w:val="008B2221"/>
    <w:rsid w:val="008B2463"/>
    <w:rsid w:val="008B3BF4"/>
    <w:rsid w:val="008B3CB7"/>
    <w:rsid w:val="008B3E6A"/>
    <w:rsid w:val="008B77A9"/>
    <w:rsid w:val="008C3BC4"/>
    <w:rsid w:val="008C4426"/>
    <w:rsid w:val="008C5F09"/>
    <w:rsid w:val="008C63F6"/>
    <w:rsid w:val="008D03D2"/>
    <w:rsid w:val="008D05A9"/>
    <w:rsid w:val="008D09DC"/>
    <w:rsid w:val="008D23A6"/>
    <w:rsid w:val="008D3B41"/>
    <w:rsid w:val="008D545D"/>
    <w:rsid w:val="008E0357"/>
    <w:rsid w:val="008E113B"/>
    <w:rsid w:val="008E13C7"/>
    <w:rsid w:val="008E161A"/>
    <w:rsid w:val="008E187A"/>
    <w:rsid w:val="008E40D0"/>
    <w:rsid w:val="008E48F9"/>
    <w:rsid w:val="008E56BF"/>
    <w:rsid w:val="008F1F4B"/>
    <w:rsid w:val="008F675B"/>
    <w:rsid w:val="008F6A03"/>
    <w:rsid w:val="008F6D4F"/>
    <w:rsid w:val="008F765B"/>
    <w:rsid w:val="00900E48"/>
    <w:rsid w:val="00901096"/>
    <w:rsid w:val="00901C02"/>
    <w:rsid w:val="00901F88"/>
    <w:rsid w:val="0090240C"/>
    <w:rsid w:val="00903A5A"/>
    <w:rsid w:val="00903E10"/>
    <w:rsid w:val="00905BD3"/>
    <w:rsid w:val="0090762C"/>
    <w:rsid w:val="0091010A"/>
    <w:rsid w:val="00910867"/>
    <w:rsid w:val="009115AE"/>
    <w:rsid w:val="009131CE"/>
    <w:rsid w:val="009138F9"/>
    <w:rsid w:val="00913E47"/>
    <w:rsid w:val="00914F65"/>
    <w:rsid w:val="0091591B"/>
    <w:rsid w:val="0092048B"/>
    <w:rsid w:val="00920EBF"/>
    <w:rsid w:val="00922248"/>
    <w:rsid w:val="009241D1"/>
    <w:rsid w:val="0092593D"/>
    <w:rsid w:val="009264B4"/>
    <w:rsid w:val="00926550"/>
    <w:rsid w:val="00932317"/>
    <w:rsid w:val="009332E7"/>
    <w:rsid w:val="00934E5F"/>
    <w:rsid w:val="00935117"/>
    <w:rsid w:val="0093551F"/>
    <w:rsid w:val="0094010B"/>
    <w:rsid w:val="009407CA"/>
    <w:rsid w:val="00940F5B"/>
    <w:rsid w:val="00942A6B"/>
    <w:rsid w:val="00942BBD"/>
    <w:rsid w:val="009439A1"/>
    <w:rsid w:val="00943D8F"/>
    <w:rsid w:val="0094416F"/>
    <w:rsid w:val="00945C34"/>
    <w:rsid w:val="00945EDA"/>
    <w:rsid w:val="00951F7F"/>
    <w:rsid w:val="009535B6"/>
    <w:rsid w:val="009569D5"/>
    <w:rsid w:val="00956FF9"/>
    <w:rsid w:val="00957FB7"/>
    <w:rsid w:val="0096011A"/>
    <w:rsid w:val="009619E9"/>
    <w:rsid w:val="0096297E"/>
    <w:rsid w:val="00962AF3"/>
    <w:rsid w:val="00963E8B"/>
    <w:rsid w:val="00964B7B"/>
    <w:rsid w:val="00964C52"/>
    <w:rsid w:val="00966700"/>
    <w:rsid w:val="00967428"/>
    <w:rsid w:val="00967A7A"/>
    <w:rsid w:val="009711A9"/>
    <w:rsid w:val="00971C45"/>
    <w:rsid w:val="00972329"/>
    <w:rsid w:val="00976EA7"/>
    <w:rsid w:val="0097799D"/>
    <w:rsid w:val="0098015E"/>
    <w:rsid w:val="00980354"/>
    <w:rsid w:val="0098316C"/>
    <w:rsid w:val="00984BFE"/>
    <w:rsid w:val="00987FCA"/>
    <w:rsid w:val="0099071C"/>
    <w:rsid w:val="00993AA9"/>
    <w:rsid w:val="00994425"/>
    <w:rsid w:val="00995034"/>
    <w:rsid w:val="009969FC"/>
    <w:rsid w:val="00996F9F"/>
    <w:rsid w:val="009A0E70"/>
    <w:rsid w:val="009A0F91"/>
    <w:rsid w:val="009A17CB"/>
    <w:rsid w:val="009A55A0"/>
    <w:rsid w:val="009A7D47"/>
    <w:rsid w:val="009B0040"/>
    <w:rsid w:val="009B071D"/>
    <w:rsid w:val="009B5221"/>
    <w:rsid w:val="009B5822"/>
    <w:rsid w:val="009C18BB"/>
    <w:rsid w:val="009C1E1A"/>
    <w:rsid w:val="009C3A9E"/>
    <w:rsid w:val="009C6749"/>
    <w:rsid w:val="009D1F99"/>
    <w:rsid w:val="009D2A37"/>
    <w:rsid w:val="009D3135"/>
    <w:rsid w:val="009D5C73"/>
    <w:rsid w:val="009E323D"/>
    <w:rsid w:val="009E4477"/>
    <w:rsid w:val="009E5DAC"/>
    <w:rsid w:val="009F0420"/>
    <w:rsid w:val="009F0951"/>
    <w:rsid w:val="009F1B25"/>
    <w:rsid w:val="009F3141"/>
    <w:rsid w:val="009F3849"/>
    <w:rsid w:val="009F6AC7"/>
    <w:rsid w:val="009F7AAC"/>
    <w:rsid w:val="00A013BB"/>
    <w:rsid w:val="00A03E80"/>
    <w:rsid w:val="00A03FB4"/>
    <w:rsid w:val="00A04DE3"/>
    <w:rsid w:val="00A07768"/>
    <w:rsid w:val="00A12101"/>
    <w:rsid w:val="00A1690B"/>
    <w:rsid w:val="00A217E7"/>
    <w:rsid w:val="00A22C3D"/>
    <w:rsid w:val="00A22F21"/>
    <w:rsid w:val="00A23403"/>
    <w:rsid w:val="00A2594D"/>
    <w:rsid w:val="00A35B3D"/>
    <w:rsid w:val="00A36F46"/>
    <w:rsid w:val="00A40695"/>
    <w:rsid w:val="00A40E33"/>
    <w:rsid w:val="00A413CF"/>
    <w:rsid w:val="00A41E43"/>
    <w:rsid w:val="00A430B9"/>
    <w:rsid w:val="00A44361"/>
    <w:rsid w:val="00A45B72"/>
    <w:rsid w:val="00A474B6"/>
    <w:rsid w:val="00A50969"/>
    <w:rsid w:val="00A5231F"/>
    <w:rsid w:val="00A53E94"/>
    <w:rsid w:val="00A54B5D"/>
    <w:rsid w:val="00A54CDA"/>
    <w:rsid w:val="00A55737"/>
    <w:rsid w:val="00A55C00"/>
    <w:rsid w:val="00A5678A"/>
    <w:rsid w:val="00A57C28"/>
    <w:rsid w:val="00A60950"/>
    <w:rsid w:val="00A62C3B"/>
    <w:rsid w:val="00A64C64"/>
    <w:rsid w:val="00A651AC"/>
    <w:rsid w:val="00A657D8"/>
    <w:rsid w:val="00A67D26"/>
    <w:rsid w:val="00A703F0"/>
    <w:rsid w:val="00A70BCA"/>
    <w:rsid w:val="00A7239D"/>
    <w:rsid w:val="00A7438C"/>
    <w:rsid w:val="00A75425"/>
    <w:rsid w:val="00A761ED"/>
    <w:rsid w:val="00A76E7F"/>
    <w:rsid w:val="00A8279A"/>
    <w:rsid w:val="00A84476"/>
    <w:rsid w:val="00A84575"/>
    <w:rsid w:val="00A84DFB"/>
    <w:rsid w:val="00A867C9"/>
    <w:rsid w:val="00A871C4"/>
    <w:rsid w:val="00A9063A"/>
    <w:rsid w:val="00A91D90"/>
    <w:rsid w:val="00A960A6"/>
    <w:rsid w:val="00A96B09"/>
    <w:rsid w:val="00AA03BF"/>
    <w:rsid w:val="00AA3D7F"/>
    <w:rsid w:val="00AA5E2F"/>
    <w:rsid w:val="00AB0B87"/>
    <w:rsid w:val="00AB3E3D"/>
    <w:rsid w:val="00AB61B2"/>
    <w:rsid w:val="00AC2F59"/>
    <w:rsid w:val="00AC2FCE"/>
    <w:rsid w:val="00AC4B05"/>
    <w:rsid w:val="00AC6014"/>
    <w:rsid w:val="00AC775E"/>
    <w:rsid w:val="00AC7F2B"/>
    <w:rsid w:val="00AD1072"/>
    <w:rsid w:val="00AD172D"/>
    <w:rsid w:val="00AD3F9E"/>
    <w:rsid w:val="00AD561F"/>
    <w:rsid w:val="00AD5E6F"/>
    <w:rsid w:val="00AD6CA8"/>
    <w:rsid w:val="00AE383B"/>
    <w:rsid w:val="00AE3915"/>
    <w:rsid w:val="00AE54AB"/>
    <w:rsid w:val="00AF22AA"/>
    <w:rsid w:val="00AF2E0F"/>
    <w:rsid w:val="00AF4E76"/>
    <w:rsid w:val="00AF5C09"/>
    <w:rsid w:val="00B002D0"/>
    <w:rsid w:val="00B022B2"/>
    <w:rsid w:val="00B04987"/>
    <w:rsid w:val="00B053D0"/>
    <w:rsid w:val="00B07BBA"/>
    <w:rsid w:val="00B11ACA"/>
    <w:rsid w:val="00B1224F"/>
    <w:rsid w:val="00B169D1"/>
    <w:rsid w:val="00B17FB0"/>
    <w:rsid w:val="00B218BD"/>
    <w:rsid w:val="00B21A1F"/>
    <w:rsid w:val="00B21F6A"/>
    <w:rsid w:val="00B22507"/>
    <w:rsid w:val="00B232B4"/>
    <w:rsid w:val="00B247D1"/>
    <w:rsid w:val="00B25A2F"/>
    <w:rsid w:val="00B26EDE"/>
    <w:rsid w:val="00B300ED"/>
    <w:rsid w:val="00B3148B"/>
    <w:rsid w:val="00B315D3"/>
    <w:rsid w:val="00B31B7B"/>
    <w:rsid w:val="00B320D2"/>
    <w:rsid w:val="00B32120"/>
    <w:rsid w:val="00B3379E"/>
    <w:rsid w:val="00B40010"/>
    <w:rsid w:val="00B404D0"/>
    <w:rsid w:val="00B40ACF"/>
    <w:rsid w:val="00B418F1"/>
    <w:rsid w:val="00B45BA5"/>
    <w:rsid w:val="00B46028"/>
    <w:rsid w:val="00B46063"/>
    <w:rsid w:val="00B464C9"/>
    <w:rsid w:val="00B477CF"/>
    <w:rsid w:val="00B5096F"/>
    <w:rsid w:val="00B511BB"/>
    <w:rsid w:val="00B54766"/>
    <w:rsid w:val="00B554FF"/>
    <w:rsid w:val="00B575BB"/>
    <w:rsid w:val="00B618A0"/>
    <w:rsid w:val="00B61D1D"/>
    <w:rsid w:val="00B6359C"/>
    <w:rsid w:val="00B635C7"/>
    <w:rsid w:val="00B67E63"/>
    <w:rsid w:val="00B715A8"/>
    <w:rsid w:val="00B73AEF"/>
    <w:rsid w:val="00B748DF"/>
    <w:rsid w:val="00B77884"/>
    <w:rsid w:val="00B801D4"/>
    <w:rsid w:val="00B8115A"/>
    <w:rsid w:val="00B8183D"/>
    <w:rsid w:val="00B82D48"/>
    <w:rsid w:val="00B83D15"/>
    <w:rsid w:val="00B84C06"/>
    <w:rsid w:val="00B93A68"/>
    <w:rsid w:val="00B94A59"/>
    <w:rsid w:val="00BA0672"/>
    <w:rsid w:val="00BA1CDA"/>
    <w:rsid w:val="00BA4F95"/>
    <w:rsid w:val="00BA51CF"/>
    <w:rsid w:val="00BA6F1E"/>
    <w:rsid w:val="00BA7788"/>
    <w:rsid w:val="00BB1DC8"/>
    <w:rsid w:val="00BB1DE6"/>
    <w:rsid w:val="00BB2234"/>
    <w:rsid w:val="00BB249B"/>
    <w:rsid w:val="00BB4601"/>
    <w:rsid w:val="00BB6AF7"/>
    <w:rsid w:val="00BB7477"/>
    <w:rsid w:val="00BC1CA2"/>
    <w:rsid w:val="00BC66A6"/>
    <w:rsid w:val="00BD05F3"/>
    <w:rsid w:val="00BD3157"/>
    <w:rsid w:val="00BE2071"/>
    <w:rsid w:val="00BE373D"/>
    <w:rsid w:val="00BE50E7"/>
    <w:rsid w:val="00BE65D5"/>
    <w:rsid w:val="00BF0C01"/>
    <w:rsid w:val="00BF1BE9"/>
    <w:rsid w:val="00BF2447"/>
    <w:rsid w:val="00BF46BD"/>
    <w:rsid w:val="00BF4E29"/>
    <w:rsid w:val="00C00A00"/>
    <w:rsid w:val="00C01F06"/>
    <w:rsid w:val="00C0585A"/>
    <w:rsid w:val="00C06573"/>
    <w:rsid w:val="00C06BFC"/>
    <w:rsid w:val="00C10088"/>
    <w:rsid w:val="00C1132A"/>
    <w:rsid w:val="00C11521"/>
    <w:rsid w:val="00C1198D"/>
    <w:rsid w:val="00C129B7"/>
    <w:rsid w:val="00C13461"/>
    <w:rsid w:val="00C1365E"/>
    <w:rsid w:val="00C141F3"/>
    <w:rsid w:val="00C1574B"/>
    <w:rsid w:val="00C168C8"/>
    <w:rsid w:val="00C21EC7"/>
    <w:rsid w:val="00C27CD1"/>
    <w:rsid w:val="00C30FB3"/>
    <w:rsid w:val="00C34ACF"/>
    <w:rsid w:val="00C352E4"/>
    <w:rsid w:val="00C36438"/>
    <w:rsid w:val="00C37757"/>
    <w:rsid w:val="00C37986"/>
    <w:rsid w:val="00C40FC1"/>
    <w:rsid w:val="00C450E4"/>
    <w:rsid w:val="00C45317"/>
    <w:rsid w:val="00C47716"/>
    <w:rsid w:val="00C50DAF"/>
    <w:rsid w:val="00C518C0"/>
    <w:rsid w:val="00C51C83"/>
    <w:rsid w:val="00C52713"/>
    <w:rsid w:val="00C576F5"/>
    <w:rsid w:val="00C6286C"/>
    <w:rsid w:val="00C64117"/>
    <w:rsid w:val="00C64A27"/>
    <w:rsid w:val="00C6676D"/>
    <w:rsid w:val="00C7100A"/>
    <w:rsid w:val="00C71F18"/>
    <w:rsid w:val="00C77261"/>
    <w:rsid w:val="00C800EB"/>
    <w:rsid w:val="00C8070A"/>
    <w:rsid w:val="00C81B33"/>
    <w:rsid w:val="00C851B4"/>
    <w:rsid w:val="00C85760"/>
    <w:rsid w:val="00C8674C"/>
    <w:rsid w:val="00C868C0"/>
    <w:rsid w:val="00C943DB"/>
    <w:rsid w:val="00C94C95"/>
    <w:rsid w:val="00C9531E"/>
    <w:rsid w:val="00C97EA4"/>
    <w:rsid w:val="00CA1CE2"/>
    <w:rsid w:val="00CA2555"/>
    <w:rsid w:val="00CA5554"/>
    <w:rsid w:val="00CA7529"/>
    <w:rsid w:val="00CB1CEA"/>
    <w:rsid w:val="00CB3FB3"/>
    <w:rsid w:val="00CB4A99"/>
    <w:rsid w:val="00CB5481"/>
    <w:rsid w:val="00CB57F9"/>
    <w:rsid w:val="00CB702B"/>
    <w:rsid w:val="00CB7AD5"/>
    <w:rsid w:val="00CC1361"/>
    <w:rsid w:val="00CC14AA"/>
    <w:rsid w:val="00CC1F9A"/>
    <w:rsid w:val="00CC38F8"/>
    <w:rsid w:val="00CC3B92"/>
    <w:rsid w:val="00CC6F08"/>
    <w:rsid w:val="00CD035F"/>
    <w:rsid w:val="00CD162B"/>
    <w:rsid w:val="00CD311F"/>
    <w:rsid w:val="00CD3328"/>
    <w:rsid w:val="00CD5B26"/>
    <w:rsid w:val="00CD6B46"/>
    <w:rsid w:val="00CE0BD1"/>
    <w:rsid w:val="00CE22D2"/>
    <w:rsid w:val="00CE3EBF"/>
    <w:rsid w:val="00CE4192"/>
    <w:rsid w:val="00CE73B7"/>
    <w:rsid w:val="00CF1554"/>
    <w:rsid w:val="00CF1B8B"/>
    <w:rsid w:val="00CF218F"/>
    <w:rsid w:val="00CF2FBA"/>
    <w:rsid w:val="00CF44E1"/>
    <w:rsid w:val="00CF604F"/>
    <w:rsid w:val="00D02C7C"/>
    <w:rsid w:val="00D034ED"/>
    <w:rsid w:val="00D0357C"/>
    <w:rsid w:val="00D0406B"/>
    <w:rsid w:val="00D05734"/>
    <w:rsid w:val="00D070DF"/>
    <w:rsid w:val="00D072E2"/>
    <w:rsid w:val="00D10CC3"/>
    <w:rsid w:val="00D1703D"/>
    <w:rsid w:val="00D22181"/>
    <w:rsid w:val="00D236AE"/>
    <w:rsid w:val="00D24467"/>
    <w:rsid w:val="00D24763"/>
    <w:rsid w:val="00D3168C"/>
    <w:rsid w:val="00D3184A"/>
    <w:rsid w:val="00D334A1"/>
    <w:rsid w:val="00D374BB"/>
    <w:rsid w:val="00D37637"/>
    <w:rsid w:val="00D403FE"/>
    <w:rsid w:val="00D40FE9"/>
    <w:rsid w:val="00D41604"/>
    <w:rsid w:val="00D42B87"/>
    <w:rsid w:val="00D4477D"/>
    <w:rsid w:val="00D452F2"/>
    <w:rsid w:val="00D502CB"/>
    <w:rsid w:val="00D55DEE"/>
    <w:rsid w:val="00D56AB8"/>
    <w:rsid w:val="00D62287"/>
    <w:rsid w:val="00D622BF"/>
    <w:rsid w:val="00D623A9"/>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E94"/>
    <w:rsid w:val="00D93D3D"/>
    <w:rsid w:val="00D9595A"/>
    <w:rsid w:val="00D967D0"/>
    <w:rsid w:val="00DA15E0"/>
    <w:rsid w:val="00DA1BC5"/>
    <w:rsid w:val="00DA2979"/>
    <w:rsid w:val="00DA3C1B"/>
    <w:rsid w:val="00DA5C60"/>
    <w:rsid w:val="00DA6FDA"/>
    <w:rsid w:val="00DA719C"/>
    <w:rsid w:val="00DB0293"/>
    <w:rsid w:val="00DB0BAC"/>
    <w:rsid w:val="00DB1F61"/>
    <w:rsid w:val="00DB3E90"/>
    <w:rsid w:val="00DB443C"/>
    <w:rsid w:val="00DB73E7"/>
    <w:rsid w:val="00DC09A0"/>
    <w:rsid w:val="00DC111B"/>
    <w:rsid w:val="00DC1F40"/>
    <w:rsid w:val="00DC2571"/>
    <w:rsid w:val="00DC5990"/>
    <w:rsid w:val="00DD52F3"/>
    <w:rsid w:val="00DD67B2"/>
    <w:rsid w:val="00DD7C1D"/>
    <w:rsid w:val="00DE0960"/>
    <w:rsid w:val="00DE0E77"/>
    <w:rsid w:val="00DE3BF7"/>
    <w:rsid w:val="00DE415C"/>
    <w:rsid w:val="00DE6731"/>
    <w:rsid w:val="00DE6AB7"/>
    <w:rsid w:val="00DE785B"/>
    <w:rsid w:val="00DF13EC"/>
    <w:rsid w:val="00DF187C"/>
    <w:rsid w:val="00DF1BC2"/>
    <w:rsid w:val="00DF1F27"/>
    <w:rsid w:val="00DF42B9"/>
    <w:rsid w:val="00DF62E4"/>
    <w:rsid w:val="00DF6306"/>
    <w:rsid w:val="00DF76F7"/>
    <w:rsid w:val="00DF7E8B"/>
    <w:rsid w:val="00E00B14"/>
    <w:rsid w:val="00E01E22"/>
    <w:rsid w:val="00E04BCA"/>
    <w:rsid w:val="00E06020"/>
    <w:rsid w:val="00E06703"/>
    <w:rsid w:val="00E07051"/>
    <w:rsid w:val="00E073F0"/>
    <w:rsid w:val="00E104AD"/>
    <w:rsid w:val="00E116A2"/>
    <w:rsid w:val="00E11EB2"/>
    <w:rsid w:val="00E15B5D"/>
    <w:rsid w:val="00E23B47"/>
    <w:rsid w:val="00E24C34"/>
    <w:rsid w:val="00E30B86"/>
    <w:rsid w:val="00E3165A"/>
    <w:rsid w:val="00E33AFB"/>
    <w:rsid w:val="00E34BAD"/>
    <w:rsid w:val="00E45D0B"/>
    <w:rsid w:val="00E46A0F"/>
    <w:rsid w:val="00E53795"/>
    <w:rsid w:val="00E540D2"/>
    <w:rsid w:val="00E5478C"/>
    <w:rsid w:val="00E609A3"/>
    <w:rsid w:val="00E60DC7"/>
    <w:rsid w:val="00E62471"/>
    <w:rsid w:val="00E62AE6"/>
    <w:rsid w:val="00E645FF"/>
    <w:rsid w:val="00E67502"/>
    <w:rsid w:val="00E67557"/>
    <w:rsid w:val="00E70E30"/>
    <w:rsid w:val="00E70E7B"/>
    <w:rsid w:val="00E7157F"/>
    <w:rsid w:val="00E72311"/>
    <w:rsid w:val="00E74922"/>
    <w:rsid w:val="00E74C83"/>
    <w:rsid w:val="00E7528E"/>
    <w:rsid w:val="00E80E84"/>
    <w:rsid w:val="00E8246B"/>
    <w:rsid w:val="00E835DC"/>
    <w:rsid w:val="00E840D7"/>
    <w:rsid w:val="00E913B4"/>
    <w:rsid w:val="00E94C3A"/>
    <w:rsid w:val="00E95FE5"/>
    <w:rsid w:val="00EA1508"/>
    <w:rsid w:val="00EA2FCB"/>
    <w:rsid w:val="00EA3D9A"/>
    <w:rsid w:val="00EA4CF3"/>
    <w:rsid w:val="00EA55BF"/>
    <w:rsid w:val="00EA5F56"/>
    <w:rsid w:val="00EA6C1C"/>
    <w:rsid w:val="00EA7304"/>
    <w:rsid w:val="00EB083F"/>
    <w:rsid w:val="00EB1B1C"/>
    <w:rsid w:val="00EB2A0E"/>
    <w:rsid w:val="00EB2D8A"/>
    <w:rsid w:val="00EB41DC"/>
    <w:rsid w:val="00EB5223"/>
    <w:rsid w:val="00EB620A"/>
    <w:rsid w:val="00EB6528"/>
    <w:rsid w:val="00EB6710"/>
    <w:rsid w:val="00EB6BDE"/>
    <w:rsid w:val="00EC10CC"/>
    <w:rsid w:val="00EC3148"/>
    <w:rsid w:val="00EC349F"/>
    <w:rsid w:val="00EC3EC6"/>
    <w:rsid w:val="00EC5026"/>
    <w:rsid w:val="00ED0152"/>
    <w:rsid w:val="00ED01D5"/>
    <w:rsid w:val="00ED3847"/>
    <w:rsid w:val="00EE69AE"/>
    <w:rsid w:val="00EE6F00"/>
    <w:rsid w:val="00EE6F7E"/>
    <w:rsid w:val="00EE72C5"/>
    <w:rsid w:val="00EF0150"/>
    <w:rsid w:val="00EF0299"/>
    <w:rsid w:val="00EF0AE7"/>
    <w:rsid w:val="00EF1C16"/>
    <w:rsid w:val="00EF2012"/>
    <w:rsid w:val="00EF2EC3"/>
    <w:rsid w:val="00EF2F97"/>
    <w:rsid w:val="00EF6475"/>
    <w:rsid w:val="00EF6860"/>
    <w:rsid w:val="00F0150C"/>
    <w:rsid w:val="00F0233D"/>
    <w:rsid w:val="00F02AC1"/>
    <w:rsid w:val="00F1254F"/>
    <w:rsid w:val="00F1447F"/>
    <w:rsid w:val="00F14FDC"/>
    <w:rsid w:val="00F1687F"/>
    <w:rsid w:val="00F17C54"/>
    <w:rsid w:val="00F205C6"/>
    <w:rsid w:val="00F2079D"/>
    <w:rsid w:val="00F2169A"/>
    <w:rsid w:val="00F2372A"/>
    <w:rsid w:val="00F2477A"/>
    <w:rsid w:val="00F27149"/>
    <w:rsid w:val="00F311B7"/>
    <w:rsid w:val="00F313E1"/>
    <w:rsid w:val="00F31E78"/>
    <w:rsid w:val="00F3356D"/>
    <w:rsid w:val="00F33A15"/>
    <w:rsid w:val="00F351A0"/>
    <w:rsid w:val="00F35E1A"/>
    <w:rsid w:val="00F3677D"/>
    <w:rsid w:val="00F47076"/>
    <w:rsid w:val="00F50323"/>
    <w:rsid w:val="00F513BA"/>
    <w:rsid w:val="00F52F9F"/>
    <w:rsid w:val="00F53892"/>
    <w:rsid w:val="00F55FF6"/>
    <w:rsid w:val="00F6033F"/>
    <w:rsid w:val="00F612B5"/>
    <w:rsid w:val="00F71E82"/>
    <w:rsid w:val="00F74861"/>
    <w:rsid w:val="00F76303"/>
    <w:rsid w:val="00F769E0"/>
    <w:rsid w:val="00F769E1"/>
    <w:rsid w:val="00F80249"/>
    <w:rsid w:val="00F81948"/>
    <w:rsid w:val="00F8220A"/>
    <w:rsid w:val="00F82838"/>
    <w:rsid w:val="00F86822"/>
    <w:rsid w:val="00F90A22"/>
    <w:rsid w:val="00F925A9"/>
    <w:rsid w:val="00F93EC8"/>
    <w:rsid w:val="00F95CFA"/>
    <w:rsid w:val="00F96FFF"/>
    <w:rsid w:val="00FA0C32"/>
    <w:rsid w:val="00FA2A1A"/>
    <w:rsid w:val="00FA2C19"/>
    <w:rsid w:val="00FA461C"/>
    <w:rsid w:val="00FA4BAE"/>
    <w:rsid w:val="00FA5FAF"/>
    <w:rsid w:val="00FA61C3"/>
    <w:rsid w:val="00FA70DF"/>
    <w:rsid w:val="00FA7C93"/>
    <w:rsid w:val="00FB1D13"/>
    <w:rsid w:val="00FB2E29"/>
    <w:rsid w:val="00FB48A0"/>
    <w:rsid w:val="00FB4C13"/>
    <w:rsid w:val="00FB5342"/>
    <w:rsid w:val="00FB7A22"/>
    <w:rsid w:val="00FC0D5F"/>
    <w:rsid w:val="00FC70E8"/>
    <w:rsid w:val="00FD044C"/>
    <w:rsid w:val="00FD3778"/>
    <w:rsid w:val="00FD4686"/>
    <w:rsid w:val="00FD6D0D"/>
    <w:rsid w:val="00FD6F10"/>
    <w:rsid w:val="00FE2505"/>
    <w:rsid w:val="00FE3135"/>
    <w:rsid w:val="00FE39B2"/>
    <w:rsid w:val="00FE49DF"/>
    <w:rsid w:val="00FE5095"/>
    <w:rsid w:val="00FE53F7"/>
    <w:rsid w:val="00FE7944"/>
    <w:rsid w:val="00FF1830"/>
    <w:rsid w:val="00FF1E44"/>
    <w:rsid w:val="00FF3EE7"/>
    <w:rsid w:val="00FF403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04779"/>
  <w15:docId w15:val="{56407955-D7BF-4D62-B49C-82C6096BC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65376E-052A-4007-8C24-45A7A4634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4</Pages>
  <Words>1487</Words>
  <Characters>8479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224</cp:revision>
  <cp:lastPrinted>2017-09-19T10:57:00Z</cp:lastPrinted>
  <dcterms:created xsi:type="dcterms:W3CDTF">2016-08-22T11:30:00Z</dcterms:created>
  <dcterms:modified xsi:type="dcterms:W3CDTF">2017-12-13T09:26:00Z</dcterms:modified>
</cp:coreProperties>
</file>