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07-30-</w:t>
      </w:r>
      <w:r w:rsidR="00DE5841">
        <w:rPr>
          <w:rFonts w:ascii="Tahoma" w:hAnsi="Tahoma" w:cs="Tahoma"/>
          <w:b/>
          <w:sz w:val="24"/>
          <w:szCs w:val="24"/>
          <w:lang w:val="sr-Latn-CS"/>
        </w:rPr>
        <w:t>945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-</w:t>
      </w:r>
      <w:r w:rsidR="009831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/1</w:t>
      </w:r>
      <w:r w:rsidR="00420A33">
        <w:rPr>
          <w:rFonts w:ascii="Tahoma" w:hAnsi="Tahoma" w:cs="Tahoma"/>
          <w:b/>
          <w:sz w:val="24"/>
          <w:szCs w:val="24"/>
          <w:lang w:val="sr-Latn-CS"/>
        </w:rPr>
        <w:t>7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DE5841">
        <w:rPr>
          <w:rFonts w:ascii="Tahoma" w:hAnsi="Tahoma" w:cs="Tahoma"/>
          <w:b/>
          <w:sz w:val="24"/>
          <w:szCs w:val="24"/>
          <w:lang w:val="sr-Latn-CS"/>
        </w:rPr>
        <w:t>23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E448C6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DB443C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19DC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5841">
        <w:rPr>
          <w:rFonts w:ascii="Tahoma" w:hAnsi="Tahoma" w:cs="Tahoma"/>
          <w:sz w:val="24"/>
          <w:szCs w:val="24"/>
          <w:lang w:val="sr-Latn-CS"/>
        </w:rPr>
        <w:t>216</w:t>
      </w:r>
      <w:r w:rsidR="00381C14">
        <w:rPr>
          <w:rFonts w:ascii="Tahoma" w:hAnsi="Tahoma" w:cs="Tahoma"/>
          <w:sz w:val="24"/>
          <w:szCs w:val="24"/>
          <w:lang w:val="sr-Latn-CS"/>
        </w:rPr>
        <w:t>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73995">
        <w:rPr>
          <w:rFonts w:ascii="Tahoma" w:hAnsi="Tahoma" w:cs="Tahoma"/>
          <w:sz w:val="24"/>
          <w:szCs w:val="24"/>
          <w:lang w:val="sr-Latn-CS"/>
        </w:rPr>
        <w:t>2</w:t>
      </w:r>
      <w:r w:rsidR="00DE5841">
        <w:rPr>
          <w:rFonts w:ascii="Tahoma" w:hAnsi="Tahoma" w:cs="Tahoma"/>
          <w:sz w:val="24"/>
          <w:szCs w:val="24"/>
          <w:lang w:val="sr-Latn-CS"/>
        </w:rPr>
        <w:t>0.02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="00E71D88">
        <w:rPr>
          <w:rFonts w:ascii="Tahoma" w:hAnsi="Tahoma" w:cs="Tahoma"/>
          <w:sz w:val="24"/>
          <w:szCs w:val="24"/>
          <w:lang w:val="sr-Latn-CS"/>
        </w:rPr>
        <w:t>.</w:t>
      </w:r>
      <w:r w:rsidRPr="00393E64">
        <w:rPr>
          <w:rFonts w:ascii="Tahoma" w:hAnsi="Tahoma" w:cs="Tahoma"/>
          <w:sz w:val="24"/>
          <w:szCs w:val="24"/>
          <w:lang w:val="sr-Latn-CS"/>
        </w:rPr>
        <w:t>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5841">
        <w:rPr>
          <w:rFonts w:ascii="Tahoma" w:hAnsi="Tahoma" w:cs="Tahoma"/>
          <w:sz w:val="24"/>
          <w:szCs w:val="24"/>
          <w:lang w:val="sr-Latn-CS"/>
        </w:rPr>
        <w:t>10.02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.godine, na osnovu člana 38 Zakona o slobodnom pristupu informacijama (“Sl.list Crne Gore”, br.44/12</w:t>
      </w:r>
      <w:r w:rsidR="00FF3EE7">
        <w:rPr>
          <w:rFonts w:ascii="Tahoma" w:hAnsi="Tahoma" w:cs="Tahoma"/>
          <w:sz w:val="24"/>
          <w:szCs w:val="24"/>
          <w:lang w:val="sr-Latn-CS"/>
        </w:rPr>
        <w:t xml:space="preserve"> i br. 030/17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) i člana 238 stav 1 Zakona o opštem upravnom postupku (“Sl.list Crne Gore”, br.60/03, 73/10 i 32/11) je na sjednici održanoj dana </w:t>
      </w:r>
      <w:r w:rsidR="003314A1">
        <w:rPr>
          <w:rFonts w:ascii="Tahoma" w:hAnsi="Tahoma" w:cs="Tahoma"/>
          <w:sz w:val="24"/>
          <w:szCs w:val="24"/>
          <w:lang w:val="sr-Latn-CS"/>
        </w:rPr>
        <w:t>21</w:t>
      </w:r>
      <w:r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3314A1">
        <w:rPr>
          <w:rFonts w:ascii="Tahoma" w:hAnsi="Tahoma" w:cs="Tahoma"/>
          <w:sz w:val="24"/>
          <w:szCs w:val="24"/>
          <w:lang w:val="sr-Latn-CS"/>
        </w:rPr>
        <w:t>9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A871C4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E5841">
        <w:rPr>
          <w:rFonts w:ascii="Tahoma" w:hAnsi="Tahoma" w:cs="Tahoma"/>
          <w:sz w:val="24"/>
          <w:szCs w:val="24"/>
          <w:lang w:val="sr-Latn-CS"/>
        </w:rPr>
        <w:t>10.02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.201</w:t>
      </w:r>
      <w:r w:rsidR="00397590">
        <w:rPr>
          <w:rFonts w:ascii="Tahoma" w:hAnsi="Tahoma" w:cs="Tahoma"/>
          <w:sz w:val="24"/>
          <w:szCs w:val="24"/>
          <w:lang w:val="sr-Latn-CS"/>
        </w:rPr>
        <w:t>7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6B7E99" w:rsidRDefault="00C943DB" w:rsidP="008C5F0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7319DC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5841">
        <w:rPr>
          <w:rFonts w:ascii="Tahoma" w:hAnsi="Tahoma" w:cs="Tahoma"/>
          <w:sz w:val="24"/>
          <w:szCs w:val="24"/>
          <w:lang w:val="sr-Latn-CS"/>
        </w:rPr>
        <w:t>16.01.2017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 w:rsidR="004C20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7319DC">
        <w:rPr>
          <w:rFonts w:ascii="Tahoma" w:hAnsi="Tahoma" w:cs="Tahoma"/>
          <w:sz w:val="24"/>
          <w:szCs w:val="24"/>
          <w:lang w:val="sr-Latn-CS"/>
        </w:rPr>
        <w:t>X X</w:t>
      </w:r>
      <w:r w:rsid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C00A00">
        <w:rPr>
          <w:rFonts w:ascii="Tahoma" w:hAnsi="Tahoma" w:cs="Tahoma"/>
          <w:sz w:val="24"/>
          <w:szCs w:val="24"/>
          <w:lang w:val="sr-Latn-CS"/>
        </w:rPr>
        <w:t>: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akata sa kojima je JU SMŠ Mladost Tivat zakazala sjednice Nastavničkog vijeća, a koje su održane za vrijeme velikog odmora za školsku 2010/11 godinu. </w:t>
      </w:r>
    </w:p>
    <w:p w:rsidR="006B7E99" w:rsidRDefault="002E54FA" w:rsidP="006B7E9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DE5841">
        <w:rPr>
          <w:rFonts w:ascii="Tahoma" w:hAnsi="Tahoma" w:cs="Tahoma"/>
          <w:sz w:val="24"/>
          <w:szCs w:val="24"/>
        </w:rPr>
        <w:t xml:space="preserve"> uplati 1</w:t>
      </w:r>
      <w:r w:rsidR="007245AE" w:rsidRPr="007245AE">
        <w:rPr>
          <w:rFonts w:ascii="Tahoma" w:hAnsi="Tahoma" w:cs="Tahoma"/>
          <w:sz w:val="24"/>
          <w:szCs w:val="24"/>
        </w:rPr>
        <w:t>,</w:t>
      </w:r>
      <w:r w:rsidR="00DE5841">
        <w:rPr>
          <w:rFonts w:ascii="Tahoma" w:hAnsi="Tahoma" w:cs="Tahoma"/>
          <w:sz w:val="24"/>
          <w:szCs w:val="24"/>
        </w:rPr>
        <w:t>85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6B7E99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4C0976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6B7E9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DE5841" w:rsidRDefault="00771864" w:rsidP="00DE584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E5841">
        <w:rPr>
          <w:rFonts w:ascii="Tahoma" w:hAnsi="Tahoma" w:cs="Tahoma"/>
          <w:sz w:val="24"/>
          <w:szCs w:val="24"/>
          <w:lang w:val="sr-Latn-CS"/>
        </w:rPr>
        <w:t>16.01.2017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.godine donio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DE5841">
        <w:rPr>
          <w:rFonts w:ascii="Tahoma" w:hAnsi="Tahoma" w:cs="Tahoma"/>
          <w:sz w:val="24"/>
          <w:szCs w:val="24"/>
          <w:lang w:val="sr-Latn-CS"/>
        </w:rPr>
        <w:t>10.02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.201</w:t>
      </w:r>
      <w:r w:rsidR="00FF3EE7">
        <w:rPr>
          <w:rFonts w:ascii="Tahoma" w:hAnsi="Tahoma" w:cs="Tahoma"/>
          <w:sz w:val="24"/>
          <w:szCs w:val="24"/>
          <w:lang w:val="sr-Latn-CS"/>
        </w:rPr>
        <w:t>7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Odbija se zahtjev </w:t>
      </w:r>
      <w:r w:rsidR="00DA2676">
        <w:rPr>
          <w:rFonts w:ascii="Tahoma" w:hAnsi="Tahoma" w:cs="Tahoma"/>
          <w:sz w:val="24"/>
          <w:szCs w:val="24"/>
          <w:lang w:val="sr-Latn-CS"/>
        </w:rPr>
        <w:t>X X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 UP I 95/1 od 16.01.2017.godine kao neosnovan zbog neposjedovanja tražene informacije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. U obrazloženju rješenja prvostepeni organ je naveo da se dana </w:t>
      </w:r>
      <w:r w:rsidR="00DE5841">
        <w:rPr>
          <w:rFonts w:ascii="Tahoma" w:hAnsi="Tahoma" w:cs="Tahoma"/>
          <w:sz w:val="24"/>
          <w:szCs w:val="24"/>
          <w:lang w:val="sr-Latn-CS"/>
        </w:rPr>
        <w:t>16.01.2017</w:t>
      </w:r>
      <w:r w:rsidR="003D0647">
        <w:rPr>
          <w:rFonts w:ascii="Tahoma" w:hAnsi="Tahoma" w:cs="Tahoma"/>
          <w:sz w:val="24"/>
          <w:szCs w:val="24"/>
          <w:lang w:val="sr-Latn-CS"/>
        </w:rPr>
        <w:t>.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2E54FA">
        <w:rPr>
          <w:rFonts w:ascii="Tahoma" w:hAnsi="Tahoma" w:cs="Tahoma"/>
          <w:sz w:val="24"/>
          <w:szCs w:val="24"/>
          <w:lang w:val="sr-Latn-CS"/>
        </w:rPr>
        <w:t>X X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obratio ovom organu sa zahtjevom 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/1 da mu dostavi </w:t>
      </w:r>
      <w:r w:rsidR="00DE5841" w:rsidRPr="004C200F">
        <w:rPr>
          <w:rFonts w:ascii="Tahoma" w:hAnsi="Tahoma" w:cs="Tahoma"/>
          <w:sz w:val="24"/>
          <w:szCs w:val="24"/>
          <w:lang w:val="sr-Latn-CS"/>
        </w:rPr>
        <w:t>kopiju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  akata sa kojima je JU SMŠ Mladost Tivat zakazala sjednice Nastavničkog vijeća, a koje su održane za vrijeme velikog odmora za školsku 2010/11 godinu. Na osnovu člana 30 stav 3 Zakona o slobodnom pristupu informacijama je propisano da rješenje kojim se odbija zahtjev za pristup informaciji sadrži detaljno obrazloženje razloga zbog kojih se ne dozvoljava pristup traženoj informaciji. U postupku odlučivanja po podnijetom zahtjevu za slobodan pristup informacijama </w:t>
      </w:r>
      <w:r w:rsidR="00DA2676">
        <w:rPr>
          <w:rFonts w:ascii="Tahoma" w:hAnsi="Tahoma" w:cs="Tahoma"/>
          <w:sz w:val="24"/>
          <w:szCs w:val="24"/>
          <w:lang w:val="sr-Latn-CS"/>
        </w:rPr>
        <w:t>X X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 br. UP I 95/1 od 16.01.2017.godine JU SMŠ Mladost Tivat je utvrdila da se u konkretnom slučaju radi o informaciji koja se odnosi na dostavljanje </w:t>
      </w:r>
      <w:r w:rsidR="00DE5841">
        <w:rPr>
          <w:rFonts w:ascii="Tahoma" w:hAnsi="Tahoma" w:cs="Tahoma"/>
          <w:sz w:val="24"/>
          <w:szCs w:val="24"/>
          <w:lang w:val="sr-Latn-CS"/>
        </w:rPr>
        <w:lastRenderedPageBreak/>
        <w:t xml:space="preserve">kopije akata sa kojima je JU SMŠ Mladost Tivat zakazala sjednice Nastavničkog vijeća, a koje su održane za vrijeme velikog odmora za školsku 2010/11 godinu, a za koje je JU SMŠ Mladost Tivat utvrdila provjerom kroz arhivu da nije u posjedu tražene informacije, te je u smislu odredbe člana 30 stav 3 Zakona o slobodnom pristupu informacijama odbila zahtjev kao neosnovan iz razloga neposjedovanja tražene informacije. Na osnovu izloženog odlučeno je kao u dispozitivu rješenja. </w:t>
      </w:r>
    </w:p>
    <w:p w:rsidR="004403D1" w:rsidRDefault="00EF2012" w:rsidP="006F627C">
      <w:pPr>
        <w:jc w:val="both"/>
        <w:rPr>
          <w:rFonts w:ascii="Tahoma" w:hAnsi="Tahoma" w:cs="Tahoma"/>
          <w:sz w:val="24"/>
          <w:szCs w:val="24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u zakonskom roku podnosilac zahtjeva je uložio žalbu. U žalbi se u bitnom navodi da se rješenje pobija zbog </w:t>
      </w:r>
      <w:r w:rsidR="00923776">
        <w:rPr>
          <w:rFonts w:ascii="Tahoma" w:hAnsi="Tahoma" w:cs="Tahoma"/>
          <w:sz w:val="24"/>
          <w:szCs w:val="24"/>
          <w:lang w:val="sr-Latn-CS"/>
        </w:rPr>
        <w:t>svih zakonom propisanih razloga</w:t>
      </w:r>
      <w:r w:rsidRPr="00EF2012">
        <w:rPr>
          <w:rFonts w:ascii="Tahoma" w:hAnsi="Tahoma" w:cs="Tahoma"/>
          <w:sz w:val="24"/>
          <w:szCs w:val="24"/>
          <w:lang w:val="sr-Latn-CS"/>
        </w:rPr>
        <w:t>.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žalbe navodi da je dana </w:t>
      </w:r>
      <w:r w:rsidR="00DE5841">
        <w:rPr>
          <w:rFonts w:ascii="Tahoma" w:hAnsi="Tahoma" w:cs="Tahoma"/>
          <w:sz w:val="24"/>
          <w:szCs w:val="24"/>
          <w:lang w:val="sr-Latn-CS"/>
        </w:rPr>
        <w:t>16.01.2017</w:t>
      </w:r>
      <w:r w:rsidR="00172C5B">
        <w:rPr>
          <w:rFonts w:ascii="Tahoma" w:hAnsi="Tahoma" w:cs="Tahoma"/>
          <w:sz w:val="24"/>
          <w:szCs w:val="24"/>
          <w:lang w:val="sr-Latn-CS"/>
        </w:rPr>
        <w:t>.godine uputio zahtjev za slobodan pristup informacijama</w:t>
      </w:r>
      <w:r w:rsidR="004403D1" w:rsidRPr="004403D1">
        <w:t xml:space="preserve"> </w:t>
      </w:r>
      <w:r w:rsidR="004403D1" w:rsidRPr="004403D1">
        <w:rPr>
          <w:rFonts w:ascii="Tahoma" w:hAnsi="Tahoma" w:cs="Tahoma"/>
          <w:sz w:val="24"/>
          <w:szCs w:val="24"/>
          <w:lang w:val="sr-Latn-CS"/>
        </w:rPr>
        <w:t xml:space="preserve">tražio od JU SMŠ „Mladost“ Tivat da mu dostavi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informaciju, i to </w:t>
      </w:r>
      <w:r w:rsidR="00923776" w:rsidRP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5841" w:rsidRPr="004C200F">
        <w:rPr>
          <w:rFonts w:ascii="Tahoma" w:hAnsi="Tahoma" w:cs="Tahoma"/>
          <w:sz w:val="24"/>
          <w:szCs w:val="24"/>
          <w:lang w:val="sr-Latn-CS"/>
        </w:rPr>
        <w:t>kopiju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 akata sa kojima je JU SMŠ Mladost Tivat zakazala sjednice Nastavničkog vijeća, a koje su održane za vrijeme velikog odmora za školsku 2010/11 godinu. 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JU SMŠ Mladost je rješenjem UP 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DE5841">
        <w:rPr>
          <w:rFonts w:ascii="Tahoma" w:hAnsi="Tahoma" w:cs="Tahoma"/>
          <w:sz w:val="24"/>
          <w:szCs w:val="24"/>
          <w:lang w:val="sr-Latn-CS"/>
        </w:rPr>
        <w:t>10.02</w:t>
      </w:r>
      <w:r w:rsidR="00E741F0">
        <w:rPr>
          <w:rFonts w:ascii="Tahoma" w:hAnsi="Tahoma" w:cs="Tahoma"/>
          <w:sz w:val="24"/>
          <w:szCs w:val="24"/>
          <w:lang w:val="sr-Latn-CS"/>
        </w:rPr>
        <w:t>.2017.godine odb</w:t>
      </w:r>
      <w:r w:rsidR="00DE5841">
        <w:rPr>
          <w:rFonts w:ascii="Tahoma" w:hAnsi="Tahoma" w:cs="Tahoma"/>
          <w:sz w:val="24"/>
          <w:szCs w:val="24"/>
          <w:lang w:val="sr-Latn-CS"/>
        </w:rPr>
        <w:t>ila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 zahtjev UP 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DE5841">
        <w:rPr>
          <w:rFonts w:ascii="Tahoma" w:hAnsi="Tahoma" w:cs="Tahoma"/>
          <w:sz w:val="24"/>
          <w:szCs w:val="24"/>
          <w:lang w:val="sr-Latn-CS"/>
        </w:rPr>
        <w:t>16.01.2017</w:t>
      </w:r>
      <w:r w:rsidR="00E741F0">
        <w:rPr>
          <w:rFonts w:ascii="Tahoma" w:hAnsi="Tahoma" w:cs="Tahoma"/>
          <w:sz w:val="24"/>
          <w:szCs w:val="24"/>
          <w:lang w:val="sr-Latn-CS"/>
        </w:rPr>
        <w:t>.godine</w:t>
      </w:r>
      <w:r w:rsidR="00DE5841">
        <w:rPr>
          <w:rFonts w:ascii="Tahoma" w:hAnsi="Tahoma" w:cs="Tahoma"/>
          <w:sz w:val="24"/>
          <w:szCs w:val="24"/>
          <w:lang w:val="sr-Latn-CS"/>
        </w:rPr>
        <w:t xml:space="preserve"> zbog neposjedovanja tražene informacije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 Rješenje UP 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DE5841">
        <w:rPr>
          <w:rFonts w:ascii="Tahoma" w:hAnsi="Tahoma" w:cs="Tahoma"/>
          <w:sz w:val="24"/>
          <w:szCs w:val="24"/>
          <w:lang w:val="sr-Latn-CS"/>
        </w:rPr>
        <w:t>10.02</w:t>
      </w:r>
      <w:r w:rsidR="00E741F0">
        <w:rPr>
          <w:rFonts w:ascii="Tahoma" w:hAnsi="Tahoma" w:cs="Tahoma"/>
          <w:sz w:val="24"/>
          <w:szCs w:val="24"/>
          <w:lang w:val="sr-Latn-CS"/>
        </w:rPr>
        <w:t>.2017.godine je nezakonito.</w:t>
      </w:r>
      <w:r w:rsidR="00DE5841">
        <w:rPr>
          <w:rFonts w:ascii="Tahoma" w:hAnsi="Tahoma" w:cs="Tahoma"/>
          <w:sz w:val="24"/>
          <w:szCs w:val="24"/>
        </w:rPr>
        <w:t xml:space="preserve"> R</w:t>
      </w:r>
      <w:r w:rsidR="00737403" w:rsidRPr="00737403">
        <w:rPr>
          <w:rFonts w:ascii="Tahoma" w:hAnsi="Tahoma" w:cs="Tahoma"/>
          <w:sz w:val="24"/>
          <w:szCs w:val="24"/>
        </w:rPr>
        <w:t xml:space="preserve">azlozi za osporeno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>u</w:t>
      </w:r>
      <w:r w:rsidR="00737403" w:rsidRPr="00737403">
        <w:rPr>
          <w:rFonts w:ascii="Tahoma" w:hAnsi="Tahoma" w:cs="Tahoma"/>
          <w:sz w:val="24"/>
          <w:szCs w:val="24"/>
        </w:rPr>
        <w:t xml:space="preserve"> su u suprotnosti sa stvarnim činjeničnim stanjem, </w:t>
      </w:r>
      <w:r w:rsidR="00DE5841">
        <w:rPr>
          <w:rFonts w:ascii="Tahoma" w:hAnsi="Tahoma" w:cs="Tahoma"/>
          <w:sz w:val="24"/>
          <w:szCs w:val="24"/>
        </w:rPr>
        <w:t xml:space="preserve">netačno je i nepotpuno utvršeno činjenično stanje, </w:t>
      </w:r>
      <w:r w:rsidR="00737403" w:rsidRPr="00737403">
        <w:rPr>
          <w:rFonts w:ascii="Tahoma" w:hAnsi="Tahoma" w:cs="Tahoma"/>
          <w:sz w:val="24"/>
          <w:szCs w:val="24"/>
        </w:rPr>
        <w:t>te da je prvostepeni organ pogrešno primijenio materij</w:t>
      </w:r>
      <w:r w:rsidR="00DE5841">
        <w:rPr>
          <w:rFonts w:ascii="Tahoma" w:hAnsi="Tahoma" w:cs="Tahoma"/>
          <w:sz w:val="24"/>
          <w:szCs w:val="24"/>
        </w:rPr>
        <w:t>a</w:t>
      </w:r>
      <w:r w:rsidR="00737403" w:rsidRPr="00737403">
        <w:rPr>
          <w:rFonts w:ascii="Tahoma" w:hAnsi="Tahoma" w:cs="Tahoma"/>
          <w:sz w:val="24"/>
          <w:szCs w:val="24"/>
        </w:rPr>
        <w:t>lno pravo.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DE5841">
        <w:rPr>
          <w:rFonts w:ascii="Tahoma" w:hAnsi="Tahoma" w:cs="Tahoma"/>
          <w:sz w:val="24"/>
          <w:szCs w:val="24"/>
        </w:rPr>
        <w:t xml:space="preserve">Žalilac ističe da je značajno ukazati da je prvostepeni organ rješenjem UP 22/2 od 30.11.2016.godine dozvoljava žaliocu pristup traženim informacijama koje se odnose na dostavu fotokopije akata kojima je JU SMŠ Mladost Tivat zakazivala sjednice nastavničkog vijeća tokom nastavne 2010/11 godine. Dakle, ističe đalilac, prvostepeniorgan posjeduje traženu informaciju – akte kojima j zakazivala sjednice Nastavničkog vijeća, a koje sjednice su održane za vrijeme velikog odmora za školsku 2010/11 godinu, te su žaliocu potrebni samo akti traženi zahtjevom UP I 95/1. </w:t>
      </w:r>
      <w:r w:rsidR="00E741F0">
        <w:rPr>
          <w:rFonts w:ascii="Tahoma" w:hAnsi="Tahoma" w:cs="Tahoma"/>
          <w:sz w:val="24"/>
          <w:szCs w:val="24"/>
        </w:rPr>
        <w:t xml:space="preserve">Sve prethodno navedeno u ovoj žalbi, navodi žalilac, ukazuje da je Rješenje UP I </w:t>
      </w:r>
      <w:r w:rsidR="00DE5841">
        <w:rPr>
          <w:rFonts w:ascii="Tahoma" w:hAnsi="Tahoma" w:cs="Tahoma"/>
          <w:sz w:val="24"/>
          <w:szCs w:val="24"/>
        </w:rPr>
        <w:t>95</w:t>
      </w:r>
      <w:r w:rsidR="00E741F0">
        <w:rPr>
          <w:rFonts w:ascii="Tahoma" w:hAnsi="Tahoma" w:cs="Tahoma"/>
          <w:sz w:val="24"/>
          <w:szCs w:val="24"/>
        </w:rPr>
        <w:t xml:space="preserve">/2 od </w:t>
      </w:r>
      <w:r w:rsidR="00DE5841">
        <w:rPr>
          <w:rFonts w:ascii="Tahoma" w:hAnsi="Tahoma" w:cs="Tahoma"/>
          <w:sz w:val="24"/>
          <w:szCs w:val="24"/>
        </w:rPr>
        <w:t>10.02</w:t>
      </w:r>
      <w:r w:rsidR="00E741F0">
        <w:rPr>
          <w:rFonts w:ascii="Tahoma" w:hAnsi="Tahoma" w:cs="Tahoma"/>
          <w:sz w:val="24"/>
          <w:szCs w:val="24"/>
        </w:rPr>
        <w:t>.2017.godine nezakonito.</w:t>
      </w:r>
      <w:r w:rsidR="003314A1">
        <w:rPr>
          <w:rFonts w:ascii="Tahoma" w:hAnsi="Tahoma" w:cs="Tahoma"/>
          <w:sz w:val="24"/>
          <w:szCs w:val="24"/>
        </w:rPr>
        <w:t xml:space="preserve"> S toga žali</w:t>
      </w:r>
      <w:r w:rsidR="00066127">
        <w:rPr>
          <w:rFonts w:ascii="Tahoma" w:hAnsi="Tahoma" w:cs="Tahoma"/>
          <w:sz w:val="24"/>
          <w:szCs w:val="24"/>
        </w:rPr>
        <w:t>l</w:t>
      </w:r>
      <w:r w:rsidR="003314A1">
        <w:rPr>
          <w:rFonts w:ascii="Tahoma" w:hAnsi="Tahoma" w:cs="Tahoma"/>
          <w:sz w:val="24"/>
          <w:szCs w:val="24"/>
        </w:rPr>
        <w:t>a</w:t>
      </w:r>
      <w:r w:rsidR="00066127">
        <w:rPr>
          <w:rFonts w:ascii="Tahoma" w:hAnsi="Tahoma" w:cs="Tahoma"/>
          <w:sz w:val="24"/>
          <w:szCs w:val="24"/>
        </w:rPr>
        <w:t>c predlaže da Agencija</w:t>
      </w:r>
      <w:r w:rsidR="004403D1" w:rsidRPr="003F2FEA">
        <w:rPr>
          <w:rFonts w:ascii="Tahoma" w:hAnsi="Tahoma" w:cs="Tahoma"/>
          <w:sz w:val="24"/>
          <w:szCs w:val="24"/>
        </w:rPr>
        <w:t xml:space="preserve"> za zaštitu ličnih podataka i slobodan pristup informacijama Podgorica poništi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 xml:space="preserve"> JU SMŠ „Mladost“ UP1 </w:t>
      </w:r>
      <w:r w:rsidR="00DE5841">
        <w:rPr>
          <w:rFonts w:ascii="Tahoma" w:hAnsi="Tahoma" w:cs="Tahoma"/>
          <w:sz w:val="24"/>
          <w:szCs w:val="24"/>
        </w:rPr>
        <w:t>95</w:t>
      </w:r>
      <w:r w:rsidR="006F627C">
        <w:rPr>
          <w:rFonts w:ascii="Tahoma" w:hAnsi="Tahoma" w:cs="Tahoma"/>
          <w:sz w:val="24"/>
          <w:szCs w:val="24"/>
        </w:rPr>
        <w:t xml:space="preserve">/2 </w:t>
      </w:r>
      <w:r w:rsidR="004403D1" w:rsidRPr="003F2FEA">
        <w:rPr>
          <w:rFonts w:ascii="Tahoma" w:hAnsi="Tahoma" w:cs="Tahoma"/>
          <w:sz w:val="24"/>
          <w:szCs w:val="24"/>
        </w:rPr>
        <w:t xml:space="preserve">od </w:t>
      </w:r>
      <w:r w:rsidR="00DE5841">
        <w:rPr>
          <w:rFonts w:ascii="Tahoma" w:hAnsi="Tahoma" w:cs="Tahoma"/>
          <w:sz w:val="24"/>
          <w:szCs w:val="24"/>
        </w:rPr>
        <w:t>10.02</w:t>
      </w:r>
      <w:r w:rsidR="004403D1" w:rsidRPr="003F2FEA">
        <w:rPr>
          <w:rFonts w:ascii="Tahoma" w:hAnsi="Tahoma" w:cs="Tahoma"/>
          <w:sz w:val="24"/>
          <w:szCs w:val="24"/>
        </w:rPr>
        <w:t>.2017</w:t>
      </w:r>
      <w:r w:rsidR="006F627C">
        <w:rPr>
          <w:rFonts w:ascii="Tahoma" w:hAnsi="Tahoma" w:cs="Tahoma"/>
          <w:sz w:val="24"/>
          <w:szCs w:val="24"/>
        </w:rPr>
        <w:t>. godine</w:t>
      </w:r>
      <w:r w:rsidR="004403D1" w:rsidRPr="003F2FEA">
        <w:rPr>
          <w:rFonts w:ascii="Tahoma" w:hAnsi="Tahoma" w:cs="Tahoma"/>
          <w:sz w:val="24"/>
          <w:szCs w:val="24"/>
        </w:rPr>
        <w:t xml:space="preserve">, te da JU SMŠ „Mladost“ Tivat obaveže da žaliocu dostavi informacije tražene </w:t>
      </w:r>
      <w:r w:rsidR="00493508">
        <w:rPr>
          <w:rFonts w:ascii="Tahoma" w:hAnsi="Tahoma" w:cs="Tahoma"/>
          <w:sz w:val="24"/>
          <w:szCs w:val="24"/>
        </w:rPr>
        <w:t>z</w:t>
      </w:r>
      <w:r w:rsidR="00066127">
        <w:rPr>
          <w:rFonts w:ascii="Tahoma" w:hAnsi="Tahoma" w:cs="Tahoma"/>
          <w:sz w:val="24"/>
          <w:szCs w:val="24"/>
        </w:rPr>
        <w:t>ahtjevom UPI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DE5841">
        <w:rPr>
          <w:rFonts w:ascii="Tahoma" w:hAnsi="Tahoma" w:cs="Tahoma"/>
          <w:sz w:val="24"/>
          <w:szCs w:val="24"/>
        </w:rPr>
        <w:t>95</w:t>
      </w:r>
      <w:r w:rsidR="004403D1" w:rsidRPr="003F2FEA">
        <w:rPr>
          <w:rFonts w:ascii="Tahoma" w:hAnsi="Tahoma" w:cs="Tahoma"/>
          <w:sz w:val="24"/>
          <w:szCs w:val="24"/>
        </w:rPr>
        <w:t>/</w:t>
      </w:r>
      <w:r w:rsidR="006F627C">
        <w:rPr>
          <w:rFonts w:ascii="Tahoma" w:hAnsi="Tahoma" w:cs="Tahoma"/>
          <w:sz w:val="24"/>
          <w:szCs w:val="24"/>
        </w:rPr>
        <w:t>1</w:t>
      </w:r>
      <w:r w:rsidR="00066127">
        <w:rPr>
          <w:rFonts w:ascii="Tahoma" w:hAnsi="Tahoma" w:cs="Tahoma"/>
          <w:sz w:val="24"/>
          <w:szCs w:val="24"/>
        </w:rPr>
        <w:t xml:space="preserve"> od </w:t>
      </w:r>
      <w:r w:rsidR="00DE5841">
        <w:rPr>
          <w:rFonts w:ascii="Tahoma" w:hAnsi="Tahoma" w:cs="Tahoma"/>
          <w:sz w:val="24"/>
          <w:szCs w:val="24"/>
        </w:rPr>
        <w:t>16.01.2017</w:t>
      </w:r>
      <w:r w:rsidR="004403D1" w:rsidRPr="003F2FEA">
        <w:rPr>
          <w:rFonts w:ascii="Tahoma" w:hAnsi="Tahoma" w:cs="Tahoma"/>
          <w:sz w:val="24"/>
          <w:szCs w:val="24"/>
        </w:rPr>
        <w:t>. godine.</w:t>
      </w:r>
    </w:p>
    <w:p w:rsidR="00DE5841" w:rsidRPr="00923776" w:rsidRDefault="00DE5841" w:rsidP="006F627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 xml:space="preserve">Prvostepeni organ je dana 24.2.2017.godine aktom UP I 216/2 uz dostavljanje žalbe dostavio i odgovor na istu, pa je u odgovoru naveo da je dana 20.02.2017.godine </w:t>
      </w:r>
      <w:bookmarkStart w:id="0" w:name="_GoBack"/>
      <w:r w:rsidR="00DA2676">
        <w:rPr>
          <w:rFonts w:ascii="Tahoma" w:hAnsi="Tahoma" w:cs="Tahoma"/>
          <w:sz w:val="24"/>
          <w:szCs w:val="24"/>
        </w:rPr>
        <w:t>X X</w:t>
      </w:r>
      <w:bookmarkEnd w:id="0"/>
      <w:r>
        <w:rPr>
          <w:rFonts w:ascii="Tahoma" w:hAnsi="Tahoma" w:cs="Tahoma"/>
          <w:sz w:val="24"/>
          <w:szCs w:val="24"/>
        </w:rPr>
        <w:t xml:space="preserve"> dostavio žalbu Agenciji za zaštitu ličnih podataka i slobodan pristup informacijama protiv rješenja JU SMŠ Mladost Tivat UP I 95/2 od 10.02.2017.godine, a preko ovog organa. Dalje navodi da se </w:t>
      </w:r>
      <w:r w:rsidR="00DA267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dana 16.01.2017.godine obratio zahtjevom za slobodan pristup informacijama broj UP I 95/1 kojim je tražio da mu se shodno Zakonu o slobodnom pristupu informacijama dostave u fotokopiji navodni akti sa kojima je JU SMŠ Mladost Tivat zakazala sjednice Nastavničkog vijeća, a koje su održavane za vrijeme velikog odmora školse 2010/11 godine. S obzirom da akti, odnosno zapisnici sa sjednica Nastavničkog vijeća ne sadrže vrijeme već samo datum  održavanja sjednice sa dnevnim redom i da se pojedine </w:t>
      </w:r>
      <w:r>
        <w:rPr>
          <w:rFonts w:ascii="Tahoma" w:hAnsi="Tahoma" w:cs="Tahoma"/>
          <w:sz w:val="24"/>
          <w:szCs w:val="24"/>
        </w:rPr>
        <w:lastRenderedPageBreak/>
        <w:t xml:space="preserve">sjednice sa kraćim dnevnim redom </w:t>
      </w:r>
      <w:r w:rsidR="007077E8">
        <w:rPr>
          <w:rFonts w:ascii="Tahoma" w:hAnsi="Tahoma" w:cs="Tahoma"/>
          <w:sz w:val="24"/>
          <w:szCs w:val="24"/>
        </w:rPr>
        <w:t xml:space="preserve">po dogovoru sa nastavnicima održavaju za vrijeme velikog odmora, na osnovu člana 30 i 31 Zakona o slobodnom pristupu informacijama JU SMŠ Mladost Tivat je donijela rješenje kojim je odbijen zahtjev </w:t>
      </w:r>
      <w:r w:rsidR="007319DC">
        <w:rPr>
          <w:rFonts w:ascii="Tahoma" w:hAnsi="Tahoma" w:cs="Tahoma"/>
          <w:sz w:val="24"/>
          <w:szCs w:val="24"/>
        </w:rPr>
        <w:t>X X</w:t>
      </w:r>
      <w:r w:rsidR="007077E8">
        <w:rPr>
          <w:rFonts w:ascii="Tahoma" w:hAnsi="Tahoma" w:cs="Tahoma"/>
          <w:sz w:val="24"/>
          <w:szCs w:val="24"/>
        </w:rPr>
        <w:t xml:space="preserve"> kao neosnovan, nakon što je utvrdila da nije u posjedu akata na kojima je naglašeno veijeme održavanja sjednica Nastavničkog vijeća, odnosno da li je ili nije neka sjednica održana za vrjeme velikog odmora. </w:t>
      </w:r>
    </w:p>
    <w:p w:rsidR="000B1635" w:rsidRDefault="000B1635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B1635">
        <w:rPr>
          <w:rFonts w:ascii="Tahoma" w:hAnsi="Tahoma" w:cs="Tahoma"/>
          <w:sz w:val="24"/>
          <w:szCs w:val="24"/>
          <w:lang w:val="sr-Latn-CS"/>
        </w:rPr>
        <w:t xml:space="preserve">Savjet Agencije je dana </w:t>
      </w:r>
      <w:r w:rsidR="00DE5841">
        <w:rPr>
          <w:rFonts w:ascii="Tahoma" w:hAnsi="Tahoma" w:cs="Tahoma"/>
          <w:sz w:val="24"/>
          <w:szCs w:val="24"/>
          <w:lang w:val="sr-Latn-CS"/>
        </w:rPr>
        <w:t>18.04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u smislu člana 40 zakona o slobodnom pristupu informacijama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prvostepenom organu uputilo </w:t>
      </w:r>
      <w:r w:rsidR="0087226B">
        <w:rPr>
          <w:rFonts w:ascii="Tahoma" w:hAnsi="Tahoma" w:cs="Tahoma"/>
          <w:sz w:val="24"/>
          <w:szCs w:val="24"/>
          <w:lang w:val="sr-Latn-CS"/>
        </w:rPr>
        <w:t>z</w:t>
      </w:r>
      <w:r w:rsidRPr="000B1635">
        <w:rPr>
          <w:rFonts w:ascii="Tahoma" w:hAnsi="Tahoma" w:cs="Tahoma"/>
          <w:sz w:val="24"/>
          <w:szCs w:val="24"/>
          <w:lang w:val="sr-Latn-CS"/>
        </w:rPr>
        <w:t>ahtjev br. 07-33-</w:t>
      </w:r>
      <w:r w:rsidR="00DE5841">
        <w:rPr>
          <w:rFonts w:ascii="Tahoma" w:hAnsi="Tahoma" w:cs="Tahoma"/>
          <w:sz w:val="24"/>
          <w:szCs w:val="24"/>
          <w:lang w:val="sr-Latn-CS"/>
        </w:rPr>
        <w:t>5194</w:t>
      </w:r>
      <w:r w:rsidR="007C2715">
        <w:rPr>
          <w:rFonts w:ascii="Tahoma" w:hAnsi="Tahoma" w:cs="Tahoma"/>
          <w:sz w:val="24"/>
          <w:szCs w:val="24"/>
          <w:lang w:val="sr-Latn-CS"/>
        </w:rPr>
        <w:t>-1/17 u kome se od istog traži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dostavljanje traženih </w:t>
      </w:r>
      <w:r w:rsidR="00315AEA">
        <w:rPr>
          <w:rFonts w:ascii="Tahoma" w:hAnsi="Tahoma" w:cs="Tahoma"/>
          <w:sz w:val="24"/>
          <w:szCs w:val="24"/>
          <w:lang w:val="sr-Latn-CS"/>
        </w:rPr>
        <w:t xml:space="preserve">informacija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zahtjevom </w:t>
      </w:r>
      <w:r w:rsidR="007319DC">
        <w:rPr>
          <w:rFonts w:ascii="Tahoma" w:hAnsi="Tahoma" w:cs="Tahoma"/>
          <w:sz w:val="24"/>
          <w:szCs w:val="24"/>
          <w:lang w:val="sr-Latn-CS"/>
        </w:rPr>
        <w:t>X X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DE5841">
        <w:rPr>
          <w:rFonts w:ascii="Tahoma" w:hAnsi="Tahoma" w:cs="Tahoma"/>
          <w:sz w:val="24"/>
          <w:szCs w:val="24"/>
          <w:lang w:val="sr-Latn-CS"/>
        </w:rPr>
        <w:t>16.01.2017</w:t>
      </w:r>
      <w:r w:rsidR="00066127">
        <w:rPr>
          <w:rFonts w:ascii="Tahoma" w:hAnsi="Tahoma" w:cs="Tahoma"/>
          <w:sz w:val="24"/>
          <w:szCs w:val="24"/>
          <w:lang w:val="sr-Latn-CS"/>
        </w:rPr>
        <w:t>.godine</w:t>
      </w:r>
      <w:r w:rsidRPr="000B1635">
        <w:rPr>
          <w:rFonts w:ascii="Tahoma" w:hAnsi="Tahoma" w:cs="Tahoma"/>
          <w:sz w:val="24"/>
          <w:szCs w:val="24"/>
          <w:lang w:val="sr-Latn-CS"/>
        </w:rPr>
        <w:t>, a u cilju odluči</w:t>
      </w:r>
      <w:r w:rsidR="007C2715">
        <w:rPr>
          <w:rFonts w:ascii="Tahoma" w:hAnsi="Tahoma" w:cs="Tahoma"/>
          <w:sz w:val="24"/>
          <w:szCs w:val="24"/>
          <w:lang w:val="sr-Latn-CS"/>
        </w:rPr>
        <w:t>vanja po predmetnoj žalbi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 Prvostepeni organ je dana </w:t>
      </w:r>
      <w:r w:rsidR="00DE5841">
        <w:rPr>
          <w:rFonts w:ascii="Tahoma" w:hAnsi="Tahoma" w:cs="Tahoma"/>
          <w:sz w:val="24"/>
          <w:szCs w:val="24"/>
          <w:lang w:val="sr-Latn-CS"/>
        </w:rPr>
        <w:t>08.05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.2017.godine, postupajući po zahtjevu Agencije dostavio dokumentaciju koja predstavlja informaciju traženu zahtjevom za slobodan pristup UP I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DE5841">
        <w:rPr>
          <w:rFonts w:ascii="Tahoma" w:hAnsi="Tahoma" w:cs="Tahoma"/>
          <w:sz w:val="24"/>
          <w:szCs w:val="24"/>
          <w:lang w:val="sr-Latn-CS"/>
        </w:rPr>
        <w:t>16.01.2017.godine, i to fotokopije zapisnika sa sjednica Nastavničkog vijeća održanih u školskoj 2010/11 godini, uz pojašnjenje da je jedan broj sjednica po zahtjevu nastavnika održan za vrijeme školskog velikog odmora.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43D8F" w:rsidRDefault="00A761ED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on razmatranja spisa </w:t>
      </w:r>
      <w:r w:rsidR="00A64C64">
        <w:rPr>
          <w:rFonts w:ascii="Tahoma" w:hAnsi="Tahoma" w:cs="Tahoma"/>
          <w:sz w:val="24"/>
          <w:szCs w:val="24"/>
          <w:lang w:val="sr-Latn-CS"/>
        </w:rPr>
        <w:t>predmeta,</w:t>
      </w:r>
      <w:r w:rsidR="00EA55BF">
        <w:rPr>
          <w:rFonts w:ascii="Tahoma" w:hAnsi="Tahoma" w:cs="Tahoma"/>
          <w:sz w:val="24"/>
          <w:szCs w:val="24"/>
          <w:lang w:val="sr-Latn-CS"/>
        </w:rPr>
        <w:t xml:space="preserve"> navoda</w:t>
      </w:r>
      <w:r w:rsidR="00D83418">
        <w:rPr>
          <w:rFonts w:ascii="Tahoma" w:hAnsi="Tahoma" w:cs="Tahoma"/>
          <w:sz w:val="24"/>
          <w:szCs w:val="24"/>
          <w:lang w:val="sr-Latn-CS"/>
        </w:rPr>
        <w:t xml:space="preserve"> žalbe</w:t>
      </w:r>
      <w:r w:rsidR="007077E8">
        <w:rPr>
          <w:rFonts w:ascii="Tahoma" w:hAnsi="Tahoma" w:cs="Tahoma"/>
          <w:sz w:val="24"/>
          <w:szCs w:val="24"/>
          <w:lang w:val="sr-Latn-CS"/>
        </w:rPr>
        <w:t xml:space="preserve"> i odgovora na žalbu, kao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i neposrednog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uvida u </w:t>
      </w:r>
      <w:r w:rsidR="00795B14">
        <w:rPr>
          <w:rFonts w:ascii="Tahoma" w:hAnsi="Tahoma" w:cs="Tahoma"/>
          <w:sz w:val="24"/>
          <w:szCs w:val="24"/>
          <w:lang w:val="sr-Latn-CS"/>
        </w:rPr>
        <w:t>traženu informaciju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Agencije nalazi da je žalba osnovana.</w:t>
      </w:r>
    </w:p>
    <w:p w:rsidR="00DE415C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706D5E">
        <w:rPr>
          <w:rFonts w:ascii="Tahoma" w:hAnsi="Tahoma" w:cs="Tahoma"/>
          <w:sz w:val="24"/>
          <w:szCs w:val="24"/>
          <w:lang w:val="sr-Latn-CS"/>
        </w:rPr>
        <w:t>UPI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5841">
        <w:rPr>
          <w:rFonts w:ascii="Tahoma" w:hAnsi="Tahoma" w:cs="Tahoma"/>
          <w:sz w:val="24"/>
          <w:szCs w:val="24"/>
          <w:lang w:val="sr-Latn-CS"/>
        </w:rPr>
        <w:t>95</w:t>
      </w:r>
      <w:r w:rsidR="00706D5E">
        <w:rPr>
          <w:rFonts w:ascii="Tahoma" w:hAnsi="Tahoma" w:cs="Tahoma"/>
          <w:sz w:val="24"/>
          <w:szCs w:val="24"/>
          <w:lang w:val="sr-Latn-CS"/>
        </w:rPr>
        <w:t>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DE5841">
        <w:rPr>
          <w:rFonts w:ascii="Tahoma" w:hAnsi="Tahoma" w:cs="Tahoma"/>
          <w:bCs/>
          <w:color w:val="000000"/>
          <w:sz w:val="24"/>
          <w:szCs w:val="24"/>
          <w:lang w:val="sr-Latn-CS"/>
        </w:rPr>
        <w:t>10.02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935117">
        <w:rPr>
          <w:rFonts w:ascii="Tahoma" w:hAnsi="Tahoma" w:cs="Tahoma"/>
          <w:bCs/>
          <w:color w:val="000000"/>
          <w:sz w:val="24"/>
          <w:szCs w:val="24"/>
          <w:lang w:val="sr-Latn-CS"/>
        </w:rPr>
        <w:t>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>šno i nepotpuno utvrđenog činjeničnog stanja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>.</w:t>
      </w:r>
      <w:r w:rsidR="004246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Pristup informacijama može se ograničiti samo radi zaštite interesa propisanih ovim zakonom. 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>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</w:t>
      </w:r>
      <w:r w:rsidR="007077E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Savjet Agencije uvidom u spise predmeta utvrdio da se predmetni zahtjev odnosi na informaciju koja ne sadrži podatke koji se štite shodno članu 14 Zakona o slobodnom pristupu informacijama, a koji je osnov za ograničenje pristupa informacijama shodno Zakonu o slobodnom pristupu informacijama. Savjet Agencije je u</w:t>
      </w:r>
      <w:r w:rsidR="003314A1">
        <w:rPr>
          <w:rFonts w:ascii="Tahoma" w:hAnsi="Tahoma" w:cs="Tahoma"/>
          <w:sz w:val="24"/>
          <w:szCs w:val="24"/>
          <w:lang w:val="sr-Latn-CS"/>
        </w:rPr>
        <w:t xml:space="preserve"> postupku preispitivanja zakoni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tosti osporenog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izvršio neposredan uvid u informaciju traženu zahtjevom u konkretnom slučaju utvrdio da u smislu člana 4 Zakona o slobodnom pristupu informacijama postoji potreba činjenja transparetnim rada prvostepenog organa te u cilju javnosti i otvorenosti djelovanja </w:t>
      </w:r>
      <w:r w:rsidR="00DE415C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>
        <w:rPr>
          <w:rFonts w:ascii="Tahoma" w:hAnsi="Tahoma" w:cs="Tahoma"/>
          <w:sz w:val="24"/>
          <w:szCs w:val="24"/>
          <w:lang w:val="sr-Latn-CS"/>
        </w:rPr>
        <w:t>kao obrazovne institucije</w:t>
      </w:r>
      <w:r w:rsidR="008F6D4F">
        <w:rPr>
          <w:rFonts w:ascii="Tahoma" w:hAnsi="Tahoma" w:cs="Tahoma"/>
          <w:sz w:val="24"/>
          <w:szCs w:val="24"/>
          <w:lang w:val="sr-Latn-CS"/>
        </w:rPr>
        <w:t>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konkretnom slučaju kroz pravilnu primjenu članova 1, 3, 4, 5, 6 i 7  Zakona o slobodnom pristupu informacijama organ vlasti je bio dužan da omogući pristup informaciji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smislu člana 13 Zakona o slobodnom pristupu informacijama i dostavi je podnosiocu zahjeva na način kako je to traženo zahtjevom za slobodan pristup.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C14AA" w:rsidRDefault="00891F07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7319DC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204C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7319DC">
        <w:rPr>
          <w:rFonts w:ascii="Tahoma" w:hAnsi="Tahoma" w:cs="Tahoma"/>
          <w:sz w:val="24"/>
          <w:szCs w:val="24"/>
          <w:lang w:val="sr-Latn-CS"/>
        </w:rPr>
        <w:t>X X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 i to </w:t>
      </w:r>
      <w:r w:rsidR="007077E8" w:rsidRPr="004C200F">
        <w:rPr>
          <w:rFonts w:ascii="Tahoma" w:hAnsi="Tahoma" w:cs="Tahoma"/>
          <w:sz w:val="24"/>
          <w:szCs w:val="24"/>
          <w:lang w:val="sr-Latn-CS"/>
        </w:rPr>
        <w:t>kopiju</w:t>
      </w:r>
      <w:r w:rsidR="007077E8">
        <w:rPr>
          <w:rFonts w:ascii="Tahoma" w:hAnsi="Tahoma" w:cs="Tahoma"/>
          <w:sz w:val="24"/>
          <w:szCs w:val="24"/>
          <w:lang w:val="sr-Latn-CS"/>
        </w:rPr>
        <w:t>: akata sa kojima je JU SMŠ Mladost Tivat zakazala sjednice Nastavničkog vijeća, a koje su održane za vrijeme velikog odmora za školsku 2010/11 godinu</w:t>
      </w:r>
      <w:r w:rsidR="00ED1384">
        <w:rPr>
          <w:rFonts w:ascii="Tahoma" w:hAnsi="Tahoma" w:cs="Tahoma"/>
          <w:sz w:val="24"/>
          <w:szCs w:val="24"/>
        </w:rPr>
        <w:t xml:space="preserve">.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8F6D4F" w:rsidRDefault="00CF1554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7077E8">
        <w:rPr>
          <w:rFonts w:ascii="Tahoma" w:hAnsi="Tahoma" w:cs="Tahoma"/>
          <w:sz w:val="24"/>
          <w:szCs w:val="24"/>
        </w:rPr>
        <w:t>37</w:t>
      </w:r>
      <w:r w:rsidR="00ED1384">
        <w:rPr>
          <w:rFonts w:ascii="Tahoma" w:hAnsi="Tahoma" w:cs="Tahoma"/>
          <w:sz w:val="24"/>
          <w:szCs w:val="24"/>
        </w:rPr>
        <w:t xml:space="preserve"> stranica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</w:t>
      </w:r>
      <w:r w:rsidR="006133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</w:t>
      </w:r>
      <w:r w:rsidR="00ED1384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DB0BAC">
        <w:rPr>
          <w:rFonts w:ascii="Tahoma" w:hAnsi="Tahoma" w:cs="Tahoma"/>
          <w:sz w:val="24"/>
          <w:szCs w:val="24"/>
        </w:rPr>
        <w:t>kova postupka u ukupnom iznosu 0</w:t>
      </w:r>
      <w:r w:rsidR="008041EC">
        <w:rPr>
          <w:rFonts w:ascii="Tahoma" w:hAnsi="Tahoma" w:cs="Tahoma"/>
          <w:sz w:val="24"/>
          <w:szCs w:val="24"/>
        </w:rPr>
        <w:t>,</w:t>
      </w:r>
      <w:r w:rsidR="00ED1384">
        <w:rPr>
          <w:rFonts w:ascii="Tahoma" w:hAnsi="Tahoma" w:cs="Tahoma"/>
          <w:sz w:val="24"/>
          <w:szCs w:val="24"/>
        </w:rPr>
        <w:t>5</w:t>
      </w:r>
      <w:r w:rsidR="00143FB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7077E8">
        <w:rPr>
          <w:rFonts w:ascii="Tahoma" w:hAnsi="Tahoma" w:cs="Tahoma"/>
          <w:sz w:val="24"/>
          <w:szCs w:val="24"/>
        </w:rPr>
        <w:t>37</w:t>
      </w:r>
      <w:r>
        <w:rPr>
          <w:rFonts w:ascii="Tahoma" w:hAnsi="Tahoma" w:cs="Tahoma"/>
          <w:sz w:val="24"/>
          <w:szCs w:val="24"/>
        </w:rPr>
        <w:t xml:space="preserve"> </w:t>
      </w:r>
      <w:r w:rsidR="00143FB2">
        <w:rPr>
          <w:rFonts w:ascii="Tahoma" w:hAnsi="Tahoma" w:cs="Tahoma"/>
          <w:sz w:val="24"/>
          <w:szCs w:val="24"/>
        </w:rPr>
        <w:t>stranica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8F6D4F" w:rsidRPr="008F6D4F">
        <w:rPr>
          <w:rFonts w:ascii="Tahoma" w:hAnsi="Tahoma" w:cs="Tahoma"/>
          <w:sz w:val="24"/>
          <w:szCs w:val="24"/>
        </w:rPr>
        <w:t xml:space="preserve">JU SMŠ „Mladost“ Tivat </w:t>
      </w:r>
      <w:r w:rsidR="008F6D4F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ED1384" w:rsidRDefault="00306A70" w:rsidP="00ED1384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8E40D0" w:rsidRPr="00ED1384" w:rsidRDefault="00306A70" w:rsidP="00ED1384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306A70" w:rsidRDefault="00306A70" w:rsidP="00ED1384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p w:rsidR="007319DC" w:rsidRPr="00ED1384" w:rsidRDefault="007319DC" w:rsidP="00ED1384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7319DC" w:rsidRPr="00ED1384" w:rsidSect="00ED1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E1" w:rsidRDefault="009A1EE1" w:rsidP="004C7646">
      <w:pPr>
        <w:spacing w:after="0" w:line="240" w:lineRule="auto"/>
      </w:pPr>
      <w:r>
        <w:separator/>
      </w:r>
    </w:p>
  </w:endnote>
  <w:endnote w:type="continuationSeparator" w:id="0">
    <w:p w:rsidR="009A1EE1" w:rsidRDefault="009A1EE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1EE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EE1" w:rsidP="00EA2993">
    <w:pPr>
      <w:pStyle w:val="Footer"/>
      <w:rPr>
        <w:b/>
        <w:sz w:val="16"/>
        <w:szCs w:val="16"/>
      </w:rPr>
    </w:pPr>
  </w:p>
  <w:p w:rsidR="0090753B" w:rsidRPr="00E62A90" w:rsidRDefault="009A1EE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1EE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1EE1" w:rsidP="00E03674">
    <w:pPr>
      <w:pStyle w:val="Footer"/>
      <w:jc w:val="center"/>
      <w:rPr>
        <w:sz w:val="16"/>
        <w:szCs w:val="16"/>
      </w:rPr>
    </w:pPr>
  </w:p>
  <w:p w:rsidR="0090753B" w:rsidRPr="002B6C39" w:rsidRDefault="009A1EE1">
    <w:pPr>
      <w:pStyle w:val="Footer"/>
    </w:pPr>
  </w:p>
  <w:p w:rsidR="0090753B" w:rsidRDefault="009A1EE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E1" w:rsidRDefault="009A1EE1" w:rsidP="004C7646">
      <w:pPr>
        <w:spacing w:after="0" w:line="240" w:lineRule="auto"/>
      </w:pPr>
      <w:r>
        <w:separator/>
      </w:r>
    </w:p>
  </w:footnote>
  <w:footnote w:type="continuationSeparator" w:id="0">
    <w:p w:rsidR="009A1EE1" w:rsidRDefault="009A1EE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E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1E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6A5"/>
    <w:rsid w:val="00023BC0"/>
    <w:rsid w:val="000252CB"/>
    <w:rsid w:val="00027122"/>
    <w:rsid w:val="00030651"/>
    <w:rsid w:val="00031D59"/>
    <w:rsid w:val="0003202A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27"/>
    <w:rsid w:val="00066151"/>
    <w:rsid w:val="000667B2"/>
    <w:rsid w:val="00066A64"/>
    <w:rsid w:val="00066A97"/>
    <w:rsid w:val="00067B0F"/>
    <w:rsid w:val="00071638"/>
    <w:rsid w:val="0007268F"/>
    <w:rsid w:val="00073995"/>
    <w:rsid w:val="00074BBA"/>
    <w:rsid w:val="00076A61"/>
    <w:rsid w:val="00080FE6"/>
    <w:rsid w:val="0008399B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635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1BD8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4538"/>
    <w:rsid w:val="0011692B"/>
    <w:rsid w:val="00117F76"/>
    <w:rsid w:val="00120624"/>
    <w:rsid w:val="00120C6D"/>
    <w:rsid w:val="00121E1F"/>
    <w:rsid w:val="00123E08"/>
    <w:rsid w:val="00124B03"/>
    <w:rsid w:val="00126117"/>
    <w:rsid w:val="00126D93"/>
    <w:rsid w:val="0013060F"/>
    <w:rsid w:val="00132FFA"/>
    <w:rsid w:val="00136BDA"/>
    <w:rsid w:val="001415A0"/>
    <w:rsid w:val="001431B9"/>
    <w:rsid w:val="00143FB2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342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4CCD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69F9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6EEE"/>
    <w:rsid w:val="002677AA"/>
    <w:rsid w:val="00272AA0"/>
    <w:rsid w:val="002752F8"/>
    <w:rsid w:val="00275F55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97CD3"/>
    <w:rsid w:val="002A1A4B"/>
    <w:rsid w:val="002A4D1D"/>
    <w:rsid w:val="002A648C"/>
    <w:rsid w:val="002A6DB1"/>
    <w:rsid w:val="002A7A54"/>
    <w:rsid w:val="002B04DA"/>
    <w:rsid w:val="002B375B"/>
    <w:rsid w:val="002B3BE2"/>
    <w:rsid w:val="002B43F7"/>
    <w:rsid w:val="002B50AA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E54FA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15AEA"/>
    <w:rsid w:val="003209C7"/>
    <w:rsid w:val="00320CE2"/>
    <w:rsid w:val="0032192B"/>
    <w:rsid w:val="00322B97"/>
    <w:rsid w:val="0032458D"/>
    <w:rsid w:val="00325D33"/>
    <w:rsid w:val="003262ED"/>
    <w:rsid w:val="00326481"/>
    <w:rsid w:val="003314A1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1C14"/>
    <w:rsid w:val="003839DB"/>
    <w:rsid w:val="00383B4C"/>
    <w:rsid w:val="00383F64"/>
    <w:rsid w:val="00391058"/>
    <w:rsid w:val="0039125B"/>
    <w:rsid w:val="00391432"/>
    <w:rsid w:val="00393230"/>
    <w:rsid w:val="00393E64"/>
    <w:rsid w:val="003945C6"/>
    <w:rsid w:val="003972D4"/>
    <w:rsid w:val="00397590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3119"/>
    <w:rsid w:val="003C4753"/>
    <w:rsid w:val="003C7067"/>
    <w:rsid w:val="003D064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0A33"/>
    <w:rsid w:val="00422A17"/>
    <w:rsid w:val="00423D43"/>
    <w:rsid w:val="00423FBC"/>
    <w:rsid w:val="0042461B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3D1"/>
    <w:rsid w:val="00440481"/>
    <w:rsid w:val="004405C7"/>
    <w:rsid w:val="00441E10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3508"/>
    <w:rsid w:val="0049468C"/>
    <w:rsid w:val="004956D1"/>
    <w:rsid w:val="004A20A6"/>
    <w:rsid w:val="004A3EEF"/>
    <w:rsid w:val="004A46FF"/>
    <w:rsid w:val="004A763E"/>
    <w:rsid w:val="004B0E2C"/>
    <w:rsid w:val="004B687A"/>
    <w:rsid w:val="004B6DEC"/>
    <w:rsid w:val="004B6E93"/>
    <w:rsid w:val="004C0976"/>
    <w:rsid w:val="004C11AC"/>
    <w:rsid w:val="004C1BF8"/>
    <w:rsid w:val="004C200F"/>
    <w:rsid w:val="004C21C9"/>
    <w:rsid w:val="004C3CE6"/>
    <w:rsid w:val="004C4C69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54B4"/>
    <w:rsid w:val="004E61F2"/>
    <w:rsid w:val="004F29AD"/>
    <w:rsid w:val="004F33B1"/>
    <w:rsid w:val="004F3DF5"/>
    <w:rsid w:val="004F6BD7"/>
    <w:rsid w:val="004F7193"/>
    <w:rsid w:val="00501124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ACF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5F4DC1"/>
    <w:rsid w:val="00600693"/>
    <w:rsid w:val="006021EB"/>
    <w:rsid w:val="00603618"/>
    <w:rsid w:val="00605996"/>
    <w:rsid w:val="006125D7"/>
    <w:rsid w:val="0061334C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DA3"/>
    <w:rsid w:val="00666358"/>
    <w:rsid w:val="0066674A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B7E99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27C"/>
    <w:rsid w:val="006F6E7C"/>
    <w:rsid w:val="00703493"/>
    <w:rsid w:val="0070595C"/>
    <w:rsid w:val="00706D5E"/>
    <w:rsid w:val="007077E8"/>
    <w:rsid w:val="00710C01"/>
    <w:rsid w:val="00711E3C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245AE"/>
    <w:rsid w:val="007319DC"/>
    <w:rsid w:val="00732570"/>
    <w:rsid w:val="00732C30"/>
    <w:rsid w:val="00732CDB"/>
    <w:rsid w:val="00733E9D"/>
    <w:rsid w:val="00734888"/>
    <w:rsid w:val="00735F40"/>
    <w:rsid w:val="00737403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77C82"/>
    <w:rsid w:val="00785AE6"/>
    <w:rsid w:val="00787A2C"/>
    <w:rsid w:val="007917E4"/>
    <w:rsid w:val="00791852"/>
    <w:rsid w:val="00791B69"/>
    <w:rsid w:val="00791EC6"/>
    <w:rsid w:val="0079335F"/>
    <w:rsid w:val="0079388A"/>
    <w:rsid w:val="00795B14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271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5E1A"/>
    <w:rsid w:val="007F64B2"/>
    <w:rsid w:val="007F79FE"/>
    <w:rsid w:val="007F7B4E"/>
    <w:rsid w:val="00801708"/>
    <w:rsid w:val="00801EAD"/>
    <w:rsid w:val="00802026"/>
    <w:rsid w:val="008041EC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0E2E"/>
    <w:rsid w:val="00854447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226B"/>
    <w:rsid w:val="00875433"/>
    <w:rsid w:val="00875673"/>
    <w:rsid w:val="008768E3"/>
    <w:rsid w:val="00880CB1"/>
    <w:rsid w:val="00881846"/>
    <w:rsid w:val="00881B2F"/>
    <w:rsid w:val="00882BCA"/>
    <w:rsid w:val="008842E3"/>
    <w:rsid w:val="0088751C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0D0"/>
    <w:rsid w:val="008E48F9"/>
    <w:rsid w:val="008E56BF"/>
    <w:rsid w:val="008F1F4B"/>
    <w:rsid w:val="008F675B"/>
    <w:rsid w:val="008F6A03"/>
    <w:rsid w:val="008F6D4F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3776"/>
    <w:rsid w:val="009241D1"/>
    <w:rsid w:val="0092593D"/>
    <w:rsid w:val="009264B4"/>
    <w:rsid w:val="00926550"/>
    <w:rsid w:val="00932317"/>
    <w:rsid w:val="009332E7"/>
    <w:rsid w:val="00934E5F"/>
    <w:rsid w:val="00935117"/>
    <w:rsid w:val="0093551F"/>
    <w:rsid w:val="0094010B"/>
    <w:rsid w:val="009407CA"/>
    <w:rsid w:val="00940F5B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C45"/>
    <w:rsid w:val="00972329"/>
    <w:rsid w:val="00976EA7"/>
    <w:rsid w:val="0097799D"/>
    <w:rsid w:val="0098015E"/>
    <w:rsid w:val="00980354"/>
    <w:rsid w:val="0098316C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1EE1"/>
    <w:rsid w:val="009A55A0"/>
    <w:rsid w:val="009A7D47"/>
    <w:rsid w:val="009B0040"/>
    <w:rsid w:val="009B071D"/>
    <w:rsid w:val="009B5221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E323D"/>
    <w:rsid w:val="009E4477"/>
    <w:rsid w:val="009E5DAC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3403"/>
    <w:rsid w:val="00A2594D"/>
    <w:rsid w:val="00A35B3D"/>
    <w:rsid w:val="00A36F46"/>
    <w:rsid w:val="00A40695"/>
    <w:rsid w:val="00A40E33"/>
    <w:rsid w:val="00A413CF"/>
    <w:rsid w:val="00A41E43"/>
    <w:rsid w:val="00A430B9"/>
    <w:rsid w:val="00A44361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678A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4DFB"/>
    <w:rsid w:val="00A867C9"/>
    <w:rsid w:val="00A871C4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3915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24F"/>
    <w:rsid w:val="00B169D1"/>
    <w:rsid w:val="00B17FB0"/>
    <w:rsid w:val="00B218BD"/>
    <w:rsid w:val="00B21A1F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2120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54FF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4601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0A00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1B4B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2D0F"/>
    <w:rsid w:val="00C64117"/>
    <w:rsid w:val="00C64A27"/>
    <w:rsid w:val="00C6676D"/>
    <w:rsid w:val="00C7100A"/>
    <w:rsid w:val="00C71F18"/>
    <w:rsid w:val="00C77261"/>
    <w:rsid w:val="00C800EB"/>
    <w:rsid w:val="00C8070A"/>
    <w:rsid w:val="00C81B33"/>
    <w:rsid w:val="00C851B4"/>
    <w:rsid w:val="00C85760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702B"/>
    <w:rsid w:val="00CB7AD5"/>
    <w:rsid w:val="00CC1361"/>
    <w:rsid w:val="00CC14AA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0BD1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676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73E7"/>
    <w:rsid w:val="00DC09A0"/>
    <w:rsid w:val="00DC111B"/>
    <w:rsid w:val="00DC1F40"/>
    <w:rsid w:val="00DC2571"/>
    <w:rsid w:val="00DC5990"/>
    <w:rsid w:val="00DD52F3"/>
    <w:rsid w:val="00DD67B2"/>
    <w:rsid w:val="00DD7C1D"/>
    <w:rsid w:val="00DE0960"/>
    <w:rsid w:val="00DE0E77"/>
    <w:rsid w:val="00DE3BF7"/>
    <w:rsid w:val="00DE415C"/>
    <w:rsid w:val="00DE5841"/>
    <w:rsid w:val="00DE6731"/>
    <w:rsid w:val="00DE6AB7"/>
    <w:rsid w:val="00DE785B"/>
    <w:rsid w:val="00DF13EC"/>
    <w:rsid w:val="00DF187C"/>
    <w:rsid w:val="00DF1BC2"/>
    <w:rsid w:val="00DF1F27"/>
    <w:rsid w:val="00DF42B9"/>
    <w:rsid w:val="00DF62E4"/>
    <w:rsid w:val="00DF6306"/>
    <w:rsid w:val="00DF76F7"/>
    <w:rsid w:val="00DF7E8B"/>
    <w:rsid w:val="00E00B14"/>
    <w:rsid w:val="00E01E22"/>
    <w:rsid w:val="00E04BCA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48C6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1D88"/>
    <w:rsid w:val="00E72311"/>
    <w:rsid w:val="00E741F0"/>
    <w:rsid w:val="00E74922"/>
    <w:rsid w:val="00E74C83"/>
    <w:rsid w:val="00E7528E"/>
    <w:rsid w:val="00E80E84"/>
    <w:rsid w:val="00E8246B"/>
    <w:rsid w:val="00E835DC"/>
    <w:rsid w:val="00E840D7"/>
    <w:rsid w:val="00E913B4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1DC7"/>
    <w:rsid w:val="00EC3148"/>
    <w:rsid w:val="00EC349F"/>
    <w:rsid w:val="00EC3EC6"/>
    <w:rsid w:val="00EC5026"/>
    <w:rsid w:val="00ED0152"/>
    <w:rsid w:val="00ED01D5"/>
    <w:rsid w:val="00ED1384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61C3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53F7"/>
    <w:rsid w:val="00FE7944"/>
    <w:rsid w:val="00FF1830"/>
    <w:rsid w:val="00FF1E44"/>
    <w:rsid w:val="00FF3EE7"/>
    <w:rsid w:val="00FF403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CA43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5CDD0-AE4C-4091-98FA-72F6075D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2017-10-23T07:41:00Z</cp:lastPrinted>
  <dcterms:created xsi:type="dcterms:W3CDTF">2017-10-23T07:36:00Z</dcterms:created>
  <dcterms:modified xsi:type="dcterms:W3CDTF">2017-12-13T09:34:00Z</dcterms:modified>
</cp:coreProperties>
</file>