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24830" w:rsidRDefault="00424830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B3717E">
        <w:rPr>
          <w:rFonts w:ascii="Tahoma" w:hAnsi="Tahoma" w:cs="Tahoma"/>
          <w:b/>
          <w:sz w:val="24"/>
          <w:szCs w:val="24"/>
        </w:rPr>
        <w:t>1272</w:t>
      </w:r>
      <w:r w:rsidR="00424830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3717E">
        <w:rPr>
          <w:rFonts w:ascii="Tahoma" w:hAnsi="Tahoma" w:cs="Tahoma"/>
          <w:b/>
          <w:sz w:val="24"/>
          <w:szCs w:val="24"/>
        </w:rPr>
        <w:t>09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E56FCD">
        <w:rPr>
          <w:rFonts w:ascii="Tahoma" w:hAnsi="Tahoma" w:cs="Tahoma"/>
          <w:b/>
          <w:sz w:val="24"/>
          <w:szCs w:val="24"/>
        </w:rPr>
        <w:t>0</w:t>
      </w:r>
      <w:r w:rsidR="00B3717E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42483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6F7680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B7029">
        <w:rPr>
          <w:rFonts w:ascii="Tahoma" w:hAnsi="Tahoma" w:cs="Tahoma"/>
          <w:sz w:val="24"/>
          <w:szCs w:val="24"/>
          <w:lang w:val="sr-Latn-CS"/>
        </w:rPr>
        <w:t>Institut Alternativa</w:t>
      </w:r>
      <w:r w:rsidR="002A4F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7029">
        <w:rPr>
          <w:rFonts w:ascii="Tahoma" w:hAnsi="Tahoma" w:cs="Tahoma"/>
          <w:sz w:val="24"/>
          <w:szCs w:val="24"/>
          <w:lang w:val="sr-Latn-CS"/>
        </w:rPr>
        <w:t>UP II 07-30-</w:t>
      </w:r>
      <w:r w:rsidR="00B3717E">
        <w:rPr>
          <w:rFonts w:ascii="Tahoma" w:hAnsi="Tahoma" w:cs="Tahoma"/>
          <w:sz w:val="24"/>
          <w:szCs w:val="24"/>
          <w:lang w:val="sr-Latn-CS"/>
        </w:rPr>
        <w:t>1272</w:t>
      </w:r>
      <w:r w:rsidR="00424830">
        <w:rPr>
          <w:rFonts w:ascii="Tahoma" w:hAnsi="Tahoma" w:cs="Tahoma"/>
          <w:sz w:val="24"/>
          <w:szCs w:val="24"/>
          <w:lang w:val="sr-Latn-CS"/>
        </w:rPr>
        <w:t>-1/17</w:t>
      </w:r>
      <w:r w:rsidR="000B702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3717E">
        <w:rPr>
          <w:rFonts w:ascii="Tahoma" w:hAnsi="Tahoma" w:cs="Tahoma"/>
          <w:sz w:val="24"/>
          <w:szCs w:val="24"/>
          <w:lang w:val="sr-Latn-CS"/>
        </w:rPr>
        <w:t>31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55005E">
        <w:rPr>
          <w:rFonts w:ascii="Tahoma" w:hAnsi="Tahoma" w:cs="Tahoma"/>
          <w:sz w:val="24"/>
          <w:szCs w:val="24"/>
          <w:lang w:val="sr-Latn-CS"/>
        </w:rPr>
        <w:t>0</w:t>
      </w:r>
      <w:r w:rsidR="00B3717E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424830">
        <w:rPr>
          <w:rFonts w:ascii="Tahoma" w:hAnsi="Tahoma" w:cs="Tahoma"/>
          <w:sz w:val="24"/>
          <w:szCs w:val="24"/>
          <w:lang w:val="sr-Latn-CS"/>
        </w:rPr>
        <w:t>7</w:t>
      </w:r>
      <w:r w:rsidR="00B3717E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7029">
        <w:rPr>
          <w:rFonts w:ascii="Tahoma" w:hAnsi="Tahoma" w:cs="Tahoma"/>
          <w:sz w:val="24"/>
          <w:szCs w:val="24"/>
          <w:lang w:val="sr-Latn-CS"/>
        </w:rPr>
        <w:t>Opštine Bijelo Polje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3717E">
        <w:rPr>
          <w:rFonts w:ascii="Tahoma" w:hAnsi="Tahoma" w:cs="Tahoma"/>
          <w:sz w:val="24"/>
          <w:szCs w:val="24"/>
          <w:lang w:val="sr-Latn-CS"/>
        </w:rPr>
        <w:t>05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F65F9">
        <w:rPr>
          <w:rFonts w:ascii="Tahoma" w:hAnsi="Tahoma" w:cs="Tahoma"/>
          <w:sz w:val="24"/>
          <w:szCs w:val="24"/>
          <w:lang w:val="sr-Latn-CS"/>
        </w:rPr>
        <w:t>0</w:t>
      </w:r>
      <w:r w:rsidR="00B3717E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424830">
        <w:rPr>
          <w:rFonts w:ascii="Tahoma" w:hAnsi="Tahoma" w:cs="Tahoma"/>
          <w:sz w:val="24"/>
          <w:szCs w:val="24"/>
          <w:lang w:val="sr-Latn-CS"/>
        </w:rPr>
        <w:t>7</w:t>
      </w:r>
      <w:r w:rsidR="00B3717E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7029">
        <w:rPr>
          <w:rFonts w:ascii="Tahoma" w:hAnsi="Tahoma" w:cs="Tahoma"/>
          <w:sz w:val="24"/>
          <w:szCs w:val="24"/>
          <w:lang w:val="sr-Latn-CS"/>
        </w:rPr>
        <w:t>Opštini Bijelo Polje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B7029">
        <w:rPr>
          <w:rFonts w:ascii="Tahoma" w:hAnsi="Tahoma" w:cs="Tahoma"/>
          <w:sz w:val="24"/>
          <w:szCs w:val="24"/>
          <w:lang w:val="sr-Latn-CS"/>
        </w:rPr>
        <w:t xml:space="preserve">Institut Alternativa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3717E">
        <w:rPr>
          <w:rFonts w:ascii="Tahoma" w:hAnsi="Tahoma" w:cs="Tahoma"/>
          <w:sz w:val="24"/>
          <w:szCs w:val="24"/>
          <w:lang w:val="sr-Latn-CS"/>
        </w:rPr>
        <w:t>24.02</w:t>
      </w:r>
      <w:r w:rsidR="00424830">
        <w:rPr>
          <w:rFonts w:ascii="Tahoma" w:hAnsi="Tahoma" w:cs="Tahoma"/>
          <w:sz w:val="24"/>
          <w:szCs w:val="24"/>
          <w:lang w:val="sr-Latn-CS"/>
        </w:rPr>
        <w:t>.201</w:t>
      </w:r>
      <w:r w:rsidR="00E83454">
        <w:rPr>
          <w:rFonts w:ascii="Tahoma" w:hAnsi="Tahoma" w:cs="Tahoma"/>
          <w:sz w:val="24"/>
          <w:szCs w:val="24"/>
          <w:lang w:val="sr-Latn-CS"/>
        </w:rPr>
        <w:t>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A4F5A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7029">
        <w:rPr>
          <w:rFonts w:ascii="Tahoma" w:hAnsi="Tahoma" w:cs="Tahoma"/>
          <w:sz w:val="24"/>
          <w:szCs w:val="24"/>
          <w:lang w:val="sr-Latn-CS"/>
        </w:rPr>
        <w:t>Opštine Bijelo Polje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76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3717E">
        <w:rPr>
          <w:rFonts w:ascii="Tahoma" w:hAnsi="Tahoma" w:cs="Tahoma"/>
          <w:sz w:val="24"/>
          <w:szCs w:val="24"/>
          <w:lang w:val="sr-Latn-CS"/>
        </w:rPr>
        <w:t>24</w:t>
      </w:r>
      <w:r w:rsidR="00424830">
        <w:rPr>
          <w:rFonts w:ascii="Tahoma" w:hAnsi="Tahoma" w:cs="Tahoma"/>
          <w:sz w:val="24"/>
          <w:szCs w:val="24"/>
          <w:lang w:val="sr-Latn-CS"/>
        </w:rPr>
        <w:t>.0</w:t>
      </w:r>
      <w:r w:rsidR="00B3717E">
        <w:rPr>
          <w:rFonts w:ascii="Tahoma" w:hAnsi="Tahoma" w:cs="Tahoma"/>
          <w:sz w:val="24"/>
          <w:szCs w:val="24"/>
          <w:lang w:val="sr-Latn-CS"/>
        </w:rPr>
        <w:t>2</w:t>
      </w:r>
      <w:r w:rsidR="00424830">
        <w:rPr>
          <w:rFonts w:ascii="Tahoma" w:hAnsi="Tahoma" w:cs="Tahoma"/>
          <w:sz w:val="24"/>
          <w:szCs w:val="24"/>
          <w:lang w:val="sr-Latn-CS"/>
        </w:rPr>
        <w:t>.201</w:t>
      </w:r>
      <w:r w:rsidR="00E83454">
        <w:rPr>
          <w:rFonts w:ascii="Tahoma" w:hAnsi="Tahoma" w:cs="Tahoma"/>
          <w:sz w:val="24"/>
          <w:szCs w:val="24"/>
          <w:lang w:val="sr-Latn-CS"/>
        </w:rPr>
        <w:t>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3717E">
        <w:rPr>
          <w:rFonts w:ascii="Tahoma" w:hAnsi="Tahoma" w:cs="Tahoma"/>
          <w:sz w:val="24"/>
          <w:szCs w:val="24"/>
          <w:lang w:val="sr-Latn-CS"/>
        </w:rPr>
        <w:t xml:space="preserve">Izvještaja o održanoj javnoj raspravi o Nacrtu Odluke o budžetu Opštine za 2017.godinu.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B3717E" w:rsidRDefault="00B3717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Institut alternativa br.UP II 07-30-1272-1/17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31.03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Opštini Bijelo Polje na e-mail </w:t>
      </w:r>
      <w:hyperlink r:id="rId8" w:history="1">
        <w:r w:rsidRPr="007B0B67">
          <w:rPr>
            <w:rStyle w:val="Hyperlink"/>
            <w:rFonts w:ascii="Tahoma" w:hAnsi="Tahoma" w:cs="Tahoma"/>
            <w:sz w:val="24"/>
            <w:szCs w:val="24"/>
            <w:lang w:val="sr-Latn-CS"/>
          </w:rPr>
          <w:t>administrator@bijelopolje.co.me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9" w:history="1">
        <w:r w:rsidRPr="007B0B67">
          <w:rPr>
            <w:rStyle w:val="Hyperlink"/>
            <w:rFonts w:ascii="Tahoma" w:hAnsi="Tahoma" w:cs="Tahoma"/>
            <w:sz w:val="24"/>
            <w:szCs w:val="24"/>
            <w:lang w:val="sr-Latn-CS"/>
          </w:rPr>
          <w:t>finasije@bijelopolje.co.me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11:53h,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Pr="00B3717E">
        <w:rPr>
          <w:rFonts w:ascii="Tahoma" w:hAnsi="Tahoma" w:cs="Tahoma"/>
          <w:sz w:val="24"/>
          <w:szCs w:val="24"/>
          <w:lang w:val="sr-Latn-CS"/>
        </w:rPr>
        <w:t>31.03.</w:t>
      </w:r>
      <w:r>
        <w:rPr>
          <w:rFonts w:ascii="Tahoma" w:hAnsi="Tahoma" w:cs="Tahoma"/>
          <w:sz w:val="24"/>
          <w:szCs w:val="24"/>
        </w:rPr>
        <w:t>2017.godine u 1</w:t>
      </w:r>
      <w:r w:rsidR="00E83454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>:</w:t>
      </w:r>
      <w:r w:rsidR="00E83454">
        <w:rPr>
          <w:rFonts w:ascii="Tahoma" w:hAnsi="Tahoma" w:cs="Tahoma"/>
          <w:sz w:val="24"/>
          <w:szCs w:val="24"/>
        </w:rPr>
        <w:t>53</w:t>
      </w:r>
      <w:r>
        <w:rPr>
          <w:rFonts w:ascii="Tahoma" w:hAnsi="Tahoma" w:cs="Tahoma"/>
          <w:sz w:val="24"/>
          <w:szCs w:val="24"/>
        </w:rPr>
        <w:t>h</w:t>
      </w:r>
      <w:r w:rsidR="00E83454">
        <w:rPr>
          <w:rFonts w:ascii="Tahoma" w:hAnsi="Tahoma" w:cs="Tahoma"/>
          <w:sz w:val="24"/>
          <w:szCs w:val="24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83454">
        <w:rPr>
          <w:rFonts w:ascii="Tahoma" w:hAnsi="Tahoma" w:cs="Tahoma"/>
          <w:sz w:val="24"/>
          <w:szCs w:val="24"/>
          <w:lang w:val="sr-Latn-CS"/>
        </w:rPr>
        <w:t>18.04</w:t>
      </w:r>
      <w:r w:rsidR="00D76A64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6F7680">
        <w:rPr>
          <w:rFonts w:ascii="Tahoma" w:hAnsi="Tahoma" w:cs="Tahoma"/>
          <w:sz w:val="24"/>
          <w:szCs w:val="24"/>
          <w:lang w:val="sr-Latn-CS"/>
        </w:rPr>
        <w:t>07-42-</w:t>
      </w:r>
      <w:r w:rsidR="00E83454">
        <w:rPr>
          <w:rFonts w:ascii="Tahoma" w:hAnsi="Tahoma" w:cs="Tahoma"/>
          <w:sz w:val="24"/>
          <w:szCs w:val="24"/>
          <w:lang w:val="sr-Latn-CS"/>
        </w:rPr>
        <w:t>5247</w:t>
      </w:r>
      <w:r w:rsidR="00D76A64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83454">
        <w:rPr>
          <w:rFonts w:ascii="Tahoma" w:hAnsi="Tahoma" w:cs="Tahoma"/>
          <w:sz w:val="24"/>
          <w:szCs w:val="24"/>
          <w:lang w:val="sr-Latn-CS"/>
        </w:rPr>
        <w:t>18.04</w:t>
      </w:r>
      <w:r w:rsidR="00D76A64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83454" w:rsidRDefault="00E83454" w:rsidP="00E83454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C304C">
        <w:rPr>
          <w:rFonts w:ascii="Tahoma" w:hAnsi="Tahoma" w:cs="Tahoma"/>
          <w:sz w:val="24"/>
          <w:szCs w:val="24"/>
          <w:lang w:val="sr-Latn-CS"/>
        </w:rPr>
        <w:t>Opština Bijelo Polje</w:t>
      </w:r>
      <w:r w:rsidR="0067134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0B702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B7029">
        <w:rPr>
          <w:rFonts w:ascii="Tahoma" w:hAnsi="Tahoma" w:cs="Tahoma"/>
          <w:sz w:val="24"/>
          <w:szCs w:val="24"/>
          <w:lang w:val="sr-Latn-CS"/>
        </w:rPr>
        <w:t xml:space="preserve">Institut Alternativa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83454" w:rsidRPr="00E83454">
        <w:rPr>
          <w:rFonts w:ascii="Tahoma" w:hAnsi="Tahoma" w:cs="Tahoma"/>
          <w:sz w:val="24"/>
          <w:szCs w:val="24"/>
          <w:lang w:val="sr-Latn-CS"/>
        </w:rPr>
        <w:t>24.02.2017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304C">
        <w:rPr>
          <w:rFonts w:ascii="Tahoma" w:hAnsi="Tahoma" w:cs="Tahoma"/>
          <w:sz w:val="24"/>
          <w:szCs w:val="24"/>
          <w:lang w:val="sr-Latn-CS"/>
        </w:rPr>
        <w:t>Opština Bijelo Polje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="008A160A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D2F03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8A160A">
        <w:rPr>
          <w:rFonts w:ascii="Tahoma" w:hAnsi="Tahoma" w:cs="Tahoma"/>
          <w:sz w:val="24"/>
          <w:szCs w:val="24"/>
          <w:lang w:val="sr-Latn-CS"/>
        </w:rPr>
        <w:t xml:space="preserve"> dana</w:t>
      </w:r>
      <w:r w:rsidR="00CD2F03">
        <w:rPr>
          <w:rFonts w:ascii="Tahoma" w:hAnsi="Tahoma" w:cs="Tahoma"/>
          <w:sz w:val="24"/>
          <w:szCs w:val="24"/>
          <w:lang w:val="sr-Latn-CS"/>
        </w:rPr>
        <w:t xml:space="preserve"> prijema </w:t>
      </w:r>
      <w:r w:rsidR="008A160A">
        <w:rPr>
          <w:rFonts w:ascii="Tahoma" w:hAnsi="Tahoma" w:cs="Tahoma"/>
          <w:sz w:val="24"/>
          <w:szCs w:val="24"/>
          <w:lang w:val="sr-Latn-CS"/>
        </w:rPr>
        <w:t xml:space="preserve">ovog </w:t>
      </w:r>
      <w:r w:rsidR="00CD2F03">
        <w:rPr>
          <w:rFonts w:ascii="Tahoma" w:hAnsi="Tahoma" w:cs="Tahoma"/>
          <w:sz w:val="24"/>
          <w:szCs w:val="24"/>
          <w:lang w:val="sr-Latn-CS"/>
        </w:rPr>
        <w:t>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8A160A" w:rsidRDefault="009845A6" w:rsidP="00D76A64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</w:t>
      </w:r>
    </w:p>
    <w:p w:rsidR="00D76A64" w:rsidRDefault="009845A6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D76A64" w:rsidRPr="007E4C04" w:rsidRDefault="00116BFA" w:rsidP="007E4C0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Predsjednik, Muhamed Gjokaj</w:t>
      </w:r>
      <w:bookmarkStart w:id="0" w:name="_GoBack"/>
      <w:bookmarkEnd w:id="0"/>
    </w:p>
    <w:sectPr w:rsidR="00D76A64" w:rsidRPr="007E4C04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BA1" w:rsidRDefault="00A65BA1" w:rsidP="00CB7F9A">
      <w:pPr>
        <w:spacing w:after="0" w:line="240" w:lineRule="auto"/>
      </w:pPr>
      <w:r>
        <w:separator/>
      </w:r>
    </w:p>
  </w:endnote>
  <w:endnote w:type="continuationSeparator" w:id="0">
    <w:p w:rsidR="00A65BA1" w:rsidRDefault="00A65BA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BA1" w:rsidRDefault="00A65BA1" w:rsidP="00CB7F9A">
      <w:pPr>
        <w:spacing w:after="0" w:line="240" w:lineRule="auto"/>
      </w:pPr>
      <w:r>
        <w:separator/>
      </w:r>
    </w:p>
  </w:footnote>
  <w:footnote w:type="continuationSeparator" w:id="0">
    <w:p w:rsidR="00A65BA1" w:rsidRDefault="00A65BA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02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5BD7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C32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344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0E2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F5A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483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162A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47963"/>
    <w:rsid w:val="0055005E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680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C04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160A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0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4DC"/>
    <w:rsid w:val="00A37B03"/>
    <w:rsid w:val="00A404ED"/>
    <w:rsid w:val="00A40DC7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A1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2FB6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3717E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25E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6F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026B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C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2F03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6FA5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A64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1932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564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3454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BA233B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tor@bijelopolje.c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inasije@bijelopolje.co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5B9355-458F-4DF7-8EF2-E2F1E5F04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30</cp:revision>
  <cp:lastPrinted>2017-02-28T11:17:00Z</cp:lastPrinted>
  <dcterms:created xsi:type="dcterms:W3CDTF">2015-12-16T13:08:00Z</dcterms:created>
  <dcterms:modified xsi:type="dcterms:W3CDTF">2017-12-07T13:22:00Z</dcterms:modified>
</cp:coreProperties>
</file>