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3E7C8C">
        <w:rPr>
          <w:rFonts w:ascii="Tahoma" w:hAnsi="Tahoma" w:cs="Tahoma"/>
          <w:b/>
          <w:sz w:val="24"/>
          <w:szCs w:val="24"/>
        </w:rPr>
        <w:t>2806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615EDF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3E7C8C">
        <w:rPr>
          <w:rFonts w:ascii="Tahoma" w:hAnsi="Tahoma" w:cs="Tahoma"/>
          <w:sz w:val="24"/>
          <w:szCs w:val="24"/>
          <w:lang w:val="sr-Latn-CS"/>
        </w:rPr>
        <w:t>98450 od 25.10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7C0A1C">
        <w:rPr>
          <w:rFonts w:ascii="Tahoma" w:hAnsi="Tahoma" w:cs="Tahoma"/>
          <w:sz w:val="24"/>
          <w:szCs w:val="24"/>
          <w:lang w:val="sr-Latn-CS"/>
        </w:rPr>
        <w:t>e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Opštini Gusinje</w:t>
      </w:r>
      <w:r w:rsidR="007C0A1C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98450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7C8C">
        <w:rPr>
          <w:rFonts w:ascii="Tahoma" w:hAnsi="Tahoma" w:cs="Tahoma"/>
          <w:sz w:val="24"/>
          <w:szCs w:val="24"/>
          <w:lang w:val="sr-Latn-CS"/>
        </w:rPr>
        <w:t>30.09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Opštine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C8C">
        <w:rPr>
          <w:rFonts w:ascii="Tahoma" w:hAnsi="Tahoma" w:cs="Tahoma"/>
          <w:sz w:val="24"/>
          <w:szCs w:val="24"/>
          <w:lang w:val="sr-Latn-CS"/>
        </w:rPr>
        <w:t>30.09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svih rashoda (koji uključuju datume isplate, naziv dobavljača, svrhu uplate i ostale stavke, a sve po SAP sistemu po kojem se vode budžetski izdaci) realizovanih sa budžetske pozicije, ekonomska klasifikacija broj 431-6 opis: jednokratna socijalna pomoć za mjesec avgust 2016. godine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3E7C8C">
        <w:rPr>
          <w:rFonts w:ascii="Tahoma" w:hAnsi="Tahoma" w:cs="Tahoma"/>
          <w:sz w:val="24"/>
          <w:szCs w:val="24"/>
          <w:lang w:val="sr-Latn-CS"/>
        </w:rPr>
        <w:t>7551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2F184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Opština Gusinje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</w:t>
      </w:r>
      <w:r w:rsidR="003E7C8C" w:rsidRP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98450 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7C8C">
        <w:rPr>
          <w:rFonts w:ascii="Tahoma" w:hAnsi="Tahoma" w:cs="Tahoma"/>
          <w:sz w:val="24"/>
          <w:szCs w:val="24"/>
          <w:lang w:val="sr-Latn-CS"/>
        </w:rPr>
        <w:t>30.09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2BFD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7C8C">
        <w:rPr>
          <w:rFonts w:ascii="Tahoma" w:hAnsi="Tahoma" w:cs="Tahoma"/>
          <w:sz w:val="24"/>
          <w:szCs w:val="24"/>
          <w:lang w:val="sr-Latn-CS"/>
        </w:rPr>
        <w:t>Opština Gusinje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C0B" w:rsidRDefault="00831C0B" w:rsidP="00CB7F9A">
      <w:pPr>
        <w:spacing w:after="0" w:line="240" w:lineRule="auto"/>
      </w:pPr>
      <w:r>
        <w:separator/>
      </w:r>
    </w:p>
  </w:endnote>
  <w:endnote w:type="continuationSeparator" w:id="0">
    <w:p w:rsidR="00831C0B" w:rsidRDefault="00831C0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C0B" w:rsidRDefault="00831C0B" w:rsidP="00CB7F9A">
      <w:pPr>
        <w:spacing w:after="0" w:line="240" w:lineRule="auto"/>
      </w:pPr>
      <w:r>
        <w:separator/>
      </w:r>
    </w:p>
  </w:footnote>
  <w:footnote w:type="continuationSeparator" w:id="0">
    <w:p w:rsidR="00831C0B" w:rsidRDefault="00831C0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1843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5EDF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0AC2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7A71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C0B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F2751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0038A-FB7A-4063-B390-665C5046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24</cp:revision>
  <cp:lastPrinted>2014-12-08T14:22:00Z</cp:lastPrinted>
  <dcterms:created xsi:type="dcterms:W3CDTF">2016-12-06T12:39:00Z</dcterms:created>
  <dcterms:modified xsi:type="dcterms:W3CDTF">2017-12-11T09:06:00Z</dcterms:modified>
</cp:coreProperties>
</file>