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9E727A">
        <w:rPr>
          <w:rFonts w:ascii="Tahoma" w:hAnsi="Tahoma" w:cs="Tahoma"/>
          <w:b/>
          <w:sz w:val="24"/>
          <w:szCs w:val="24"/>
        </w:rPr>
        <w:t>339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224627">
        <w:rPr>
          <w:rFonts w:ascii="Tahoma" w:hAnsi="Tahoma" w:cs="Tahoma"/>
          <w:b/>
          <w:sz w:val="24"/>
          <w:szCs w:val="24"/>
        </w:rPr>
        <w:t>10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17/108</w:t>
      </w:r>
      <w:r w:rsidR="009E727A">
        <w:rPr>
          <w:rFonts w:ascii="Tahoma" w:hAnsi="Tahoma" w:cs="Tahoma"/>
          <w:sz w:val="24"/>
          <w:szCs w:val="24"/>
          <w:lang w:val="sr-Latn-CS"/>
        </w:rPr>
        <w:t>607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2</w:t>
      </w:r>
      <w:r w:rsidR="009E727A">
        <w:rPr>
          <w:rFonts w:ascii="Tahoma" w:hAnsi="Tahoma" w:cs="Tahoma"/>
          <w:sz w:val="24"/>
          <w:szCs w:val="24"/>
          <w:lang w:val="sr-Latn-CS"/>
        </w:rPr>
        <w:t>4</w:t>
      </w:r>
      <w:r w:rsidR="00187FD5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02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9E727A">
        <w:rPr>
          <w:rFonts w:ascii="Tahoma" w:hAnsi="Tahoma" w:cs="Tahoma"/>
          <w:sz w:val="24"/>
          <w:szCs w:val="24"/>
          <w:lang w:val="sr-Latn-CS"/>
        </w:rPr>
        <w:t>javne uprave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224627">
        <w:rPr>
          <w:rFonts w:ascii="Tahoma" w:hAnsi="Tahoma" w:cs="Tahoma"/>
          <w:sz w:val="24"/>
          <w:szCs w:val="24"/>
          <w:lang w:val="sr-Latn-CS"/>
        </w:rPr>
        <w:t>05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224627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E727A">
        <w:rPr>
          <w:rFonts w:ascii="Tahoma" w:hAnsi="Tahoma" w:cs="Tahoma"/>
          <w:sz w:val="24"/>
          <w:szCs w:val="24"/>
          <w:lang w:val="sr-Latn-CS"/>
        </w:rPr>
        <w:t>javne uprave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17/108</w:t>
      </w:r>
      <w:r w:rsidR="009E727A">
        <w:rPr>
          <w:rFonts w:ascii="Tahoma" w:hAnsi="Tahoma" w:cs="Tahoma"/>
          <w:sz w:val="24"/>
          <w:szCs w:val="24"/>
          <w:lang w:val="sr-Latn-CS"/>
        </w:rPr>
        <w:t>607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24627">
        <w:rPr>
          <w:rFonts w:ascii="Tahoma" w:hAnsi="Tahoma" w:cs="Tahoma"/>
          <w:sz w:val="24"/>
          <w:szCs w:val="24"/>
          <w:lang w:val="sr-Latn-CS"/>
        </w:rPr>
        <w:t>26.01.2017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9E727A">
        <w:rPr>
          <w:rFonts w:ascii="Tahoma" w:hAnsi="Tahoma" w:cs="Tahoma"/>
          <w:sz w:val="24"/>
          <w:szCs w:val="24"/>
          <w:lang w:val="sr-Latn-CS"/>
        </w:rPr>
        <w:t>javne uprave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26.01.2017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4CF8">
        <w:rPr>
          <w:rFonts w:ascii="Tahoma" w:hAnsi="Tahoma" w:cs="Tahoma"/>
          <w:sz w:val="24"/>
          <w:szCs w:val="24"/>
          <w:lang w:val="sr-Latn-CS"/>
        </w:rPr>
        <w:t>Ministarstvu unutraš</w:t>
      </w:r>
      <w:r w:rsidR="009E727A">
        <w:rPr>
          <w:rFonts w:ascii="Tahoma" w:hAnsi="Tahoma" w:cs="Tahoma"/>
          <w:sz w:val="24"/>
          <w:szCs w:val="24"/>
          <w:lang w:val="sr-Latn-CS"/>
        </w:rPr>
        <w:t>njih poslova</w:t>
      </w:r>
      <w:r w:rsidR="009E727A">
        <w:rPr>
          <w:rFonts w:ascii="Tahoma" w:hAnsi="Tahoma" w:cs="Tahoma"/>
          <w:sz w:val="24"/>
          <w:szCs w:val="24"/>
        </w:rPr>
        <w:t xml:space="preserve">, te da je isti aktom </w:t>
      </w:r>
      <w:r w:rsidR="00724CF8">
        <w:rPr>
          <w:rFonts w:ascii="Tahoma" w:hAnsi="Tahoma" w:cs="Tahoma"/>
          <w:sz w:val="24"/>
          <w:szCs w:val="24"/>
        </w:rPr>
        <w:t>Ministarstva unutrašnjih poslova – Odjeljenja za zaštitu podataka o ličnosti i slobodan pristup informacijama 08</w:t>
      </w:r>
      <w:r w:rsidR="009E727A">
        <w:rPr>
          <w:rFonts w:ascii="Tahoma" w:hAnsi="Tahoma" w:cs="Tahoma"/>
          <w:sz w:val="24"/>
          <w:szCs w:val="24"/>
        </w:rPr>
        <w:t xml:space="preserve"> br. </w:t>
      </w:r>
      <w:r w:rsidR="00724CF8">
        <w:rPr>
          <w:rFonts w:ascii="Tahoma" w:hAnsi="Tahoma" w:cs="Tahoma"/>
          <w:sz w:val="24"/>
          <w:szCs w:val="24"/>
        </w:rPr>
        <w:t>UPI-007/17-250/2</w:t>
      </w:r>
      <w:r w:rsidR="009E727A">
        <w:rPr>
          <w:rFonts w:ascii="Tahoma" w:hAnsi="Tahoma" w:cs="Tahoma"/>
          <w:sz w:val="24"/>
          <w:szCs w:val="24"/>
        </w:rPr>
        <w:t xml:space="preserve"> od 2</w:t>
      </w:r>
      <w:r w:rsidR="00724CF8">
        <w:rPr>
          <w:rFonts w:ascii="Tahoma" w:hAnsi="Tahoma" w:cs="Tahoma"/>
          <w:sz w:val="24"/>
          <w:szCs w:val="24"/>
        </w:rPr>
        <w:t>7</w:t>
      </w:r>
      <w:r w:rsidR="009E727A">
        <w:rPr>
          <w:rFonts w:ascii="Tahoma" w:hAnsi="Tahoma" w:cs="Tahoma"/>
          <w:sz w:val="24"/>
          <w:szCs w:val="24"/>
        </w:rPr>
        <w:t>.0</w:t>
      </w:r>
      <w:r w:rsidR="00724CF8">
        <w:rPr>
          <w:rFonts w:ascii="Tahoma" w:hAnsi="Tahoma" w:cs="Tahoma"/>
          <w:sz w:val="24"/>
          <w:szCs w:val="24"/>
        </w:rPr>
        <w:t>1</w:t>
      </w:r>
      <w:r w:rsidR="009E727A">
        <w:rPr>
          <w:rFonts w:ascii="Tahoma" w:hAnsi="Tahoma" w:cs="Tahoma"/>
          <w:sz w:val="24"/>
          <w:szCs w:val="24"/>
        </w:rPr>
        <w:t xml:space="preserve">.2017. godine proslijeđen </w:t>
      </w:r>
      <w:r w:rsidR="00724CF8">
        <w:rPr>
          <w:rFonts w:ascii="Tahoma" w:hAnsi="Tahoma" w:cs="Tahoma"/>
          <w:sz w:val="24"/>
          <w:szCs w:val="24"/>
        </w:rPr>
        <w:t>Ministarstvu javne uprave</w:t>
      </w:r>
      <w:r w:rsidR="009E727A">
        <w:rPr>
          <w:rFonts w:ascii="Tahoma" w:hAnsi="Tahoma" w:cs="Tahoma"/>
          <w:sz w:val="24"/>
          <w:szCs w:val="24"/>
        </w:rPr>
        <w:t xml:space="preserve"> kao nadležnom organu, kojim je tražena </w:t>
      </w:r>
      <w:r w:rsidR="009E727A">
        <w:rPr>
          <w:rFonts w:ascii="Tahoma" w:hAnsi="Tahoma" w:cs="Tahoma"/>
          <w:sz w:val="24"/>
          <w:szCs w:val="24"/>
          <w:lang w:val="sr-Latn-CS"/>
        </w:rPr>
        <w:t>kopija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724CF8">
        <w:rPr>
          <w:rFonts w:ascii="Tahoma" w:hAnsi="Tahoma" w:cs="Tahoma"/>
          <w:sz w:val="24"/>
          <w:szCs w:val="24"/>
        </w:rPr>
        <w:t>akta koji sadrži informaciju o broju izvršenih inspekcijskih nadzora, broju utrđenih nepravilnosti, broju i vrsti preduzetih mjera prilikom inspekcijskog nadzora nad postupkom popune radnih mjesta, postupkom oglašavanja i zapošljavanja u jedinicama lokalne samouprave u periodu od 01. jula – 31.decembar 2016.godine (veza sa mjerom 6</w:t>
      </w:r>
      <w:r w:rsidR="00224627">
        <w:rPr>
          <w:rFonts w:ascii="Tahoma" w:hAnsi="Tahoma" w:cs="Tahoma"/>
          <w:sz w:val="24"/>
          <w:szCs w:val="24"/>
        </w:rPr>
        <w:t>.</w:t>
      </w:r>
      <w:r w:rsidR="00724CF8">
        <w:rPr>
          <w:rFonts w:ascii="Tahoma" w:hAnsi="Tahoma" w:cs="Tahoma"/>
          <w:sz w:val="24"/>
          <w:szCs w:val="24"/>
        </w:rPr>
        <w:t>9</w:t>
      </w:r>
      <w:r w:rsidR="00224627">
        <w:rPr>
          <w:rFonts w:ascii="Tahoma" w:hAnsi="Tahoma" w:cs="Tahoma"/>
          <w:sz w:val="24"/>
          <w:szCs w:val="24"/>
        </w:rPr>
        <w:t>. Operativnog dokumenta za sprječavanje korupcije u oblastima od posebnog rizika)</w:t>
      </w:r>
      <w:r w:rsidR="005231F5" w:rsidRPr="004D700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724CF8">
        <w:rPr>
          <w:rFonts w:ascii="Tahoma" w:hAnsi="Tahoma" w:cs="Tahoma"/>
          <w:sz w:val="24"/>
          <w:szCs w:val="24"/>
          <w:lang w:val="sr-Latn-CS"/>
        </w:rPr>
        <w:t>12.04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724CF8">
        <w:rPr>
          <w:rFonts w:ascii="Tahoma" w:hAnsi="Tahoma" w:cs="Tahoma"/>
          <w:sz w:val="24"/>
          <w:szCs w:val="24"/>
          <w:lang w:val="sr-Latn-CS"/>
        </w:rPr>
        <w:t>5008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24CF8">
        <w:rPr>
          <w:rFonts w:ascii="Tahoma" w:hAnsi="Tahoma" w:cs="Tahoma"/>
          <w:sz w:val="24"/>
          <w:szCs w:val="24"/>
          <w:lang w:val="sr-Latn-CS"/>
        </w:rPr>
        <w:t>12.04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9E727A">
        <w:rPr>
          <w:rFonts w:ascii="Tahoma" w:hAnsi="Tahoma" w:cs="Tahoma"/>
          <w:sz w:val="24"/>
          <w:szCs w:val="24"/>
          <w:lang w:val="sr-Latn-CS"/>
        </w:rPr>
        <w:t>javne uprave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 xml:space="preserve">nije </w:t>
      </w:r>
      <w:r w:rsidR="00724CF8" w:rsidRPr="00447AC9">
        <w:rPr>
          <w:rFonts w:ascii="Tahoma" w:hAnsi="Tahoma" w:cs="Tahoma"/>
          <w:sz w:val="24"/>
          <w:szCs w:val="24"/>
          <w:lang w:val="sr-Latn-CS"/>
        </w:rPr>
        <w:t xml:space="preserve">u zakonskom roku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17/108</w:t>
      </w:r>
      <w:r w:rsidR="009E727A">
        <w:rPr>
          <w:rFonts w:ascii="Tahoma" w:hAnsi="Tahoma" w:cs="Tahoma"/>
          <w:sz w:val="24"/>
          <w:szCs w:val="24"/>
          <w:lang w:val="sr-Latn-CS"/>
        </w:rPr>
        <w:t>607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24627">
        <w:rPr>
          <w:rFonts w:ascii="Tahoma" w:hAnsi="Tahoma" w:cs="Tahoma"/>
          <w:sz w:val="24"/>
          <w:szCs w:val="24"/>
          <w:lang w:val="sr-Latn-CS"/>
        </w:rPr>
        <w:t>26.01.2017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724CF8">
        <w:rPr>
          <w:rFonts w:ascii="Tahoma" w:hAnsi="Tahoma" w:cs="Tahoma"/>
          <w:sz w:val="24"/>
          <w:szCs w:val="24"/>
          <w:lang w:val="sr-Latn-CS"/>
        </w:rPr>
        <w:t>, koji je podnesen Ministarstvu unutrašnjih poslova</w:t>
      </w:r>
      <w:r w:rsidR="00724CF8">
        <w:rPr>
          <w:rFonts w:ascii="Tahoma" w:hAnsi="Tahoma" w:cs="Tahoma"/>
          <w:sz w:val="24"/>
          <w:szCs w:val="24"/>
        </w:rPr>
        <w:t>, te isti aktom Ministarstva unutrašnjih poslova – Odjeljenja za zaštitu podataka o ličnosti i slobodan pristup informacijama 08 br. UPI-007/17-250/2 od 27.01.2017. godine proslijeđen Ministarstvu javne uprave kao nadležnom organu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9E727A">
        <w:rPr>
          <w:rFonts w:ascii="Tahoma" w:hAnsi="Tahoma" w:cs="Tahoma"/>
          <w:sz w:val="24"/>
          <w:szCs w:val="24"/>
          <w:lang w:val="sr-Latn-CS"/>
        </w:rPr>
        <w:t>javne uprave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4AD" w:rsidRDefault="007C44AD" w:rsidP="00CB7F9A">
      <w:pPr>
        <w:spacing w:after="0" w:line="240" w:lineRule="auto"/>
      </w:pPr>
      <w:r>
        <w:separator/>
      </w:r>
    </w:p>
  </w:endnote>
  <w:endnote w:type="continuationSeparator" w:id="0">
    <w:p w:rsidR="007C44AD" w:rsidRDefault="007C44A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4AD" w:rsidRDefault="007C44AD" w:rsidP="00CB7F9A">
      <w:pPr>
        <w:spacing w:after="0" w:line="240" w:lineRule="auto"/>
      </w:pPr>
      <w:r>
        <w:separator/>
      </w:r>
    </w:p>
  </w:footnote>
  <w:footnote w:type="continuationSeparator" w:id="0">
    <w:p w:rsidR="007C44AD" w:rsidRDefault="007C44A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1BBC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1D8"/>
    <w:rsid w:val="003B1BB9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4DB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CF8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4AD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DFF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727A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59AB77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89C649-0E6F-4F2A-84E4-8EA019FD8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3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66</cp:revision>
  <cp:lastPrinted>2014-12-08T14:22:00Z</cp:lastPrinted>
  <dcterms:created xsi:type="dcterms:W3CDTF">2015-12-16T13:08:00Z</dcterms:created>
  <dcterms:modified xsi:type="dcterms:W3CDTF">2017-12-08T10:41:00Z</dcterms:modified>
</cp:coreProperties>
</file>