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A71" w:rsidRDefault="00DA2A71" w:rsidP="00D569E1">
      <w:pPr>
        <w:spacing w:after="0" w:line="240" w:lineRule="auto"/>
        <w:rPr>
          <w:rFonts w:ascii="Trebuchet MS" w:hAnsi="Trebuchet MS" w:cs="Arial"/>
          <w:b/>
          <w:sz w:val="24"/>
          <w:szCs w:val="24"/>
        </w:rPr>
      </w:pP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C6E11" w:rsidRDefault="003C6E11"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A2A71">
        <w:rPr>
          <w:rFonts w:ascii="Tahoma" w:hAnsi="Tahoma" w:cs="Tahoma"/>
          <w:b/>
          <w:sz w:val="24"/>
          <w:szCs w:val="24"/>
        </w:rPr>
        <w:t xml:space="preserve"> UP II 07-30-3292-2/16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DA2A71">
        <w:rPr>
          <w:rFonts w:ascii="Tahoma" w:hAnsi="Tahoma" w:cs="Tahoma"/>
          <w:b/>
          <w:sz w:val="24"/>
          <w:szCs w:val="24"/>
        </w:rPr>
        <w:t>26</w:t>
      </w:r>
      <w:r w:rsidR="00EA7201">
        <w:rPr>
          <w:rFonts w:ascii="Tahoma" w:hAnsi="Tahoma" w:cs="Tahoma"/>
          <w:b/>
          <w:sz w:val="24"/>
          <w:szCs w:val="24"/>
        </w:rPr>
        <w:t>.</w:t>
      </w:r>
      <w:r w:rsidR="003C6E11">
        <w:rPr>
          <w:rFonts w:ascii="Tahoma" w:hAnsi="Tahoma" w:cs="Tahoma"/>
          <w:b/>
          <w:sz w:val="24"/>
          <w:szCs w:val="24"/>
        </w:rPr>
        <w:t>01</w:t>
      </w:r>
      <w:r w:rsidR="001241BC" w:rsidRPr="00A657F5">
        <w:rPr>
          <w:rFonts w:ascii="Tahoma" w:hAnsi="Tahoma" w:cs="Tahoma"/>
          <w:b/>
          <w:sz w:val="24"/>
          <w:szCs w:val="24"/>
        </w:rPr>
        <w:t>.</w:t>
      </w:r>
      <w:r w:rsidR="003C6E11">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942EA7">
        <w:rPr>
          <w:rFonts w:ascii="Tahoma" w:hAnsi="Tahoma" w:cs="Tahoma"/>
          <w:sz w:val="24"/>
          <w:szCs w:val="24"/>
        </w:rPr>
        <w:t>10</w:t>
      </w:r>
      <w:r w:rsidR="003C6E11">
        <w:rPr>
          <w:rFonts w:ascii="Tahoma" w:hAnsi="Tahoma" w:cs="Tahoma"/>
          <w:sz w:val="24"/>
          <w:szCs w:val="24"/>
        </w:rPr>
        <w:t>2277</w:t>
      </w:r>
      <w:r w:rsidR="00E8701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3C6E11">
        <w:rPr>
          <w:rFonts w:ascii="Tahoma" w:hAnsi="Tahoma" w:cs="Tahoma"/>
          <w:sz w:val="24"/>
          <w:szCs w:val="24"/>
        </w:rPr>
        <w:t>10.11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615860">
        <w:rPr>
          <w:rFonts w:ascii="Tahoma" w:hAnsi="Tahoma" w:cs="Tahoma"/>
          <w:sz w:val="24"/>
          <w:szCs w:val="24"/>
        </w:rPr>
        <w:t>Ministarstv</w:t>
      </w:r>
      <w:r w:rsidR="00601C02">
        <w:rPr>
          <w:rFonts w:ascii="Tahoma" w:hAnsi="Tahoma" w:cs="Tahoma"/>
          <w:sz w:val="24"/>
          <w:szCs w:val="24"/>
        </w:rPr>
        <w:t xml:space="preserve">a </w:t>
      </w:r>
      <w:r w:rsidR="00942EA7">
        <w:rPr>
          <w:rFonts w:ascii="Tahoma" w:hAnsi="Tahoma" w:cs="Tahoma"/>
          <w:sz w:val="24"/>
          <w:szCs w:val="24"/>
        </w:rPr>
        <w:t>ekonomije</w:t>
      </w:r>
      <w:r w:rsidR="00601C02">
        <w:rPr>
          <w:rFonts w:ascii="Tahoma" w:hAnsi="Tahoma" w:cs="Tahoma"/>
          <w:sz w:val="24"/>
          <w:szCs w:val="24"/>
        </w:rPr>
        <w:t xml:space="preserve"> </w:t>
      </w:r>
      <w:r w:rsidR="00E87012">
        <w:rPr>
          <w:rFonts w:ascii="Tahoma" w:hAnsi="Tahoma" w:cs="Tahoma"/>
          <w:sz w:val="24"/>
          <w:szCs w:val="24"/>
        </w:rPr>
        <w:t>broj:</w:t>
      </w:r>
      <w:r w:rsidR="00601C02">
        <w:rPr>
          <w:rFonts w:ascii="Tahoma" w:hAnsi="Tahoma" w:cs="Tahoma"/>
          <w:sz w:val="24"/>
          <w:szCs w:val="24"/>
        </w:rPr>
        <w:t xml:space="preserve"> </w:t>
      </w:r>
      <w:r w:rsidR="003C6E11">
        <w:rPr>
          <w:rFonts w:ascii="Tahoma" w:hAnsi="Tahoma" w:cs="Tahoma"/>
          <w:sz w:val="24"/>
          <w:szCs w:val="24"/>
        </w:rPr>
        <w:t>1402-82/2</w:t>
      </w:r>
      <w:r w:rsidR="00601C02">
        <w:rPr>
          <w:rFonts w:ascii="Tahoma" w:hAnsi="Tahoma" w:cs="Tahoma"/>
          <w:sz w:val="24"/>
          <w:szCs w:val="24"/>
        </w:rPr>
        <w:t xml:space="preserve"> </w:t>
      </w:r>
      <w:r w:rsidR="002D1C88" w:rsidRPr="00A657F5">
        <w:rPr>
          <w:rFonts w:ascii="Tahoma" w:hAnsi="Tahoma" w:cs="Tahoma"/>
          <w:sz w:val="24"/>
          <w:szCs w:val="24"/>
        </w:rPr>
        <w:t xml:space="preserve">od </w:t>
      </w:r>
      <w:r w:rsidR="003C6E11">
        <w:rPr>
          <w:rFonts w:ascii="Tahoma" w:hAnsi="Tahoma" w:cs="Tahoma"/>
          <w:sz w:val="24"/>
          <w:szCs w:val="24"/>
        </w:rPr>
        <w:t>24.10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3C6E11">
        <w:rPr>
          <w:rFonts w:ascii="Tahoma" w:hAnsi="Tahoma" w:cs="Tahoma"/>
          <w:sz w:val="24"/>
          <w:szCs w:val="24"/>
        </w:rPr>
        <w:t>29</w:t>
      </w:r>
      <w:r w:rsidR="00942EA7">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C6E11" w:rsidRDefault="003C6E11" w:rsidP="007C228A">
      <w:pPr>
        <w:jc w:val="both"/>
        <w:rPr>
          <w:rFonts w:ascii="Tahoma" w:hAnsi="Tahoma" w:cs="Tahoma"/>
          <w:sz w:val="24"/>
        </w:rPr>
      </w:pP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7D1C36">
        <w:rPr>
          <w:rFonts w:ascii="Tahoma" w:hAnsi="Tahoma" w:cs="Tahoma"/>
          <w:sz w:val="24"/>
        </w:rPr>
        <w:t xml:space="preserve"> </w:t>
      </w:r>
      <w:r w:rsidR="00615860">
        <w:rPr>
          <w:rFonts w:ascii="Tahoma" w:hAnsi="Tahoma" w:cs="Tahoma"/>
          <w:sz w:val="24"/>
        </w:rPr>
        <w:t>broj</w:t>
      </w:r>
      <w:r w:rsidR="007D1C36">
        <w:rPr>
          <w:rFonts w:ascii="Tahoma" w:hAnsi="Tahoma" w:cs="Tahoma"/>
          <w:sz w:val="24"/>
        </w:rPr>
        <w:t>:</w:t>
      </w:r>
      <w:r w:rsidR="00651352">
        <w:rPr>
          <w:rFonts w:ascii="Tahoma" w:hAnsi="Tahoma" w:cs="Tahoma"/>
          <w:sz w:val="24"/>
        </w:rPr>
        <w:t xml:space="preserve"> </w:t>
      </w:r>
      <w:r w:rsidR="003C6E11" w:rsidRPr="003C6E11">
        <w:rPr>
          <w:rFonts w:ascii="Tahoma" w:hAnsi="Tahoma" w:cs="Tahoma"/>
          <w:sz w:val="24"/>
        </w:rPr>
        <w:t>1402-82/2 od 24.10.2016.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754909">
        <w:rPr>
          <w:rFonts w:ascii="Tahoma" w:hAnsi="Tahoma" w:cs="Tahoma"/>
          <w:sz w:val="24"/>
        </w:rPr>
        <w:t xml:space="preserve">kojim je tražena kopija svih izdatih putnih naloga za </w:t>
      </w:r>
      <w:r w:rsidR="00942EA7">
        <w:rPr>
          <w:rFonts w:ascii="Tahoma" w:hAnsi="Tahoma" w:cs="Tahoma"/>
          <w:sz w:val="24"/>
        </w:rPr>
        <w:t>upravljanje sl</w:t>
      </w:r>
      <w:r w:rsidR="003C6E11">
        <w:rPr>
          <w:rFonts w:ascii="Tahoma" w:hAnsi="Tahoma" w:cs="Tahoma"/>
          <w:sz w:val="24"/>
        </w:rPr>
        <w:t>užbenim vozilima za period od 03.10.2016. do 09.10</w:t>
      </w:r>
      <w:r w:rsidR="00754909">
        <w:rPr>
          <w:rFonts w:ascii="Tahoma" w:hAnsi="Tahoma" w:cs="Tahoma"/>
          <w:sz w:val="24"/>
        </w:rPr>
        <w:t>.2016.</w:t>
      </w:r>
      <w:r w:rsidR="00942EA7">
        <w:rPr>
          <w:rFonts w:ascii="Tahoma" w:hAnsi="Tahoma" w:cs="Tahoma"/>
          <w:sz w:val="24"/>
        </w:rPr>
        <w:t xml:space="preserve"> </w:t>
      </w:r>
      <w:r w:rsidR="00754909">
        <w:rPr>
          <w:rFonts w:ascii="Tahoma" w:hAnsi="Tahoma" w:cs="Tahoma"/>
          <w:sz w:val="24"/>
        </w:rPr>
        <w:t>godine</w:t>
      </w:r>
      <w:r w:rsidR="00942EA7">
        <w:rPr>
          <w:rFonts w:ascii="Tahoma" w:hAnsi="Tahoma" w:cs="Tahoma"/>
          <w:sz w:val="24"/>
        </w:rPr>
        <w:t xml:space="preserve">, da dokument treba da uključuje evidencija utroška goriva i maziva i evidenciju kretanja vozila, provedenog vremena i učinka, </w:t>
      </w:r>
      <w:r w:rsidR="00611617">
        <w:rPr>
          <w:rFonts w:ascii="Tahoma" w:hAnsi="Tahoma" w:cs="Tahoma"/>
          <w:sz w:val="24"/>
        </w:rPr>
        <w:t>kojim obavještava</w:t>
      </w:r>
      <w:r w:rsidR="00942EA7">
        <w:rPr>
          <w:rFonts w:ascii="Tahoma" w:hAnsi="Tahoma" w:cs="Tahoma"/>
          <w:sz w:val="24"/>
        </w:rPr>
        <w:t xml:space="preserve"> da su tražene informacije objavljene na internet stranici </w:t>
      </w:r>
      <w:r w:rsidR="0082137E">
        <w:rPr>
          <w:rFonts w:ascii="Tahoma" w:hAnsi="Tahoma" w:cs="Tahoma"/>
          <w:sz w:val="24"/>
        </w:rPr>
        <w:t>Ministarstva ekonomije www.mek.gov.me.</w:t>
      </w:r>
      <w:r w:rsidR="00942EA7">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3C6E11">
        <w:rPr>
          <w:rFonts w:ascii="Tahoma" w:hAnsi="Tahoma" w:cs="Tahoma"/>
          <w:sz w:val="24"/>
          <w:szCs w:val="24"/>
        </w:rPr>
        <w:t>14.10</w:t>
      </w:r>
      <w:r w:rsidR="0082137E">
        <w:rPr>
          <w:rFonts w:ascii="Tahoma" w:hAnsi="Tahoma" w:cs="Tahoma"/>
          <w:sz w:val="24"/>
          <w:szCs w:val="24"/>
        </w:rPr>
        <w:t>.</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E2689B">
        <w:rPr>
          <w:rFonts w:ascii="Tahoma" w:hAnsi="Tahoma" w:cs="Tahoma"/>
          <w:sz w:val="24"/>
          <w:szCs w:val="24"/>
        </w:rPr>
        <w:t xml:space="preserve">Ministarstva </w:t>
      </w:r>
      <w:r w:rsidR="0082137E">
        <w:rPr>
          <w:rFonts w:ascii="Tahoma" w:hAnsi="Tahoma" w:cs="Tahoma"/>
          <w:sz w:val="24"/>
          <w:szCs w:val="24"/>
        </w:rPr>
        <w:t>ekonomije</w:t>
      </w:r>
      <w:r w:rsidR="004460B0" w:rsidRPr="004460B0">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od </w:t>
      </w:r>
      <w:r w:rsidR="003C6E11">
        <w:rPr>
          <w:rFonts w:ascii="Tahoma" w:hAnsi="Tahoma" w:cs="Tahoma"/>
          <w:sz w:val="24"/>
          <w:szCs w:val="24"/>
        </w:rPr>
        <w:t>03/10</w:t>
      </w:r>
      <w:r w:rsidR="00401E66">
        <w:rPr>
          <w:rFonts w:ascii="Tahoma" w:hAnsi="Tahoma" w:cs="Tahoma"/>
          <w:sz w:val="24"/>
          <w:szCs w:val="24"/>
        </w:rPr>
        <w:t xml:space="preserve">/2016 do </w:t>
      </w:r>
      <w:r w:rsidR="003C6E11">
        <w:rPr>
          <w:rFonts w:ascii="Tahoma" w:hAnsi="Tahoma" w:cs="Tahoma"/>
          <w:sz w:val="24"/>
          <w:szCs w:val="24"/>
        </w:rPr>
        <w:t>09/10</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3C6E11">
        <w:rPr>
          <w:rFonts w:ascii="Tahoma" w:hAnsi="Tahoma" w:cs="Tahoma"/>
          <w:sz w:val="24"/>
          <w:szCs w:val="24"/>
        </w:rPr>
        <w:t>26.10</w:t>
      </w:r>
      <w:r w:rsidR="00F6108E">
        <w:rPr>
          <w:rFonts w:ascii="Tahoma" w:hAnsi="Tahoma" w:cs="Tahoma"/>
          <w:sz w:val="24"/>
          <w:szCs w:val="24"/>
        </w:rPr>
        <w:t>.</w:t>
      </w:r>
      <w:r w:rsidR="0082137E">
        <w:rPr>
          <w:rFonts w:ascii="Tahoma" w:hAnsi="Tahoma" w:cs="Tahoma"/>
          <w:sz w:val="24"/>
          <w:szCs w:val="24"/>
        </w:rPr>
        <w:t xml:space="preserve">2016. godine </w:t>
      </w:r>
      <w:r w:rsidR="00E2689B">
        <w:rPr>
          <w:rFonts w:ascii="Tahoma" w:hAnsi="Tahoma" w:cs="Tahoma"/>
          <w:sz w:val="24"/>
          <w:szCs w:val="24"/>
        </w:rPr>
        <w:t xml:space="preserve">Ministarstvo </w:t>
      </w:r>
      <w:r w:rsidR="0082137E">
        <w:rPr>
          <w:rFonts w:ascii="Tahoma" w:hAnsi="Tahoma" w:cs="Tahoma"/>
          <w:sz w:val="24"/>
          <w:szCs w:val="24"/>
        </w:rPr>
        <w:t xml:space="preserve">ekonomije </w:t>
      </w:r>
      <w:r w:rsidR="00145FE6">
        <w:rPr>
          <w:rFonts w:ascii="Tahoma" w:hAnsi="Tahoma" w:cs="Tahoma"/>
          <w:sz w:val="24"/>
          <w:szCs w:val="24"/>
        </w:rPr>
        <w:t>dostav</w:t>
      </w:r>
      <w:r w:rsidR="00601C02">
        <w:rPr>
          <w:rFonts w:ascii="Tahoma" w:hAnsi="Tahoma" w:cs="Tahoma"/>
          <w:sz w:val="24"/>
          <w:szCs w:val="24"/>
        </w:rPr>
        <w:t>ilo</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w:t>
      </w:r>
      <w:r w:rsidR="00651352">
        <w:rPr>
          <w:rFonts w:ascii="Tahoma" w:hAnsi="Tahoma" w:cs="Tahoma"/>
          <w:sz w:val="24"/>
          <w:szCs w:val="24"/>
        </w:rPr>
        <w:t>broj:</w:t>
      </w:r>
      <w:r w:rsidR="00601C02">
        <w:rPr>
          <w:rFonts w:ascii="Tahoma" w:hAnsi="Tahoma" w:cs="Tahoma"/>
          <w:sz w:val="24"/>
          <w:szCs w:val="24"/>
        </w:rPr>
        <w:t xml:space="preserve"> </w:t>
      </w:r>
      <w:r w:rsidR="003C6E11">
        <w:rPr>
          <w:rFonts w:ascii="Tahoma" w:hAnsi="Tahoma" w:cs="Tahoma"/>
          <w:sz w:val="24"/>
          <w:szCs w:val="24"/>
        </w:rPr>
        <w:t>1402-82/2</w:t>
      </w:r>
      <w:r w:rsidR="00601C02">
        <w:rPr>
          <w:rFonts w:ascii="Tahoma" w:hAnsi="Tahoma" w:cs="Tahoma"/>
          <w:sz w:val="24"/>
          <w:szCs w:val="24"/>
        </w:rPr>
        <w:t xml:space="preserve"> od </w:t>
      </w:r>
      <w:r w:rsidR="003C6E11">
        <w:rPr>
          <w:rFonts w:ascii="Tahoma" w:hAnsi="Tahoma" w:cs="Tahoma"/>
          <w:sz w:val="24"/>
          <w:szCs w:val="24"/>
        </w:rPr>
        <w:lastRenderedPageBreak/>
        <w:t>24.10</w:t>
      </w:r>
      <w:r w:rsidR="007D1C36" w:rsidRPr="007D1C36">
        <w:rPr>
          <w:rFonts w:ascii="Tahoma" w:hAnsi="Tahoma" w:cs="Tahoma"/>
          <w:sz w:val="24"/>
          <w:szCs w:val="24"/>
        </w:rPr>
        <w:t xml:space="preserve">.2016.godine </w:t>
      </w:r>
      <w:r w:rsidR="00145FE6">
        <w:rPr>
          <w:rFonts w:ascii="Tahoma" w:hAnsi="Tahoma" w:cs="Tahoma"/>
          <w:sz w:val="24"/>
          <w:szCs w:val="24"/>
        </w:rPr>
        <w:t xml:space="preserve">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AA27AE">
        <w:rPr>
          <w:rFonts w:ascii="Tahoma" w:hAnsi="Tahoma" w:cs="Tahoma"/>
          <w:sz w:val="24"/>
          <w:szCs w:val="24"/>
        </w:rPr>
        <w:t xml:space="preserve">Ministarstvo </w:t>
      </w:r>
      <w:r w:rsidR="0082137E">
        <w:rPr>
          <w:rFonts w:ascii="Tahoma" w:hAnsi="Tahoma" w:cs="Tahoma"/>
          <w:sz w:val="24"/>
          <w:szCs w:val="24"/>
        </w:rPr>
        <w:t>ekonomije</w:t>
      </w:r>
      <w:r w:rsidR="004460B0" w:rsidRPr="004460B0">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AA27AE">
        <w:rPr>
          <w:rFonts w:ascii="Tahoma" w:hAnsi="Tahoma" w:cs="Tahoma"/>
          <w:sz w:val="24"/>
          <w:szCs w:val="24"/>
        </w:rPr>
        <w:t xml:space="preserve">Ministarstva </w:t>
      </w:r>
      <w:r w:rsidR="0082137E">
        <w:rPr>
          <w:rFonts w:ascii="Tahoma" w:hAnsi="Tahoma" w:cs="Tahoma"/>
          <w:sz w:val="24"/>
          <w:szCs w:val="24"/>
        </w:rPr>
        <w:t>ekonomije</w:t>
      </w:r>
      <w:r w:rsidR="004460B0" w:rsidRPr="004460B0">
        <w:rPr>
          <w:rFonts w:ascii="Tahoma" w:hAnsi="Tahoma" w:cs="Tahoma"/>
          <w:sz w:val="24"/>
          <w:szCs w:val="24"/>
        </w:rPr>
        <w:t xml:space="preserve"> </w:t>
      </w:r>
      <w:r w:rsidR="00651352">
        <w:rPr>
          <w:rFonts w:ascii="Tahoma" w:hAnsi="Tahoma" w:cs="Tahoma"/>
          <w:sz w:val="24"/>
          <w:szCs w:val="24"/>
        </w:rPr>
        <w:t xml:space="preserve">broj: </w:t>
      </w:r>
      <w:r w:rsidR="0082137E">
        <w:rPr>
          <w:rFonts w:ascii="Tahoma" w:hAnsi="Tahoma" w:cs="Tahoma"/>
          <w:sz w:val="24"/>
          <w:szCs w:val="24"/>
        </w:rPr>
        <w:t>1402-</w:t>
      </w:r>
      <w:r w:rsidR="003C6E11">
        <w:rPr>
          <w:rFonts w:ascii="Tahoma" w:hAnsi="Tahoma" w:cs="Tahoma"/>
          <w:sz w:val="24"/>
          <w:szCs w:val="24"/>
        </w:rPr>
        <w:t>82</w:t>
      </w:r>
      <w:r w:rsidR="00947F0A">
        <w:rPr>
          <w:rFonts w:ascii="Tahoma" w:hAnsi="Tahoma" w:cs="Tahoma"/>
          <w:sz w:val="24"/>
          <w:szCs w:val="24"/>
        </w:rPr>
        <w:t>/2 od 26.10</w:t>
      </w:r>
      <w:r w:rsidR="007D1C36" w:rsidRPr="007D1C36">
        <w:rPr>
          <w:rFonts w:ascii="Tahoma" w:hAnsi="Tahoma" w:cs="Tahoma"/>
          <w:sz w:val="24"/>
          <w:szCs w:val="24"/>
        </w:rPr>
        <w:t>.2016.godine</w:t>
      </w:r>
      <w:r w:rsidR="007D1C36">
        <w:rPr>
          <w:rFonts w:ascii="Tahoma" w:hAnsi="Tahoma" w:cs="Tahoma"/>
          <w:sz w:val="24"/>
          <w:szCs w:val="24"/>
        </w:rPr>
        <w:t xml:space="preserve"> </w:t>
      </w:r>
      <w:r w:rsidR="00145FE6">
        <w:rPr>
          <w:rFonts w:ascii="Tahoma" w:hAnsi="Tahoma" w:cs="Tahoma"/>
          <w:sz w:val="24"/>
          <w:szCs w:val="24"/>
        </w:rPr>
        <w:t>i meritorno odluči</w:t>
      </w:r>
      <w:r w:rsidR="007611D2">
        <w:rPr>
          <w:rFonts w:ascii="Tahoma" w:hAnsi="Tahoma" w:cs="Tahoma"/>
          <w:sz w:val="24"/>
          <w:szCs w:val="24"/>
        </w:rPr>
        <w:t>.</w:t>
      </w:r>
    </w:p>
    <w:p w:rsidR="00F14083" w:rsidRPr="004F0FCE" w:rsidRDefault="006F2908" w:rsidP="00FD7DA7">
      <w:pPr>
        <w:jc w:val="both"/>
        <w:rPr>
          <w:rFonts w:ascii="Tahoma" w:hAnsi="Tahoma" w:cs="Tahoma"/>
          <w:sz w:val="24"/>
          <w:szCs w:val="24"/>
        </w:rPr>
      </w:pPr>
      <w:r w:rsidRPr="009752E0">
        <w:rPr>
          <w:rFonts w:ascii="Tahoma" w:hAnsi="Tahoma" w:cs="Tahoma"/>
          <w:sz w:val="24"/>
          <w:szCs w:val="24"/>
        </w:rPr>
        <w:t>Nakon razmatranja s</w:t>
      </w:r>
      <w:r w:rsidR="00DA2A71">
        <w:rPr>
          <w:rFonts w:ascii="Tahoma" w:hAnsi="Tahoma" w:cs="Tahoma"/>
          <w:sz w:val="24"/>
          <w:szCs w:val="24"/>
        </w:rPr>
        <w:t xml:space="preserve">pisa predmeta, žalbenih navoda, </w:t>
      </w:r>
      <w:r w:rsidR="00DA2A71" w:rsidRPr="00DA2A71">
        <w:rPr>
          <w:rFonts w:ascii="Tahoma" w:hAnsi="Tahoma" w:cs="Tahoma"/>
          <w:sz w:val="24"/>
          <w:szCs w:val="24"/>
        </w:rPr>
        <w:t>neposrednog uvida u putne naloge</w:t>
      </w:r>
      <w:r w:rsidR="00DA2A71">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 xml:space="preserve">na </w:t>
      </w:r>
      <w:r w:rsidR="00DA2A71">
        <w:rPr>
          <w:rFonts w:ascii="Tahoma" w:hAnsi="Tahoma" w:cs="Tahoma"/>
          <w:sz w:val="24"/>
          <w:szCs w:val="24"/>
        </w:rPr>
        <w:t>link</w:t>
      </w:r>
      <w:r w:rsidR="00994833">
        <w:rPr>
          <w:rFonts w:ascii="Tahoma" w:hAnsi="Tahoma" w:cs="Tahoma"/>
          <w:sz w:val="24"/>
          <w:szCs w:val="24"/>
        </w:rPr>
        <w:t>u</w:t>
      </w:r>
      <w:bookmarkStart w:id="0" w:name="_GoBack"/>
      <w:bookmarkEnd w:id="0"/>
      <w:r>
        <w:rPr>
          <w:rFonts w:ascii="Tahoma" w:hAnsi="Tahoma" w:cs="Tahoma"/>
          <w:sz w:val="24"/>
          <w:szCs w:val="24"/>
        </w:rPr>
        <w:t xml:space="preserve"> </w:t>
      </w:r>
      <w:r w:rsidR="0082137E" w:rsidRPr="0082137E">
        <w:rPr>
          <w:rFonts w:ascii="Tahoma" w:hAnsi="Tahoma" w:cs="Tahoma"/>
          <w:sz w:val="24"/>
          <w:szCs w:val="24"/>
        </w:rPr>
        <w:t>http://www.mek.gov.me/biblioteka/dokument</w:t>
      </w:r>
      <w:r w:rsidR="00601C02">
        <w:rPr>
          <w:rFonts w:ascii="Tahoma" w:hAnsi="Tahoma" w:cs="Tahoma"/>
          <w:sz w:val="24"/>
          <w:szCs w:val="24"/>
        </w:rPr>
        <w:t xml:space="preserve"> </w:t>
      </w:r>
      <w:r w:rsidRPr="00AA27AE">
        <w:rPr>
          <w:rFonts w:ascii="Tahoma" w:hAnsi="Tahoma" w:cs="Tahoma"/>
          <w:sz w:val="24"/>
          <w:szCs w:val="24"/>
        </w:rPr>
        <w:t xml:space="preserve">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82137E">
        <w:rPr>
          <w:rFonts w:ascii="Tahoma" w:hAnsi="Tahoma" w:cs="Tahoma"/>
          <w:sz w:val="24"/>
          <w:szCs w:val="24"/>
        </w:rPr>
        <w:t>10</w:t>
      </w:r>
      <w:r w:rsidR="00947F0A">
        <w:rPr>
          <w:rFonts w:ascii="Tahoma" w:hAnsi="Tahoma" w:cs="Tahoma"/>
          <w:sz w:val="24"/>
          <w:szCs w:val="24"/>
        </w:rPr>
        <w:t>2277</w:t>
      </w:r>
      <w:r w:rsidR="00F93BB2">
        <w:rPr>
          <w:rFonts w:ascii="Tahoma" w:hAnsi="Tahoma" w:cs="Tahoma"/>
          <w:sz w:val="24"/>
          <w:szCs w:val="24"/>
        </w:rPr>
        <w:t xml:space="preserve"> i to</w:t>
      </w:r>
      <w:r w:rsidR="0082137E">
        <w:rPr>
          <w:rFonts w:ascii="Tahoma" w:hAnsi="Tahoma" w:cs="Tahoma"/>
          <w:sz w:val="24"/>
          <w:szCs w:val="24"/>
        </w:rPr>
        <w:t xml:space="preserve">: </w:t>
      </w:r>
      <w:r w:rsidR="00F563F0">
        <w:rPr>
          <w:rFonts w:ascii="Tahoma" w:hAnsi="Tahoma" w:cs="Tahoma"/>
          <w:sz w:val="24"/>
          <w:szCs w:val="24"/>
        </w:rPr>
        <w:t xml:space="preserve">Nalog za kontrolu i upotrebe službenih i drugih vozila i potrošnje vozila registarskog broja  TG GG209 od 03.10.2016. do 10.10.2016. godine; </w:t>
      </w:r>
      <w:r w:rsidR="00F563F0" w:rsidRPr="00F563F0">
        <w:rPr>
          <w:rFonts w:ascii="Tahoma" w:hAnsi="Tahoma" w:cs="Tahoma"/>
          <w:sz w:val="24"/>
          <w:szCs w:val="24"/>
        </w:rPr>
        <w:t xml:space="preserve">Nalog za kontrolu i upotrebe službenih i drugih vozila i potrošnje vozila </w:t>
      </w:r>
      <w:r w:rsidR="00F563F0">
        <w:rPr>
          <w:rFonts w:ascii="Tahoma" w:hAnsi="Tahoma" w:cs="Tahoma"/>
          <w:sz w:val="24"/>
          <w:szCs w:val="24"/>
        </w:rPr>
        <w:t>Škoda oktavija od 03.10.2016. do 10.10.2016. godine, Putni nalog za službeno i drugo vozilo registarskog broja PG CG 697 od 03.10.2016. do 10.10.2016. godine</w:t>
      </w:r>
      <w:r w:rsidR="003F6975" w:rsidRPr="003F6975">
        <w:rPr>
          <w:rFonts w:ascii="Tahoma" w:hAnsi="Tahoma" w:cs="Tahoma"/>
          <w:sz w:val="24"/>
          <w:szCs w:val="24"/>
        </w:rPr>
        <w:t>,</w:t>
      </w:r>
      <w:r w:rsidR="003F6975" w:rsidRPr="003F6975">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A2A71" w:rsidRPr="00DA2A71" w:rsidRDefault="00DA2A71" w:rsidP="00DA2A71">
      <w:pPr>
        <w:spacing w:line="240" w:lineRule="auto"/>
        <w:jc w:val="both"/>
        <w:rPr>
          <w:rFonts w:ascii="Tahoma" w:hAnsi="Tahoma" w:cs="Tahoma"/>
          <w:sz w:val="24"/>
          <w:szCs w:val="24"/>
        </w:rPr>
      </w:pPr>
      <w:r w:rsidRPr="00DA2A71">
        <w:rPr>
          <w:rFonts w:ascii="Tahoma" w:hAnsi="Tahoma" w:cs="Tahoma"/>
          <w:sz w:val="24"/>
          <w:szCs w:val="24"/>
        </w:rPr>
        <w:t>Savjet Agencije je nedvosmisleno utvrdio da se sadržaj putnog naloga ne razlikuje od onoga što je objavljeno na internet stranici na linku http://www.mek.gov.me/biblioteka/dokument</w:t>
      </w:r>
      <w:r>
        <w:rPr>
          <w:rFonts w:ascii="Tahoma" w:hAnsi="Tahoma" w:cs="Tahoma"/>
          <w:sz w:val="24"/>
          <w:szCs w:val="24"/>
        </w:rPr>
        <w:t>.</w:t>
      </w:r>
    </w:p>
    <w:p w:rsidR="00F563F0" w:rsidRDefault="000C1A52" w:rsidP="00D07245">
      <w:pPr>
        <w:spacing w:line="240" w:lineRule="auto"/>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AA27AE">
        <w:rPr>
          <w:rFonts w:ascii="Tahoma" w:hAnsi="Tahoma" w:cs="Tahoma"/>
          <w:sz w:val="24"/>
          <w:szCs w:val="24"/>
        </w:rPr>
        <w:t xml:space="preserve">Ministarstvo </w:t>
      </w:r>
      <w:r w:rsidR="003F6975">
        <w:rPr>
          <w:rFonts w:ascii="Tahoma" w:hAnsi="Tahoma" w:cs="Tahoma"/>
          <w:sz w:val="24"/>
          <w:szCs w:val="24"/>
        </w:rPr>
        <w:t>ekonomije</w:t>
      </w:r>
      <w:r w:rsidR="004460B0" w:rsidRPr="004460B0">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AA27AE">
        <w:rPr>
          <w:rFonts w:ascii="Tahoma" w:hAnsi="Tahoma" w:cs="Tahoma"/>
          <w:sz w:val="24"/>
          <w:szCs w:val="24"/>
        </w:rPr>
        <w:t>broj:</w:t>
      </w:r>
      <w:r w:rsidR="006549CD">
        <w:rPr>
          <w:rFonts w:ascii="Tahoma" w:hAnsi="Tahoma" w:cs="Tahoma"/>
          <w:sz w:val="24"/>
          <w:szCs w:val="24"/>
        </w:rPr>
        <w:t xml:space="preserve"> </w:t>
      </w:r>
      <w:r w:rsidR="003F6975">
        <w:rPr>
          <w:rFonts w:ascii="Tahoma" w:hAnsi="Tahoma" w:cs="Tahoma"/>
          <w:sz w:val="24"/>
          <w:szCs w:val="24"/>
        </w:rPr>
        <w:t>1402-</w:t>
      </w:r>
      <w:r w:rsidR="00947F0A">
        <w:rPr>
          <w:rFonts w:ascii="Tahoma" w:hAnsi="Tahoma" w:cs="Tahoma"/>
          <w:sz w:val="24"/>
          <w:szCs w:val="24"/>
        </w:rPr>
        <w:t>82/2 od 24.10</w:t>
      </w:r>
      <w:r w:rsidR="005D55BF">
        <w:rPr>
          <w:rFonts w:ascii="Tahoma" w:hAnsi="Tahoma" w:cs="Tahoma"/>
          <w:sz w:val="24"/>
          <w:szCs w:val="24"/>
        </w:rPr>
        <w:t>.2016</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t>
      </w:r>
      <w:r w:rsidR="00AA27AE" w:rsidRPr="00AA27AE">
        <w:rPr>
          <w:rFonts w:ascii="Tahoma" w:hAnsi="Tahoma" w:cs="Tahoma"/>
          <w:sz w:val="24"/>
          <w:szCs w:val="24"/>
        </w:rPr>
        <w:t xml:space="preserve">internet stranici Ministarstvo </w:t>
      </w:r>
      <w:r w:rsidR="003F6975">
        <w:rPr>
          <w:rFonts w:ascii="Tahoma" w:hAnsi="Tahoma" w:cs="Tahoma"/>
          <w:sz w:val="24"/>
          <w:szCs w:val="24"/>
        </w:rPr>
        <w:t xml:space="preserve">ekonomije </w:t>
      </w:r>
      <w:r w:rsidR="00AA27AE" w:rsidRPr="00AA27AE">
        <w:rPr>
          <w:rFonts w:ascii="Tahoma" w:hAnsi="Tahoma" w:cs="Tahoma"/>
          <w:sz w:val="24"/>
          <w:szCs w:val="24"/>
        </w:rPr>
        <w:t xml:space="preserve"> </w:t>
      </w:r>
      <w:r w:rsidR="003F6975" w:rsidRPr="003F6975">
        <w:rPr>
          <w:rFonts w:ascii="Tahoma" w:hAnsi="Tahoma" w:cs="Tahoma"/>
          <w:sz w:val="24"/>
          <w:szCs w:val="24"/>
        </w:rPr>
        <w:t xml:space="preserve">http://www.mek.gov.me/biblioteka/dokument </w:t>
      </w:r>
      <w:r w:rsidR="00F65689">
        <w:rPr>
          <w:rFonts w:ascii="Tahoma" w:hAnsi="Tahoma" w:cs="Tahoma"/>
          <w:sz w:val="24"/>
          <w:szCs w:val="24"/>
        </w:rPr>
        <w:t>na kom je objavljena tražena informacija i to:</w:t>
      </w:r>
      <w:r w:rsidR="00B725D8" w:rsidRPr="00B725D8">
        <w:t xml:space="preserve"> </w:t>
      </w:r>
      <w:r w:rsidR="00F563F0" w:rsidRPr="00F563F0">
        <w:rPr>
          <w:rFonts w:ascii="Tahoma" w:hAnsi="Tahoma" w:cs="Tahoma"/>
          <w:sz w:val="24"/>
          <w:szCs w:val="24"/>
        </w:rPr>
        <w:t>: Nalog za kontrolu i upotrebe službenih i drugih vozila i potrošnje vozila registarskog broja  TG GG209 od 03.10.2016. do 10.10.2016. godine; Nalog za kontrolu i upotrebe službenih i drugih vozila i potrošnje vozila Škoda oktavija od 03.10.2016. do 10.10.2016. godine, Putni nalog za službeno i drugo vozilo registarskog broja PG CG 697 od 03.10.2016. do 10.10.2016. godine</w:t>
      </w:r>
      <w:r w:rsidR="00F563F0">
        <w:rPr>
          <w:rFonts w:ascii="Tahoma" w:hAnsi="Tahoma" w:cs="Tahoma"/>
          <w:sz w:val="24"/>
          <w:szCs w:val="24"/>
        </w:rPr>
        <w:t>.</w:t>
      </w:r>
      <w:r w:rsidR="00F563F0" w:rsidRPr="00F563F0">
        <w:rPr>
          <w:rFonts w:ascii="Tahoma" w:hAnsi="Tahoma" w:cs="Tahoma"/>
          <w:sz w:val="24"/>
          <w:szCs w:val="24"/>
        </w:rPr>
        <w:t xml:space="preserve"> </w:t>
      </w:r>
    </w:p>
    <w:p w:rsidR="00D431D7" w:rsidRDefault="0096015D" w:rsidP="00D07245">
      <w:pPr>
        <w:spacing w:line="240" w:lineRule="auto"/>
        <w:jc w:val="both"/>
        <w:rPr>
          <w:rFonts w:ascii="Tahoma" w:hAnsi="Tahoma" w:cs="Tahoma"/>
          <w:sz w:val="24"/>
          <w:szCs w:val="24"/>
        </w:rPr>
      </w:pPr>
      <w:r>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AA27AE">
        <w:rPr>
          <w:rFonts w:ascii="Tahoma" w:hAnsi="Tahoma" w:cs="Tahoma"/>
          <w:sz w:val="24"/>
          <w:szCs w:val="24"/>
        </w:rPr>
        <w:t xml:space="preserve">Ministrastvo </w:t>
      </w:r>
      <w:r w:rsidR="003F6975">
        <w:rPr>
          <w:rFonts w:ascii="Tahoma" w:hAnsi="Tahoma" w:cs="Tahoma"/>
          <w:sz w:val="24"/>
          <w:szCs w:val="24"/>
        </w:rPr>
        <w:t>ekonomije</w:t>
      </w:r>
      <w:r w:rsidR="006549CD">
        <w:rPr>
          <w:rFonts w:ascii="Tahoma" w:hAnsi="Tahoma" w:cs="Tahoma"/>
          <w:sz w:val="24"/>
          <w:szCs w:val="24"/>
        </w:rPr>
        <w:t xml:space="preserve"> </w:t>
      </w:r>
      <w:r w:rsidR="003F6975">
        <w:rPr>
          <w:rFonts w:ascii="Tahoma" w:hAnsi="Tahoma" w:cs="Tahoma"/>
          <w:sz w:val="24"/>
          <w:szCs w:val="24"/>
        </w:rPr>
        <w:t>primjenilo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D355B3" w:rsidRPr="00D355B3">
        <w:rPr>
          <w:rFonts w:ascii="Tahoma" w:hAnsi="Tahoma" w:cs="Tahoma"/>
          <w:sz w:val="24"/>
          <w:szCs w:val="24"/>
        </w:rPr>
        <w:t xml:space="preserve">http://www.mek.gov.me/biblioteka/dokument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AA27AE" w:rsidRPr="00AA27AE">
        <w:rPr>
          <w:rFonts w:ascii="Tahoma" w:hAnsi="Tahoma" w:cs="Tahoma"/>
          <w:sz w:val="24"/>
          <w:szCs w:val="24"/>
        </w:rPr>
        <w:t>Ministarstv</w:t>
      </w:r>
      <w:r w:rsidR="003F6975">
        <w:rPr>
          <w:rFonts w:ascii="Tahoma" w:hAnsi="Tahoma" w:cs="Tahoma"/>
          <w:sz w:val="24"/>
          <w:szCs w:val="24"/>
        </w:rPr>
        <w:t xml:space="preserve">o ekonomije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AA27AE">
        <w:rPr>
          <w:rFonts w:ascii="Tahoma" w:hAnsi="Tahoma" w:cs="Tahoma"/>
          <w:sz w:val="24"/>
          <w:szCs w:val="24"/>
        </w:rPr>
        <w:t xml:space="preserve">Ministarstva </w:t>
      </w:r>
      <w:r w:rsidR="003F6975">
        <w:rPr>
          <w:rFonts w:ascii="Tahoma" w:hAnsi="Tahoma" w:cs="Tahoma"/>
          <w:sz w:val="24"/>
          <w:szCs w:val="24"/>
        </w:rPr>
        <w:t>ekonomije</w:t>
      </w:r>
      <w:r w:rsidR="002142DA" w:rsidRPr="002142DA">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A25285" w:rsidRPr="008B45C6" w:rsidRDefault="00A25285" w:rsidP="00DA2A71">
      <w:pPr>
        <w:pStyle w:val="NoSpacing"/>
        <w:rPr>
          <w:b/>
          <w:sz w:val="20"/>
          <w:szCs w:val="20"/>
        </w:rPr>
      </w:pPr>
    </w:p>
    <w:sectPr w:rsidR="00A25285" w:rsidRPr="008B45C6"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B9D" w:rsidRDefault="00390B9D" w:rsidP="004C7646">
      <w:pPr>
        <w:spacing w:after="0" w:line="240" w:lineRule="auto"/>
      </w:pPr>
      <w:r>
        <w:separator/>
      </w:r>
    </w:p>
  </w:endnote>
  <w:endnote w:type="continuationSeparator" w:id="0">
    <w:p w:rsidR="00390B9D" w:rsidRDefault="00390B9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B9D" w:rsidRDefault="00390B9D" w:rsidP="004C7646">
      <w:pPr>
        <w:spacing w:after="0" w:line="240" w:lineRule="auto"/>
      </w:pPr>
      <w:r>
        <w:separator/>
      </w:r>
    </w:p>
  </w:footnote>
  <w:footnote w:type="continuationSeparator" w:id="0">
    <w:p w:rsidR="00390B9D" w:rsidRDefault="00390B9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8E8"/>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42DA"/>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1A0A"/>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49A7"/>
    <w:rsid w:val="00306889"/>
    <w:rsid w:val="00306A70"/>
    <w:rsid w:val="0031108A"/>
    <w:rsid w:val="00311690"/>
    <w:rsid w:val="00311C83"/>
    <w:rsid w:val="003140C3"/>
    <w:rsid w:val="003146C5"/>
    <w:rsid w:val="00314943"/>
    <w:rsid w:val="003171B1"/>
    <w:rsid w:val="003206CC"/>
    <w:rsid w:val="00323D3C"/>
    <w:rsid w:val="00326334"/>
    <w:rsid w:val="003265F8"/>
    <w:rsid w:val="00331E08"/>
    <w:rsid w:val="003321D8"/>
    <w:rsid w:val="00333C35"/>
    <w:rsid w:val="00333F56"/>
    <w:rsid w:val="0033589B"/>
    <w:rsid w:val="00335A94"/>
    <w:rsid w:val="00340621"/>
    <w:rsid w:val="003412B5"/>
    <w:rsid w:val="00341817"/>
    <w:rsid w:val="00342143"/>
    <w:rsid w:val="0034297F"/>
    <w:rsid w:val="00342FF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0B9D"/>
    <w:rsid w:val="003918CC"/>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1B87"/>
    <w:rsid w:val="003C2314"/>
    <w:rsid w:val="003C4E4D"/>
    <w:rsid w:val="003C5F22"/>
    <w:rsid w:val="003C62BD"/>
    <w:rsid w:val="003C6E11"/>
    <w:rsid w:val="003D1004"/>
    <w:rsid w:val="003D254B"/>
    <w:rsid w:val="003D3E27"/>
    <w:rsid w:val="003D7863"/>
    <w:rsid w:val="003D7A3A"/>
    <w:rsid w:val="003E12D1"/>
    <w:rsid w:val="003E1B58"/>
    <w:rsid w:val="003E590A"/>
    <w:rsid w:val="003E71CC"/>
    <w:rsid w:val="003F041A"/>
    <w:rsid w:val="003F14F8"/>
    <w:rsid w:val="003F5382"/>
    <w:rsid w:val="003F5699"/>
    <w:rsid w:val="003F58EB"/>
    <w:rsid w:val="003F6975"/>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1C02"/>
    <w:rsid w:val="00607EAB"/>
    <w:rsid w:val="00611617"/>
    <w:rsid w:val="00612376"/>
    <w:rsid w:val="0061324F"/>
    <w:rsid w:val="00613967"/>
    <w:rsid w:val="0061563B"/>
    <w:rsid w:val="00615860"/>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18CF"/>
    <w:rsid w:val="00642068"/>
    <w:rsid w:val="0064412C"/>
    <w:rsid w:val="00644A54"/>
    <w:rsid w:val="006459E5"/>
    <w:rsid w:val="006464D2"/>
    <w:rsid w:val="00650618"/>
    <w:rsid w:val="00650815"/>
    <w:rsid w:val="00650B14"/>
    <w:rsid w:val="00651352"/>
    <w:rsid w:val="00651598"/>
    <w:rsid w:val="00652B90"/>
    <w:rsid w:val="0065356C"/>
    <w:rsid w:val="006549CD"/>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4909"/>
    <w:rsid w:val="007557F3"/>
    <w:rsid w:val="0076027F"/>
    <w:rsid w:val="00760A6B"/>
    <w:rsid w:val="007611D2"/>
    <w:rsid w:val="007626F2"/>
    <w:rsid w:val="00762865"/>
    <w:rsid w:val="00763BB8"/>
    <w:rsid w:val="00764697"/>
    <w:rsid w:val="00764996"/>
    <w:rsid w:val="00764AC4"/>
    <w:rsid w:val="00764B00"/>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20A7"/>
    <w:rsid w:val="00803308"/>
    <w:rsid w:val="00807821"/>
    <w:rsid w:val="00807A90"/>
    <w:rsid w:val="00807AE6"/>
    <w:rsid w:val="0081005D"/>
    <w:rsid w:val="008111D4"/>
    <w:rsid w:val="00812594"/>
    <w:rsid w:val="00812F01"/>
    <w:rsid w:val="00814B3B"/>
    <w:rsid w:val="00817B7E"/>
    <w:rsid w:val="0082137E"/>
    <w:rsid w:val="00824CA4"/>
    <w:rsid w:val="00825191"/>
    <w:rsid w:val="00825C2B"/>
    <w:rsid w:val="008274BE"/>
    <w:rsid w:val="00832D09"/>
    <w:rsid w:val="008335F0"/>
    <w:rsid w:val="0083463E"/>
    <w:rsid w:val="00834C91"/>
    <w:rsid w:val="00835959"/>
    <w:rsid w:val="0083706C"/>
    <w:rsid w:val="0084030D"/>
    <w:rsid w:val="00840B52"/>
    <w:rsid w:val="00840EAE"/>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255"/>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3355"/>
    <w:rsid w:val="008E3C81"/>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2EA7"/>
    <w:rsid w:val="00943D4C"/>
    <w:rsid w:val="0094416F"/>
    <w:rsid w:val="009448DF"/>
    <w:rsid w:val="00945897"/>
    <w:rsid w:val="00947B59"/>
    <w:rsid w:val="00947F0A"/>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4833"/>
    <w:rsid w:val="00995E17"/>
    <w:rsid w:val="00997822"/>
    <w:rsid w:val="009A083E"/>
    <w:rsid w:val="009A0E70"/>
    <w:rsid w:val="009A2008"/>
    <w:rsid w:val="009A38AE"/>
    <w:rsid w:val="009A505A"/>
    <w:rsid w:val="009A7B78"/>
    <w:rsid w:val="009A7F22"/>
    <w:rsid w:val="009B1ED5"/>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5285"/>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27AE"/>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D7DC1"/>
    <w:rsid w:val="00BE0563"/>
    <w:rsid w:val="00BE156B"/>
    <w:rsid w:val="00BE1658"/>
    <w:rsid w:val="00BE2071"/>
    <w:rsid w:val="00BE4926"/>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65F"/>
    <w:rsid w:val="00C377C6"/>
    <w:rsid w:val="00C377EA"/>
    <w:rsid w:val="00C401E3"/>
    <w:rsid w:val="00C4100B"/>
    <w:rsid w:val="00C41396"/>
    <w:rsid w:val="00C43BF3"/>
    <w:rsid w:val="00C46DC3"/>
    <w:rsid w:val="00C4788D"/>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24CC"/>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2FE"/>
    <w:rsid w:val="00D346B5"/>
    <w:rsid w:val="00D3486E"/>
    <w:rsid w:val="00D355B3"/>
    <w:rsid w:val="00D3623C"/>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7CA"/>
    <w:rsid w:val="00DA15E0"/>
    <w:rsid w:val="00DA1873"/>
    <w:rsid w:val="00DA1BC5"/>
    <w:rsid w:val="00DA2A71"/>
    <w:rsid w:val="00DA2EAB"/>
    <w:rsid w:val="00DA380A"/>
    <w:rsid w:val="00DA3D28"/>
    <w:rsid w:val="00DA451F"/>
    <w:rsid w:val="00DB10D0"/>
    <w:rsid w:val="00DB21A3"/>
    <w:rsid w:val="00DB599A"/>
    <w:rsid w:val="00DB6965"/>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2689B"/>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012"/>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3F0"/>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3DE9"/>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5467"/>
    <w:rsid w:val="00FD7529"/>
    <w:rsid w:val="00FD7DA7"/>
    <w:rsid w:val="00FE0F4F"/>
    <w:rsid w:val="00FE16BC"/>
    <w:rsid w:val="00FE230E"/>
    <w:rsid w:val="00FE31C2"/>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C88D9"/>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F057B-103C-41A9-A86C-B0A58B222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2424</TotalTime>
  <Pages>3</Pages>
  <Words>1111</Words>
  <Characters>6335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879</cp:revision>
  <cp:lastPrinted>2017-01-26T08:23:00Z</cp:lastPrinted>
  <dcterms:created xsi:type="dcterms:W3CDTF">2016-04-28T12:02:00Z</dcterms:created>
  <dcterms:modified xsi:type="dcterms:W3CDTF">2017-01-26T08:57:00Z</dcterms:modified>
</cp:coreProperties>
</file>