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BC0025">
        <w:rPr>
          <w:rFonts w:ascii="Tahoma" w:hAnsi="Tahoma" w:cs="Tahoma"/>
          <w:b/>
          <w:sz w:val="24"/>
          <w:szCs w:val="24"/>
        </w:rPr>
        <w:t>1679</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09</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BC0025">
        <w:rPr>
          <w:rFonts w:ascii="Tahoma" w:hAnsi="Tahoma" w:cs="Tahoma"/>
          <w:sz w:val="24"/>
          <w:szCs w:val="24"/>
        </w:rPr>
        <w:t>97932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BC0025">
        <w:rPr>
          <w:rFonts w:ascii="Tahoma" w:hAnsi="Tahoma" w:cs="Tahoma"/>
          <w:sz w:val="24"/>
          <w:szCs w:val="24"/>
        </w:rPr>
        <w:t>21.09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BC0025">
        <w:rPr>
          <w:rFonts w:ascii="Tahoma" w:hAnsi="Tahoma" w:cs="Tahoma"/>
          <w:sz w:val="24"/>
          <w:szCs w:val="24"/>
        </w:rPr>
        <w:t>1154</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BC0025">
        <w:rPr>
          <w:rFonts w:ascii="Tahoma" w:hAnsi="Tahoma" w:cs="Tahoma"/>
          <w:sz w:val="24"/>
          <w:szCs w:val="24"/>
        </w:rPr>
        <w:t>06.09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10618">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BC0025">
        <w:rPr>
          <w:rFonts w:ascii="Tahoma" w:hAnsi="Tahoma" w:cs="Tahoma"/>
          <w:sz w:val="24"/>
        </w:rPr>
        <w:t>1154</w:t>
      </w:r>
      <w:r w:rsidR="00A73D13">
        <w:rPr>
          <w:rFonts w:ascii="Tahoma" w:hAnsi="Tahoma" w:cs="Tahoma"/>
          <w:sz w:val="24"/>
        </w:rPr>
        <w:t>/1</w:t>
      </w:r>
      <w:r w:rsidR="00A50593">
        <w:rPr>
          <w:rFonts w:ascii="Tahoma" w:hAnsi="Tahoma" w:cs="Tahoma"/>
          <w:sz w:val="24"/>
        </w:rPr>
        <w:t xml:space="preserve"> od </w:t>
      </w:r>
      <w:r w:rsidR="00BC0025">
        <w:rPr>
          <w:rFonts w:ascii="Tahoma" w:hAnsi="Tahoma" w:cs="Tahoma"/>
          <w:sz w:val="24"/>
        </w:rPr>
        <w:t>06.09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BC0025">
        <w:rPr>
          <w:rFonts w:ascii="Tahoma" w:hAnsi="Tahoma" w:cs="Tahoma"/>
          <w:sz w:val="24"/>
        </w:rPr>
        <w:t>97932</w:t>
      </w:r>
      <w:r w:rsidR="00564351">
        <w:rPr>
          <w:rFonts w:ascii="Tahoma" w:hAnsi="Tahoma" w:cs="Tahoma"/>
          <w:sz w:val="24"/>
        </w:rPr>
        <w:t xml:space="preserve"> od </w:t>
      </w:r>
      <w:r w:rsidR="00BC0025">
        <w:rPr>
          <w:rFonts w:ascii="Tahoma" w:hAnsi="Tahoma" w:cs="Tahoma"/>
          <w:sz w:val="24"/>
        </w:rPr>
        <w:t>05</w:t>
      </w:r>
      <w:r w:rsidR="00E10618">
        <w:rPr>
          <w:rFonts w:ascii="Tahoma" w:hAnsi="Tahoma" w:cs="Tahoma"/>
          <w:sz w:val="24"/>
        </w:rPr>
        <w:t>.09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informacijama i to kopiju: Svih izdatih putnih naloga za upravljanje službeim vozilima za period od </w:t>
      </w:r>
      <w:r w:rsidR="00BC0025">
        <w:rPr>
          <w:rFonts w:ascii="Tahoma" w:hAnsi="Tahoma" w:cs="Tahoma"/>
          <w:sz w:val="24"/>
        </w:rPr>
        <w:t>22</w:t>
      </w:r>
      <w:r w:rsidR="00E10618">
        <w:rPr>
          <w:rFonts w:ascii="Tahoma" w:hAnsi="Tahoma" w:cs="Tahoma"/>
          <w:sz w:val="24"/>
        </w:rPr>
        <w:t xml:space="preserve">.08.do </w:t>
      </w:r>
      <w:r w:rsidR="00BC0025">
        <w:rPr>
          <w:rFonts w:ascii="Tahoma" w:hAnsi="Tahoma" w:cs="Tahoma"/>
          <w:sz w:val="24"/>
        </w:rPr>
        <w:t>28.08</w:t>
      </w:r>
      <w:r w:rsidR="00F74125">
        <w:rPr>
          <w:rFonts w:ascii="Tahoma" w:hAnsi="Tahoma" w:cs="Tahoma"/>
          <w:sz w:val="24"/>
        </w:rPr>
        <w:t>.2016.godine</w:t>
      </w:r>
      <w:r w:rsidR="00BC0025">
        <w:rPr>
          <w:rFonts w:ascii="Tahoma" w:hAnsi="Tahoma" w:cs="Tahoma"/>
          <w:sz w:val="24"/>
        </w:rPr>
        <w:t xml:space="preserve"> koje su svi državni organi, organi državne uprave, organi lokalne samouprave, organi lokalne uprave, javna preduzeća, javne ustanove, državni fondovi i privredna društva čiji je osnivač i/ili vlasnik ili djelimični vlasnik država ili jedinica dužni da objavljuju sedmodnevno (u skladu sa čl.32 st 3 Zakona o finansiranju političkih subjekata i izbornih kampanja)</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 xml:space="preserve">o zahtjevu za pristup </w:t>
      </w:r>
      <w:r w:rsidR="00C70237">
        <w:rPr>
          <w:rFonts w:ascii="Tahoma" w:hAnsi="Tahoma" w:cs="Tahoma"/>
          <w:sz w:val="24"/>
        </w:rPr>
        <w:lastRenderedPageBreak/>
        <w:t>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BC0025">
        <w:rPr>
          <w:rFonts w:ascii="Tahoma" w:hAnsi="Tahoma" w:cs="Tahoma"/>
          <w:sz w:val="24"/>
          <w:szCs w:val="24"/>
        </w:rPr>
        <w:t>05</w:t>
      </w:r>
      <w:r w:rsidR="00E1061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BC0025">
        <w:rPr>
          <w:rFonts w:ascii="Tahoma" w:hAnsi="Tahoma" w:cs="Tahoma"/>
          <w:sz w:val="24"/>
          <w:szCs w:val="24"/>
        </w:rPr>
        <w:t>22</w:t>
      </w:r>
      <w:r w:rsidR="00C02D3B">
        <w:rPr>
          <w:rFonts w:ascii="Tahoma" w:hAnsi="Tahoma" w:cs="Tahoma"/>
          <w:sz w:val="24"/>
          <w:szCs w:val="24"/>
        </w:rPr>
        <w:t>/08</w:t>
      </w:r>
      <w:r w:rsidR="00401E66">
        <w:rPr>
          <w:rFonts w:ascii="Tahoma" w:hAnsi="Tahoma" w:cs="Tahoma"/>
          <w:sz w:val="24"/>
          <w:szCs w:val="24"/>
        </w:rPr>
        <w:t xml:space="preserve">/2016 do </w:t>
      </w:r>
      <w:r w:rsidR="00BC0025">
        <w:rPr>
          <w:rFonts w:ascii="Tahoma" w:hAnsi="Tahoma" w:cs="Tahoma"/>
          <w:sz w:val="24"/>
          <w:szCs w:val="24"/>
        </w:rPr>
        <w:t>28</w:t>
      </w:r>
      <w:r w:rsidR="00770177">
        <w:rPr>
          <w:rFonts w:ascii="Tahoma" w:hAnsi="Tahoma" w:cs="Tahoma"/>
          <w:sz w:val="24"/>
          <w:szCs w:val="24"/>
        </w:rPr>
        <w:t>/</w:t>
      </w:r>
      <w:r w:rsidR="00BC0025">
        <w:rPr>
          <w:rFonts w:ascii="Tahoma" w:hAnsi="Tahoma" w:cs="Tahoma"/>
          <w:sz w:val="24"/>
          <w:szCs w:val="24"/>
        </w:rPr>
        <w:t>08/</w:t>
      </w:r>
      <w:r w:rsidR="00770177">
        <w:rPr>
          <w:rFonts w:ascii="Tahoma" w:hAnsi="Tahoma" w:cs="Tahoma"/>
          <w:sz w:val="24"/>
          <w:szCs w:val="24"/>
        </w:rPr>
        <w:t>2016.</w:t>
      </w:r>
      <w:r w:rsidR="00BC0025">
        <w:rPr>
          <w:rFonts w:ascii="Tahoma" w:hAnsi="Tahoma" w:cs="Tahoma"/>
          <w:sz w:val="24"/>
          <w:szCs w:val="24"/>
        </w:rPr>
        <w:t xml:space="preserve">godine </w:t>
      </w:r>
      <w:r w:rsidR="00BC0025">
        <w:rPr>
          <w:rFonts w:ascii="Tahoma" w:hAnsi="Tahoma" w:cs="Tahoma"/>
          <w:sz w:val="24"/>
        </w:rPr>
        <w:t>koje su svi državni organi, organi državne uprave, organi lokalne samouprave, organi lokalne uprave, javna preduzeća, javne ustanove, državni fondovi i privredna društva čiji je osnivač i/ili vlasnik ili djelimični vlasnik država ili jedinica dužni da objavljuju sedmodnevno (u skladu sa čl.32 st 3 Zakona o finansiranju političkih subjekata i izbornih kampanja)</w:t>
      </w:r>
      <w:r w:rsidR="00770177">
        <w:rPr>
          <w:rFonts w:ascii="Tahoma" w:hAnsi="Tahoma" w:cs="Tahoma"/>
          <w:sz w:val="24"/>
          <w:szCs w:val="24"/>
        </w:rPr>
        <w:t xml:space="preserve">,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BC0025">
        <w:rPr>
          <w:rFonts w:ascii="Tahoma" w:hAnsi="Tahoma" w:cs="Tahoma"/>
          <w:sz w:val="24"/>
          <w:szCs w:val="24"/>
        </w:rPr>
        <w:t>08</w:t>
      </w:r>
      <w:r w:rsidR="00C02D3B">
        <w:rPr>
          <w:rFonts w:ascii="Tahoma" w:hAnsi="Tahoma" w:cs="Tahoma"/>
          <w:sz w:val="24"/>
          <w:szCs w:val="24"/>
        </w:rPr>
        <w:t>.09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BC0025">
        <w:rPr>
          <w:rFonts w:ascii="Tahoma" w:hAnsi="Tahoma" w:cs="Tahoma"/>
          <w:sz w:val="24"/>
          <w:szCs w:val="24"/>
        </w:rPr>
        <w:t>1154</w:t>
      </w:r>
      <w:r w:rsidR="00A73D13">
        <w:rPr>
          <w:rFonts w:ascii="Tahoma" w:hAnsi="Tahoma" w:cs="Tahoma"/>
          <w:sz w:val="24"/>
          <w:szCs w:val="24"/>
        </w:rPr>
        <w:t>/1</w:t>
      </w:r>
      <w:r w:rsidR="0082537D">
        <w:rPr>
          <w:rFonts w:ascii="Tahoma" w:hAnsi="Tahoma" w:cs="Tahoma"/>
          <w:sz w:val="24"/>
          <w:szCs w:val="24"/>
        </w:rPr>
        <w:t xml:space="preserve"> od </w:t>
      </w:r>
      <w:r w:rsidR="00BC0025">
        <w:rPr>
          <w:rFonts w:ascii="Tahoma" w:hAnsi="Tahoma" w:cs="Tahoma"/>
          <w:sz w:val="24"/>
          <w:szCs w:val="24"/>
        </w:rPr>
        <w:t>06.09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BC0025">
        <w:rPr>
          <w:rFonts w:ascii="Tahoma" w:hAnsi="Tahoma" w:cs="Tahoma"/>
          <w:sz w:val="24"/>
          <w:szCs w:val="24"/>
        </w:rPr>
        <w:t xml:space="preserve"> </w:t>
      </w:r>
      <w:r w:rsidR="005A0816">
        <w:rPr>
          <w:rFonts w:ascii="Tahoma" w:hAnsi="Tahoma" w:cs="Tahoma"/>
          <w:sz w:val="24"/>
          <w:szCs w:val="24"/>
        </w:rPr>
        <w:t>a koja povreda se sastoji u sled</w:t>
      </w:r>
      <w:r w:rsidR="00BC0025">
        <w:rPr>
          <w:rFonts w:ascii="Tahoma" w:hAnsi="Tahoma" w:cs="Tahoma"/>
          <w:sz w:val="24"/>
          <w:szCs w:val="24"/>
        </w:rPr>
        <w:t>e</w:t>
      </w:r>
      <w:r w:rsidR="005A0816">
        <w:rPr>
          <w:rFonts w:ascii="Tahoma" w:hAnsi="Tahoma" w:cs="Tahoma"/>
          <w:sz w:val="24"/>
          <w:szCs w:val="24"/>
        </w:rPr>
        <w:t>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 xml:space="preserve">upućuje nije relevantna, niti </w:t>
      </w:r>
      <w:r w:rsidR="000048C9" w:rsidRPr="000048C9">
        <w:rPr>
          <w:rFonts w:ascii="Tahoma" w:hAnsi="Tahoma" w:cs="Tahoma"/>
          <w:sz w:val="24"/>
          <w:szCs w:val="24"/>
        </w:rPr>
        <w:lastRenderedPageBreak/>
        <w:t>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BC0025">
        <w:rPr>
          <w:rFonts w:ascii="Tahoma" w:hAnsi="Tahoma" w:cs="Tahoma"/>
          <w:sz w:val="24"/>
          <w:szCs w:val="24"/>
        </w:rPr>
        <w:t>1154</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BC0025">
        <w:rPr>
          <w:rFonts w:ascii="Tahoma" w:hAnsi="Tahoma" w:cs="Tahoma"/>
          <w:sz w:val="24"/>
          <w:szCs w:val="24"/>
        </w:rPr>
        <w:t>06.09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BC0025">
        <w:rPr>
          <w:rFonts w:ascii="Tahoma" w:hAnsi="Tahoma" w:cs="Tahoma"/>
          <w:sz w:val="24"/>
          <w:szCs w:val="24"/>
        </w:rPr>
        <w:t>23.09</w:t>
      </w:r>
      <w:r>
        <w:rPr>
          <w:rFonts w:ascii="Tahoma" w:hAnsi="Tahoma" w:cs="Tahoma"/>
          <w:sz w:val="24"/>
          <w:szCs w:val="24"/>
        </w:rPr>
        <w:t>.2016.godine aktom broj 0201-1</w:t>
      </w:r>
      <w:r w:rsidR="00BC0025">
        <w:rPr>
          <w:rFonts w:ascii="Tahoma" w:hAnsi="Tahoma" w:cs="Tahoma"/>
          <w:sz w:val="24"/>
          <w:szCs w:val="24"/>
        </w:rPr>
        <w:t>262</w:t>
      </w:r>
      <w:r>
        <w:rPr>
          <w:rFonts w:ascii="Tahoma" w:hAnsi="Tahoma" w:cs="Tahoma"/>
          <w:sz w:val="24"/>
          <w:szCs w:val="24"/>
        </w:rPr>
        <w:t xml:space="preserve">/1 dostavila izjašnjenje na žalbu u kom navodi da je Mreža za afirmaciju nevladinog sektora – MANS dana </w:t>
      </w:r>
      <w:r w:rsidR="00BC0025">
        <w:rPr>
          <w:rFonts w:ascii="Tahoma" w:hAnsi="Tahoma" w:cs="Tahoma"/>
          <w:sz w:val="24"/>
          <w:szCs w:val="24"/>
        </w:rPr>
        <w:t>05</w:t>
      </w:r>
      <w:r w:rsidR="00E10618">
        <w:rPr>
          <w:rFonts w:ascii="Tahoma" w:hAnsi="Tahoma" w:cs="Tahoma"/>
          <w:sz w:val="24"/>
          <w:szCs w:val="24"/>
        </w:rPr>
        <w:t>.09</w:t>
      </w:r>
      <w:r>
        <w:rPr>
          <w:rFonts w:ascii="Tahoma" w:hAnsi="Tahoma" w:cs="Tahoma"/>
          <w:sz w:val="24"/>
          <w:szCs w:val="24"/>
        </w:rPr>
        <w:t>.2016.godine podnijela zahtjev broj 16/</w:t>
      </w:r>
      <w:r w:rsidR="00BC0025">
        <w:rPr>
          <w:rFonts w:ascii="Tahoma" w:hAnsi="Tahoma" w:cs="Tahoma"/>
          <w:sz w:val="24"/>
          <w:szCs w:val="24"/>
        </w:rPr>
        <w:t>97932</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kopije svih izdatih putnih naloga za upravljanje sl</w:t>
      </w:r>
      <w:r w:rsidR="00C02D3B">
        <w:rPr>
          <w:rFonts w:ascii="Tahoma" w:hAnsi="Tahoma" w:cs="Tahoma"/>
          <w:sz w:val="24"/>
          <w:szCs w:val="24"/>
        </w:rPr>
        <w:t xml:space="preserve">užbenim vozilima za period od </w:t>
      </w:r>
      <w:r w:rsidR="00BC0025">
        <w:rPr>
          <w:rFonts w:ascii="Tahoma" w:hAnsi="Tahoma" w:cs="Tahoma"/>
          <w:sz w:val="24"/>
          <w:szCs w:val="24"/>
        </w:rPr>
        <w:t>22</w:t>
      </w:r>
      <w:r w:rsidR="00C02D3B">
        <w:rPr>
          <w:rFonts w:ascii="Tahoma" w:hAnsi="Tahoma" w:cs="Tahoma"/>
          <w:sz w:val="24"/>
          <w:szCs w:val="24"/>
        </w:rPr>
        <w:t>08</w:t>
      </w:r>
      <w:r>
        <w:rPr>
          <w:rFonts w:ascii="Tahoma" w:hAnsi="Tahoma" w:cs="Tahoma"/>
          <w:sz w:val="24"/>
          <w:szCs w:val="24"/>
        </w:rPr>
        <w:t>.2</w:t>
      </w:r>
      <w:r w:rsidR="00C02D3B">
        <w:rPr>
          <w:rFonts w:ascii="Tahoma" w:hAnsi="Tahoma" w:cs="Tahoma"/>
          <w:sz w:val="24"/>
          <w:szCs w:val="24"/>
        </w:rPr>
        <w:t xml:space="preserve">016.godine do </w:t>
      </w:r>
      <w:r w:rsidR="00BC0025">
        <w:rPr>
          <w:rFonts w:ascii="Tahoma" w:hAnsi="Tahoma" w:cs="Tahoma"/>
          <w:sz w:val="24"/>
          <w:szCs w:val="24"/>
        </w:rPr>
        <w:t>28.08</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BC0025">
        <w:rPr>
          <w:rFonts w:ascii="Tahoma" w:hAnsi="Tahoma" w:cs="Tahoma"/>
          <w:sz w:val="24"/>
          <w:szCs w:val="24"/>
        </w:rPr>
        <w:t>1154</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BC0025">
        <w:rPr>
          <w:rFonts w:ascii="Tahoma" w:hAnsi="Tahoma" w:cs="Tahoma"/>
          <w:sz w:val="24"/>
          <w:szCs w:val="24"/>
        </w:rPr>
        <w:t>97932</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BC0025" w:rsidRPr="00C738DA">
        <w:rPr>
          <w:rFonts w:ascii="Tahoma" w:hAnsi="Tahoma" w:cs="Tahoma"/>
          <w:sz w:val="24"/>
          <w:szCs w:val="24"/>
        </w:rPr>
        <w:t xml:space="preserve">Putni nalog za putničko vozilo br.0009514 od 22.08.2016. godine za vozilo PGCG361 sa vremenom važenja putnog naloga od 22.08.2016. do 29.08.2016. godine sa evidencijom kretanja vozila, provedenog vremena i učinka koju vodi vozač za vremenski period od 22.08.2016. do 28.08.2016. godine; Putni nalog za putničko vozilo br.0009465 od 22.08.2016. godine za vozilo PGCG366 sa vremenom važenja putnog naloga od 22.08.2016. do 29.08.2016. godine sa evidencijom kretanja vozila, provedenog vremena i učinka koju vodi vozač za vremenski period od 22.08.2016. do 26.08.2016. godine; Putni nalog za putničko vozilo br.0009465 od 22.08.2016. godine za vozilo PGCG366 sa vremenom važenja putnog naloga od 22.08.2016. do 29.08.2016. godine sa evidencijom kretanja vozila, provedenog vremena i učinka koju vodi vozač za vremenski period od 22.08.2016. do 28.08.2016. godine; Putni nalog za putničko vozilo br.942057 od 08.08.2016. godine za vozilo PGCG738 sa vremenom važenja putnog naloga od 08.08.2016. do 15.08.2016. godine sa evidencijom kretanja vozila, provedenog vremena i učinka koju vodi vozač za vremenski period od 08.08.2016. do 14.08.2016. godine; Putni nalog za putničko vozilo br.942559 od 22.08.-29.08.2016. </w:t>
      </w:r>
      <w:r w:rsidR="00BC0025" w:rsidRPr="00C738DA">
        <w:rPr>
          <w:rFonts w:ascii="Tahoma" w:hAnsi="Tahoma" w:cs="Tahoma"/>
          <w:sz w:val="24"/>
          <w:szCs w:val="24"/>
        </w:rPr>
        <w:lastRenderedPageBreak/>
        <w:t>godine za vozilo PGCG124 sa vremenom važenja putnog naloga od 22.08.2016. do 29.08.2016. godine sa evidencijom kretanja vozila, provedenog vremena i učinka koju vodi vozač za vremenski period od 22.</w:t>
      </w:r>
      <w:r w:rsidR="00BC0025">
        <w:rPr>
          <w:rFonts w:ascii="Tahoma" w:hAnsi="Tahoma" w:cs="Tahoma"/>
          <w:sz w:val="24"/>
          <w:szCs w:val="24"/>
        </w:rPr>
        <w:t xml:space="preserve">08.2016. do 28.08.2016. godine i </w:t>
      </w:r>
      <w:r w:rsidR="00BC0025" w:rsidRPr="00C738DA">
        <w:rPr>
          <w:rFonts w:ascii="Tahoma" w:hAnsi="Tahoma" w:cs="Tahoma"/>
          <w:sz w:val="24"/>
          <w:szCs w:val="24"/>
        </w:rPr>
        <w:t>Putni nalog za putničko vozilo br.622259 od 22.08.2016. godine za vozilo PGCG293 sa vremenom važenja putnog naloga od 22.08.2016. do 29.08.2016. godine sa evidencijom kretanja vozila, provedenog vremena i učinka koju vodi vozač za vremenski period od 22</w:t>
      </w:r>
      <w:r w:rsidR="00BC0025">
        <w:rPr>
          <w:rFonts w:ascii="Tahoma" w:hAnsi="Tahoma" w:cs="Tahoma"/>
          <w:sz w:val="24"/>
          <w:szCs w:val="24"/>
        </w:rPr>
        <w:t>.08.2016. do 28.08.2016.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BC0025">
        <w:rPr>
          <w:rFonts w:ascii="Tahoma" w:hAnsi="Tahoma" w:cs="Tahoma"/>
          <w:sz w:val="24"/>
          <w:szCs w:val="24"/>
        </w:rPr>
        <w:t>1154</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BC0025">
        <w:rPr>
          <w:rFonts w:ascii="Tahoma" w:hAnsi="Tahoma" w:cs="Tahoma"/>
          <w:sz w:val="24"/>
          <w:szCs w:val="24"/>
        </w:rPr>
        <w:t>06.09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C0025" w:rsidRPr="00C738DA">
        <w:rPr>
          <w:rFonts w:ascii="Tahoma" w:hAnsi="Tahoma" w:cs="Tahoma"/>
          <w:sz w:val="24"/>
          <w:szCs w:val="24"/>
        </w:rPr>
        <w:t xml:space="preserve">Putni nalog za putničko vozilo br.0009514 od 22.08.2016. godine za vozilo PGCG361 sa vremenom važenja putnog naloga od 22.08.2016. do 29.08.2016. godine sa evidencijom kretanja vozila, provedenog vremena i učinka koju vodi vozač za vremenski period od 22.08.2016. do 28.08.2016. godine; Putni nalog za putničko vozilo br.0009465 od 22.08.2016. godine za vozilo PGCG366 sa vremenom važenja putnog naloga od 22.08.2016. do 29.08.2016. godine sa evidencijom kretanja vozila, provedenog vremena i učinka koju vodi vozač za vremenski period od 22.08.2016. do 26.08.2016. godine; Putni nalog za putničko vozilo br.0009465 od 22.08.2016. godine za vozilo PGCG366 sa vremenom važenja putnog naloga od 22.08.2016. do 29.08.2016. godine sa evidencijom kretanja vozila, provedenog vremena i učinka koju vodi vozač za vremenski period od 22.08.2016. do 28.08.2016. godine; Putni nalog za putničko vozilo br.942057 od 08.08.2016. godine za vozilo PGCG738 sa vremenom važenja putnog naloga od 08.08.2016. do 15.08.2016. godine sa evidencijom kretanja vozila, provedenog vremena i učinka koju vodi vozač za vremenski period od 08.08.2016. do 14.08.2016. godine; Putni nalog za putničko vozilo br.942559 od 22.08.-29.08.2016. godine za vozilo PGCG124 sa vremenom važenja </w:t>
      </w:r>
      <w:r w:rsidR="00BC0025" w:rsidRPr="00C738DA">
        <w:rPr>
          <w:rFonts w:ascii="Tahoma" w:hAnsi="Tahoma" w:cs="Tahoma"/>
          <w:sz w:val="24"/>
          <w:szCs w:val="24"/>
        </w:rPr>
        <w:lastRenderedPageBreak/>
        <w:t>putnog naloga od 22.08.2016. do 29.08.2016. godine sa evidencijom kretanja vozila, provedenog vremena i učinka koju vodi vozač za vremenski period od 22</w:t>
      </w:r>
      <w:r w:rsidR="00BC0025">
        <w:rPr>
          <w:rFonts w:ascii="Tahoma" w:hAnsi="Tahoma" w:cs="Tahoma"/>
          <w:sz w:val="24"/>
          <w:szCs w:val="24"/>
        </w:rPr>
        <w:t xml:space="preserve">.08.2016. do 28.08.2016. godine i </w:t>
      </w:r>
      <w:r w:rsidR="00BC0025" w:rsidRPr="00C738DA">
        <w:rPr>
          <w:rFonts w:ascii="Tahoma" w:hAnsi="Tahoma" w:cs="Tahoma"/>
          <w:sz w:val="24"/>
          <w:szCs w:val="24"/>
        </w:rPr>
        <w:t xml:space="preserve"> Putni nalog za putničko vozilo br.622259 od 22.08.2016. godine za vozilo PGCG293 sa vremenom važenja putnog naloga od 22.08.2016. do 29.08.2016. godine sa evidencijom kretanja vozila, provedenog vremena i učinka koju vodi vozač za vremenski period od 22</w:t>
      </w:r>
      <w:r w:rsidR="00BC0025">
        <w:rPr>
          <w:rFonts w:ascii="Tahoma" w:hAnsi="Tahoma" w:cs="Tahoma"/>
          <w:sz w:val="24"/>
          <w:szCs w:val="24"/>
        </w:rPr>
        <w:t>.08.2016. do 28.08.2016.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603" w:rsidRDefault="00936603" w:rsidP="004C7646">
      <w:pPr>
        <w:spacing w:after="0" w:line="240" w:lineRule="auto"/>
      </w:pPr>
      <w:r>
        <w:separator/>
      </w:r>
    </w:p>
  </w:endnote>
  <w:endnote w:type="continuationSeparator" w:id="0">
    <w:p w:rsidR="00936603" w:rsidRDefault="0093660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603" w:rsidRDefault="00936603" w:rsidP="004C7646">
      <w:pPr>
        <w:spacing w:after="0" w:line="240" w:lineRule="auto"/>
      </w:pPr>
      <w:r>
        <w:separator/>
      </w:r>
    </w:p>
  </w:footnote>
  <w:footnote w:type="continuationSeparator" w:id="0">
    <w:p w:rsidR="00936603" w:rsidRDefault="0093660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21CD"/>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603"/>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0025"/>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40E"/>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6F7F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9AD1F-7117-4A07-A412-B927ABB83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2138</Words>
  <Characters>12190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2017-08-09T07:00:00Z</cp:lastPrinted>
  <dcterms:created xsi:type="dcterms:W3CDTF">2017-08-09T07:22:00Z</dcterms:created>
  <dcterms:modified xsi:type="dcterms:W3CDTF">2017-12-22T13:22:00Z</dcterms:modified>
</cp:coreProperties>
</file>