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42D2">
        <w:rPr>
          <w:rFonts w:ascii="Tahoma" w:hAnsi="Tahoma" w:cs="Tahoma"/>
          <w:b/>
          <w:sz w:val="24"/>
          <w:szCs w:val="24"/>
        </w:rPr>
        <w:t>224</w:t>
      </w:r>
      <w:r w:rsidR="00F2463C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2463C">
        <w:rPr>
          <w:rFonts w:ascii="Tahoma" w:hAnsi="Tahoma" w:cs="Tahoma"/>
          <w:sz w:val="24"/>
          <w:szCs w:val="24"/>
          <w:lang w:val="sr-Latn-CS"/>
        </w:rPr>
        <w:t>112709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C846F6">
        <w:rPr>
          <w:rFonts w:ascii="Tahoma" w:hAnsi="Tahoma" w:cs="Tahoma"/>
          <w:sz w:val="24"/>
          <w:szCs w:val="24"/>
          <w:lang w:val="sr-Latn-CS"/>
        </w:rPr>
        <w:t>15</w:t>
      </w:r>
      <w:r w:rsidR="00665BB0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2463C">
        <w:rPr>
          <w:rFonts w:ascii="Tahoma" w:hAnsi="Tahoma" w:cs="Tahoma"/>
          <w:sz w:val="24"/>
          <w:szCs w:val="24"/>
          <w:lang w:val="sr-Latn-CS"/>
        </w:rPr>
        <w:t>112709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</w:t>
      </w:r>
      <w:r w:rsidR="00F2463C">
        <w:rPr>
          <w:rFonts w:ascii="Tahoma" w:hAnsi="Tahoma" w:cs="Tahoma"/>
          <w:sz w:val="24"/>
          <w:szCs w:val="24"/>
          <w:lang w:val="sr-Latn-CS"/>
        </w:rPr>
        <w:t xml:space="preserve"> ukupnom broju osuđujućih presuda i broju osuđujućih pravosnažnih presuda za slučajeve koje je proslijedio Savjet za privatizaciju i/ili Ministarstvo ekonomije zbog postojanja krivičnih djela nakon sprovedenih kontrola privatizacije</w:t>
      </w:r>
      <w:r w:rsidR="000342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u periodu od 01. 04. 2017. do 30. 06. 2017. godine (veza sa mjerom broj: 2.1.7.</w:t>
      </w:r>
      <w:r w:rsidR="00F2463C">
        <w:rPr>
          <w:rFonts w:ascii="Tahoma" w:hAnsi="Tahoma" w:cs="Tahoma"/>
          <w:sz w:val="24"/>
          <w:szCs w:val="24"/>
          <w:lang w:val="sr-Latn-CS"/>
        </w:rPr>
        <w:t>3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846F6" w:rsidRDefault="00C846F6" w:rsidP="00C846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br.17/112709 od 10.07.2017.godine dostavljena Ministarstvu ekonomije na e-mail </w:t>
      </w:r>
      <w:hyperlink r:id="rId8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10:33h, te da je ista proslijeđena Agenciji za zaštitu ličnih podataka i slobodan pristup informacijama na e-mail </w:t>
      </w:r>
      <w:hyperlink r:id="rId9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10:33h,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br.17/112709 od 19.06.2017.godine dostavljena Ministarstvu ekonomije na e-mail </w:t>
      </w:r>
      <w:hyperlink r:id="rId10" w:history="1">
        <w:r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01:29pm.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2463C">
        <w:rPr>
          <w:rFonts w:ascii="Tahoma" w:hAnsi="Tahoma" w:cs="Tahoma"/>
          <w:sz w:val="24"/>
          <w:szCs w:val="24"/>
          <w:lang w:val="sr-Latn-CS"/>
        </w:rPr>
        <w:t>11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F2463C">
        <w:rPr>
          <w:rFonts w:ascii="Tahoma" w:hAnsi="Tahoma" w:cs="Tahoma"/>
          <w:sz w:val="24"/>
          <w:szCs w:val="24"/>
          <w:lang w:val="sr-Latn-CS"/>
        </w:rPr>
        <w:t>6927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2463C">
        <w:rPr>
          <w:rFonts w:ascii="Tahoma" w:hAnsi="Tahoma" w:cs="Tahoma"/>
          <w:sz w:val="24"/>
          <w:szCs w:val="24"/>
          <w:lang w:val="sr-Latn-CS"/>
        </w:rPr>
        <w:t>11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2463C">
        <w:rPr>
          <w:rFonts w:ascii="Tahoma" w:hAnsi="Tahoma" w:cs="Tahoma"/>
          <w:sz w:val="24"/>
          <w:szCs w:val="24"/>
          <w:lang w:val="sr-Latn-CS"/>
        </w:rPr>
        <w:t>112709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C846F6" w:rsidRDefault="00C846F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AB5" w:rsidRDefault="00272AB5" w:rsidP="00CB7F9A">
      <w:pPr>
        <w:spacing w:after="0" w:line="240" w:lineRule="auto"/>
      </w:pPr>
      <w:r>
        <w:separator/>
      </w:r>
    </w:p>
  </w:endnote>
  <w:endnote w:type="continuationSeparator" w:id="0">
    <w:p w:rsidR="00272AB5" w:rsidRDefault="00272A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AB5" w:rsidRDefault="00272AB5" w:rsidP="00CB7F9A">
      <w:pPr>
        <w:spacing w:after="0" w:line="240" w:lineRule="auto"/>
      </w:pPr>
      <w:r>
        <w:separator/>
      </w:r>
    </w:p>
  </w:footnote>
  <w:footnote w:type="continuationSeparator" w:id="0">
    <w:p w:rsidR="00272AB5" w:rsidRDefault="00272A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5DE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B5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81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6F6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6422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63C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CEBC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968ED-21CD-49E7-9955-C1BAD368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2017-06-28T12:13:00Z</cp:lastPrinted>
  <dcterms:created xsi:type="dcterms:W3CDTF">2015-12-16T13:08:00Z</dcterms:created>
  <dcterms:modified xsi:type="dcterms:W3CDTF">2017-12-08T10:31:00Z</dcterms:modified>
</cp:coreProperties>
</file>