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B52FE">
        <w:rPr>
          <w:rFonts w:ascii="Tahoma" w:hAnsi="Tahoma" w:cs="Tahoma"/>
          <w:b/>
          <w:sz w:val="24"/>
          <w:szCs w:val="24"/>
        </w:rPr>
        <w:t>2495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1157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CB52FE">
        <w:rPr>
          <w:rFonts w:ascii="Tahoma" w:hAnsi="Tahoma" w:cs="Tahoma"/>
          <w:sz w:val="24"/>
          <w:szCs w:val="24"/>
        </w:rPr>
        <w:t>2495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B52FE">
        <w:rPr>
          <w:rFonts w:ascii="Tahoma" w:hAnsi="Tahoma" w:cs="Tahoma"/>
          <w:sz w:val="24"/>
          <w:szCs w:val="24"/>
        </w:rPr>
        <w:t>430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1157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1157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B52FE">
        <w:rPr>
          <w:rFonts w:ascii="Tahoma" w:hAnsi="Tahoma" w:cs="Tahoma"/>
          <w:sz w:val="24"/>
          <w:szCs w:val="24"/>
        </w:rPr>
        <w:t>430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11578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B52FE">
        <w:rPr>
          <w:rFonts w:ascii="Tahoma" w:hAnsi="Tahoma" w:cs="Tahoma"/>
          <w:sz w:val="24"/>
          <w:szCs w:val="24"/>
        </w:rPr>
        <w:t>430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52FE">
        <w:rPr>
          <w:rFonts w:ascii="Tahoma" w:hAnsi="Tahoma" w:cs="Tahoma"/>
          <w:sz w:val="24"/>
          <w:szCs w:val="24"/>
        </w:rPr>
        <w:t>jun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1157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B52FE">
        <w:rPr>
          <w:rFonts w:ascii="Tahoma" w:hAnsi="Tahoma" w:cs="Tahoma"/>
          <w:sz w:val="24"/>
          <w:szCs w:val="24"/>
        </w:rPr>
        <w:t>430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52FE">
        <w:rPr>
          <w:rFonts w:ascii="Tahoma" w:hAnsi="Tahoma" w:cs="Tahoma"/>
          <w:sz w:val="24"/>
          <w:szCs w:val="24"/>
        </w:rPr>
        <w:t xml:space="preserve">jun </w:t>
      </w:r>
      <w:r w:rsidR="005467AA">
        <w:rPr>
          <w:rFonts w:ascii="Tahoma" w:hAnsi="Tahoma" w:cs="Tahoma"/>
          <w:sz w:val="24"/>
          <w:szCs w:val="24"/>
        </w:rPr>
        <w:t>2009.godine</w:t>
      </w:r>
      <w:r w:rsidR="005467A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CB52FE">
        <w:rPr>
          <w:rFonts w:ascii="Tahoma" w:hAnsi="Tahoma" w:cs="Tahoma"/>
          <w:sz w:val="24"/>
          <w:szCs w:val="24"/>
        </w:rPr>
        <w:t>430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5467AA" w:rsidRPr="005467AA">
        <w:rPr>
          <w:rFonts w:ascii="Tahoma" w:hAnsi="Tahoma" w:cs="Tahoma"/>
          <w:sz w:val="24"/>
          <w:szCs w:val="24"/>
        </w:rPr>
        <w:t xml:space="preserve"> </w:t>
      </w:r>
      <w:r w:rsidR="00CB52FE">
        <w:rPr>
          <w:rFonts w:ascii="Tahoma" w:hAnsi="Tahoma" w:cs="Tahoma"/>
          <w:sz w:val="24"/>
          <w:szCs w:val="24"/>
        </w:rPr>
        <w:t>jun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CB52FE">
        <w:rPr>
          <w:rFonts w:ascii="Tahoma" w:hAnsi="Tahoma" w:cs="Tahoma"/>
          <w:sz w:val="24"/>
          <w:szCs w:val="24"/>
        </w:rPr>
        <w:t>430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CB52FE">
        <w:rPr>
          <w:rFonts w:ascii="Tahoma" w:hAnsi="Tahoma" w:cs="Tahoma"/>
          <w:sz w:val="24"/>
          <w:szCs w:val="24"/>
        </w:rPr>
        <w:t>430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CB52FE">
        <w:rPr>
          <w:rFonts w:ascii="Tahoma" w:hAnsi="Tahoma" w:cs="Tahoma"/>
          <w:sz w:val="24"/>
          <w:szCs w:val="24"/>
        </w:rPr>
        <w:t>2495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11578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CB52FE">
        <w:rPr>
          <w:rFonts w:ascii="Tahoma" w:hAnsi="Tahoma" w:cs="Tahoma"/>
          <w:sz w:val="24"/>
          <w:szCs w:val="24"/>
        </w:rPr>
        <w:t>430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CB52FE">
        <w:rPr>
          <w:rFonts w:ascii="Tahoma" w:hAnsi="Tahoma" w:cs="Tahoma"/>
          <w:sz w:val="24"/>
          <w:szCs w:val="24"/>
        </w:rPr>
        <w:t>jun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588" w:rsidRDefault="00C31588" w:rsidP="004C7646">
      <w:pPr>
        <w:spacing w:after="0" w:line="240" w:lineRule="auto"/>
      </w:pPr>
      <w:r>
        <w:separator/>
      </w:r>
    </w:p>
  </w:endnote>
  <w:endnote w:type="continuationSeparator" w:id="0">
    <w:p w:rsidR="00C31588" w:rsidRDefault="00C3158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3158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1588" w:rsidP="00EA2993">
    <w:pPr>
      <w:pStyle w:val="Footer"/>
      <w:rPr>
        <w:b/>
        <w:sz w:val="16"/>
        <w:szCs w:val="16"/>
      </w:rPr>
    </w:pPr>
  </w:p>
  <w:p w:rsidR="0090753B" w:rsidRPr="00E62A90" w:rsidRDefault="00C3158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3158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31588" w:rsidP="00E03674">
    <w:pPr>
      <w:pStyle w:val="Footer"/>
      <w:jc w:val="center"/>
      <w:rPr>
        <w:sz w:val="16"/>
        <w:szCs w:val="16"/>
      </w:rPr>
    </w:pPr>
  </w:p>
  <w:p w:rsidR="0090753B" w:rsidRPr="002B6C39" w:rsidRDefault="00C31588">
    <w:pPr>
      <w:pStyle w:val="Footer"/>
    </w:pPr>
  </w:p>
  <w:p w:rsidR="0090753B" w:rsidRDefault="00C3158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1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588" w:rsidRDefault="00C31588" w:rsidP="004C7646">
      <w:pPr>
        <w:spacing w:after="0" w:line="240" w:lineRule="auto"/>
      </w:pPr>
      <w:r>
        <w:separator/>
      </w:r>
    </w:p>
  </w:footnote>
  <w:footnote w:type="continuationSeparator" w:id="0">
    <w:p w:rsidR="00C31588" w:rsidRDefault="00C3158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15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15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1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1578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88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2FE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553B1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CE8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60703-E924-447C-B165-0AFFC9A4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2017-10-20T08:17:00Z</dcterms:created>
  <dcterms:modified xsi:type="dcterms:W3CDTF">2017-12-04T08:15:00Z</dcterms:modified>
</cp:coreProperties>
</file>