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6775C" w:rsidRDefault="00C6775C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290478">
        <w:rPr>
          <w:rFonts w:ascii="Tahoma" w:hAnsi="Tahoma" w:cs="Tahoma"/>
          <w:b/>
          <w:sz w:val="24"/>
          <w:szCs w:val="24"/>
        </w:rPr>
        <w:t>3017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7A4846">
        <w:rPr>
          <w:rFonts w:ascii="Tahoma" w:hAnsi="Tahoma" w:cs="Tahoma"/>
          <w:b/>
          <w:sz w:val="24"/>
          <w:szCs w:val="24"/>
        </w:rPr>
        <w:t>27</w:t>
      </w:r>
      <w:r w:rsidR="00C6775C">
        <w:rPr>
          <w:rFonts w:ascii="Tahoma" w:hAnsi="Tahoma" w:cs="Tahoma"/>
          <w:b/>
          <w:sz w:val="24"/>
          <w:szCs w:val="24"/>
        </w:rPr>
        <w:t>.</w:t>
      </w:r>
      <w:r w:rsidR="007A4846">
        <w:rPr>
          <w:rFonts w:ascii="Tahoma" w:hAnsi="Tahoma" w:cs="Tahoma"/>
          <w:b/>
          <w:sz w:val="24"/>
          <w:szCs w:val="24"/>
        </w:rPr>
        <w:t>0</w:t>
      </w:r>
      <w:r w:rsidR="00C6775C">
        <w:rPr>
          <w:rFonts w:ascii="Tahoma" w:hAnsi="Tahoma" w:cs="Tahoma"/>
          <w:b/>
          <w:sz w:val="24"/>
          <w:szCs w:val="24"/>
        </w:rPr>
        <w:t>1</w:t>
      </w:r>
      <w:r w:rsidR="009055E3">
        <w:rPr>
          <w:rFonts w:ascii="Tahoma" w:hAnsi="Tahoma" w:cs="Tahoma"/>
          <w:b/>
          <w:sz w:val="24"/>
          <w:szCs w:val="24"/>
        </w:rPr>
        <w:t>.2</w:t>
      </w:r>
      <w:r w:rsidR="00421C78">
        <w:rPr>
          <w:rFonts w:ascii="Tahoma" w:hAnsi="Tahoma" w:cs="Tahoma"/>
          <w:b/>
          <w:sz w:val="24"/>
          <w:szCs w:val="24"/>
        </w:rPr>
        <w:t>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290478">
        <w:rPr>
          <w:rFonts w:ascii="Tahoma" w:hAnsi="Tahoma" w:cs="Tahoma"/>
          <w:sz w:val="24"/>
          <w:szCs w:val="24"/>
          <w:lang w:val="sr-Latn-CS"/>
        </w:rPr>
        <w:t>101630-101631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A4846">
        <w:rPr>
          <w:rFonts w:ascii="Tahoma" w:hAnsi="Tahoma" w:cs="Tahoma"/>
          <w:sz w:val="24"/>
          <w:szCs w:val="24"/>
          <w:lang w:val="sr-Latn-CS"/>
        </w:rPr>
        <w:t>0</w:t>
      </w:r>
      <w:r w:rsidR="00290478">
        <w:rPr>
          <w:rFonts w:ascii="Tahoma" w:hAnsi="Tahoma" w:cs="Tahoma"/>
          <w:sz w:val="24"/>
          <w:szCs w:val="24"/>
          <w:lang w:val="sr-Latn-CS"/>
        </w:rPr>
        <w:t>2</w:t>
      </w:r>
      <w:r w:rsidR="00AA6F16">
        <w:rPr>
          <w:rFonts w:ascii="Tahoma" w:hAnsi="Tahoma" w:cs="Tahoma"/>
          <w:sz w:val="24"/>
          <w:szCs w:val="24"/>
          <w:lang w:val="sr-Latn-CS"/>
        </w:rPr>
        <w:t>.</w:t>
      </w:r>
      <w:r w:rsidR="00290478">
        <w:rPr>
          <w:rFonts w:ascii="Tahoma" w:hAnsi="Tahoma" w:cs="Tahoma"/>
          <w:sz w:val="24"/>
          <w:szCs w:val="24"/>
          <w:lang w:val="sr-Latn-CS"/>
        </w:rPr>
        <w:t>11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7A4846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7219">
        <w:rPr>
          <w:rFonts w:ascii="Tahoma" w:hAnsi="Tahoma" w:cs="Tahoma"/>
          <w:sz w:val="24"/>
          <w:szCs w:val="24"/>
          <w:lang w:val="sr-Latn-CS"/>
        </w:rPr>
        <w:t>Željezničkog prevoza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7A4846">
        <w:rPr>
          <w:rFonts w:ascii="Tahoma" w:hAnsi="Tahoma" w:cs="Tahoma"/>
          <w:sz w:val="24"/>
          <w:szCs w:val="24"/>
          <w:lang w:val="sr-Latn-CS"/>
        </w:rPr>
        <w:t>13.01.</w:t>
      </w:r>
      <w:r w:rsidR="00421C78" w:rsidRPr="00421C78">
        <w:rPr>
          <w:rFonts w:ascii="Tahoma" w:hAnsi="Tahoma" w:cs="Tahoma"/>
          <w:sz w:val="24"/>
          <w:szCs w:val="24"/>
          <w:lang w:val="sr-Latn-CS"/>
        </w:rPr>
        <w:t>2017</w:t>
      </w:r>
      <w:r w:rsidR="007A4846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godine, donio: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7219">
        <w:rPr>
          <w:rFonts w:ascii="Tahoma" w:hAnsi="Tahoma" w:cs="Tahoma"/>
          <w:sz w:val="24"/>
          <w:szCs w:val="24"/>
          <w:lang w:val="sr-Latn-CS"/>
        </w:rPr>
        <w:t>Željezničkog prevoza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290478">
        <w:rPr>
          <w:rFonts w:ascii="Tahoma" w:hAnsi="Tahoma" w:cs="Tahoma"/>
          <w:sz w:val="24"/>
          <w:szCs w:val="24"/>
          <w:lang w:val="sr-Latn-CS"/>
        </w:rPr>
        <w:t>101630-101631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A4846">
        <w:rPr>
          <w:rFonts w:ascii="Tahoma" w:hAnsi="Tahoma" w:cs="Tahoma"/>
          <w:sz w:val="24"/>
          <w:szCs w:val="24"/>
          <w:lang w:val="sr-Latn-CS"/>
        </w:rPr>
        <w:t>11.10.</w:t>
      </w:r>
      <w:r w:rsidR="00290478">
        <w:rPr>
          <w:rFonts w:ascii="Tahoma" w:hAnsi="Tahoma" w:cs="Tahoma"/>
          <w:sz w:val="24"/>
          <w:szCs w:val="24"/>
          <w:lang w:val="sr-Latn-CS"/>
        </w:rPr>
        <w:t>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7219">
        <w:rPr>
          <w:rFonts w:ascii="Tahoma" w:hAnsi="Tahoma" w:cs="Tahoma"/>
          <w:sz w:val="24"/>
          <w:szCs w:val="24"/>
          <w:lang w:val="sr-Latn-CS"/>
        </w:rPr>
        <w:t>Željezničkog prevoza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90478">
        <w:rPr>
          <w:rFonts w:ascii="Tahoma" w:hAnsi="Tahoma" w:cs="Tahoma"/>
          <w:sz w:val="24"/>
          <w:szCs w:val="24"/>
          <w:lang w:val="sr-Latn-CS"/>
        </w:rPr>
        <w:t>11. 10. 2016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C22303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C22303" w:rsidRPr="00C22303">
        <w:rPr>
          <w:rFonts w:ascii="Tahoma" w:hAnsi="Tahoma" w:cs="Tahoma"/>
          <w:sz w:val="24"/>
          <w:szCs w:val="24"/>
          <w:lang w:val="sr-Latn-CS"/>
        </w:rPr>
        <w:t xml:space="preserve">Analitičkih kartica svih računa </w:t>
      </w:r>
      <w:r w:rsidR="00290478">
        <w:rPr>
          <w:rFonts w:ascii="Tahoma" w:hAnsi="Tahoma" w:cs="Tahoma"/>
          <w:sz w:val="24"/>
          <w:szCs w:val="24"/>
          <w:lang w:val="sr-Latn-CS"/>
        </w:rPr>
        <w:t>(</w:t>
      </w:r>
      <w:r w:rsidR="00C22303" w:rsidRPr="00C22303">
        <w:rPr>
          <w:rFonts w:ascii="Tahoma" w:hAnsi="Tahoma" w:cs="Tahoma"/>
          <w:sz w:val="24"/>
          <w:szCs w:val="24"/>
          <w:lang w:val="sr-Latn-CS"/>
        </w:rPr>
        <w:t xml:space="preserve">za period od </w:t>
      </w:r>
      <w:r w:rsidR="00290478">
        <w:rPr>
          <w:rFonts w:ascii="Tahoma" w:hAnsi="Tahoma" w:cs="Tahoma"/>
          <w:sz w:val="24"/>
          <w:szCs w:val="24"/>
          <w:lang w:val="sr-Latn-CS"/>
        </w:rPr>
        <w:t>26</w:t>
      </w:r>
      <w:r w:rsidR="00C22303" w:rsidRPr="00C22303">
        <w:rPr>
          <w:rFonts w:ascii="Tahoma" w:hAnsi="Tahoma" w:cs="Tahoma"/>
          <w:sz w:val="24"/>
          <w:szCs w:val="24"/>
          <w:lang w:val="sr-Latn-CS"/>
        </w:rPr>
        <w:t>/</w:t>
      </w:r>
      <w:r w:rsidR="00C22303">
        <w:rPr>
          <w:rFonts w:ascii="Tahoma" w:hAnsi="Tahoma" w:cs="Tahoma"/>
          <w:sz w:val="24"/>
          <w:szCs w:val="24"/>
          <w:lang w:val="sr-Latn-CS"/>
        </w:rPr>
        <w:t>9</w:t>
      </w:r>
      <w:r w:rsidR="00C22303" w:rsidRPr="00C22303">
        <w:rPr>
          <w:rFonts w:ascii="Tahoma" w:hAnsi="Tahoma" w:cs="Tahoma"/>
          <w:sz w:val="24"/>
          <w:szCs w:val="24"/>
          <w:lang w:val="sr-Latn-CS"/>
        </w:rPr>
        <w:t xml:space="preserve">/2016 do </w:t>
      </w:r>
      <w:r w:rsidR="00290478">
        <w:rPr>
          <w:rFonts w:ascii="Tahoma" w:hAnsi="Tahoma" w:cs="Tahoma"/>
          <w:sz w:val="24"/>
          <w:szCs w:val="24"/>
          <w:lang w:val="sr-Latn-CS"/>
        </w:rPr>
        <w:t>2</w:t>
      </w:r>
      <w:r w:rsidR="00C22303" w:rsidRPr="00C22303">
        <w:rPr>
          <w:rFonts w:ascii="Tahoma" w:hAnsi="Tahoma" w:cs="Tahoma"/>
          <w:sz w:val="24"/>
          <w:szCs w:val="24"/>
          <w:lang w:val="sr-Latn-CS"/>
        </w:rPr>
        <w:t>/</w:t>
      </w:r>
      <w:r w:rsidR="00290478">
        <w:rPr>
          <w:rFonts w:ascii="Tahoma" w:hAnsi="Tahoma" w:cs="Tahoma"/>
          <w:sz w:val="24"/>
          <w:szCs w:val="24"/>
          <w:lang w:val="sr-Latn-CS"/>
        </w:rPr>
        <w:t>10</w:t>
      </w:r>
      <w:r w:rsidR="00C22303" w:rsidRPr="00C22303">
        <w:rPr>
          <w:rFonts w:ascii="Tahoma" w:hAnsi="Tahoma" w:cs="Tahoma"/>
          <w:sz w:val="24"/>
          <w:szCs w:val="24"/>
          <w:lang w:val="sr-Latn-CS"/>
        </w:rPr>
        <w:t>/2016. godine</w:t>
      </w:r>
      <w:r w:rsidR="00290478">
        <w:rPr>
          <w:rFonts w:ascii="Tahoma" w:hAnsi="Tahoma" w:cs="Tahoma"/>
          <w:sz w:val="24"/>
          <w:szCs w:val="24"/>
          <w:lang w:val="sr-Latn-CS"/>
        </w:rPr>
        <w:t>). D</w:t>
      </w:r>
      <w:r w:rsidR="00C22303" w:rsidRPr="00C22303">
        <w:rPr>
          <w:rFonts w:ascii="Tahoma" w:hAnsi="Tahoma" w:cs="Tahoma"/>
          <w:sz w:val="24"/>
          <w:szCs w:val="24"/>
          <w:lang w:val="sr-Latn-CS"/>
        </w:rPr>
        <w:t>okument treba da sadrži najmanje: broj konta/naloga,</w:t>
      </w:r>
      <w:r w:rsidR="00290478">
        <w:rPr>
          <w:rFonts w:ascii="Tahoma" w:hAnsi="Tahoma" w:cs="Tahoma"/>
          <w:sz w:val="24"/>
          <w:szCs w:val="24"/>
          <w:lang w:val="sr-Latn-CS"/>
        </w:rPr>
        <w:t xml:space="preserve"> naziv korisnika budžeta,</w:t>
      </w:r>
      <w:r w:rsidR="00C22303" w:rsidRPr="00C22303">
        <w:rPr>
          <w:rFonts w:ascii="Tahoma" w:hAnsi="Tahoma" w:cs="Tahoma"/>
          <w:sz w:val="24"/>
          <w:szCs w:val="24"/>
          <w:lang w:val="sr-Latn-CS"/>
        </w:rPr>
        <w:t xml:space="preserve"> naziv dobavljača,</w:t>
      </w:r>
      <w:r w:rsidR="00290478">
        <w:rPr>
          <w:rFonts w:ascii="Tahoma" w:hAnsi="Tahoma" w:cs="Tahoma"/>
          <w:sz w:val="24"/>
          <w:szCs w:val="24"/>
          <w:lang w:val="sr-Latn-CS"/>
        </w:rPr>
        <w:t xml:space="preserve"> izvor sredstava, broj budđetske linije,</w:t>
      </w:r>
      <w:r w:rsidR="00C22303" w:rsidRPr="00C22303">
        <w:rPr>
          <w:rFonts w:ascii="Tahoma" w:hAnsi="Tahoma" w:cs="Tahoma"/>
          <w:sz w:val="24"/>
          <w:szCs w:val="24"/>
          <w:lang w:val="sr-Latn-CS"/>
        </w:rPr>
        <w:t xml:space="preserve"> datum plaćanja, iznos plaćanja i svrhu plaćanja</w:t>
      </w:r>
      <w:r w:rsidR="00290478">
        <w:rPr>
          <w:rFonts w:ascii="Tahoma" w:hAnsi="Tahoma" w:cs="Tahoma"/>
          <w:sz w:val="24"/>
          <w:szCs w:val="24"/>
          <w:lang w:val="sr-Latn-CS"/>
        </w:rPr>
        <w:t xml:space="preserve">/naziv konta GK; </w:t>
      </w:r>
      <w:r w:rsidR="00290478" w:rsidRPr="00C22303">
        <w:rPr>
          <w:rFonts w:ascii="Tahoma" w:hAnsi="Tahoma" w:cs="Tahoma"/>
          <w:sz w:val="24"/>
          <w:szCs w:val="24"/>
          <w:lang w:val="sr-Latn-CS"/>
        </w:rPr>
        <w:t xml:space="preserve">Analitičkih kartica svih računa </w:t>
      </w:r>
      <w:r w:rsidR="00290478">
        <w:rPr>
          <w:rFonts w:ascii="Tahoma" w:hAnsi="Tahoma" w:cs="Tahoma"/>
          <w:sz w:val="24"/>
          <w:szCs w:val="24"/>
          <w:lang w:val="sr-Latn-CS"/>
        </w:rPr>
        <w:t>(</w:t>
      </w:r>
      <w:r w:rsidR="00290478" w:rsidRPr="00C22303">
        <w:rPr>
          <w:rFonts w:ascii="Tahoma" w:hAnsi="Tahoma" w:cs="Tahoma"/>
          <w:sz w:val="24"/>
          <w:szCs w:val="24"/>
          <w:lang w:val="sr-Latn-CS"/>
        </w:rPr>
        <w:t xml:space="preserve">za period od </w:t>
      </w:r>
      <w:r w:rsidR="00290478">
        <w:rPr>
          <w:rFonts w:ascii="Tahoma" w:hAnsi="Tahoma" w:cs="Tahoma"/>
          <w:sz w:val="24"/>
          <w:szCs w:val="24"/>
          <w:lang w:val="sr-Latn-CS"/>
        </w:rPr>
        <w:t>3</w:t>
      </w:r>
      <w:r w:rsidR="00290478" w:rsidRPr="00C22303">
        <w:rPr>
          <w:rFonts w:ascii="Tahoma" w:hAnsi="Tahoma" w:cs="Tahoma"/>
          <w:sz w:val="24"/>
          <w:szCs w:val="24"/>
          <w:lang w:val="sr-Latn-CS"/>
        </w:rPr>
        <w:t>/</w:t>
      </w:r>
      <w:r w:rsidR="00290478">
        <w:rPr>
          <w:rFonts w:ascii="Tahoma" w:hAnsi="Tahoma" w:cs="Tahoma"/>
          <w:sz w:val="24"/>
          <w:szCs w:val="24"/>
          <w:lang w:val="sr-Latn-CS"/>
        </w:rPr>
        <w:t>10</w:t>
      </w:r>
      <w:r w:rsidR="00290478" w:rsidRPr="00C22303">
        <w:rPr>
          <w:rFonts w:ascii="Tahoma" w:hAnsi="Tahoma" w:cs="Tahoma"/>
          <w:sz w:val="24"/>
          <w:szCs w:val="24"/>
          <w:lang w:val="sr-Latn-CS"/>
        </w:rPr>
        <w:t xml:space="preserve">/2016 do </w:t>
      </w:r>
      <w:r w:rsidR="00290478">
        <w:rPr>
          <w:rFonts w:ascii="Tahoma" w:hAnsi="Tahoma" w:cs="Tahoma"/>
          <w:sz w:val="24"/>
          <w:szCs w:val="24"/>
          <w:lang w:val="sr-Latn-CS"/>
        </w:rPr>
        <w:t>9</w:t>
      </w:r>
      <w:r w:rsidR="00290478" w:rsidRPr="00C22303">
        <w:rPr>
          <w:rFonts w:ascii="Tahoma" w:hAnsi="Tahoma" w:cs="Tahoma"/>
          <w:sz w:val="24"/>
          <w:szCs w:val="24"/>
          <w:lang w:val="sr-Latn-CS"/>
        </w:rPr>
        <w:t>/</w:t>
      </w:r>
      <w:r w:rsidR="00290478">
        <w:rPr>
          <w:rFonts w:ascii="Tahoma" w:hAnsi="Tahoma" w:cs="Tahoma"/>
          <w:sz w:val="24"/>
          <w:szCs w:val="24"/>
          <w:lang w:val="sr-Latn-CS"/>
        </w:rPr>
        <w:t>10</w:t>
      </w:r>
      <w:r w:rsidR="00290478" w:rsidRPr="00C22303">
        <w:rPr>
          <w:rFonts w:ascii="Tahoma" w:hAnsi="Tahoma" w:cs="Tahoma"/>
          <w:sz w:val="24"/>
          <w:szCs w:val="24"/>
          <w:lang w:val="sr-Latn-CS"/>
        </w:rPr>
        <w:t>/2016. godine</w:t>
      </w:r>
      <w:r w:rsidR="00290478">
        <w:rPr>
          <w:rFonts w:ascii="Tahoma" w:hAnsi="Tahoma" w:cs="Tahoma"/>
          <w:sz w:val="24"/>
          <w:szCs w:val="24"/>
          <w:lang w:val="sr-Latn-CS"/>
        </w:rPr>
        <w:t>). D</w:t>
      </w:r>
      <w:r w:rsidR="00290478" w:rsidRPr="00C22303">
        <w:rPr>
          <w:rFonts w:ascii="Tahoma" w:hAnsi="Tahoma" w:cs="Tahoma"/>
          <w:sz w:val="24"/>
          <w:szCs w:val="24"/>
          <w:lang w:val="sr-Latn-CS"/>
        </w:rPr>
        <w:t>okument treba da sadrži najmanje: broj konta/naloga,</w:t>
      </w:r>
      <w:r w:rsidR="00290478">
        <w:rPr>
          <w:rFonts w:ascii="Tahoma" w:hAnsi="Tahoma" w:cs="Tahoma"/>
          <w:sz w:val="24"/>
          <w:szCs w:val="24"/>
          <w:lang w:val="sr-Latn-CS"/>
        </w:rPr>
        <w:t xml:space="preserve"> naziv korisnika budžeta,</w:t>
      </w:r>
      <w:r w:rsidR="00290478" w:rsidRPr="00C22303">
        <w:rPr>
          <w:rFonts w:ascii="Tahoma" w:hAnsi="Tahoma" w:cs="Tahoma"/>
          <w:sz w:val="24"/>
          <w:szCs w:val="24"/>
          <w:lang w:val="sr-Latn-CS"/>
        </w:rPr>
        <w:t xml:space="preserve"> naziv dobavljača,</w:t>
      </w:r>
      <w:r w:rsidR="00290478">
        <w:rPr>
          <w:rFonts w:ascii="Tahoma" w:hAnsi="Tahoma" w:cs="Tahoma"/>
          <w:sz w:val="24"/>
          <w:szCs w:val="24"/>
          <w:lang w:val="sr-Latn-CS"/>
        </w:rPr>
        <w:t xml:space="preserve"> izvor sredstava, broj budđetske linije,</w:t>
      </w:r>
      <w:r w:rsidR="00290478" w:rsidRPr="00C22303">
        <w:rPr>
          <w:rFonts w:ascii="Tahoma" w:hAnsi="Tahoma" w:cs="Tahoma"/>
          <w:sz w:val="24"/>
          <w:szCs w:val="24"/>
          <w:lang w:val="sr-Latn-CS"/>
        </w:rPr>
        <w:t xml:space="preserve"> datum plaćanja, iznos plaćanja i svrhu plaćanja</w:t>
      </w:r>
      <w:r w:rsidR="009030A4">
        <w:rPr>
          <w:rFonts w:ascii="Tahoma" w:hAnsi="Tahoma" w:cs="Tahoma"/>
          <w:sz w:val="24"/>
          <w:szCs w:val="24"/>
          <w:lang w:val="sr-Latn-CS"/>
        </w:rPr>
        <w:t>/naziv konta GK</w:t>
      </w:r>
      <w:r w:rsidR="005C3C63">
        <w:rPr>
          <w:rFonts w:ascii="Tahoma" w:hAnsi="Tahoma" w:cs="Tahoma"/>
          <w:sz w:val="24"/>
          <w:szCs w:val="24"/>
          <w:lang w:val="sr-Latn-CS"/>
        </w:rPr>
        <w:t>.</w:t>
      </w:r>
      <w:r w:rsidR="00FD2309" w:rsidRPr="00FD23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22303">
        <w:rPr>
          <w:rFonts w:ascii="Tahoma" w:hAnsi="Tahoma" w:cs="Tahoma"/>
          <w:sz w:val="24"/>
          <w:szCs w:val="24"/>
          <w:lang w:val="sr-Latn-CS"/>
        </w:rPr>
        <w:t>21</w:t>
      </w:r>
      <w:r w:rsidR="00AA6F16">
        <w:rPr>
          <w:rFonts w:ascii="Tahoma" w:hAnsi="Tahoma" w:cs="Tahoma"/>
          <w:sz w:val="24"/>
          <w:szCs w:val="24"/>
          <w:lang w:val="sr-Latn-CS"/>
        </w:rPr>
        <w:t>.12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8F3AB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C22303">
        <w:rPr>
          <w:rFonts w:ascii="Tahoma" w:hAnsi="Tahoma" w:cs="Tahoma"/>
          <w:sz w:val="24"/>
          <w:szCs w:val="24"/>
          <w:lang w:val="sr-Latn-CS"/>
        </w:rPr>
        <w:t>813</w:t>
      </w:r>
      <w:r w:rsidR="00290478">
        <w:rPr>
          <w:rFonts w:ascii="Tahoma" w:hAnsi="Tahoma" w:cs="Tahoma"/>
          <w:sz w:val="24"/>
          <w:szCs w:val="24"/>
          <w:lang w:val="sr-Latn-CS"/>
        </w:rPr>
        <w:t>2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22303">
        <w:rPr>
          <w:rFonts w:ascii="Tahoma" w:hAnsi="Tahoma" w:cs="Tahoma"/>
          <w:sz w:val="24"/>
          <w:szCs w:val="24"/>
          <w:lang w:val="sr-Latn-CS"/>
        </w:rPr>
        <w:t>21</w:t>
      </w:r>
      <w:r w:rsidR="00AA6F16">
        <w:rPr>
          <w:rFonts w:ascii="Tahoma" w:hAnsi="Tahoma" w:cs="Tahoma"/>
          <w:sz w:val="24"/>
          <w:szCs w:val="24"/>
          <w:lang w:val="sr-Latn-CS"/>
        </w:rPr>
        <w:t>.12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8F3AB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07223D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7219">
        <w:rPr>
          <w:rFonts w:ascii="Tahoma" w:hAnsi="Tahoma" w:cs="Tahoma"/>
          <w:sz w:val="24"/>
          <w:szCs w:val="24"/>
          <w:lang w:val="sr-Latn-CS"/>
        </w:rPr>
        <w:t>Željeznički prevoz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667219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1E12D4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1E12D4">
        <w:rPr>
          <w:rFonts w:ascii="Tahoma" w:hAnsi="Tahoma" w:cs="Tahoma"/>
          <w:sz w:val="24"/>
          <w:szCs w:val="24"/>
          <w:lang w:val="sr-Latn-CS"/>
        </w:rPr>
        <w:t>16/</w:t>
      </w:r>
      <w:r w:rsidR="00290478">
        <w:rPr>
          <w:rFonts w:ascii="Tahoma" w:hAnsi="Tahoma" w:cs="Tahoma"/>
          <w:sz w:val="24"/>
          <w:szCs w:val="24"/>
          <w:lang w:val="sr-Latn-CS"/>
        </w:rPr>
        <w:t>101630-101631</w:t>
      </w:r>
      <w:r w:rsidR="001E12D4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A4846">
        <w:rPr>
          <w:rFonts w:ascii="Tahoma" w:hAnsi="Tahoma" w:cs="Tahoma"/>
          <w:sz w:val="24"/>
          <w:szCs w:val="24"/>
          <w:lang w:val="sr-Latn-CS"/>
        </w:rPr>
        <w:t>11.10.</w:t>
      </w:r>
      <w:r w:rsidR="00290478">
        <w:rPr>
          <w:rFonts w:ascii="Tahoma" w:hAnsi="Tahoma" w:cs="Tahoma"/>
          <w:sz w:val="24"/>
          <w:szCs w:val="24"/>
          <w:lang w:val="sr-Latn-CS"/>
        </w:rPr>
        <w:t>2016</w:t>
      </w:r>
      <w:r w:rsidR="001E12D4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67219">
        <w:rPr>
          <w:rFonts w:ascii="Tahoma" w:hAnsi="Tahoma" w:cs="Tahoma"/>
          <w:sz w:val="24"/>
          <w:szCs w:val="24"/>
          <w:lang w:val="sr-Latn-CS"/>
        </w:rPr>
        <w:t>Željeznički prevoz Crne Gore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A4846" w:rsidRPr="007A4846" w:rsidRDefault="007A4846" w:rsidP="0010334F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7A4846" w:rsidRPr="007A4846" w:rsidSect="007A4846">
      <w:footerReference w:type="even" r:id="rId8"/>
      <w:footerReference w:type="default" r:id="rId9"/>
      <w:pgSz w:w="11907" w:h="16839" w:code="9"/>
      <w:pgMar w:top="1135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191" w:rsidRDefault="006B4191" w:rsidP="00CB7F9A">
      <w:pPr>
        <w:spacing w:after="0" w:line="240" w:lineRule="auto"/>
      </w:pPr>
      <w:r>
        <w:separator/>
      </w:r>
    </w:p>
  </w:endnote>
  <w:endnote w:type="continuationSeparator" w:id="0">
    <w:p w:rsidR="006B4191" w:rsidRDefault="006B419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191" w:rsidRDefault="006B4191" w:rsidP="00CB7F9A">
      <w:pPr>
        <w:spacing w:after="0" w:line="240" w:lineRule="auto"/>
      </w:pPr>
      <w:r>
        <w:separator/>
      </w:r>
    </w:p>
  </w:footnote>
  <w:footnote w:type="continuationSeparator" w:id="0">
    <w:p w:rsidR="006B4191" w:rsidRDefault="006B4191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3FE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1A69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44E8"/>
    <w:rsid w:val="00065055"/>
    <w:rsid w:val="0006566B"/>
    <w:rsid w:val="00066E19"/>
    <w:rsid w:val="000676C0"/>
    <w:rsid w:val="00067E4A"/>
    <w:rsid w:val="000715FF"/>
    <w:rsid w:val="0007223D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0FA0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704"/>
    <w:rsid w:val="00105E23"/>
    <w:rsid w:val="00106769"/>
    <w:rsid w:val="0010733C"/>
    <w:rsid w:val="00107754"/>
    <w:rsid w:val="00111A7D"/>
    <w:rsid w:val="00111BD2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2FC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1909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12D4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9C9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478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3C5"/>
    <w:rsid w:val="002A5EB1"/>
    <w:rsid w:val="002B0734"/>
    <w:rsid w:val="002B0781"/>
    <w:rsid w:val="002B0CFC"/>
    <w:rsid w:val="002B10E8"/>
    <w:rsid w:val="002B1D94"/>
    <w:rsid w:val="002B22AE"/>
    <w:rsid w:val="002B22EA"/>
    <w:rsid w:val="002B3662"/>
    <w:rsid w:val="002B4204"/>
    <w:rsid w:val="002B51AB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3B0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20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B97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07C7F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1C78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2FC3"/>
    <w:rsid w:val="0047354A"/>
    <w:rsid w:val="00473A25"/>
    <w:rsid w:val="00474398"/>
    <w:rsid w:val="00474B76"/>
    <w:rsid w:val="004752B3"/>
    <w:rsid w:val="004776AB"/>
    <w:rsid w:val="00480FA3"/>
    <w:rsid w:val="0048106F"/>
    <w:rsid w:val="00481124"/>
    <w:rsid w:val="00481C4F"/>
    <w:rsid w:val="00482EBE"/>
    <w:rsid w:val="004833B8"/>
    <w:rsid w:val="00483E14"/>
    <w:rsid w:val="00485A7F"/>
    <w:rsid w:val="00485C4A"/>
    <w:rsid w:val="004862E8"/>
    <w:rsid w:val="00486424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1EE1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5D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081E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1EA3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1D0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C63"/>
    <w:rsid w:val="005C3E58"/>
    <w:rsid w:val="005C4077"/>
    <w:rsid w:val="005C4271"/>
    <w:rsid w:val="005C4DC9"/>
    <w:rsid w:val="005C4E91"/>
    <w:rsid w:val="005C5A01"/>
    <w:rsid w:val="005C71D3"/>
    <w:rsid w:val="005C7C3A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201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33D"/>
    <w:rsid w:val="005F7E78"/>
    <w:rsid w:val="00601B2F"/>
    <w:rsid w:val="006024F1"/>
    <w:rsid w:val="00602BDC"/>
    <w:rsid w:val="00602D7E"/>
    <w:rsid w:val="00603F8C"/>
    <w:rsid w:val="006066E7"/>
    <w:rsid w:val="00610780"/>
    <w:rsid w:val="0061097E"/>
    <w:rsid w:val="00610E5A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7219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191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4846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329E"/>
    <w:rsid w:val="007E385B"/>
    <w:rsid w:val="007E4FA8"/>
    <w:rsid w:val="007E57F2"/>
    <w:rsid w:val="007E5E4C"/>
    <w:rsid w:val="007E6230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116E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0ACA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67FA9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5D65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3ABC"/>
    <w:rsid w:val="008F4FB7"/>
    <w:rsid w:val="008F5356"/>
    <w:rsid w:val="008F5A7F"/>
    <w:rsid w:val="008F6C5F"/>
    <w:rsid w:val="0090079B"/>
    <w:rsid w:val="00900B82"/>
    <w:rsid w:val="00900E37"/>
    <w:rsid w:val="00902351"/>
    <w:rsid w:val="009030A4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357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1E89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A7BAB"/>
    <w:rsid w:val="009B1BBE"/>
    <w:rsid w:val="009B1BF1"/>
    <w:rsid w:val="009B2262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868"/>
    <w:rsid w:val="00A06B44"/>
    <w:rsid w:val="00A06E0D"/>
    <w:rsid w:val="00A07339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427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C28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6F16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26D2"/>
    <w:rsid w:val="00AD3770"/>
    <w:rsid w:val="00AD4560"/>
    <w:rsid w:val="00AD55C8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33CA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9D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2A7B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E8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0AB7"/>
    <w:rsid w:val="00BC166A"/>
    <w:rsid w:val="00BC1E2F"/>
    <w:rsid w:val="00BC21E6"/>
    <w:rsid w:val="00BC2683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07E"/>
    <w:rsid w:val="00BF314B"/>
    <w:rsid w:val="00BF3313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5975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2303"/>
    <w:rsid w:val="00C232F2"/>
    <w:rsid w:val="00C2397A"/>
    <w:rsid w:val="00C23DCB"/>
    <w:rsid w:val="00C251A6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506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75C"/>
    <w:rsid w:val="00C67FDB"/>
    <w:rsid w:val="00C70BE7"/>
    <w:rsid w:val="00C72264"/>
    <w:rsid w:val="00C73CD1"/>
    <w:rsid w:val="00C74154"/>
    <w:rsid w:val="00C7594D"/>
    <w:rsid w:val="00C75FAF"/>
    <w:rsid w:val="00C75FB4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2BFD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57C6B"/>
    <w:rsid w:val="00D60292"/>
    <w:rsid w:val="00D60351"/>
    <w:rsid w:val="00D60E55"/>
    <w:rsid w:val="00D612A9"/>
    <w:rsid w:val="00D613B1"/>
    <w:rsid w:val="00D64681"/>
    <w:rsid w:val="00D6644D"/>
    <w:rsid w:val="00D66AF5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06ACF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152C"/>
    <w:rsid w:val="00E821C6"/>
    <w:rsid w:val="00E84CC1"/>
    <w:rsid w:val="00E86144"/>
    <w:rsid w:val="00E87682"/>
    <w:rsid w:val="00E90C2E"/>
    <w:rsid w:val="00E91AD1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445A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601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07EC1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37D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167B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30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E9D7A61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80D8E7-8E35-4A50-A296-6D80C5284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</cp:revision>
  <cp:lastPrinted>2017-01-27T13:39:00Z</cp:lastPrinted>
  <dcterms:created xsi:type="dcterms:W3CDTF">2017-01-27T13:40:00Z</dcterms:created>
  <dcterms:modified xsi:type="dcterms:W3CDTF">2017-12-12T09:48:00Z</dcterms:modified>
</cp:coreProperties>
</file>