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BF6941">
        <w:rPr>
          <w:rFonts w:ascii="Tahoma" w:hAnsi="Tahoma" w:cs="Tahoma"/>
          <w:b/>
          <w:sz w:val="24"/>
          <w:szCs w:val="24"/>
        </w:rPr>
        <w:t>1845</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042C0">
        <w:rPr>
          <w:rFonts w:ascii="Tahoma" w:hAnsi="Tahoma" w:cs="Tahoma"/>
          <w:b/>
          <w:sz w:val="24"/>
          <w:szCs w:val="24"/>
        </w:rPr>
        <w:t>10</w:t>
      </w:r>
      <w:r w:rsidR="00EA7201">
        <w:rPr>
          <w:rFonts w:ascii="Tahoma" w:hAnsi="Tahoma" w:cs="Tahoma"/>
          <w:b/>
          <w:sz w:val="24"/>
          <w:szCs w:val="24"/>
        </w:rPr>
        <w:t>.</w:t>
      </w:r>
      <w:r w:rsidR="004042C0">
        <w:rPr>
          <w:rFonts w:ascii="Tahoma" w:hAnsi="Tahoma" w:cs="Tahoma"/>
          <w:b/>
          <w:sz w:val="24"/>
          <w:szCs w:val="24"/>
        </w:rPr>
        <w:t>02</w:t>
      </w:r>
      <w:r w:rsidR="001241BC" w:rsidRPr="00A657F5">
        <w:rPr>
          <w:rFonts w:ascii="Tahoma" w:hAnsi="Tahoma" w:cs="Tahoma"/>
          <w:b/>
          <w:sz w:val="24"/>
          <w:szCs w:val="24"/>
        </w:rPr>
        <w:t>.</w:t>
      </w:r>
      <w:r w:rsidR="00494B88">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231D4A">
        <w:rPr>
          <w:rFonts w:ascii="Tahoma" w:hAnsi="Tahoma" w:cs="Tahoma"/>
          <w:sz w:val="24"/>
          <w:szCs w:val="24"/>
        </w:rPr>
        <w:t>97</w:t>
      </w:r>
      <w:r w:rsidR="00BF6941">
        <w:rPr>
          <w:rFonts w:ascii="Tahoma" w:hAnsi="Tahoma" w:cs="Tahoma"/>
          <w:sz w:val="24"/>
          <w:szCs w:val="24"/>
        </w:rPr>
        <w:t>715</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31D4A">
        <w:rPr>
          <w:rFonts w:ascii="Tahoma" w:hAnsi="Tahoma" w:cs="Tahoma"/>
          <w:sz w:val="24"/>
          <w:szCs w:val="24"/>
        </w:rPr>
        <w:t>19</w:t>
      </w:r>
      <w:r w:rsidR="00AF61AF">
        <w:rPr>
          <w:rFonts w:ascii="Tahoma" w:hAnsi="Tahoma" w:cs="Tahoma"/>
          <w:sz w:val="24"/>
          <w:szCs w:val="24"/>
        </w:rPr>
        <w:t>.</w:t>
      </w:r>
      <w:r w:rsidR="00BF6941">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 xml:space="preserve">Ministarstva </w:t>
      </w:r>
      <w:r w:rsidR="00231D4A">
        <w:rPr>
          <w:rFonts w:ascii="Tahoma" w:hAnsi="Tahoma" w:cs="Tahoma"/>
          <w:sz w:val="24"/>
          <w:szCs w:val="24"/>
        </w:rPr>
        <w:t>vanjskih poslova i evropskih integracija</w:t>
      </w:r>
      <w:r w:rsidR="0045202B">
        <w:rPr>
          <w:rFonts w:ascii="Tahoma" w:hAnsi="Tahoma" w:cs="Tahoma"/>
          <w:sz w:val="24"/>
          <w:szCs w:val="24"/>
        </w:rPr>
        <w:t xml:space="preserve"> </w:t>
      </w:r>
      <w:r w:rsidR="001845D6">
        <w:rPr>
          <w:rFonts w:ascii="Tahoma" w:hAnsi="Tahoma" w:cs="Tahoma"/>
          <w:sz w:val="24"/>
          <w:szCs w:val="24"/>
        </w:rPr>
        <w:t>broj:</w:t>
      </w:r>
      <w:r w:rsidR="00BF6941">
        <w:rPr>
          <w:rFonts w:ascii="Tahoma" w:hAnsi="Tahoma" w:cs="Tahoma"/>
          <w:sz w:val="24"/>
          <w:szCs w:val="24"/>
        </w:rPr>
        <w:t xml:space="preserve"> UP I 0504/78</w:t>
      </w:r>
      <w:r w:rsidR="00231D4A">
        <w:rPr>
          <w:rFonts w:ascii="Tahoma" w:hAnsi="Tahoma" w:cs="Tahoma"/>
          <w:sz w:val="24"/>
          <w:szCs w:val="24"/>
        </w:rPr>
        <w:t xml:space="preserve">-2 od dana </w:t>
      </w:r>
      <w:r w:rsidR="00BF6941">
        <w:rPr>
          <w:rFonts w:ascii="Tahoma" w:hAnsi="Tahoma" w:cs="Tahoma"/>
          <w:sz w:val="24"/>
          <w:szCs w:val="24"/>
        </w:rPr>
        <w:t>02.09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31D4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9</w:t>
      </w:r>
      <w:r w:rsidR="00231D4A">
        <w:rPr>
          <w:rFonts w:ascii="Tahoma" w:hAnsi="Tahoma" w:cs="Tahoma"/>
          <w:sz w:val="24"/>
          <w:szCs w:val="24"/>
        </w:rPr>
        <w:t>7</w:t>
      </w:r>
      <w:r w:rsidR="00BF6941">
        <w:rPr>
          <w:rFonts w:ascii="Tahoma" w:hAnsi="Tahoma" w:cs="Tahoma"/>
          <w:sz w:val="24"/>
          <w:szCs w:val="24"/>
        </w:rPr>
        <w:t>715</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BF6941">
        <w:rPr>
          <w:rFonts w:ascii="Tahoma" w:hAnsi="Tahoma" w:cs="Tahoma"/>
          <w:sz w:val="24"/>
          <w:szCs w:val="24"/>
        </w:rPr>
        <w:t>01.09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BF6941">
        <w:rPr>
          <w:rFonts w:ascii="Tahoma" w:hAnsi="Tahoma" w:cs="Tahoma"/>
          <w:sz w:val="24"/>
        </w:rPr>
        <w:t>22</w:t>
      </w:r>
      <w:r w:rsidR="00D712DA">
        <w:rPr>
          <w:rFonts w:ascii="Tahoma" w:hAnsi="Tahoma" w:cs="Tahoma"/>
          <w:sz w:val="24"/>
        </w:rPr>
        <w:t>.08</w:t>
      </w:r>
      <w:r w:rsidR="00BD1F6F">
        <w:rPr>
          <w:rFonts w:ascii="Tahoma" w:hAnsi="Tahoma" w:cs="Tahoma"/>
          <w:sz w:val="24"/>
        </w:rPr>
        <w:t xml:space="preserve">.2016. do </w:t>
      </w:r>
      <w:r w:rsidR="00BF6941">
        <w:rPr>
          <w:rFonts w:ascii="Tahoma" w:hAnsi="Tahoma" w:cs="Tahoma"/>
          <w:sz w:val="24"/>
        </w:rPr>
        <w:t>28</w:t>
      </w:r>
      <w:r w:rsidR="00231D4A">
        <w:rPr>
          <w:rFonts w:ascii="Tahoma" w:hAnsi="Tahoma" w:cs="Tahoma"/>
          <w:sz w:val="24"/>
        </w:rPr>
        <w:t>.08</w:t>
      </w:r>
      <w:r w:rsidR="0050421F">
        <w:rPr>
          <w:rFonts w:ascii="Tahoma" w:hAnsi="Tahoma" w:cs="Tahoma"/>
          <w:sz w:val="24"/>
        </w:rPr>
        <w:t>.2016.godine</w:t>
      </w:r>
      <w:r w:rsidR="000C1736">
        <w:rPr>
          <w:rFonts w:ascii="Tahoma" w:hAnsi="Tahoma" w:cs="Tahoma"/>
          <w:sz w:val="24"/>
        </w:rPr>
        <w:t>,</w:t>
      </w:r>
      <w:r w:rsidR="00231D4A" w:rsidRPr="00231D4A">
        <w:rPr>
          <w:rFonts w:ascii="Tahoma" w:hAnsi="Tahoma" w:cs="Tahoma"/>
          <w:sz w:val="24"/>
        </w:rPr>
        <w:t xml:space="preserve"> </w:t>
      </w:r>
      <w:r w:rsidR="00231D4A">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087B1F">
        <w:rPr>
          <w:rFonts w:ascii="Tahoma" w:hAnsi="Tahoma" w:cs="Tahoma"/>
          <w:sz w:val="24"/>
          <w:szCs w:val="24"/>
        </w:rPr>
        <w:t>UP I 0504/78-2 od dana 02.09</w:t>
      </w:r>
      <w:r w:rsidR="00231D4A">
        <w:rPr>
          <w:rFonts w:ascii="Tahoma" w:hAnsi="Tahoma" w:cs="Tahoma"/>
          <w:sz w:val="24"/>
          <w:szCs w:val="24"/>
        </w:rPr>
        <w:t>.2016.godine</w:t>
      </w:r>
      <w:r w:rsidR="00231D4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M</w:t>
      </w:r>
      <w:r w:rsidR="00AF61AF">
        <w:rPr>
          <w:rFonts w:ascii="Tahoma" w:hAnsi="Tahoma" w:cs="Tahoma"/>
          <w:sz w:val="24"/>
        </w:rPr>
        <w:t>inistarstva</w:t>
      </w:r>
      <w:r w:rsidR="00231D4A">
        <w:rPr>
          <w:rFonts w:ascii="Tahoma" w:hAnsi="Tahoma" w:cs="Tahoma"/>
          <w:sz w:val="24"/>
        </w:rPr>
        <w:t xml:space="preserve"> </w:t>
      </w:r>
      <w:hyperlink r:id="rId8" w:history="1">
        <w:r w:rsidR="00231D4A" w:rsidRPr="001F48F8">
          <w:rPr>
            <w:rStyle w:val="Hyperlink"/>
            <w:rFonts w:ascii="Tahoma" w:hAnsi="Tahoma" w:cs="Tahoma"/>
            <w:sz w:val="24"/>
          </w:rPr>
          <w:t>http://www.mvpei.gov.me/biblioteka/izvještaji</w:t>
        </w:r>
      </w:hyperlink>
      <w:r w:rsidR="00AF61AF">
        <w:rPr>
          <w:rFonts w:ascii="Tahoma" w:hAnsi="Tahoma" w:cs="Tahoma"/>
          <w:sz w:val="24"/>
        </w:rPr>
        <w:t>.</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87B1F">
        <w:rPr>
          <w:rFonts w:ascii="Tahoma" w:hAnsi="Tahoma" w:cs="Tahoma"/>
          <w:sz w:val="24"/>
          <w:szCs w:val="24"/>
        </w:rPr>
        <w:t>01.09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w:t>
      </w:r>
      <w:r w:rsidR="00E2026E">
        <w:rPr>
          <w:rFonts w:ascii="Tahoma" w:hAnsi="Tahoma" w:cs="Tahoma"/>
          <w:sz w:val="24"/>
        </w:rPr>
        <w:lastRenderedPageBreak/>
        <w:t xml:space="preserve">za period od </w:t>
      </w:r>
      <w:r w:rsidR="00087B1F">
        <w:rPr>
          <w:rFonts w:ascii="Tahoma" w:hAnsi="Tahoma" w:cs="Tahoma"/>
          <w:sz w:val="24"/>
        </w:rPr>
        <w:t>22</w:t>
      </w:r>
      <w:r w:rsidR="00D712DA">
        <w:rPr>
          <w:rFonts w:ascii="Tahoma" w:hAnsi="Tahoma" w:cs="Tahoma"/>
          <w:sz w:val="24"/>
        </w:rPr>
        <w:t>.08</w:t>
      </w:r>
      <w:r w:rsidR="00381A79">
        <w:rPr>
          <w:rFonts w:ascii="Tahoma" w:hAnsi="Tahoma" w:cs="Tahoma"/>
          <w:sz w:val="24"/>
        </w:rPr>
        <w:t xml:space="preserve">.2016. do </w:t>
      </w:r>
      <w:r w:rsidR="00087B1F">
        <w:rPr>
          <w:rFonts w:ascii="Tahoma" w:hAnsi="Tahoma" w:cs="Tahoma"/>
          <w:sz w:val="24"/>
        </w:rPr>
        <w:t>28.08</w:t>
      </w:r>
      <w:r w:rsidR="00381A79">
        <w:rPr>
          <w:rFonts w:ascii="Tahoma" w:hAnsi="Tahoma" w:cs="Tahoma"/>
          <w:sz w:val="24"/>
        </w:rPr>
        <w:t>.2016.godine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81A79">
        <w:rPr>
          <w:rFonts w:ascii="Tahoma" w:hAnsi="Tahoma" w:cs="Tahoma"/>
          <w:sz w:val="24"/>
          <w:szCs w:val="24"/>
        </w:rPr>
        <w:t>22</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w:t>
      </w:r>
      <w:r w:rsidR="00231D4A">
        <w:rPr>
          <w:rFonts w:ascii="Tahoma" w:hAnsi="Tahoma" w:cs="Tahoma"/>
          <w:sz w:val="24"/>
          <w:szCs w:val="24"/>
        </w:rPr>
        <w:t>vanjskih poslova i evropskih integracija</w:t>
      </w:r>
      <w:r w:rsidR="00AF61AF">
        <w:rPr>
          <w:rFonts w:ascii="Tahoma" w:hAnsi="Tahoma" w:cs="Tahoma"/>
          <w:sz w:val="24"/>
          <w:szCs w:val="24"/>
        </w:rPr>
        <w:t xml:space="preserve">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087B1F">
        <w:rPr>
          <w:rFonts w:ascii="Tahoma" w:hAnsi="Tahoma" w:cs="Tahoma"/>
          <w:sz w:val="24"/>
          <w:szCs w:val="24"/>
        </w:rPr>
        <w:t>UP I 0504/78</w:t>
      </w:r>
      <w:r w:rsidR="00231D4A">
        <w:rPr>
          <w:rFonts w:ascii="Tahoma" w:hAnsi="Tahoma" w:cs="Tahoma"/>
          <w:sz w:val="24"/>
          <w:szCs w:val="24"/>
        </w:rPr>
        <w:t xml:space="preserve">-2 od dana </w:t>
      </w:r>
      <w:r w:rsidR="00087B1F">
        <w:rPr>
          <w:rFonts w:ascii="Tahoma" w:hAnsi="Tahoma" w:cs="Tahoma"/>
          <w:sz w:val="24"/>
          <w:szCs w:val="24"/>
        </w:rPr>
        <w:t>02.09</w:t>
      </w:r>
      <w:r w:rsidR="00231D4A">
        <w:rPr>
          <w:rFonts w:ascii="Tahoma" w:hAnsi="Tahoma" w:cs="Tahoma"/>
          <w:sz w:val="24"/>
          <w:szCs w:val="24"/>
        </w:rPr>
        <w:t>.2016.godine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w:t>
      </w:r>
      <w:r w:rsidR="00E451BF">
        <w:rPr>
          <w:rFonts w:ascii="Tahoma" w:hAnsi="Tahoma" w:cs="Tahoma"/>
          <w:sz w:val="24"/>
          <w:szCs w:val="24"/>
        </w:rPr>
        <w:t>g</w:t>
      </w:r>
      <w:r w:rsidR="00D4255A"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sidR="008A59AA">
        <w:rPr>
          <w:rFonts w:ascii="Tahoma" w:hAnsi="Tahoma" w:cs="Tahoma"/>
          <w:sz w:val="24"/>
          <w:szCs w:val="24"/>
        </w:rPr>
        <w:t>br.</w:t>
      </w:r>
      <w:r w:rsidR="001F7BCC" w:rsidRPr="001F7BCC">
        <w:rPr>
          <w:rFonts w:ascii="Tahoma" w:hAnsi="Tahoma" w:cs="Tahoma"/>
          <w:sz w:val="24"/>
          <w:szCs w:val="24"/>
        </w:rPr>
        <w:t xml:space="preserve"> </w:t>
      </w:r>
      <w:r w:rsidR="00231D4A">
        <w:rPr>
          <w:rFonts w:ascii="Tahoma" w:hAnsi="Tahoma" w:cs="Tahoma"/>
          <w:sz w:val="24"/>
          <w:szCs w:val="24"/>
        </w:rPr>
        <w:t>UP I 0504/</w:t>
      </w:r>
      <w:r w:rsidR="00E451BF">
        <w:rPr>
          <w:rFonts w:ascii="Tahoma" w:hAnsi="Tahoma" w:cs="Tahoma"/>
          <w:sz w:val="24"/>
          <w:szCs w:val="24"/>
        </w:rPr>
        <w:t>78-2 od dana 02.09</w:t>
      </w:r>
      <w:r w:rsidR="00231D4A">
        <w:rPr>
          <w:rFonts w:ascii="Tahoma" w:hAnsi="Tahoma" w:cs="Tahoma"/>
          <w:sz w:val="24"/>
          <w:szCs w:val="24"/>
        </w:rPr>
        <w:t>.2016.godine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4042C0">
        <w:rPr>
          <w:rFonts w:ascii="Tahoma" w:hAnsi="Tahoma" w:cs="Tahoma"/>
          <w:sz w:val="24"/>
          <w:szCs w:val="24"/>
        </w:rPr>
        <w:t xml:space="preserve">, uvida u putne naloge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w:t>
      </w:r>
      <w:r w:rsidR="00E451BF">
        <w:rPr>
          <w:rFonts w:ascii="Tahoma" w:hAnsi="Tahoma" w:cs="Tahoma"/>
          <w:sz w:val="24"/>
          <w:szCs w:val="24"/>
        </w:rPr>
        <w:t>7715</w:t>
      </w:r>
      <w:r w:rsidR="00381A79">
        <w:rPr>
          <w:rFonts w:ascii="Tahoma" w:hAnsi="Tahoma" w:cs="Tahoma"/>
          <w:sz w:val="24"/>
          <w:szCs w:val="24"/>
        </w:rPr>
        <w:t xml:space="preserve"> </w:t>
      </w:r>
      <w:r w:rsidR="00E451BF">
        <w:rPr>
          <w:rFonts w:ascii="Tahoma" w:hAnsi="Tahoma" w:cs="Tahoma"/>
          <w:sz w:val="24"/>
          <w:szCs w:val="24"/>
        </w:rPr>
        <w:t>od 01.09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EA6B95">
        <w:rPr>
          <w:rFonts w:ascii="Tahoma" w:hAnsi="Tahoma" w:cs="Tahoma"/>
          <w:sz w:val="24"/>
          <w:szCs w:val="24"/>
          <w:shd w:val="clear" w:color="auto" w:fill="FFFFFF"/>
        </w:rPr>
        <w:t>Nalog za kontrolu upotrebe službenih i drugih voz</w:t>
      </w:r>
      <w:r w:rsidR="006948C4">
        <w:rPr>
          <w:rFonts w:ascii="Tahoma" w:hAnsi="Tahoma" w:cs="Tahoma"/>
          <w:sz w:val="24"/>
          <w:szCs w:val="24"/>
          <w:shd w:val="clear" w:color="auto" w:fill="FFFFFF"/>
        </w:rPr>
        <w:t>ila i potrošnje goriva br.000933 od 22.08.2016. za vozilo PG CG 192 za period od  22.08. do 27</w:t>
      </w:r>
      <w:r w:rsidR="00EA6B95">
        <w:rPr>
          <w:rFonts w:ascii="Tahoma" w:hAnsi="Tahoma" w:cs="Tahoma"/>
          <w:sz w:val="24"/>
          <w:szCs w:val="24"/>
          <w:shd w:val="clear" w:color="auto" w:fill="FFFFFF"/>
        </w:rPr>
        <w:t>.08.2016.godine,prateća evidencija relacija, vremena, pre</w:t>
      </w:r>
      <w:r w:rsidR="006948C4">
        <w:rPr>
          <w:rFonts w:ascii="Tahoma" w:hAnsi="Tahoma" w:cs="Tahoma"/>
          <w:sz w:val="24"/>
          <w:szCs w:val="24"/>
          <w:shd w:val="clear" w:color="auto" w:fill="FFFFFF"/>
        </w:rPr>
        <w:t>đenih kilometara za period od 22.08.do 26</w:t>
      </w:r>
      <w:r w:rsidR="00EA6B95">
        <w:rPr>
          <w:rFonts w:ascii="Tahoma" w:hAnsi="Tahoma" w:cs="Tahoma"/>
          <w:sz w:val="24"/>
          <w:szCs w:val="24"/>
          <w:shd w:val="clear" w:color="auto" w:fill="FFFFFF"/>
        </w:rPr>
        <w:t xml:space="preserve">.08.2016.godine;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lastRenderedPageBreak/>
        <w:t>br.05/7-</w:t>
      </w:r>
      <w:r w:rsidR="006948C4">
        <w:rPr>
          <w:rFonts w:ascii="Tahoma" w:hAnsi="Tahoma" w:cs="Tahoma"/>
          <w:sz w:val="24"/>
          <w:szCs w:val="24"/>
          <w:shd w:val="clear" w:color="auto" w:fill="FFFFFF"/>
        </w:rPr>
        <w:t>1696/22</w:t>
      </w:r>
      <w:r w:rsidR="00EA6B95">
        <w:rPr>
          <w:rFonts w:ascii="Tahoma" w:hAnsi="Tahoma" w:cs="Tahoma"/>
          <w:sz w:val="24"/>
          <w:szCs w:val="24"/>
          <w:shd w:val="clear" w:color="auto" w:fill="FFFFFF"/>
        </w:rPr>
        <w:t xml:space="preserve"> od </w:t>
      </w:r>
      <w:r w:rsidR="006948C4">
        <w:rPr>
          <w:rFonts w:ascii="Tahoma" w:hAnsi="Tahoma" w:cs="Tahoma"/>
          <w:sz w:val="24"/>
          <w:szCs w:val="24"/>
          <w:shd w:val="clear" w:color="auto" w:fill="FFFFFF"/>
        </w:rPr>
        <w:t>22</w:t>
      </w:r>
      <w:r w:rsidR="00EA6B95">
        <w:rPr>
          <w:rFonts w:ascii="Tahoma" w:hAnsi="Tahoma" w:cs="Tahoma"/>
          <w:sz w:val="24"/>
          <w:szCs w:val="24"/>
          <w:shd w:val="clear" w:color="auto" w:fill="FFFFFF"/>
        </w:rPr>
        <w:t>.08.2016.godi</w:t>
      </w:r>
      <w:r w:rsidR="006948C4">
        <w:rPr>
          <w:rFonts w:ascii="Tahoma" w:hAnsi="Tahoma" w:cs="Tahoma"/>
          <w:sz w:val="24"/>
          <w:szCs w:val="24"/>
          <w:shd w:val="clear" w:color="auto" w:fill="FFFFFF"/>
        </w:rPr>
        <w:t>ne, za putničko vozilo PG CG 192</w:t>
      </w:r>
      <w:r w:rsidR="00EA6B95">
        <w:rPr>
          <w:rFonts w:ascii="Tahoma" w:hAnsi="Tahoma" w:cs="Tahoma"/>
          <w:sz w:val="24"/>
          <w:szCs w:val="24"/>
          <w:shd w:val="clear" w:color="auto" w:fill="FFFFFF"/>
        </w:rPr>
        <w:t xml:space="preserve"> za </w:t>
      </w:r>
      <w:r w:rsidR="006948C4">
        <w:rPr>
          <w:rFonts w:ascii="Tahoma" w:hAnsi="Tahoma" w:cs="Tahoma"/>
          <w:sz w:val="24"/>
          <w:szCs w:val="24"/>
          <w:shd w:val="clear" w:color="auto" w:fill="FFFFFF"/>
        </w:rPr>
        <w:t>period od 22.08.do 2</w:t>
      </w:r>
      <w:r w:rsidR="00EA6B95">
        <w:rPr>
          <w:rFonts w:ascii="Tahoma" w:hAnsi="Tahoma" w:cs="Tahoma"/>
          <w:sz w:val="24"/>
          <w:szCs w:val="24"/>
          <w:shd w:val="clear" w:color="auto" w:fill="FFFFFF"/>
        </w:rPr>
        <w:t>8.08.2016.godine;</w:t>
      </w:r>
      <w:r w:rsidR="00EA6B95" w:rsidRPr="00EA6B95">
        <w:rPr>
          <w:rFonts w:ascii="Tahoma" w:hAnsi="Tahoma" w:cs="Tahoma"/>
          <w:sz w:val="24"/>
          <w:szCs w:val="24"/>
        </w:rPr>
        <w:t xml:space="preserve"> </w:t>
      </w:r>
      <w:r w:rsidR="00EA6B95">
        <w:rPr>
          <w:rFonts w:ascii="Tahoma" w:hAnsi="Tahoma" w:cs="Tahoma"/>
          <w:sz w:val="24"/>
          <w:szCs w:val="24"/>
          <w:shd w:val="clear" w:color="auto" w:fill="FFFFFF"/>
        </w:rPr>
        <w:t>Nalog za kontrolu upotrebe službenih i drugih v</w:t>
      </w:r>
      <w:r w:rsidR="006948C4">
        <w:rPr>
          <w:rFonts w:ascii="Tahoma" w:hAnsi="Tahoma" w:cs="Tahoma"/>
          <w:sz w:val="24"/>
          <w:szCs w:val="24"/>
          <w:shd w:val="clear" w:color="auto" w:fill="FFFFFF"/>
        </w:rPr>
        <w:t>ozila i potrošnje goriva br.000845 od 22.08.2016. za vozilo PG CG 194 za period od  22.08. do 27</w:t>
      </w:r>
      <w:r w:rsidR="00EA6B95">
        <w:rPr>
          <w:rFonts w:ascii="Tahoma" w:hAnsi="Tahoma" w:cs="Tahoma"/>
          <w:sz w:val="24"/>
          <w:szCs w:val="24"/>
          <w:shd w:val="clear" w:color="auto" w:fill="FFFFFF"/>
        </w:rPr>
        <w:t>.08.2016.godine,</w:t>
      </w:r>
      <w:r w:rsidR="006948C4">
        <w:rPr>
          <w:rFonts w:ascii="Tahoma" w:hAnsi="Tahoma" w:cs="Tahoma"/>
          <w:sz w:val="24"/>
          <w:szCs w:val="24"/>
          <w:shd w:val="clear" w:color="auto" w:fill="FFFFFF"/>
        </w:rPr>
        <w:t xml:space="preserve"> </w:t>
      </w:r>
      <w:r w:rsidR="00EA6B95">
        <w:rPr>
          <w:rFonts w:ascii="Tahoma" w:hAnsi="Tahoma" w:cs="Tahoma"/>
          <w:sz w:val="24"/>
          <w:szCs w:val="24"/>
          <w:shd w:val="clear" w:color="auto" w:fill="FFFFFF"/>
        </w:rPr>
        <w:t>prateća evidencija relacija, vremena, pre</w:t>
      </w:r>
      <w:r w:rsidR="006948C4">
        <w:rPr>
          <w:rFonts w:ascii="Tahoma" w:hAnsi="Tahoma" w:cs="Tahoma"/>
          <w:sz w:val="24"/>
          <w:szCs w:val="24"/>
          <w:shd w:val="clear" w:color="auto" w:fill="FFFFFF"/>
        </w:rPr>
        <w:t>đenih kilometara za period od 22.08.do 26</w:t>
      </w:r>
      <w:r w:rsidR="00EA6B95">
        <w:rPr>
          <w:rFonts w:ascii="Tahoma" w:hAnsi="Tahoma" w:cs="Tahoma"/>
          <w:sz w:val="24"/>
          <w:szCs w:val="24"/>
          <w:shd w:val="clear" w:color="auto" w:fill="FFFFFF"/>
        </w:rPr>
        <w:t xml:space="preserve">.08.2016.godine;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br.05/7-1696/</w:t>
      </w:r>
      <w:r w:rsidR="006948C4">
        <w:rPr>
          <w:rFonts w:ascii="Tahoma" w:hAnsi="Tahoma" w:cs="Tahoma"/>
          <w:sz w:val="24"/>
          <w:szCs w:val="24"/>
          <w:shd w:val="clear" w:color="auto" w:fill="FFFFFF"/>
        </w:rPr>
        <w:t>23 od 22</w:t>
      </w:r>
      <w:r w:rsidR="00EA6B95">
        <w:rPr>
          <w:rFonts w:ascii="Tahoma" w:hAnsi="Tahoma" w:cs="Tahoma"/>
          <w:sz w:val="24"/>
          <w:szCs w:val="24"/>
          <w:shd w:val="clear" w:color="auto" w:fill="FFFFFF"/>
        </w:rPr>
        <w:t>.08.2016.godi</w:t>
      </w:r>
      <w:r w:rsidR="006948C4">
        <w:rPr>
          <w:rFonts w:ascii="Tahoma" w:hAnsi="Tahoma" w:cs="Tahoma"/>
          <w:sz w:val="24"/>
          <w:szCs w:val="24"/>
          <w:shd w:val="clear" w:color="auto" w:fill="FFFFFF"/>
        </w:rPr>
        <w:t>ne, za putničko vozilo PG CG 194</w:t>
      </w:r>
      <w:r w:rsidR="00EA6B95">
        <w:rPr>
          <w:rFonts w:ascii="Tahoma" w:hAnsi="Tahoma" w:cs="Tahoma"/>
          <w:sz w:val="24"/>
          <w:szCs w:val="24"/>
          <w:shd w:val="clear" w:color="auto" w:fill="FFFFFF"/>
        </w:rPr>
        <w:t xml:space="preserve"> za period od  </w:t>
      </w:r>
      <w:r w:rsidR="006948C4">
        <w:rPr>
          <w:rFonts w:ascii="Tahoma" w:hAnsi="Tahoma" w:cs="Tahoma"/>
          <w:sz w:val="24"/>
          <w:szCs w:val="24"/>
          <w:shd w:val="clear" w:color="auto" w:fill="FFFFFF"/>
        </w:rPr>
        <w:t>22.08. do 27</w:t>
      </w:r>
      <w:r w:rsidR="00EA6B95">
        <w:rPr>
          <w:rFonts w:ascii="Tahoma" w:hAnsi="Tahoma" w:cs="Tahoma"/>
          <w:sz w:val="24"/>
          <w:szCs w:val="24"/>
          <w:shd w:val="clear" w:color="auto" w:fill="FFFFFF"/>
        </w:rPr>
        <w:t>.08.2016.godine, Nalog za kontrolu upotrebe službenih i drugih vozila i potrošnje goriva br.00</w:t>
      </w:r>
      <w:r w:rsidR="006948C4">
        <w:rPr>
          <w:rFonts w:ascii="Tahoma" w:hAnsi="Tahoma" w:cs="Tahoma"/>
          <w:sz w:val="24"/>
          <w:szCs w:val="24"/>
          <w:shd w:val="clear" w:color="auto" w:fill="FFFFFF"/>
        </w:rPr>
        <w:t>17</w:t>
      </w:r>
      <w:r w:rsidR="00EA6B95">
        <w:rPr>
          <w:rFonts w:ascii="Tahoma" w:hAnsi="Tahoma" w:cs="Tahoma"/>
          <w:sz w:val="24"/>
          <w:szCs w:val="24"/>
          <w:shd w:val="clear" w:color="auto" w:fill="FFFFFF"/>
        </w:rPr>
        <w:t xml:space="preserve"> od </w:t>
      </w:r>
      <w:r w:rsidR="006948C4">
        <w:rPr>
          <w:rFonts w:ascii="Tahoma" w:hAnsi="Tahoma" w:cs="Tahoma"/>
          <w:sz w:val="24"/>
          <w:szCs w:val="24"/>
          <w:shd w:val="clear" w:color="auto" w:fill="FFFFFF"/>
        </w:rPr>
        <w:t>22</w:t>
      </w:r>
      <w:r w:rsidR="00EA6B95">
        <w:rPr>
          <w:rFonts w:ascii="Tahoma" w:hAnsi="Tahoma" w:cs="Tahoma"/>
          <w:sz w:val="24"/>
          <w:szCs w:val="24"/>
          <w:shd w:val="clear" w:color="auto" w:fill="FFFFFF"/>
        </w:rPr>
        <w:t>.08.2016. za vozilo</w:t>
      </w:r>
      <w:r w:rsidR="006948C4">
        <w:rPr>
          <w:rFonts w:ascii="Tahoma" w:hAnsi="Tahoma" w:cs="Tahoma"/>
          <w:sz w:val="24"/>
          <w:szCs w:val="24"/>
          <w:shd w:val="clear" w:color="auto" w:fill="FFFFFF"/>
        </w:rPr>
        <w:t xml:space="preserve"> PG CG 195 za period od  22.08. do 28</w:t>
      </w:r>
      <w:r w:rsidR="00EA6B95">
        <w:rPr>
          <w:rFonts w:ascii="Tahoma" w:hAnsi="Tahoma" w:cs="Tahoma"/>
          <w:sz w:val="24"/>
          <w:szCs w:val="24"/>
          <w:shd w:val="clear" w:color="auto" w:fill="FFFFFF"/>
        </w:rPr>
        <w:t>.08.2016.godine,</w:t>
      </w:r>
      <w:r w:rsidR="006948C4">
        <w:rPr>
          <w:rFonts w:ascii="Tahoma" w:hAnsi="Tahoma" w:cs="Tahoma"/>
          <w:sz w:val="24"/>
          <w:szCs w:val="24"/>
          <w:shd w:val="clear" w:color="auto" w:fill="FFFFFF"/>
        </w:rPr>
        <w:t xml:space="preserve"> </w:t>
      </w:r>
      <w:r w:rsidR="00EA6B95">
        <w:rPr>
          <w:rFonts w:ascii="Tahoma" w:hAnsi="Tahoma" w:cs="Tahoma"/>
          <w:sz w:val="24"/>
          <w:szCs w:val="24"/>
          <w:shd w:val="clear" w:color="auto" w:fill="FFFFFF"/>
        </w:rPr>
        <w:t>prateća evidencija relacija, vremena,pre</w:t>
      </w:r>
      <w:r w:rsidR="006948C4">
        <w:rPr>
          <w:rFonts w:ascii="Tahoma" w:hAnsi="Tahoma" w:cs="Tahoma"/>
          <w:sz w:val="24"/>
          <w:szCs w:val="24"/>
          <w:shd w:val="clear" w:color="auto" w:fill="FFFFFF"/>
        </w:rPr>
        <w:t>đenih kilometara za period od 22</w:t>
      </w:r>
      <w:r w:rsidR="00EA6B95">
        <w:rPr>
          <w:rFonts w:ascii="Tahoma" w:hAnsi="Tahoma" w:cs="Tahoma"/>
          <w:sz w:val="24"/>
          <w:szCs w:val="24"/>
          <w:shd w:val="clear" w:color="auto" w:fill="FFFFFF"/>
        </w:rPr>
        <w:t>.08.</w:t>
      </w:r>
      <w:r w:rsidR="00392E5D">
        <w:rPr>
          <w:rFonts w:ascii="Tahoma" w:hAnsi="Tahoma" w:cs="Tahoma"/>
          <w:sz w:val="24"/>
          <w:szCs w:val="24"/>
          <w:shd w:val="clear" w:color="auto" w:fill="FFFFFF"/>
        </w:rPr>
        <w:t xml:space="preserve"> </w:t>
      </w:r>
      <w:r w:rsidR="006948C4">
        <w:rPr>
          <w:rFonts w:ascii="Tahoma" w:hAnsi="Tahoma" w:cs="Tahoma"/>
          <w:sz w:val="24"/>
          <w:szCs w:val="24"/>
          <w:shd w:val="clear" w:color="auto" w:fill="FFFFFF"/>
        </w:rPr>
        <w:t>do 26</w:t>
      </w:r>
      <w:r w:rsidR="00EA6B95">
        <w:rPr>
          <w:rFonts w:ascii="Tahoma" w:hAnsi="Tahoma" w:cs="Tahoma"/>
          <w:sz w:val="24"/>
          <w:szCs w:val="24"/>
          <w:shd w:val="clear" w:color="auto" w:fill="FFFFFF"/>
        </w:rPr>
        <w:t>.08.2016.godine</w:t>
      </w:r>
      <w:r w:rsidR="006948C4">
        <w:rPr>
          <w:rFonts w:ascii="Tahoma" w:hAnsi="Tahoma" w:cs="Tahoma"/>
          <w:sz w:val="24"/>
          <w:szCs w:val="24"/>
          <w:shd w:val="clear" w:color="auto" w:fill="FFFFFF"/>
        </w:rPr>
        <w:t xml:space="preserve"> i </w:t>
      </w:r>
      <w:r w:rsidR="006948C4">
        <w:rPr>
          <w:rFonts w:ascii="Tahoma" w:hAnsi="Tahoma" w:cs="Tahoma"/>
          <w:sz w:val="24"/>
          <w:szCs w:val="24"/>
        </w:rPr>
        <w:t xml:space="preserve">Putni nalog za službeno vozilo </w:t>
      </w:r>
      <w:r w:rsidR="006948C4">
        <w:rPr>
          <w:rFonts w:ascii="Tahoma" w:hAnsi="Tahoma" w:cs="Tahoma"/>
          <w:sz w:val="24"/>
          <w:szCs w:val="24"/>
          <w:shd w:val="clear" w:color="auto" w:fill="FFFFFF"/>
        </w:rPr>
        <w:t>br.05/7-1696/24 od 22.08.2016.godine, za putničko vozilo PG CG 195 za period od  22.08. do 28.08.2016.godine,</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4042C0">
        <w:rPr>
          <w:rFonts w:ascii="Tahoma" w:hAnsi="Tahoma" w:cs="Tahoma"/>
          <w:sz w:val="24"/>
          <w:szCs w:val="24"/>
        </w:rPr>
        <w:t xml:space="preserve"> Savjet Agencije je nesporno utvrdio da se putni nalozi ne razlikuju od onih objavljenih na internet stranici prvostepenog organa, na linku: </w:t>
      </w:r>
      <w:hyperlink r:id="rId9" w:history="1">
        <w:r w:rsidR="004042C0" w:rsidRPr="001F48F8">
          <w:rPr>
            <w:rStyle w:val="Hyperlink"/>
            <w:rFonts w:ascii="Tahoma" w:hAnsi="Tahoma" w:cs="Tahoma"/>
            <w:sz w:val="24"/>
          </w:rPr>
          <w:t>http://www.mvpei.gov.me/biblioteka/izvjestaji?pagerIndex=2</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w:t>
      </w:r>
      <w:r w:rsidR="00231D4A">
        <w:rPr>
          <w:rFonts w:ascii="Tahoma" w:hAnsi="Tahoma" w:cs="Tahoma"/>
          <w:sz w:val="24"/>
          <w:szCs w:val="24"/>
        </w:rPr>
        <w:t xml:space="preserve">vanjskih poslova i evropskih integracija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6948C4">
        <w:rPr>
          <w:rFonts w:ascii="Tahoma" w:hAnsi="Tahoma" w:cs="Tahoma"/>
          <w:sz w:val="24"/>
          <w:szCs w:val="24"/>
        </w:rPr>
        <w:t>UP I 0504/78-2 od dana 02.09</w:t>
      </w:r>
      <w:r w:rsidR="00231D4A">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948C4">
        <w:rPr>
          <w:rFonts w:ascii="Tahoma" w:hAnsi="Tahoma" w:cs="Tahoma"/>
          <w:sz w:val="24"/>
          <w:szCs w:val="24"/>
          <w:shd w:val="clear" w:color="auto" w:fill="FFFFFF"/>
        </w:rPr>
        <w:t xml:space="preserve">Nalog za kontrolu upotrebe službenih i drugih vozila i potrošnje goriva br.000933 od 22.08.2016. za vozilo PG CG 192 za period od  22.08. do 27.08.2016.godine,prateća evidencija relacija, vremena, pređenih kilometara za period od 22.08.do 26.08.2016.godine; </w:t>
      </w:r>
      <w:r w:rsidR="006948C4">
        <w:rPr>
          <w:rFonts w:ascii="Tahoma" w:hAnsi="Tahoma" w:cs="Tahoma"/>
          <w:sz w:val="24"/>
          <w:szCs w:val="24"/>
        </w:rPr>
        <w:t xml:space="preserve">Putni nalog za službeno vozilo </w:t>
      </w:r>
      <w:r w:rsidR="006948C4">
        <w:rPr>
          <w:rFonts w:ascii="Tahoma" w:hAnsi="Tahoma" w:cs="Tahoma"/>
          <w:sz w:val="24"/>
          <w:szCs w:val="24"/>
          <w:shd w:val="clear" w:color="auto" w:fill="FFFFFF"/>
        </w:rPr>
        <w:t>br.05/7-1696/22 od 22.08.2016.godine, za putničko vozilo PG CG 192 za period od 22.08.do 28.08.2016.godine;</w:t>
      </w:r>
      <w:r w:rsidR="006948C4" w:rsidRPr="00EA6B95">
        <w:rPr>
          <w:rFonts w:ascii="Tahoma" w:hAnsi="Tahoma" w:cs="Tahoma"/>
          <w:sz w:val="24"/>
          <w:szCs w:val="24"/>
        </w:rPr>
        <w:t xml:space="preserve"> </w:t>
      </w:r>
      <w:r w:rsidR="006948C4">
        <w:rPr>
          <w:rFonts w:ascii="Tahoma" w:hAnsi="Tahoma" w:cs="Tahoma"/>
          <w:sz w:val="24"/>
          <w:szCs w:val="24"/>
          <w:shd w:val="clear" w:color="auto" w:fill="FFFFFF"/>
        </w:rPr>
        <w:t xml:space="preserve">Nalog za kontrolu upotrebe službenih i drugih vozila i potrošnje goriva br.000845 od 22.08.2016. za vozilo PG CG 194 za period od  22.08. do 27.08.2016.godine, prateća evidencija relacija, vremena, pređenih kilometara za period od 22.08.do 26.08.2016.godine; </w:t>
      </w:r>
      <w:r w:rsidR="006948C4">
        <w:rPr>
          <w:rFonts w:ascii="Tahoma" w:hAnsi="Tahoma" w:cs="Tahoma"/>
          <w:sz w:val="24"/>
          <w:szCs w:val="24"/>
        </w:rPr>
        <w:t xml:space="preserve">Putni nalog za službeno vozilo </w:t>
      </w:r>
      <w:r w:rsidR="006948C4">
        <w:rPr>
          <w:rFonts w:ascii="Tahoma" w:hAnsi="Tahoma" w:cs="Tahoma"/>
          <w:sz w:val="24"/>
          <w:szCs w:val="24"/>
          <w:shd w:val="clear" w:color="auto" w:fill="FFFFFF"/>
        </w:rPr>
        <w:t xml:space="preserve">br.05/7-1696/23 od 22.08.2016.godine, za putničko vozilo PG CG 194 za period od  22.08. do 27.08.2016.godine, Nalog za kontrolu upotrebe službenih i drugih vozila i potrošnje goriva br.0017 od 22.08.2016. za vozilo PG CG 195 za period od  22.08. do 28.08.2016.godine, prateća evidencija relacija, vremena,pređenih kilometara za </w:t>
      </w:r>
      <w:r w:rsidR="006948C4">
        <w:rPr>
          <w:rFonts w:ascii="Tahoma" w:hAnsi="Tahoma" w:cs="Tahoma"/>
          <w:sz w:val="24"/>
          <w:szCs w:val="24"/>
          <w:shd w:val="clear" w:color="auto" w:fill="FFFFFF"/>
        </w:rPr>
        <w:lastRenderedPageBreak/>
        <w:t xml:space="preserve">period od 22.08. do 26.08.2016.godine i </w:t>
      </w:r>
      <w:r w:rsidR="006948C4">
        <w:rPr>
          <w:rFonts w:ascii="Tahoma" w:hAnsi="Tahoma" w:cs="Tahoma"/>
          <w:sz w:val="24"/>
          <w:szCs w:val="24"/>
        </w:rPr>
        <w:t xml:space="preserve">Putni nalog za službeno vozilo </w:t>
      </w:r>
      <w:r w:rsidR="006948C4">
        <w:rPr>
          <w:rFonts w:ascii="Tahoma" w:hAnsi="Tahoma" w:cs="Tahoma"/>
          <w:sz w:val="24"/>
          <w:szCs w:val="24"/>
          <w:shd w:val="clear" w:color="auto" w:fill="FFFFFF"/>
        </w:rPr>
        <w:t>br.05/7-1696/24 od 22.08.2016.godine, za putničko vozilo PG CG 195 za period od  22.08. do 28.08.2016.godine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712DA">
        <w:rPr>
          <w:rFonts w:ascii="Tahoma" w:hAnsi="Tahoma" w:cs="Tahoma"/>
          <w:sz w:val="24"/>
          <w:szCs w:val="24"/>
        </w:rPr>
        <w:t>Ministarstvo</w:t>
      </w:r>
      <w:r w:rsidR="001F7BCC">
        <w:rPr>
          <w:rFonts w:ascii="Tahoma" w:hAnsi="Tahoma" w:cs="Tahoma"/>
          <w:sz w:val="24"/>
          <w:szCs w:val="24"/>
        </w:rPr>
        <w:t xml:space="preserve"> </w:t>
      </w:r>
      <w:r w:rsidR="00231D4A">
        <w:rPr>
          <w:rFonts w:ascii="Tahoma" w:hAnsi="Tahoma" w:cs="Tahoma"/>
          <w:sz w:val="24"/>
          <w:szCs w:val="24"/>
        </w:rPr>
        <w:t xml:space="preserve">vanjskih poslova i evropskih integracija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392E5D" w:rsidRPr="001F48F8">
          <w:rPr>
            <w:rStyle w:val="Hyperlink"/>
            <w:rFonts w:ascii="Tahoma" w:hAnsi="Tahoma" w:cs="Tahoma"/>
            <w:sz w:val="24"/>
          </w:rPr>
          <w:t>http://www.mvpei.gov.me/biblioteka/izvjestaji?pagerIndex=2</w:t>
        </w:r>
      </w:hyperlink>
      <w:r w:rsidR="00392E5D">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8DF" w:rsidRDefault="00E178DF" w:rsidP="004C7646">
      <w:pPr>
        <w:spacing w:after="0" w:line="240" w:lineRule="auto"/>
      </w:pPr>
      <w:r>
        <w:separator/>
      </w:r>
    </w:p>
  </w:endnote>
  <w:endnote w:type="continuationSeparator" w:id="0">
    <w:p w:rsidR="00E178DF" w:rsidRDefault="00E178D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8DF" w:rsidRDefault="00E178DF" w:rsidP="004C7646">
      <w:pPr>
        <w:spacing w:after="0" w:line="240" w:lineRule="auto"/>
      </w:pPr>
      <w:r>
        <w:separator/>
      </w:r>
    </w:p>
  </w:footnote>
  <w:footnote w:type="continuationSeparator" w:id="0">
    <w:p w:rsidR="00E178DF" w:rsidRDefault="00E178D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87B1F"/>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1E00"/>
    <w:rsid w:val="00364757"/>
    <w:rsid w:val="003652C5"/>
    <w:rsid w:val="00365DE4"/>
    <w:rsid w:val="003661B6"/>
    <w:rsid w:val="00366B61"/>
    <w:rsid w:val="00367841"/>
    <w:rsid w:val="003705CF"/>
    <w:rsid w:val="0037195C"/>
    <w:rsid w:val="00372BD0"/>
    <w:rsid w:val="00373590"/>
    <w:rsid w:val="003741D7"/>
    <w:rsid w:val="00380EA6"/>
    <w:rsid w:val="003819D7"/>
    <w:rsid w:val="00381A79"/>
    <w:rsid w:val="0038231C"/>
    <w:rsid w:val="0038363B"/>
    <w:rsid w:val="003853F6"/>
    <w:rsid w:val="003862E9"/>
    <w:rsid w:val="00391B8B"/>
    <w:rsid w:val="00392E5D"/>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B7044"/>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42C0"/>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4B88"/>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8C4"/>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196F"/>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BF6941"/>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6D5"/>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178DF"/>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51BF"/>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A75A4"/>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1D47"/>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353;taj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vpei.gov.me/biblioteka/izvjestaji?pagerIndex=2" TargetMode="External"/><Relationship Id="rId4" Type="http://schemas.openxmlformats.org/officeDocument/2006/relationships/settings" Target="settings.xml"/><Relationship Id="rId9" Type="http://schemas.openxmlformats.org/officeDocument/2006/relationships/hyperlink" Target="http://www.mvpei.gov.me/biblioteka/izvjestaji?pagerIndex=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0CC45-0AA0-4A37-BAAA-D9B15A5FF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1515</Words>
  <Characters>8641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2017-02-10T14:19:00Z</cp:lastPrinted>
  <dcterms:created xsi:type="dcterms:W3CDTF">2017-02-10T14:19:00Z</dcterms:created>
  <dcterms:modified xsi:type="dcterms:W3CDTF">2017-11-29T11:08:00Z</dcterms:modified>
</cp:coreProperties>
</file>