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2434</w:t>
      </w:r>
      <w:r w:rsidR="00D75AE1">
        <w:rPr>
          <w:rFonts w:ascii="Tahoma" w:hAnsi="Tahoma" w:cs="Tahoma"/>
          <w:b/>
          <w:sz w:val="24"/>
          <w:szCs w:val="24"/>
        </w:rPr>
        <w:t xml:space="preserve"> /15-1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4A13CA">
        <w:rPr>
          <w:rFonts w:ascii="Tahoma" w:hAnsi="Tahoma" w:cs="Tahoma"/>
          <w:b/>
          <w:sz w:val="24"/>
          <w:szCs w:val="24"/>
        </w:rPr>
        <w:t>09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4A13CA">
        <w:rPr>
          <w:rFonts w:ascii="Tahoma" w:hAnsi="Tahoma" w:cs="Tahoma"/>
          <w:b/>
          <w:sz w:val="24"/>
          <w:szCs w:val="24"/>
        </w:rPr>
        <w:t>5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2D0AC1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1256A9">
        <w:rPr>
          <w:rFonts w:ascii="Tahoma" w:hAnsi="Tahoma" w:cs="Tahoma"/>
          <w:sz w:val="24"/>
          <w:szCs w:val="24"/>
        </w:rPr>
        <w:t>1628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1256A9">
        <w:rPr>
          <w:rFonts w:ascii="Tahoma" w:hAnsi="Tahoma" w:cs="Tahoma"/>
          <w:sz w:val="24"/>
          <w:szCs w:val="24"/>
        </w:rPr>
        <w:t>29</w:t>
      </w:r>
      <w:r w:rsidR="00456EDC">
        <w:rPr>
          <w:rFonts w:ascii="Tahoma" w:hAnsi="Tahoma" w:cs="Tahoma"/>
          <w:sz w:val="24"/>
          <w:szCs w:val="24"/>
        </w:rPr>
        <w:t>.1</w:t>
      </w:r>
      <w:r w:rsidR="00AA064C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.2015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1256A9">
        <w:rPr>
          <w:rFonts w:ascii="Tahoma" w:hAnsi="Tahoma" w:cs="Tahoma"/>
          <w:sz w:val="24"/>
          <w:szCs w:val="24"/>
        </w:rPr>
        <w:t>1609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256A9">
        <w:rPr>
          <w:rFonts w:ascii="Tahoma" w:hAnsi="Tahoma" w:cs="Tahoma"/>
          <w:sz w:val="24"/>
          <w:szCs w:val="24"/>
        </w:rPr>
        <w:t>23</w:t>
      </w:r>
      <w:r w:rsidR="00456EDC">
        <w:rPr>
          <w:rFonts w:ascii="Tahoma" w:hAnsi="Tahoma" w:cs="Tahoma"/>
          <w:sz w:val="24"/>
          <w:szCs w:val="24"/>
        </w:rPr>
        <w:t>.</w:t>
      </w:r>
      <w:r w:rsidR="00AA064C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.2015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E65763">
        <w:rPr>
          <w:rFonts w:ascii="Tahoma" w:hAnsi="Tahoma" w:cs="Tahoma"/>
          <w:sz w:val="24"/>
          <w:szCs w:val="24"/>
        </w:rPr>
        <w:t>05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05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D0AC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2D0AC1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7265C8">
        <w:rPr>
          <w:rFonts w:ascii="Tahoma" w:hAnsi="Tahoma" w:cs="Tahoma"/>
          <w:sz w:val="24"/>
          <w:szCs w:val="24"/>
        </w:rPr>
        <w:t>1498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7265C8">
        <w:rPr>
          <w:rFonts w:ascii="Tahoma" w:hAnsi="Tahoma" w:cs="Tahoma"/>
          <w:sz w:val="24"/>
          <w:szCs w:val="24"/>
        </w:rPr>
        <w:t>08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7265C8">
        <w:rPr>
          <w:rFonts w:ascii="Tahoma" w:hAnsi="Tahoma" w:cs="Tahoma"/>
          <w:sz w:val="24"/>
          <w:szCs w:val="24"/>
        </w:rPr>
        <w:t>10</w:t>
      </w:r>
      <w:r w:rsidR="005A768B" w:rsidRPr="005A768B">
        <w:rPr>
          <w:rFonts w:ascii="Tahoma" w:hAnsi="Tahoma" w:cs="Tahoma"/>
          <w:sz w:val="24"/>
          <w:szCs w:val="24"/>
        </w:rPr>
        <w:t>.2015. godine dozvoljava se pristup informacijama u obliku fotokopije</w:t>
      </w:r>
      <w:r w:rsidR="007265C8">
        <w:rPr>
          <w:rFonts w:ascii="Tahoma" w:hAnsi="Tahoma" w:cs="Tahoma"/>
          <w:sz w:val="24"/>
          <w:szCs w:val="24"/>
        </w:rPr>
        <w:t xml:space="preserve"> pisaneinformacije i to: novčani iznos za pokriće troškova postupka se obračunava na osnovu Uredbe o nadoknadi troškova u postupku za pristup informacijma ( </w:t>
      </w:r>
      <w:r w:rsidR="003A0516">
        <w:rPr>
          <w:rFonts w:ascii="Tahoma" w:hAnsi="Tahoma" w:cs="Tahoma"/>
          <w:sz w:val="24"/>
          <w:szCs w:val="24"/>
        </w:rPr>
        <w:t>„</w:t>
      </w:r>
      <w:r w:rsidR="007265C8">
        <w:rPr>
          <w:rFonts w:ascii="Tahoma" w:hAnsi="Tahoma" w:cs="Tahoma"/>
          <w:sz w:val="24"/>
          <w:szCs w:val="24"/>
        </w:rPr>
        <w:t>Sl list CG</w:t>
      </w:r>
      <w:r w:rsidR="003A0516">
        <w:rPr>
          <w:rFonts w:ascii="Tahoma" w:hAnsi="Tahoma" w:cs="Tahoma"/>
          <w:sz w:val="24"/>
          <w:szCs w:val="24"/>
        </w:rPr>
        <w:t>“</w:t>
      </w:r>
      <w:r w:rsidR="007265C8">
        <w:rPr>
          <w:rFonts w:ascii="Tahoma" w:hAnsi="Tahoma" w:cs="Tahoma"/>
          <w:sz w:val="24"/>
          <w:szCs w:val="24"/>
        </w:rPr>
        <w:t xml:space="preserve"> br. 02/07)</w:t>
      </w:r>
      <w:r w:rsidR="005A768B" w:rsidRPr="005A768B">
        <w:rPr>
          <w:rFonts w:ascii="Tahoma" w:hAnsi="Tahoma" w:cs="Tahoma"/>
          <w:sz w:val="24"/>
          <w:szCs w:val="24"/>
        </w:rPr>
        <w:t xml:space="preserve">. U obrazloženju rješenja navodi se da s obzirom da se tražena informacija pod stavkom 1 nalazi u posjedu JU SMŠ „Mladost" - Tivat, ista će podnosiocu zahtjeva biti dostavljena </w:t>
      </w:r>
      <w:r w:rsidR="005F2DCD">
        <w:rPr>
          <w:rFonts w:ascii="Tahoma" w:hAnsi="Tahoma" w:cs="Tahoma"/>
          <w:sz w:val="24"/>
          <w:szCs w:val="24"/>
        </w:rPr>
        <w:t>kao pisana informacija u okviru ovog Rješenja</w:t>
      </w:r>
      <w:r w:rsidR="005A768B" w:rsidRPr="005A768B">
        <w:rPr>
          <w:rFonts w:ascii="Tahoma" w:hAnsi="Tahoma" w:cs="Tahoma"/>
          <w:sz w:val="24"/>
          <w:szCs w:val="24"/>
        </w:rPr>
        <w:t xml:space="preserve">. </w:t>
      </w:r>
    </w:p>
    <w:p w:rsidR="005F2DCD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5F2DCD">
        <w:rPr>
          <w:rFonts w:ascii="Tahoma" w:hAnsi="Tahoma" w:cs="Tahoma"/>
          <w:sz w:val="24"/>
          <w:szCs w:val="24"/>
        </w:rPr>
        <w:t>1498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5F2DCD">
        <w:rPr>
          <w:rFonts w:ascii="Tahoma" w:hAnsi="Tahoma" w:cs="Tahoma"/>
          <w:sz w:val="24"/>
          <w:szCs w:val="24"/>
        </w:rPr>
        <w:t>08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5F2DCD">
        <w:rPr>
          <w:rFonts w:ascii="Tahoma" w:hAnsi="Tahoma" w:cs="Tahoma"/>
          <w:sz w:val="24"/>
          <w:szCs w:val="24"/>
        </w:rPr>
        <w:t>10</w:t>
      </w:r>
      <w:r w:rsidR="005D6ACA" w:rsidRPr="005A768B">
        <w:rPr>
          <w:rFonts w:ascii="Tahoma" w:hAnsi="Tahoma" w:cs="Tahoma"/>
          <w:sz w:val="24"/>
          <w:szCs w:val="24"/>
        </w:rPr>
        <w:t>.2015.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 xml:space="preserve">informacije bliže opisane u osporenom Rješenju br. </w:t>
      </w:r>
      <w:r w:rsidR="005F2DCD">
        <w:rPr>
          <w:rFonts w:ascii="Tahoma" w:hAnsi="Tahoma" w:cs="Tahoma"/>
          <w:sz w:val="24"/>
          <w:szCs w:val="24"/>
        </w:rPr>
        <w:t>1609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5F2DCD">
        <w:rPr>
          <w:rFonts w:ascii="Tahoma" w:hAnsi="Tahoma" w:cs="Tahoma"/>
          <w:sz w:val="24"/>
          <w:szCs w:val="24"/>
        </w:rPr>
        <w:t>2</w:t>
      </w:r>
      <w:r w:rsidR="00A51DBD">
        <w:rPr>
          <w:rFonts w:ascii="Tahoma" w:hAnsi="Tahoma" w:cs="Tahoma"/>
          <w:sz w:val="24"/>
          <w:szCs w:val="24"/>
        </w:rPr>
        <w:t>3</w:t>
      </w:r>
      <w:r w:rsidR="005A768B">
        <w:rPr>
          <w:rFonts w:ascii="Tahoma" w:hAnsi="Tahoma" w:cs="Tahoma"/>
          <w:sz w:val="24"/>
          <w:szCs w:val="24"/>
        </w:rPr>
        <w:t>.</w:t>
      </w:r>
      <w:r w:rsidR="00A51DBD">
        <w:rPr>
          <w:rFonts w:ascii="Tahoma" w:hAnsi="Tahoma" w:cs="Tahoma"/>
          <w:sz w:val="24"/>
          <w:szCs w:val="24"/>
        </w:rPr>
        <w:t>10</w:t>
      </w:r>
      <w:r w:rsidR="005A768B">
        <w:rPr>
          <w:rFonts w:ascii="Tahoma" w:hAnsi="Tahoma" w:cs="Tahoma"/>
          <w:sz w:val="24"/>
          <w:szCs w:val="24"/>
        </w:rPr>
        <w:t>.2015.godine kojim se dozvoljava pristup informaciji</w:t>
      </w:r>
      <w:r w:rsidR="00F70027" w:rsidRPr="005A768B">
        <w:rPr>
          <w:rFonts w:ascii="Tahoma" w:hAnsi="Tahoma" w:cs="Tahoma"/>
          <w:sz w:val="24"/>
          <w:szCs w:val="24"/>
        </w:rPr>
        <w:t xml:space="preserve">. Kako žalilac u daljem navodi, prvostepeni organ je </w:t>
      </w:r>
      <w:r w:rsidR="00877417">
        <w:rPr>
          <w:rFonts w:ascii="Tahoma" w:hAnsi="Tahoma" w:cs="Tahoma"/>
          <w:sz w:val="24"/>
          <w:szCs w:val="24"/>
        </w:rPr>
        <w:t>je donio nezakonito rješenje</w:t>
      </w:r>
      <w:r w:rsidR="005F2DCD">
        <w:rPr>
          <w:rFonts w:ascii="Tahoma" w:hAnsi="Tahoma" w:cs="Tahoma"/>
          <w:sz w:val="24"/>
          <w:szCs w:val="24"/>
        </w:rPr>
        <w:t xml:space="preserve"> jer nije postupio po zahtjevu za slobodan pristup informacijma i nije dostavio broj fotokopiranih stranica dostavljenih uz rješenje broj 917 te informacije o novčanom iznosu </w:t>
      </w:r>
      <w:r w:rsidR="008D6618">
        <w:rPr>
          <w:rFonts w:ascii="Tahoma" w:hAnsi="Tahoma" w:cs="Tahoma"/>
          <w:sz w:val="24"/>
          <w:szCs w:val="24"/>
        </w:rPr>
        <w:t>. Žalilac navodi da sve prethodno navedeno ukazuje da je Rješenje br. 16</w:t>
      </w:r>
      <w:r w:rsidR="005F2DCD">
        <w:rPr>
          <w:rFonts w:ascii="Tahoma" w:hAnsi="Tahoma" w:cs="Tahoma"/>
          <w:sz w:val="24"/>
          <w:szCs w:val="24"/>
        </w:rPr>
        <w:t>09</w:t>
      </w:r>
      <w:r w:rsidR="008D6618">
        <w:rPr>
          <w:rFonts w:ascii="Tahoma" w:hAnsi="Tahoma" w:cs="Tahoma"/>
          <w:sz w:val="24"/>
          <w:szCs w:val="24"/>
        </w:rPr>
        <w:t xml:space="preserve"> nezakonito, pa predlaže Savjetu Agencije da usvoji </w:t>
      </w:r>
      <w:r w:rsidR="008D6618">
        <w:rPr>
          <w:rFonts w:ascii="Tahoma" w:hAnsi="Tahoma" w:cs="Tahoma"/>
          <w:sz w:val="24"/>
          <w:szCs w:val="24"/>
        </w:rPr>
        <w:lastRenderedPageBreak/>
        <w:t xml:space="preserve">žalbu i poništi nezakoniti Rješenja br. </w:t>
      </w:r>
      <w:r w:rsidR="005F2DCD">
        <w:rPr>
          <w:rFonts w:ascii="Tahoma" w:hAnsi="Tahoma" w:cs="Tahoma"/>
          <w:sz w:val="24"/>
          <w:szCs w:val="24"/>
        </w:rPr>
        <w:t>1609</w:t>
      </w:r>
      <w:r w:rsidR="008D6618">
        <w:rPr>
          <w:rFonts w:ascii="Tahoma" w:hAnsi="Tahoma" w:cs="Tahoma"/>
          <w:sz w:val="24"/>
          <w:szCs w:val="24"/>
        </w:rPr>
        <w:t xml:space="preserve"> od </w:t>
      </w:r>
      <w:r w:rsidR="005F2DCD">
        <w:rPr>
          <w:rFonts w:ascii="Tahoma" w:hAnsi="Tahoma" w:cs="Tahoma"/>
          <w:sz w:val="24"/>
          <w:szCs w:val="24"/>
        </w:rPr>
        <w:t>23</w:t>
      </w:r>
      <w:r w:rsidR="008D6618">
        <w:rPr>
          <w:rFonts w:ascii="Tahoma" w:hAnsi="Tahoma" w:cs="Tahoma"/>
          <w:sz w:val="24"/>
          <w:szCs w:val="24"/>
        </w:rPr>
        <w:t>.</w:t>
      </w:r>
      <w:r w:rsidR="00A51DBD">
        <w:rPr>
          <w:rFonts w:ascii="Tahoma" w:hAnsi="Tahoma" w:cs="Tahoma"/>
          <w:sz w:val="24"/>
          <w:szCs w:val="24"/>
        </w:rPr>
        <w:t>10</w:t>
      </w:r>
      <w:r w:rsidR="008D6618">
        <w:rPr>
          <w:rFonts w:ascii="Tahoma" w:hAnsi="Tahoma" w:cs="Tahoma"/>
          <w:sz w:val="24"/>
          <w:szCs w:val="24"/>
        </w:rPr>
        <w:t xml:space="preserve">.2015.godine </w:t>
      </w:r>
      <w:r w:rsidR="005F2DCD">
        <w:rPr>
          <w:rFonts w:ascii="Tahoma" w:hAnsi="Tahoma" w:cs="Tahoma"/>
          <w:sz w:val="24"/>
          <w:szCs w:val="24"/>
        </w:rPr>
        <w:t>i  obaveže JU SMŠ Mladost Tivat da postupi i odluči po djelovima zahtjeva za slobodan pristup informacijma 1498.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Nakon razmatranja spisa predmeta i žalbenih navoda</w:t>
      </w:r>
      <w:r>
        <w:rPr>
          <w:rFonts w:ascii="Tahoma" w:hAnsi="Tahoma" w:cs="Tahoma"/>
          <w:sz w:val="24"/>
          <w:szCs w:val="24"/>
        </w:rPr>
        <w:t>,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drugostepeni organ će odbiti žalbu kada utvrdi da je postupak koji je rješenju prethodio pravilno sproveden i da je rješenje pravilno i na zakonu zasnovano, a žalba neosnovana. </w:t>
      </w:r>
      <w:r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Pr="00DF25D1">
        <w:rPr>
          <w:rFonts w:ascii="Tahoma" w:hAnsi="Tahoma" w:cs="Tahoma"/>
          <w:sz w:val="24"/>
          <w:szCs w:val="24"/>
        </w:rPr>
        <w:t xml:space="preserve"> </w:t>
      </w:r>
      <w:r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>
        <w:rPr>
          <w:rFonts w:ascii="Tahoma" w:hAnsi="Tahoma" w:cs="Tahoma"/>
          <w:color w:val="000000"/>
          <w:sz w:val="24"/>
          <w:szCs w:val="24"/>
        </w:rPr>
        <w:t>p</w:t>
      </w:r>
      <w:r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hAnsi="Tahoma" w:cs="Tahoma"/>
          <w:color w:val="000000"/>
          <w:sz w:val="24"/>
          <w:szCs w:val="24"/>
        </w:rPr>
        <w:t xml:space="preserve"> Članom 1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pristupa informacijama (Sl. List CG </w:t>
      </w:r>
      <w:r>
        <w:rPr>
          <w:rFonts w:ascii="Tahoma" w:hAnsi="Tahoma" w:cs="Tahoma"/>
          <w:color w:val="000000"/>
          <w:sz w:val="24"/>
          <w:szCs w:val="24"/>
        </w:rPr>
        <w:t xml:space="preserve">br. 02/07 od 09.10.2007.godine) stav 1 tačka 1 alineja 1 je propisano </w:t>
      </w:r>
      <w:r>
        <w:rPr>
          <w:rFonts w:ascii="Tahoma" w:hAnsi="Tahoma" w:cs="Tahoma"/>
          <w:sz w:val="24"/>
          <w:szCs w:val="24"/>
        </w:rPr>
        <w:t xml:space="preserve">da </w:t>
      </w:r>
      <w:r w:rsidRPr="00B379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t</w:t>
      </w:r>
      <w:r w:rsidRPr="00B379E3">
        <w:rPr>
          <w:rFonts w:ascii="Tahoma" w:hAnsi="Tahoma" w:cs="Tahoma"/>
          <w:sz w:val="24"/>
          <w:szCs w:val="24"/>
        </w:rPr>
        <w:t>roškovi organa vlasti, nastali u postupku za pristup informacijama, koji su predviđeni Zakonom o slobodnom pristupu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informacijama, određuju se u sledećem iznosu i to, za: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0.10 E, po stranici,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 stav 1 tačka 3 alineja 2 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d</w:t>
      </w:r>
      <w:r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putem pošte (preporučenom ili DHL pošiljkom ), po računu pravnog lica koje je registrovano za obavljanje poštanskih usluga, uvećan za cijenu poštanske </w:t>
      </w:r>
      <w:r>
        <w:rPr>
          <w:rFonts w:ascii="Tahoma" w:hAnsi="Tahoma" w:cs="Tahoma"/>
          <w:color w:val="000000"/>
          <w:sz w:val="24"/>
          <w:szCs w:val="24"/>
        </w:rPr>
        <w:t>marke. Članom 2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je propisano </w:t>
      </w:r>
      <w:r w:rsidRPr="00B379E3">
        <w:rPr>
          <w:rFonts w:ascii="Tahoma" w:hAnsi="Tahoma" w:cs="Tahoma"/>
          <w:bCs/>
          <w:color w:val="000000"/>
          <w:sz w:val="24"/>
          <w:szCs w:val="24"/>
        </w:rPr>
        <w:t>da se</w:t>
      </w:r>
      <w:r w:rsidRPr="00B379E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sredstva na ime naknade troškova iz člana 1 ove uredbe uplaćuju se na žiro račun o</w:t>
      </w:r>
      <w:r w:rsidR="00877417">
        <w:rPr>
          <w:rFonts w:ascii="Tahoma" w:hAnsi="Tahoma" w:cs="Tahoma"/>
          <w:color w:val="000000"/>
          <w:sz w:val="24"/>
          <w:szCs w:val="24"/>
        </w:rPr>
        <w:t>rgana vlasti koji vodi postupak</w:t>
      </w:r>
      <w:r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Savjet Agencije neposrednim uvidom</w:t>
      </w:r>
      <w:r w:rsidRPr="004C2494">
        <w:rPr>
          <w:rFonts w:ascii="Tahoma" w:hAnsi="Tahoma" w:cs="Tahoma"/>
          <w:sz w:val="24"/>
          <w:szCs w:val="24"/>
        </w:rPr>
        <w:t xml:space="preserve"> u spise predmeta</w:t>
      </w:r>
      <w:r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5F2DCD">
        <w:rPr>
          <w:rFonts w:ascii="Tahoma" w:hAnsi="Tahoma" w:cs="Tahoma"/>
          <w:sz w:val="24"/>
          <w:szCs w:val="24"/>
        </w:rPr>
        <w:t xml:space="preserve">utvrdio da JU SMŠ Mladost </w:t>
      </w:r>
      <w:r w:rsidR="0031242C">
        <w:rPr>
          <w:rFonts w:ascii="Tahoma" w:hAnsi="Tahoma" w:cs="Tahoma"/>
          <w:sz w:val="24"/>
          <w:szCs w:val="24"/>
        </w:rPr>
        <w:t xml:space="preserve">Tivat </w:t>
      </w:r>
      <w:r w:rsidR="005F2DCD">
        <w:rPr>
          <w:rFonts w:ascii="Tahoma" w:hAnsi="Tahoma" w:cs="Tahoma"/>
          <w:sz w:val="24"/>
          <w:szCs w:val="24"/>
        </w:rPr>
        <w:t>uputila podnosioca zahtjeva na pravni osnov obračuna troškova postupka u rješenju koje je prethodilo d</w:t>
      </w:r>
      <w:r w:rsidR="002F1B61">
        <w:rPr>
          <w:rFonts w:ascii="Tahoma" w:hAnsi="Tahoma" w:cs="Tahoma"/>
          <w:sz w:val="24"/>
          <w:szCs w:val="24"/>
        </w:rPr>
        <w:t>onošenju osporenog rješenja br.</w:t>
      </w:r>
      <w:r w:rsidR="005F2DCD">
        <w:rPr>
          <w:rFonts w:ascii="Tahoma" w:hAnsi="Tahoma" w:cs="Tahoma"/>
          <w:sz w:val="24"/>
          <w:szCs w:val="24"/>
        </w:rPr>
        <w:t>917</w:t>
      </w:r>
      <w:r w:rsidR="002F1B61">
        <w:rPr>
          <w:rFonts w:ascii="Tahoma" w:hAnsi="Tahoma" w:cs="Tahoma"/>
          <w:sz w:val="24"/>
          <w:szCs w:val="24"/>
        </w:rPr>
        <w:t xml:space="preserve"> od 10.08.2015.godine</w:t>
      </w:r>
      <w:r w:rsidR="005F2DCD">
        <w:rPr>
          <w:rFonts w:ascii="Tahoma" w:hAnsi="Tahoma" w:cs="Tahoma"/>
          <w:sz w:val="24"/>
          <w:szCs w:val="24"/>
        </w:rPr>
        <w:t xml:space="preserve"> te upućuje podnosioca žalbe da je isti mogao osporavati u dijelu troškova zakonitost rješenja u drugom žalbenom postupku te je pravilno postupio prvost</w:t>
      </w:r>
      <w:r w:rsidR="0031242C">
        <w:rPr>
          <w:rFonts w:ascii="Tahoma" w:hAnsi="Tahoma" w:cs="Tahoma"/>
          <w:sz w:val="24"/>
          <w:szCs w:val="24"/>
        </w:rPr>
        <w:t>e</w:t>
      </w:r>
      <w:r w:rsidR="005F2DCD">
        <w:rPr>
          <w:rFonts w:ascii="Tahoma" w:hAnsi="Tahoma" w:cs="Tahoma"/>
          <w:sz w:val="24"/>
          <w:szCs w:val="24"/>
        </w:rPr>
        <w:t xml:space="preserve">peni organ kada je </w:t>
      </w:r>
      <w:r w:rsidR="004F5869">
        <w:rPr>
          <w:rFonts w:ascii="Tahoma" w:hAnsi="Tahoma" w:cs="Tahoma"/>
          <w:sz w:val="24"/>
          <w:szCs w:val="24"/>
        </w:rPr>
        <w:t xml:space="preserve">podnosiocu zahtjeva ukazao na pravni osnov obračuna troškova postupka u rješenju koje je prethodilo donošenju osporenog rješenja te da se isti nije mogao baviti obračunom troškova postupka u drugom upravnom postupku jer bi tad bio povrijedjen princip </w:t>
      </w:r>
      <w:r w:rsidR="00BE1B5E" w:rsidRPr="00BE1B5E">
        <w:rPr>
          <w:rFonts w:ascii="Tahoma" w:hAnsi="Tahoma" w:cs="Tahoma"/>
          <w:sz w:val="24"/>
          <w:szCs w:val="24"/>
        </w:rPr>
        <w:t>ne bis in idem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</w:t>
      </w:r>
      <w:r w:rsidRPr="005A768B">
        <w:rPr>
          <w:rFonts w:ascii="Tahoma" w:hAnsi="Tahoma" w:cs="Tahoma"/>
          <w:sz w:val="24"/>
          <w:szCs w:val="24"/>
        </w:rPr>
        <w:lastRenderedPageBreak/>
        <w:t xml:space="preserve">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375" w:rsidRDefault="00996375" w:rsidP="004C7646">
      <w:pPr>
        <w:spacing w:after="0" w:line="240" w:lineRule="auto"/>
      </w:pPr>
      <w:r>
        <w:separator/>
      </w:r>
    </w:p>
  </w:endnote>
  <w:endnote w:type="continuationSeparator" w:id="0">
    <w:p w:rsidR="00996375" w:rsidRDefault="0099637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9637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96375" w:rsidP="00EA2993">
    <w:pPr>
      <w:pStyle w:val="Footer"/>
      <w:rPr>
        <w:b/>
        <w:sz w:val="16"/>
        <w:szCs w:val="16"/>
      </w:rPr>
    </w:pPr>
  </w:p>
  <w:p w:rsidR="0090753B" w:rsidRPr="00E62A90" w:rsidRDefault="0099637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9637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96375" w:rsidP="00E03674">
    <w:pPr>
      <w:pStyle w:val="Footer"/>
      <w:jc w:val="center"/>
      <w:rPr>
        <w:sz w:val="16"/>
        <w:szCs w:val="16"/>
      </w:rPr>
    </w:pPr>
  </w:p>
  <w:p w:rsidR="0090753B" w:rsidRPr="002B6C39" w:rsidRDefault="00996375">
    <w:pPr>
      <w:pStyle w:val="Footer"/>
    </w:pPr>
  </w:p>
  <w:p w:rsidR="0090753B" w:rsidRDefault="0099637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963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375" w:rsidRDefault="00996375" w:rsidP="004C7646">
      <w:pPr>
        <w:spacing w:after="0" w:line="240" w:lineRule="auto"/>
      </w:pPr>
      <w:r>
        <w:separator/>
      </w:r>
    </w:p>
  </w:footnote>
  <w:footnote w:type="continuationSeparator" w:id="0">
    <w:p w:rsidR="00996375" w:rsidRDefault="0099637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963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963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963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52A2"/>
    <w:rsid w:val="00015BC2"/>
    <w:rsid w:val="0001668D"/>
    <w:rsid w:val="00021758"/>
    <w:rsid w:val="00023D68"/>
    <w:rsid w:val="00037B59"/>
    <w:rsid w:val="00042CAC"/>
    <w:rsid w:val="000500FD"/>
    <w:rsid w:val="000668E1"/>
    <w:rsid w:val="0006701D"/>
    <w:rsid w:val="0007269B"/>
    <w:rsid w:val="000742C2"/>
    <w:rsid w:val="00074B1A"/>
    <w:rsid w:val="000766DC"/>
    <w:rsid w:val="000767D0"/>
    <w:rsid w:val="00081206"/>
    <w:rsid w:val="0008535D"/>
    <w:rsid w:val="000965B2"/>
    <w:rsid w:val="00096AC7"/>
    <w:rsid w:val="000A080D"/>
    <w:rsid w:val="000A3DAC"/>
    <w:rsid w:val="000B63F8"/>
    <w:rsid w:val="000C062C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90BDC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A32"/>
    <w:rsid w:val="00201E41"/>
    <w:rsid w:val="0020685D"/>
    <w:rsid w:val="0021007F"/>
    <w:rsid w:val="00216371"/>
    <w:rsid w:val="0023098F"/>
    <w:rsid w:val="0024478D"/>
    <w:rsid w:val="00246010"/>
    <w:rsid w:val="00246714"/>
    <w:rsid w:val="00251B4E"/>
    <w:rsid w:val="0025352F"/>
    <w:rsid w:val="00263365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0AC1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301BF0"/>
    <w:rsid w:val="00304BF3"/>
    <w:rsid w:val="00306A70"/>
    <w:rsid w:val="0031108A"/>
    <w:rsid w:val="0031242C"/>
    <w:rsid w:val="003134D2"/>
    <w:rsid w:val="003146FE"/>
    <w:rsid w:val="00314D28"/>
    <w:rsid w:val="00315AC5"/>
    <w:rsid w:val="00316498"/>
    <w:rsid w:val="003166DA"/>
    <w:rsid w:val="00325F5B"/>
    <w:rsid w:val="0033381F"/>
    <w:rsid w:val="00346036"/>
    <w:rsid w:val="0035478D"/>
    <w:rsid w:val="00360907"/>
    <w:rsid w:val="00361543"/>
    <w:rsid w:val="00365DE4"/>
    <w:rsid w:val="00372581"/>
    <w:rsid w:val="00394402"/>
    <w:rsid w:val="00394631"/>
    <w:rsid w:val="00395729"/>
    <w:rsid w:val="003A0516"/>
    <w:rsid w:val="003A6AEB"/>
    <w:rsid w:val="003B0343"/>
    <w:rsid w:val="003B1183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3F3A3A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5115"/>
    <w:rsid w:val="004D62AC"/>
    <w:rsid w:val="004E26CB"/>
    <w:rsid w:val="004E40A0"/>
    <w:rsid w:val="004E52B6"/>
    <w:rsid w:val="004E6628"/>
    <w:rsid w:val="004F1540"/>
    <w:rsid w:val="004F2E96"/>
    <w:rsid w:val="004F3317"/>
    <w:rsid w:val="004F510A"/>
    <w:rsid w:val="004F5869"/>
    <w:rsid w:val="004F5CB9"/>
    <w:rsid w:val="0050280F"/>
    <w:rsid w:val="00503FB9"/>
    <w:rsid w:val="005052AB"/>
    <w:rsid w:val="00505668"/>
    <w:rsid w:val="005161B3"/>
    <w:rsid w:val="00516C02"/>
    <w:rsid w:val="00561FBE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71E9"/>
    <w:rsid w:val="005C7552"/>
    <w:rsid w:val="005D6ACA"/>
    <w:rsid w:val="005D74B4"/>
    <w:rsid w:val="005F03B1"/>
    <w:rsid w:val="005F2DCD"/>
    <w:rsid w:val="005F79D9"/>
    <w:rsid w:val="00600693"/>
    <w:rsid w:val="006016CA"/>
    <w:rsid w:val="00601E4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1FC"/>
    <w:rsid w:val="006B40F9"/>
    <w:rsid w:val="006B5E20"/>
    <w:rsid w:val="006B6FEC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265C8"/>
    <w:rsid w:val="007345B8"/>
    <w:rsid w:val="00735F40"/>
    <w:rsid w:val="0073692A"/>
    <w:rsid w:val="007418A3"/>
    <w:rsid w:val="007423AF"/>
    <w:rsid w:val="00753002"/>
    <w:rsid w:val="00753608"/>
    <w:rsid w:val="00755127"/>
    <w:rsid w:val="0076568F"/>
    <w:rsid w:val="0077231D"/>
    <w:rsid w:val="00772F4B"/>
    <w:rsid w:val="00776528"/>
    <w:rsid w:val="00777836"/>
    <w:rsid w:val="0078385A"/>
    <w:rsid w:val="00791852"/>
    <w:rsid w:val="0079423E"/>
    <w:rsid w:val="0079509D"/>
    <w:rsid w:val="007A172F"/>
    <w:rsid w:val="007A24A0"/>
    <w:rsid w:val="007A4E3A"/>
    <w:rsid w:val="007B6C0F"/>
    <w:rsid w:val="007C26EA"/>
    <w:rsid w:val="007C3B2C"/>
    <w:rsid w:val="007D1042"/>
    <w:rsid w:val="007D1797"/>
    <w:rsid w:val="007D2D9B"/>
    <w:rsid w:val="007F0791"/>
    <w:rsid w:val="007F4D9A"/>
    <w:rsid w:val="007F7418"/>
    <w:rsid w:val="00801E27"/>
    <w:rsid w:val="008024CD"/>
    <w:rsid w:val="008038AC"/>
    <w:rsid w:val="00805072"/>
    <w:rsid w:val="00805247"/>
    <w:rsid w:val="00805A11"/>
    <w:rsid w:val="00806CF5"/>
    <w:rsid w:val="00812F01"/>
    <w:rsid w:val="008175B1"/>
    <w:rsid w:val="008204F7"/>
    <w:rsid w:val="00824FAF"/>
    <w:rsid w:val="00844948"/>
    <w:rsid w:val="0084692C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D2D17"/>
    <w:rsid w:val="008D6618"/>
    <w:rsid w:val="008E1BA1"/>
    <w:rsid w:val="00900C74"/>
    <w:rsid w:val="009032AB"/>
    <w:rsid w:val="00904FB2"/>
    <w:rsid w:val="0091003F"/>
    <w:rsid w:val="00910FCB"/>
    <w:rsid w:val="0091141E"/>
    <w:rsid w:val="009115AE"/>
    <w:rsid w:val="00912227"/>
    <w:rsid w:val="00914558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6140"/>
    <w:rsid w:val="00957AF3"/>
    <w:rsid w:val="00966700"/>
    <w:rsid w:val="00972B54"/>
    <w:rsid w:val="0098658F"/>
    <w:rsid w:val="00991F77"/>
    <w:rsid w:val="00996375"/>
    <w:rsid w:val="009A0E70"/>
    <w:rsid w:val="009A4D06"/>
    <w:rsid w:val="009B1110"/>
    <w:rsid w:val="009B26DA"/>
    <w:rsid w:val="009B27E2"/>
    <w:rsid w:val="009B5634"/>
    <w:rsid w:val="009C262E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224B"/>
    <w:rsid w:val="00A43213"/>
    <w:rsid w:val="00A505F1"/>
    <w:rsid w:val="00A51DBD"/>
    <w:rsid w:val="00A5231F"/>
    <w:rsid w:val="00A5433C"/>
    <w:rsid w:val="00A54C54"/>
    <w:rsid w:val="00A572C9"/>
    <w:rsid w:val="00A657BB"/>
    <w:rsid w:val="00A66CA1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6712"/>
    <w:rsid w:val="00B40C08"/>
    <w:rsid w:val="00B43D97"/>
    <w:rsid w:val="00B46749"/>
    <w:rsid w:val="00B52023"/>
    <w:rsid w:val="00B61C7D"/>
    <w:rsid w:val="00B7160C"/>
    <w:rsid w:val="00B77884"/>
    <w:rsid w:val="00B8115A"/>
    <w:rsid w:val="00B81762"/>
    <w:rsid w:val="00B852AD"/>
    <w:rsid w:val="00BA7788"/>
    <w:rsid w:val="00BA7C11"/>
    <w:rsid w:val="00BB49EF"/>
    <w:rsid w:val="00BC7568"/>
    <w:rsid w:val="00BD1750"/>
    <w:rsid w:val="00BD3157"/>
    <w:rsid w:val="00BD5F78"/>
    <w:rsid w:val="00BD6593"/>
    <w:rsid w:val="00BE1B5E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43B8A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A55D9"/>
    <w:rsid w:val="00CC2812"/>
    <w:rsid w:val="00CD035F"/>
    <w:rsid w:val="00CD586C"/>
    <w:rsid w:val="00CE2EDC"/>
    <w:rsid w:val="00CE523C"/>
    <w:rsid w:val="00CF1731"/>
    <w:rsid w:val="00CF459B"/>
    <w:rsid w:val="00CF604B"/>
    <w:rsid w:val="00CF7B14"/>
    <w:rsid w:val="00D0357C"/>
    <w:rsid w:val="00D03ADF"/>
    <w:rsid w:val="00D07B2F"/>
    <w:rsid w:val="00D34D97"/>
    <w:rsid w:val="00D41C9E"/>
    <w:rsid w:val="00D502CB"/>
    <w:rsid w:val="00D53B81"/>
    <w:rsid w:val="00D56555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61EA"/>
    <w:rsid w:val="00E23937"/>
    <w:rsid w:val="00E315F9"/>
    <w:rsid w:val="00E34188"/>
    <w:rsid w:val="00E35367"/>
    <w:rsid w:val="00E60DC7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3E04"/>
    <w:rsid w:val="00EF7284"/>
    <w:rsid w:val="00F1332D"/>
    <w:rsid w:val="00F15D20"/>
    <w:rsid w:val="00F22D67"/>
    <w:rsid w:val="00F336B3"/>
    <w:rsid w:val="00F40D78"/>
    <w:rsid w:val="00F410A1"/>
    <w:rsid w:val="00F436EF"/>
    <w:rsid w:val="00F47CF8"/>
    <w:rsid w:val="00F50A75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51F"/>
    <w:rsid w:val="00F94144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5A2F8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4F23A0-A048-43A6-ACC6-567A619F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82</cp:revision>
  <cp:lastPrinted>2017-05-10T05:41:00Z</cp:lastPrinted>
  <dcterms:created xsi:type="dcterms:W3CDTF">2015-08-03T11:09:00Z</dcterms:created>
  <dcterms:modified xsi:type="dcterms:W3CDTF">2017-12-05T07:23:00Z</dcterms:modified>
</cp:coreProperties>
</file>