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4477E5">
        <w:rPr>
          <w:rFonts w:ascii="Tahoma" w:hAnsi="Tahoma" w:cs="Tahoma"/>
          <w:b/>
          <w:sz w:val="24"/>
          <w:szCs w:val="24"/>
          <w:lang w:val="sr-Latn-CS"/>
        </w:rPr>
        <w:t>2167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7F57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4477E5">
        <w:rPr>
          <w:rFonts w:ascii="Tahoma" w:hAnsi="Tahoma" w:cs="Tahoma"/>
          <w:sz w:val="24"/>
          <w:szCs w:val="24"/>
          <w:lang w:val="sr-Latn-CS"/>
        </w:rPr>
        <w:t>2167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477E5">
        <w:rPr>
          <w:rFonts w:ascii="Tahoma" w:hAnsi="Tahoma" w:cs="Tahoma"/>
          <w:sz w:val="24"/>
          <w:szCs w:val="24"/>
          <w:lang w:val="sr-Latn-CS"/>
        </w:rPr>
        <w:t>277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37F57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437F57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477E5">
        <w:rPr>
          <w:rFonts w:ascii="Tahoma" w:hAnsi="Tahoma" w:cs="Tahoma"/>
          <w:sz w:val="24"/>
          <w:szCs w:val="24"/>
          <w:lang w:val="sr-Latn-CS"/>
        </w:rPr>
        <w:t>277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4477E5">
        <w:rPr>
          <w:rFonts w:ascii="Tahoma" w:hAnsi="Tahoma" w:cs="Tahoma"/>
          <w:sz w:val="24"/>
          <w:szCs w:val="24"/>
          <w:lang w:val="sr-Latn-CS"/>
        </w:rPr>
        <w:t>277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9602A9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64685A">
        <w:rPr>
          <w:rFonts w:ascii="Tahoma" w:hAnsi="Tahoma" w:cs="Tahoma"/>
          <w:sz w:val="24"/>
          <w:szCs w:val="24"/>
          <w:lang w:val="sr-Latn-CS"/>
        </w:rPr>
        <w:t xml:space="preserve">fotokopiji </w:t>
      </w:r>
      <w:r w:rsidR="004477E5">
        <w:rPr>
          <w:rFonts w:ascii="Tahoma" w:hAnsi="Tahoma" w:cs="Tahoma"/>
          <w:sz w:val="24"/>
          <w:szCs w:val="24"/>
          <w:lang w:val="sr-Latn-CS"/>
        </w:rPr>
        <w:t>ljekarski izvještaj o spriječenosti za rad za Koprivicu za veljaču 2017.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4477E5">
        <w:rPr>
          <w:rFonts w:ascii="Tahoma" w:hAnsi="Tahoma" w:cs="Tahoma"/>
          <w:sz w:val="24"/>
          <w:szCs w:val="24"/>
          <w:lang w:val="sr-Latn-CS"/>
        </w:rPr>
        <w:t>7721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4477E5">
        <w:rPr>
          <w:rFonts w:ascii="Tahoma" w:hAnsi="Tahoma" w:cs="Tahoma"/>
          <w:sz w:val="24"/>
          <w:szCs w:val="24"/>
          <w:lang w:val="sr-Latn-CS"/>
        </w:rPr>
        <w:t>277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4477E5">
        <w:rPr>
          <w:rFonts w:ascii="Tahoma" w:hAnsi="Tahoma" w:cs="Tahoma"/>
          <w:sz w:val="24"/>
          <w:szCs w:val="24"/>
          <w:lang w:val="sr-Latn-CS"/>
        </w:rPr>
        <w:t>2167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4477E5">
        <w:rPr>
          <w:rFonts w:ascii="Tahoma" w:hAnsi="Tahoma" w:cs="Tahoma"/>
          <w:sz w:val="24"/>
          <w:szCs w:val="24"/>
          <w:lang w:val="sr-Latn-CS"/>
        </w:rPr>
        <w:t>277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37F57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4477E5">
        <w:rPr>
          <w:rFonts w:ascii="Tahoma" w:hAnsi="Tahoma" w:cs="Tahoma"/>
          <w:sz w:val="24"/>
          <w:szCs w:val="24"/>
          <w:lang w:val="sr-Latn-CS"/>
        </w:rPr>
        <w:t>7721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437F57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4477E5">
        <w:rPr>
          <w:rFonts w:ascii="Tahoma" w:hAnsi="Tahoma" w:cs="Tahoma"/>
          <w:sz w:val="24"/>
          <w:szCs w:val="24"/>
          <w:lang w:val="sr-Latn-CS"/>
        </w:rPr>
        <w:t>7721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4477E5">
        <w:rPr>
          <w:rFonts w:ascii="Tahoma" w:hAnsi="Tahoma" w:cs="Tahoma"/>
          <w:sz w:val="24"/>
          <w:szCs w:val="24"/>
          <w:lang w:val="sr-Latn-CS"/>
        </w:rPr>
        <w:t>277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9602A9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4477E5">
        <w:rPr>
          <w:rFonts w:ascii="Tahoma" w:hAnsi="Tahoma" w:cs="Tahoma"/>
          <w:sz w:val="24"/>
          <w:szCs w:val="24"/>
          <w:lang w:val="sr-Latn-CS"/>
        </w:rPr>
        <w:t>277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637" w:rsidRDefault="001D6637">
      <w:pPr>
        <w:spacing w:after="0" w:line="240" w:lineRule="auto"/>
      </w:pPr>
      <w:r>
        <w:separator/>
      </w:r>
    </w:p>
  </w:endnote>
  <w:endnote w:type="continuationSeparator" w:id="0">
    <w:p w:rsidR="001D6637" w:rsidRDefault="001D6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D663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6637" w:rsidP="00EA2993">
    <w:pPr>
      <w:pStyle w:val="Footer"/>
      <w:rPr>
        <w:b/>
        <w:sz w:val="16"/>
        <w:szCs w:val="16"/>
      </w:rPr>
    </w:pPr>
  </w:p>
  <w:p w:rsidR="0090753B" w:rsidRPr="00E62A90" w:rsidRDefault="001D663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D663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D6637" w:rsidP="00E03674">
    <w:pPr>
      <w:pStyle w:val="Footer"/>
      <w:jc w:val="center"/>
      <w:rPr>
        <w:sz w:val="16"/>
        <w:szCs w:val="16"/>
      </w:rPr>
    </w:pPr>
  </w:p>
  <w:p w:rsidR="0090753B" w:rsidRPr="002B6C39" w:rsidRDefault="001D6637">
    <w:pPr>
      <w:pStyle w:val="Footer"/>
    </w:pPr>
  </w:p>
  <w:p w:rsidR="0090753B" w:rsidRDefault="001D663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66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637" w:rsidRDefault="001D6637">
      <w:pPr>
        <w:spacing w:after="0" w:line="240" w:lineRule="auto"/>
      </w:pPr>
      <w:r>
        <w:separator/>
      </w:r>
    </w:p>
  </w:footnote>
  <w:footnote w:type="continuationSeparator" w:id="0">
    <w:p w:rsidR="001D6637" w:rsidRDefault="001D6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66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66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66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52F2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D6637"/>
    <w:rsid w:val="001F2609"/>
    <w:rsid w:val="001F284C"/>
    <w:rsid w:val="001F5E5C"/>
    <w:rsid w:val="001F70FB"/>
    <w:rsid w:val="00202315"/>
    <w:rsid w:val="00202EE8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130D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37F57"/>
    <w:rsid w:val="0044483C"/>
    <w:rsid w:val="004477E5"/>
    <w:rsid w:val="0045033B"/>
    <w:rsid w:val="00450372"/>
    <w:rsid w:val="00452280"/>
    <w:rsid w:val="004540B4"/>
    <w:rsid w:val="0046390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4685A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C4C36"/>
    <w:rsid w:val="006D67DB"/>
    <w:rsid w:val="006F2CCB"/>
    <w:rsid w:val="006F557F"/>
    <w:rsid w:val="00703122"/>
    <w:rsid w:val="00711893"/>
    <w:rsid w:val="00711E68"/>
    <w:rsid w:val="00716910"/>
    <w:rsid w:val="00730257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2A9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4E8F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A12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</cp:revision>
  <cp:lastPrinted>2017-09-19T11:29:00Z</cp:lastPrinted>
  <dcterms:created xsi:type="dcterms:W3CDTF">2017-09-20T08:18:00Z</dcterms:created>
  <dcterms:modified xsi:type="dcterms:W3CDTF">2017-12-21T08:15:00Z</dcterms:modified>
</cp:coreProperties>
</file>