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7072A3">
        <w:rPr>
          <w:rFonts w:ascii="Tahoma" w:hAnsi="Tahoma" w:cs="Tahoma"/>
          <w:b/>
          <w:sz w:val="24"/>
          <w:szCs w:val="24"/>
        </w:rPr>
        <w:t xml:space="preserve"> UP II 07-30-3360-2/16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7072A3">
        <w:rPr>
          <w:rFonts w:ascii="Tahoma" w:hAnsi="Tahoma" w:cs="Tahoma"/>
          <w:b/>
          <w:sz w:val="24"/>
          <w:szCs w:val="24"/>
        </w:rPr>
        <w:t>08</w:t>
      </w:r>
      <w:r w:rsidR="00EA7201">
        <w:rPr>
          <w:rFonts w:ascii="Tahoma" w:hAnsi="Tahoma" w:cs="Tahoma"/>
          <w:b/>
          <w:sz w:val="24"/>
          <w:szCs w:val="24"/>
        </w:rPr>
        <w:t>.</w:t>
      </w:r>
      <w:r w:rsidR="007072A3">
        <w:rPr>
          <w:rFonts w:ascii="Tahoma" w:hAnsi="Tahoma" w:cs="Tahoma"/>
          <w:b/>
          <w:sz w:val="24"/>
          <w:szCs w:val="24"/>
        </w:rPr>
        <w:t>02</w:t>
      </w:r>
      <w:r w:rsidR="001241BC" w:rsidRPr="00A657F5">
        <w:rPr>
          <w:rFonts w:ascii="Tahoma" w:hAnsi="Tahoma" w:cs="Tahoma"/>
          <w:b/>
          <w:sz w:val="24"/>
          <w:szCs w:val="24"/>
        </w:rPr>
        <w:t>.</w:t>
      </w:r>
      <w:r w:rsidR="00F655B8">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95366D">
        <w:rPr>
          <w:rFonts w:ascii="Tahoma" w:hAnsi="Tahoma" w:cs="Tahoma"/>
          <w:sz w:val="24"/>
          <w:szCs w:val="24"/>
        </w:rPr>
        <w:t xml:space="preserve"> </w:t>
      </w:r>
      <w:r w:rsidR="0071257D">
        <w:rPr>
          <w:rFonts w:ascii="Tahoma" w:hAnsi="Tahoma" w:cs="Tahoma"/>
          <w:sz w:val="24"/>
          <w:szCs w:val="24"/>
        </w:rPr>
        <w:t>16/</w:t>
      </w:r>
      <w:r w:rsidR="00F655B8">
        <w:rPr>
          <w:rFonts w:ascii="Tahoma" w:hAnsi="Tahoma" w:cs="Tahoma"/>
          <w:sz w:val="24"/>
          <w:szCs w:val="24"/>
        </w:rPr>
        <w:t>103696</w:t>
      </w:r>
      <w:r w:rsidR="00676D6B">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F655B8">
        <w:rPr>
          <w:rFonts w:ascii="Tahoma" w:hAnsi="Tahoma" w:cs="Tahoma"/>
          <w:sz w:val="24"/>
          <w:szCs w:val="24"/>
        </w:rPr>
        <w:t>15.11</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EA33D3">
        <w:rPr>
          <w:rFonts w:ascii="Tahoma" w:hAnsi="Tahoma" w:cs="Tahoma"/>
          <w:sz w:val="24"/>
          <w:szCs w:val="24"/>
        </w:rPr>
        <w:t>Poreske uprave broj: 03/</w:t>
      </w:r>
      <w:r w:rsidR="00676D6B">
        <w:rPr>
          <w:rFonts w:ascii="Tahoma" w:hAnsi="Tahoma" w:cs="Tahoma"/>
          <w:sz w:val="24"/>
          <w:szCs w:val="24"/>
        </w:rPr>
        <w:t>1-</w:t>
      </w:r>
      <w:r w:rsidR="00743B0E">
        <w:rPr>
          <w:rFonts w:ascii="Tahoma" w:hAnsi="Tahoma" w:cs="Tahoma"/>
          <w:sz w:val="24"/>
          <w:szCs w:val="24"/>
        </w:rPr>
        <w:t>1</w:t>
      </w:r>
      <w:r w:rsidR="00F655B8">
        <w:rPr>
          <w:rFonts w:ascii="Tahoma" w:hAnsi="Tahoma" w:cs="Tahoma"/>
          <w:sz w:val="24"/>
          <w:szCs w:val="24"/>
        </w:rPr>
        <w:t>8004/2-16 od dana 01</w:t>
      </w:r>
      <w:r w:rsidR="00743B0E">
        <w:rPr>
          <w:rFonts w:ascii="Tahoma" w:hAnsi="Tahoma" w:cs="Tahoma"/>
          <w:sz w:val="24"/>
          <w:szCs w:val="24"/>
        </w:rPr>
        <w:t>.</w:t>
      </w:r>
      <w:r w:rsidR="00F655B8">
        <w:rPr>
          <w:rFonts w:ascii="Tahoma" w:hAnsi="Tahoma" w:cs="Tahoma"/>
          <w:sz w:val="24"/>
          <w:szCs w:val="24"/>
        </w:rPr>
        <w:t>11</w:t>
      </w:r>
      <w:r w:rsidR="00EA33D3">
        <w:rPr>
          <w:rFonts w:ascii="Tahoma" w:hAnsi="Tahoma" w:cs="Tahoma"/>
          <w:sz w:val="24"/>
          <w:szCs w:val="24"/>
        </w:rPr>
        <w:t>.2016. 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F655B8">
        <w:rPr>
          <w:rFonts w:ascii="Tahoma" w:hAnsi="Tahoma" w:cs="Tahoma"/>
          <w:sz w:val="24"/>
          <w:szCs w:val="24"/>
        </w:rPr>
        <w:t>29.12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81EDF">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F655B8">
        <w:rPr>
          <w:rFonts w:ascii="Tahoma" w:hAnsi="Tahoma" w:cs="Tahoma"/>
          <w:sz w:val="24"/>
        </w:rPr>
        <w:t xml:space="preserve">broj: </w:t>
      </w:r>
      <w:r w:rsidR="00F655B8" w:rsidRPr="00F655B8">
        <w:rPr>
          <w:rFonts w:ascii="Tahoma" w:hAnsi="Tahoma" w:cs="Tahoma"/>
          <w:sz w:val="24"/>
        </w:rPr>
        <w:t>03/1-18004/2-16 od dana 01.11.2016. godine</w:t>
      </w:r>
      <w:r w:rsidR="00EA33D3">
        <w:rPr>
          <w:rFonts w:ascii="Tahoma" w:hAnsi="Tahoma" w:cs="Tahoma"/>
          <w:sz w:val="24"/>
        </w:rPr>
        <w:t>,</w:t>
      </w:r>
      <w:r w:rsidR="00F655B8">
        <w:rPr>
          <w:rFonts w:ascii="Tahoma" w:hAnsi="Tahoma" w:cs="Tahoma"/>
          <w:sz w:val="24"/>
        </w:rPr>
        <w:t xml:space="preserve"> </w:t>
      </w:r>
      <w:r w:rsidR="00EA33D3">
        <w:rPr>
          <w:rFonts w:ascii="Tahoma" w:hAnsi="Tahoma" w:cs="Tahoma"/>
          <w:sz w:val="24"/>
        </w:rPr>
        <w:t>po</w:t>
      </w:r>
      <w:r w:rsidRPr="00781EDF">
        <w:rPr>
          <w:rFonts w:ascii="Tahoma" w:hAnsi="Tahoma" w:cs="Tahoma"/>
          <w:sz w:val="24"/>
        </w:rPr>
        <w:t xml:space="preserve"> osnovu podnijetog zahtjeva</w:t>
      </w:r>
      <w:r w:rsidR="00BE0563">
        <w:rPr>
          <w:rFonts w:ascii="Tahoma" w:hAnsi="Tahoma" w:cs="Tahoma"/>
          <w:sz w:val="24"/>
        </w:rPr>
        <w:t>,</w:t>
      </w:r>
      <w:r w:rsidRPr="00781EDF">
        <w:rPr>
          <w:rFonts w:ascii="Tahoma" w:hAnsi="Tahoma" w:cs="Tahoma"/>
          <w:sz w:val="24"/>
        </w:rPr>
        <w:t xml:space="preserve"> </w:t>
      </w:r>
      <w:r w:rsidR="005303D3">
        <w:rPr>
          <w:rFonts w:ascii="Tahoma" w:hAnsi="Tahoma" w:cs="Tahoma"/>
          <w:sz w:val="24"/>
        </w:rPr>
        <w:t>kojim je tražen pristup informacijama, dostavom kopija svih izdatih putnih naloga za upravljanje sl</w:t>
      </w:r>
      <w:r w:rsidR="00743B0E">
        <w:rPr>
          <w:rFonts w:ascii="Tahoma" w:hAnsi="Tahoma" w:cs="Tahoma"/>
          <w:sz w:val="24"/>
        </w:rPr>
        <w:t xml:space="preserve">užbenim vozilom, za period od </w:t>
      </w:r>
      <w:r w:rsidR="00F655B8">
        <w:rPr>
          <w:rFonts w:ascii="Tahoma" w:hAnsi="Tahoma" w:cs="Tahoma"/>
          <w:sz w:val="24"/>
        </w:rPr>
        <w:t>03.10.2016. godine do 09.10</w:t>
      </w:r>
      <w:r w:rsidR="005303D3">
        <w:rPr>
          <w:rFonts w:ascii="Tahoma" w:hAnsi="Tahoma" w:cs="Tahoma"/>
          <w:sz w:val="24"/>
        </w:rPr>
        <w:t>.2016.</w:t>
      </w:r>
      <w:r w:rsidR="00F655B8">
        <w:rPr>
          <w:rFonts w:ascii="Tahoma" w:hAnsi="Tahoma" w:cs="Tahoma"/>
          <w:sz w:val="24"/>
        </w:rPr>
        <w:t>godine dokument treba da uključuje: evidenciju utroška goriva i maziva i evidenciju kretanja vozila, provedenog vremena</w:t>
      </w:r>
      <w:r w:rsidR="009B5292">
        <w:rPr>
          <w:rFonts w:ascii="Tahoma" w:hAnsi="Tahoma" w:cs="Tahoma"/>
          <w:sz w:val="24"/>
        </w:rPr>
        <w:t>.</w:t>
      </w:r>
      <w:r w:rsidR="000520EB">
        <w:rPr>
          <w:rFonts w:ascii="Tahoma" w:hAnsi="Tahoma" w:cs="Tahoma"/>
          <w:sz w:val="24"/>
        </w:rPr>
        <w:t xml:space="preserve"> </w:t>
      </w:r>
      <w:r w:rsidR="009B5292">
        <w:rPr>
          <w:rFonts w:ascii="Tahoma" w:hAnsi="Tahoma" w:cs="Tahoma"/>
          <w:sz w:val="24"/>
        </w:rPr>
        <w:t xml:space="preserve">U navedenom aktu </w:t>
      </w:r>
      <w:r w:rsidR="00D82253" w:rsidRPr="00781EDF">
        <w:rPr>
          <w:rFonts w:ascii="Tahoma" w:hAnsi="Tahoma" w:cs="Tahoma"/>
          <w:sz w:val="24"/>
        </w:rPr>
        <w:t xml:space="preserve">obavještava podnosioca zahtjeva </w:t>
      </w:r>
      <w:r w:rsidR="00F109CE">
        <w:rPr>
          <w:rFonts w:ascii="Tahoma" w:hAnsi="Tahoma" w:cs="Tahoma"/>
          <w:sz w:val="24"/>
        </w:rPr>
        <w:t>da shodno članu 26</w:t>
      </w:r>
      <w:r w:rsidR="009B5292">
        <w:rPr>
          <w:rFonts w:ascii="Tahoma" w:hAnsi="Tahoma" w:cs="Tahoma"/>
          <w:sz w:val="24"/>
        </w:rPr>
        <w:t xml:space="preserve"> stav 2</w:t>
      </w:r>
      <w:r w:rsidR="00F109CE">
        <w:rPr>
          <w:rFonts w:ascii="Tahoma" w:hAnsi="Tahoma" w:cs="Tahoma"/>
          <w:sz w:val="24"/>
        </w:rPr>
        <w:t xml:space="preserve"> Zakona o slobodnom pristupu informacijama </w:t>
      </w:r>
      <w:r w:rsidR="009B5292">
        <w:rPr>
          <w:rFonts w:ascii="Tahoma" w:hAnsi="Tahoma" w:cs="Tahoma"/>
          <w:sz w:val="24"/>
        </w:rPr>
        <w:t xml:space="preserve">tražena informacija </w:t>
      </w:r>
      <w:r w:rsidR="00F109CE">
        <w:rPr>
          <w:rFonts w:ascii="Tahoma" w:hAnsi="Tahoma" w:cs="Tahoma"/>
          <w:sz w:val="24"/>
        </w:rPr>
        <w:t xml:space="preserve">javno objavljene </w:t>
      </w:r>
      <w:r w:rsidR="009B5292">
        <w:rPr>
          <w:rFonts w:ascii="Tahoma" w:hAnsi="Tahoma" w:cs="Tahoma"/>
          <w:sz w:val="24"/>
        </w:rPr>
        <w:t xml:space="preserve">na sajtu Poreske uprave Crne Gore i može se pronaći na adresi: </w:t>
      </w:r>
      <w:hyperlink r:id="rId8" w:history="1">
        <w:r w:rsidR="009B5292" w:rsidRPr="00D05D71">
          <w:rPr>
            <w:rStyle w:val="Hyperlink"/>
            <w:rFonts w:ascii="Tahoma" w:hAnsi="Tahoma" w:cs="Tahoma"/>
            <w:sz w:val="24"/>
          </w:rPr>
          <w:t>www.poreskauprava.gov.me-naslovna-</w:t>
        </w:r>
      </w:hyperlink>
      <w:r w:rsidR="009B5292">
        <w:rPr>
          <w:rFonts w:ascii="Tahoma" w:hAnsi="Tahoma" w:cs="Tahoma"/>
          <w:sz w:val="24"/>
        </w:rPr>
        <w:t xml:space="preserve"> putni nalozi za korišćenje </w:t>
      </w:r>
      <w:r w:rsidR="00676D6B">
        <w:rPr>
          <w:rFonts w:ascii="Tahoma" w:hAnsi="Tahoma" w:cs="Tahoma"/>
          <w:sz w:val="24"/>
        </w:rPr>
        <w:t xml:space="preserve">službenih vozila za period od </w:t>
      </w:r>
      <w:r w:rsidR="00F655B8">
        <w:rPr>
          <w:rFonts w:ascii="Tahoma" w:hAnsi="Tahoma" w:cs="Tahoma"/>
          <w:sz w:val="24"/>
        </w:rPr>
        <w:t>03.10</w:t>
      </w:r>
      <w:r w:rsidR="00743B0E">
        <w:rPr>
          <w:rFonts w:ascii="Tahoma" w:hAnsi="Tahoma" w:cs="Tahoma"/>
          <w:sz w:val="24"/>
        </w:rPr>
        <w:t>.-</w:t>
      </w:r>
      <w:r w:rsidR="00F655B8">
        <w:rPr>
          <w:rFonts w:ascii="Tahoma" w:hAnsi="Tahoma" w:cs="Tahoma"/>
          <w:sz w:val="24"/>
        </w:rPr>
        <w:t>09.10</w:t>
      </w:r>
      <w:r w:rsidR="009B5292">
        <w:rPr>
          <w:rFonts w:ascii="Tahoma" w:hAnsi="Tahoma" w:cs="Tahoma"/>
          <w:sz w:val="24"/>
        </w:rPr>
        <w:t>.2016. godine</w:t>
      </w:r>
      <w:r w:rsidR="00F109CE">
        <w:rPr>
          <w:rFonts w:ascii="Tahoma" w:hAnsi="Tahoma" w:cs="Tahoma"/>
          <w:sz w:val="24"/>
        </w:rPr>
        <w:t xml:space="preserve"> </w:t>
      </w:r>
      <w:r w:rsidR="009B5292">
        <w:rPr>
          <w:rFonts w:ascii="Tahoma" w:hAnsi="Tahoma" w:cs="Tahoma"/>
          <w:sz w:val="24"/>
        </w:rPr>
        <w:t>te shodno stavu 1 ovog člana nijesu u obavezi da istoj omoguće pristup na traženi način.</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F655B8">
        <w:rPr>
          <w:rFonts w:ascii="Tahoma" w:hAnsi="Tahoma" w:cs="Tahoma"/>
          <w:sz w:val="24"/>
          <w:szCs w:val="24"/>
        </w:rPr>
        <w:t>28.10</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C95B49">
        <w:rPr>
          <w:rFonts w:ascii="Tahoma" w:hAnsi="Tahoma" w:cs="Tahoma"/>
          <w:sz w:val="24"/>
          <w:szCs w:val="24"/>
        </w:rPr>
        <w:t xml:space="preserve">Poreske uprave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upravljanje službenim vozilima (za period od </w:t>
      </w:r>
      <w:r w:rsidR="00F655B8">
        <w:rPr>
          <w:rFonts w:ascii="Tahoma" w:hAnsi="Tahoma" w:cs="Tahoma"/>
          <w:sz w:val="24"/>
          <w:szCs w:val="24"/>
        </w:rPr>
        <w:t>03/10</w:t>
      </w:r>
      <w:r w:rsidR="00743B0E">
        <w:rPr>
          <w:rFonts w:ascii="Tahoma" w:hAnsi="Tahoma" w:cs="Tahoma"/>
          <w:sz w:val="24"/>
          <w:szCs w:val="24"/>
        </w:rPr>
        <w:t xml:space="preserve">/2016 do </w:t>
      </w:r>
      <w:r w:rsidR="00F655B8">
        <w:rPr>
          <w:rFonts w:ascii="Tahoma" w:hAnsi="Tahoma" w:cs="Tahoma"/>
          <w:sz w:val="24"/>
          <w:szCs w:val="24"/>
        </w:rPr>
        <w:t>09/10</w:t>
      </w:r>
      <w:r w:rsidR="00401E66">
        <w:rPr>
          <w:rFonts w:ascii="Tahoma" w:hAnsi="Tahoma" w:cs="Tahoma"/>
          <w:sz w:val="24"/>
          <w:szCs w:val="24"/>
        </w:rPr>
        <w:t xml:space="preserve">/2016.), </w:t>
      </w:r>
      <w:r w:rsidR="002F518A">
        <w:rPr>
          <w:rFonts w:ascii="Tahoma" w:hAnsi="Tahoma" w:cs="Tahoma"/>
          <w:sz w:val="24"/>
          <w:szCs w:val="24"/>
          <w:lang w:val="sr-Latn-CS"/>
        </w:rPr>
        <w:t>koje</w:t>
      </w:r>
      <w:r w:rsidR="00401E66">
        <w:rPr>
          <w:rFonts w:ascii="Tahoma" w:hAnsi="Tahoma" w:cs="Tahoma"/>
          <w:sz w:val="24"/>
          <w:szCs w:val="24"/>
          <w:lang w:val="sr-Latn-CS"/>
        </w:rPr>
        <w:t xml:space="preserve"> su svi državni organi, organi državne uprave, organi lokalne samouprave, organi lokalne uprave, javna preduzeća, javne ustanove, državni </w:t>
      </w:r>
      <w:r w:rsidR="00401E66">
        <w:rPr>
          <w:rFonts w:ascii="Tahoma" w:hAnsi="Tahoma" w:cs="Tahoma"/>
          <w:sz w:val="24"/>
          <w:szCs w:val="24"/>
          <w:lang w:val="sr-Latn-CS"/>
        </w:rPr>
        <w:lastRenderedPageBreak/>
        <w:t>fondovi i privredna društva čiji je osnivač i/ili većinski ili djelimični vlasnik ili jedinica dužna da objavljuje sedmodnevno (u skladu sa članom 32 stav 3 Zakona o finansiranju političkih</w:t>
      </w:r>
      <w:r w:rsidR="00C95B49">
        <w:rPr>
          <w:rFonts w:ascii="Tahoma" w:hAnsi="Tahoma" w:cs="Tahoma"/>
          <w:sz w:val="24"/>
          <w:szCs w:val="24"/>
          <w:lang w:val="sr-Latn-CS"/>
        </w:rPr>
        <w:t xml:space="preserve"> subjekata i izbornih kampanja)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F655B8">
        <w:rPr>
          <w:rFonts w:ascii="Tahoma" w:hAnsi="Tahoma" w:cs="Tahoma"/>
          <w:sz w:val="24"/>
          <w:szCs w:val="24"/>
        </w:rPr>
        <w:t>03.11</w:t>
      </w:r>
      <w:r w:rsidR="00F6108E">
        <w:rPr>
          <w:rFonts w:ascii="Tahoma" w:hAnsi="Tahoma" w:cs="Tahoma"/>
          <w:sz w:val="24"/>
          <w:szCs w:val="24"/>
        </w:rPr>
        <w:t>.</w:t>
      </w:r>
      <w:r w:rsidR="00D4255A" w:rsidRPr="00D4255A">
        <w:rPr>
          <w:rFonts w:ascii="Tahoma" w:hAnsi="Tahoma" w:cs="Tahoma"/>
          <w:sz w:val="24"/>
          <w:szCs w:val="24"/>
        </w:rPr>
        <w:t xml:space="preserve">2016. godine </w:t>
      </w:r>
      <w:r w:rsidR="00FA3A07">
        <w:rPr>
          <w:rFonts w:ascii="Tahoma" w:hAnsi="Tahoma" w:cs="Tahoma"/>
          <w:sz w:val="24"/>
          <w:szCs w:val="24"/>
        </w:rPr>
        <w:t>Poreska uprava</w:t>
      </w:r>
      <w:r w:rsidR="00FB3B1E">
        <w:rPr>
          <w:rFonts w:ascii="Tahoma" w:hAnsi="Tahoma" w:cs="Tahoma"/>
          <w:sz w:val="24"/>
          <w:szCs w:val="24"/>
        </w:rPr>
        <w:t xml:space="preserve"> </w:t>
      </w:r>
      <w:r w:rsidR="00FA3A07">
        <w:rPr>
          <w:rFonts w:ascii="Tahoma" w:hAnsi="Tahoma" w:cs="Tahoma"/>
          <w:sz w:val="24"/>
          <w:szCs w:val="24"/>
        </w:rPr>
        <w:t>dostavila</w:t>
      </w:r>
      <w:r w:rsidR="00D4255A" w:rsidRPr="00D4255A">
        <w:rPr>
          <w:rFonts w:ascii="Tahoma" w:hAnsi="Tahoma" w:cs="Tahoma"/>
          <w:sz w:val="24"/>
          <w:szCs w:val="24"/>
        </w:rPr>
        <w:t xml:space="preserve"> akt </w:t>
      </w:r>
      <w:r w:rsidR="00EE4541">
        <w:rPr>
          <w:rFonts w:ascii="Tahoma" w:hAnsi="Tahoma" w:cs="Tahoma"/>
          <w:sz w:val="24"/>
          <w:szCs w:val="24"/>
        </w:rPr>
        <w:t xml:space="preserve">br. </w:t>
      </w:r>
      <w:r w:rsidR="00F655B8">
        <w:rPr>
          <w:rFonts w:ascii="Tahoma" w:hAnsi="Tahoma" w:cs="Tahoma"/>
          <w:sz w:val="24"/>
          <w:szCs w:val="24"/>
        </w:rPr>
        <w:t>03/1-18004/2-16</w:t>
      </w:r>
      <w:r w:rsidR="00D4255A" w:rsidRPr="00D4255A">
        <w:rPr>
          <w:rFonts w:ascii="Tahoma" w:hAnsi="Tahoma" w:cs="Tahoma"/>
          <w:sz w:val="24"/>
          <w:szCs w:val="24"/>
        </w:rPr>
        <w:t xml:space="preserve"> od dana</w:t>
      </w:r>
      <w:r w:rsidR="00743B0E">
        <w:rPr>
          <w:rFonts w:ascii="Tahoma" w:hAnsi="Tahoma" w:cs="Tahoma"/>
          <w:sz w:val="24"/>
          <w:szCs w:val="24"/>
        </w:rPr>
        <w:t xml:space="preserve"> </w:t>
      </w:r>
      <w:r w:rsidR="006B233A">
        <w:rPr>
          <w:rFonts w:ascii="Tahoma" w:hAnsi="Tahoma" w:cs="Tahoma"/>
          <w:sz w:val="24"/>
          <w:szCs w:val="24"/>
        </w:rPr>
        <w:t>01. 11</w:t>
      </w:r>
      <w:r w:rsidR="00676D6B">
        <w:rPr>
          <w:rFonts w:ascii="Tahoma" w:hAnsi="Tahoma" w:cs="Tahoma"/>
          <w:sz w:val="24"/>
          <w:szCs w:val="24"/>
        </w:rPr>
        <w:t>.</w:t>
      </w:r>
      <w:r w:rsidR="00D4255A" w:rsidRPr="00D4255A">
        <w:rPr>
          <w:rFonts w:ascii="Tahoma" w:hAnsi="Tahoma" w:cs="Tahoma"/>
          <w:sz w:val="24"/>
          <w:szCs w:val="24"/>
        </w:rPr>
        <w:t xml:space="preserve">2016. godine 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FA3A07">
        <w:rPr>
          <w:rFonts w:ascii="Tahoma" w:hAnsi="Tahoma" w:cs="Tahoma"/>
          <w:sz w:val="24"/>
          <w:szCs w:val="24"/>
        </w:rPr>
        <w:t>Poreske uprave</w:t>
      </w:r>
      <w:r w:rsidR="00D4255A" w:rsidRPr="00D4255A">
        <w:rPr>
          <w:rFonts w:ascii="Tahoma" w:hAnsi="Tahoma" w:cs="Tahoma"/>
          <w:sz w:val="24"/>
          <w:szCs w:val="24"/>
        </w:rPr>
        <w:t xml:space="preserve">. </w:t>
      </w:r>
      <w:r w:rsidR="002A0B09" w:rsidRPr="002A0B09">
        <w:rPr>
          <w:rFonts w:ascii="Tahoma" w:hAnsi="Tahoma" w:cs="Tahoma"/>
          <w:sz w:val="24"/>
          <w:szCs w:val="24"/>
        </w:rPr>
        <w:t>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 te da je prema stavu 2 istog člana propisano  u slučaju iz stava 1 ovo člana organ vlasti dužan je da, u roku od pet dana od dana podnošenja zahtjeva, u pisanoj formi 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w:t>
      </w:r>
      <w:r w:rsidR="008868C0">
        <w:rPr>
          <w:rFonts w:ascii="Tahoma" w:hAnsi="Tahoma" w:cs="Tahoma"/>
          <w:sz w:val="24"/>
          <w:szCs w:val="24"/>
        </w:rPr>
        <w:t>t</w:t>
      </w:r>
      <w:r w:rsidR="002A0B09" w:rsidRPr="002A0B09">
        <w:rPr>
          <w:rFonts w:ascii="Tahoma" w:hAnsi="Tahoma" w:cs="Tahoma"/>
          <w:sz w:val="24"/>
          <w:szCs w:val="24"/>
        </w:rPr>
        <w:t>i nalozi sa svim potrebnim informacijama, a prema navedenom Pravilniku, jasno je da informacije na koje nas prvostepeni organ upućuje ne odgovaraju traženim</w:t>
      </w:r>
      <w:r w:rsidR="004154E4" w:rsidRPr="004154E4">
        <w:rPr>
          <w:rFonts w:ascii="Tahoma" w:hAnsi="Tahoma" w:cs="Tahoma"/>
          <w:sz w:val="24"/>
          <w:szCs w:val="24"/>
        </w:rPr>
        <w:t xml:space="preserve">. </w:t>
      </w:r>
      <w:r w:rsidR="000048C9" w:rsidRPr="000048C9">
        <w:rPr>
          <w:rFonts w:ascii="Tahoma" w:hAnsi="Tahoma" w:cs="Tahoma"/>
          <w:sz w:val="24"/>
          <w:szCs w:val="24"/>
        </w:rPr>
        <w:t xml:space="preserve">Nadalje, žalilac ističe da  informacija na koju </w:t>
      </w:r>
      <w:r w:rsidR="00FA3A07">
        <w:rPr>
          <w:rFonts w:ascii="Tahoma" w:hAnsi="Tahoma" w:cs="Tahoma"/>
          <w:sz w:val="24"/>
          <w:szCs w:val="24"/>
        </w:rPr>
        <w:t>Poreska uprava</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w:t>
      </w:r>
      <w:r w:rsidR="006B233A">
        <w:rPr>
          <w:rFonts w:ascii="Tahoma" w:hAnsi="Tahoma" w:cs="Tahoma"/>
          <w:sz w:val="24"/>
          <w:szCs w:val="24"/>
        </w:rPr>
        <w:t>io pristup traženoj informaciji</w:t>
      </w:r>
      <w:r w:rsidR="004154E4" w:rsidRPr="004154E4">
        <w:rPr>
          <w:rFonts w:ascii="Tahoma" w:hAnsi="Tahoma" w:cs="Tahoma"/>
          <w:sz w:val="24"/>
          <w:szCs w:val="24"/>
        </w:rPr>
        <w:t>.</w:t>
      </w:r>
      <w:r w:rsidR="004154E4">
        <w:rPr>
          <w:rFonts w:ascii="Tahoma" w:hAnsi="Tahoma" w:cs="Tahoma"/>
          <w:sz w:val="24"/>
          <w:szCs w:val="24"/>
        </w:rPr>
        <w:t xml:space="preserve"> </w:t>
      </w:r>
      <w:r w:rsidR="008868C0">
        <w:rPr>
          <w:rFonts w:ascii="Tahoma" w:hAnsi="Tahoma" w:cs="Tahoma"/>
          <w:sz w:val="24"/>
          <w:szCs w:val="24"/>
        </w:rPr>
        <w:t>P</w:t>
      </w:r>
      <w:r w:rsidR="00D4255A" w:rsidRPr="00D4255A">
        <w:rPr>
          <w:rFonts w:ascii="Tahoma" w:hAnsi="Tahoma" w:cs="Tahoma"/>
          <w:sz w:val="24"/>
          <w:szCs w:val="24"/>
        </w:rPr>
        <w:t xml:space="preserve">redlaže da Savjet Agencije poništi akt </w:t>
      </w:r>
      <w:r w:rsidR="00FA3A07">
        <w:rPr>
          <w:rFonts w:ascii="Tahoma" w:hAnsi="Tahoma" w:cs="Tahoma"/>
          <w:sz w:val="24"/>
          <w:szCs w:val="24"/>
        </w:rPr>
        <w:t>Poreske uprave</w:t>
      </w:r>
      <w:r w:rsidR="00D4255A" w:rsidRPr="00D4255A">
        <w:rPr>
          <w:rFonts w:ascii="Tahoma" w:hAnsi="Tahoma" w:cs="Tahoma"/>
          <w:sz w:val="24"/>
          <w:szCs w:val="24"/>
        </w:rPr>
        <w:t xml:space="preserve"> </w:t>
      </w:r>
      <w:r w:rsidR="00EE4541">
        <w:rPr>
          <w:rFonts w:ascii="Tahoma" w:hAnsi="Tahoma" w:cs="Tahoma"/>
          <w:sz w:val="24"/>
          <w:szCs w:val="24"/>
        </w:rPr>
        <w:t xml:space="preserve">br. </w:t>
      </w:r>
      <w:r w:rsidR="00FA3A07">
        <w:rPr>
          <w:rFonts w:ascii="Tahoma" w:hAnsi="Tahoma" w:cs="Tahoma"/>
          <w:sz w:val="24"/>
          <w:szCs w:val="24"/>
        </w:rPr>
        <w:t>03/1-</w:t>
      </w:r>
      <w:r w:rsidR="006B233A">
        <w:rPr>
          <w:rFonts w:ascii="Tahoma" w:hAnsi="Tahoma" w:cs="Tahoma"/>
          <w:sz w:val="24"/>
          <w:szCs w:val="24"/>
        </w:rPr>
        <w:t>18004</w:t>
      </w:r>
      <w:r w:rsidR="00FA3A07">
        <w:rPr>
          <w:rFonts w:ascii="Tahoma" w:hAnsi="Tahoma" w:cs="Tahoma"/>
          <w:sz w:val="24"/>
          <w:szCs w:val="24"/>
        </w:rPr>
        <w:t>/2-16</w:t>
      </w:r>
      <w:r w:rsidR="00D4255A" w:rsidRPr="00D4255A">
        <w:rPr>
          <w:rFonts w:ascii="Tahoma" w:hAnsi="Tahoma" w:cs="Tahoma"/>
          <w:sz w:val="24"/>
          <w:szCs w:val="24"/>
        </w:rPr>
        <w:t xml:space="preserve"> od </w:t>
      </w:r>
      <w:r w:rsidR="006B233A">
        <w:rPr>
          <w:rFonts w:ascii="Tahoma" w:hAnsi="Tahoma" w:cs="Tahoma"/>
          <w:sz w:val="24"/>
          <w:szCs w:val="24"/>
        </w:rPr>
        <w:t>01.11</w:t>
      </w:r>
      <w:r w:rsidR="00066608">
        <w:rPr>
          <w:rFonts w:ascii="Tahoma" w:hAnsi="Tahoma" w:cs="Tahoma"/>
          <w:sz w:val="24"/>
          <w:szCs w:val="24"/>
        </w:rPr>
        <w:t>.</w:t>
      </w:r>
      <w:r w:rsidR="00D4255A" w:rsidRPr="00D4255A">
        <w:rPr>
          <w:rFonts w:ascii="Tahoma" w:hAnsi="Tahoma" w:cs="Tahoma"/>
          <w:sz w:val="24"/>
          <w:szCs w:val="24"/>
        </w:rPr>
        <w:t>2016. godine i merito</w:t>
      </w:r>
      <w:r w:rsidR="00676D6B">
        <w:rPr>
          <w:rFonts w:ascii="Tahoma" w:hAnsi="Tahoma" w:cs="Tahoma"/>
          <w:sz w:val="24"/>
          <w:szCs w:val="24"/>
        </w:rPr>
        <w:t>rno odluči</w:t>
      </w:r>
      <w:r w:rsidR="008868C0">
        <w:rPr>
          <w:rFonts w:ascii="Tahoma" w:hAnsi="Tahoma" w:cs="Tahoma"/>
          <w:sz w:val="24"/>
          <w:szCs w:val="24"/>
        </w:rPr>
        <w:t>.</w:t>
      </w:r>
    </w:p>
    <w:p w:rsidR="00F14083" w:rsidRDefault="006F2908" w:rsidP="00FD7DA7">
      <w:pPr>
        <w:jc w:val="both"/>
        <w:rPr>
          <w:rFonts w:ascii="Tahoma" w:hAnsi="Tahoma" w:cs="Tahoma"/>
          <w:sz w:val="24"/>
          <w:szCs w:val="24"/>
        </w:rPr>
      </w:pPr>
      <w:r w:rsidRPr="009752E0">
        <w:rPr>
          <w:rFonts w:ascii="Tahoma" w:hAnsi="Tahoma" w:cs="Tahoma"/>
          <w:sz w:val="24"/>
          <w:szCs w:val="24"/>
        </w:rPr>
        <w:t>Nakon razmatranja spisa predmeta, žalbenih navoda,</w:t>
      </w:r>
      <w:r w:rsidR="005306E6">
        <w:rPr>
          <w:rFonts w:ascii="Tahoma" w:hAnsi="Tahoma" w:cs="Tahoma"/>
          <w:sz w:val="24"/>
          <w:szCs w:val="24"/>
        </w:rPr>
        <w:t xml:space="preserve"> i</w:t>
      </w:r>
      <w:r w:rsidRPr="009752E0">
        <w:rPr>
          <w:rFonts w:ascii="Tahoma" w:hAnsi="Tahoma" w:cs="Tahoma"/>
          <w:sz w:val="24"/>
          <w:szCs w:val="24"/>
        </w:rPr>
        <w:t xml:space="preserve"> neposrednog uvida </w:t>
      </w:r>
      <w:r w:rsidR="007072A3">
        <w:rPr>
          <w:rFonts w:ascii="Tahoma" w:hAnsi="Tahoma" w:cs="Tahoma"/>
          <w:sz w:val="24"/>
          <w:szCs w:val="24"/>
        </w:rPr>
        <w:t>u putne naloge kao i na linku</w:t>
      </w:r>
      <w:r w:rsidR="00FA3A07">
        <w:rPr>
          <w:rFonts w:ascii="Tahoma" w:hAnsi="Tahoma" w:cs="Tahoma"/>
          <w:sz w:val="24"/>
          <w:szCs w:val="24"/>
        </w:rPr>
        <w:t xml:space="preserve"> </w:t>
      </w:r>
      <w:hyperlink r:id="rId9" w:history="1">
        <w:r w:rsidR="007072A3" w:rsidRPr="00534475">
          <w:rPr>
            <w:rStyle w:val="Hyperlink"/>
            <w:rFonts w:ascii="Tahoma" w:hAnsi="Tahoma" w:cs="Tahoma"/>
            <w:sz w:val="24"/>
            <w:szCs w:val="24"/>
          </w:rPr>
          <w:t>www.poreskauprava.gov.me-naslovna-putni</w:t>
        </w:r>
      </w:hyperlink>
      <w:r w:rsidR="007072A3">
        <w:rPr>
          <w:rFonts w:ascii="Tahoma" w:hAnsi="Tahoma" w:cs="Tahoma"/>
          <w:sz w:val="24"/>
          <w:szCs w:val="24"/>
        </w:rPr>
        <w:t xml:space="preserve"> nalozi na</w:t>
      </w:r>
      <w:r>
        <w:rPr>
          <w:rFonts w:ascii="Tahoma" w:hAnsi="Tahoma" w:cs="Tahoma"/>
          <w:sz w:val="24"/>
          <w:szCs w:val="24"/>
        </w:rPr>
        <w:t xml:space="preserve"> kom je objavljena tražena informacija</w:t>
      </w:r>
      <w:r w:rsidR="000C47AF">
        <w:rPr>
          <w:rFonts w:ascii="Tahoma" w:hAnsi="Tahoma" w:cs="Tahoma"/>
          <w:sz w:val="24"/>
          <w:szCs w:val="24"/>
        </w:rPr>
        <w:t xml:space="preserve"> zahtjevom</w:t>
      </w:r>
      <w:r w:rsidR="00066608">
        <w:rPr>
          <w:rFonts w:ascii="Tahoma" w:hAnsi="Tahoma" w:cs="Tahoma"/>
          <w:sz w:val="24"/>
          <w:szCs w:val="24"/>
        </w:rPr>
        <w:t xml:space="preserve"> za slobodan pristup br. 16/</w:t>
      </w:r>
      <w:r w:rsidR="006B233A">
        <w:rPr>
          <w:rFonts w:ascii="Tahoma" w:hAnsi="Tahoma" w:cs="Tahoma"/>
          <w:sz w:val="24"/>
          <w:szCs w:val="24"/>
        </w:rPr>
        <w:t>103696</w:t>
      </w:r>
      <w:r w:rsidR="005A2F15">
        <w:rPr>
          <w:rFonts w:ascii="Tahoma" w:hAnsi="Tahoma" w:cs="Tahoma"/>
          <w:sz w:val="24"/>
          <w:szCs w:val="24"/>
        </w:rPr>
        <w:t>:</w:t>
      </w:r>
      <w:r w:rsidR="00F14083">
        <w:rPr>
          <w:rFonts w:ascii="Tahoma" w:hAnsi="Tahoma" w:cs="Tahoma"/>
          <w:sz w:val="24"/>
          <w:szCs w:val="24"/>
        </w:rPr>
        <w:t xml:space="preserve"> </w:t>
      </w:r>
      <w:r w:rsidR="0072617C">
        <w:rPr>
          <w:rFonts w:ascii="Tahoma" w:hAnsi="Tahoma" w:cs="Tahoma"/>
          <w:sz w:val="24"/>
          <w:szCs w:val="24"/>
        </w:rPr>
        <w:t xml:space="preserve">Putni nalog za službeno i drugo vozilo broj </w:t>
      </w:r>
      <w:r w:rsidR="006B233A">
        <w:rPr>
          <w:rFonts w:ascii="Tahoma" w:hAnsi="Tahoma" w:cs="Tahoma"/>
          <w:sz w:val="24"/>
          <w:szCs w:val="24"/>
        </w:rPr>
        <w:t xml:space="preserve">3102, </w:t>
      </w:r>
      <w:r w:rsidR="006B233A" w:rsidRPr="006B233A">
        <w:rPr>
          <w:rFonts w:ascii="Tahoma" w:hAnsi="Tahoma" w:cs="Tahoma"/>
          <w:sz w:val="24"/>
          <w:szCs w:val="24"/>
        </w:rPr>
        <w:t>Putni nalog za s</w:t>
      </w:r>
      <w:r w:rsidR="006B233A">
        <w:rPr>
          <w:rFonts w:ascii="Tahoma" w:hAnsi="Tahoma" w:cs="Tahoma"/>
          <w:sz w:val="24"/>
          <w:szCs w:val="24"/>
        </w:rPr>
        <w:t>lužbeno i drugo vozilo broj 3103</w:t>
      </w:r>
      <w:r w:rsidR="006B233A" w:rsidRPr="006B233A">
        <w:rPr>
          <w:rFonts w:ascii="Tahoma" w:hAnsi="Tahoma" w:cs="Tahoma"/>
          <w:sz w:val="24"/>
          <w:szCs w:val="24"/>
        </w:rPr>
        <w:t>,</w:t>
      </w:r>
      <w:r w:rsidR="006B233A" w:rsidRPr="006B233A">
        <w:t xml:space="preserve"> </w:t>
      </w:r>
      <w:r w:rsidR="006B233A" w:rsidRPr="006B233A">
        <w:rPr>
          <w:rFonts w:ascii="Tahoma" w:hAnsi="Tahoma" w:cs="Tahoma"/>
          <w:sz w:val="24"/>
          <w:szCs w:val="24"/>
        </w:rPr>
        <w:t>Putni nalog za s</w:t>
      </w:r>
      <w:r w:rsidR="006B233A">
        <w:rPr>
          <w:rFonts w:ascii="Tahoma" w:hAnsi="Tahoma" w:cs="Tahoma"/>
          <w:sz w:val="24"/>
          <w:szCs w:val="24"/>
        </w:rPr>
        <w:t>lužbeno i drugo vozilo broj 3104</w:t>
      </w:r>
      <w:r w:rsidR="006B233A" w:rsidRPr="006B233A">
        <w:rPr>
          <w:rFonts w:ascii="Tahoma" w:hAnsi="Tahoma" w:cs="Tahoma"/>
          <w:sz w:val="24"/>
          <w:szCs w:val="24"/>
        </w:rPr>
        <w:t>,</w:t>
      </w:r>
      <w:r w:rsidR="006B233A" w:rsidRPr="006B233A">
        <w:t xml:space="preserve"> </w:t>
      </w:r>
      <w:r w:rsidR="006B233A" w:rsidRPr="006B233A">
        <w:rPr>
          <w:rFonts w:ascii="Tahoma" w:hAnsi="Tahoma" w:cs="Tahoma"/>
          <w:sz w:val="24"/>
          <w:szCs w:val="24"/>
        </w:rPr>
        <w:t>Putni nalog za s</w:t>
      </w:r>
      <w:r w:rsidR="006B233A">
        <w:rPr>
          <w:rFonts w:ascii="Tahoma" w:hAnsi="Tahoma" w:cs="Tahoma"/>
          <w:sz w:val="24"/>
          <w:szCs w:val="24"/>
        </w:rPr>
        <w:t>lužbeno i drugo vozilo broj 3105</w:t>
      </w:r>
      <w:r w:rsidR="006B233A" w:rsidRPr="006B233A">
        <w:rPr>
          <w:rFonts w:ascii="Tahoma" w:hAnsi="Tahoma" w:cs="Tahoma"/>
          <w:sz w:val="24"/>
          <w:szCs w:val="24"/>
        </w:rPr>
        <w:t>,</w:t>
      </w:r>
      <w:r w:rsidR="006B233A" w:rsidRPr="006B233A">
        <w:t xml:space="preserve"> </w:t>
      </w:r>
      <w:r w:rsidR="006B233A" w:rsidRPr="006B233A">
        <w:rPr>
          <w:rFonts w:ascii="Tahoma" w:hAnsi="Tahoma" w:cs="Tahoma"/>
          <w:sz w:val="24"/>
          <w:szCs w:val="24"/>
        </w:rPr>
        <w:t>Putni nalog za s</w:t>
      </w:r>
      <w:r w:rsidR="006B233A">
        <w:rPr>
          <w:rFonts w:ascii="Tahoma" w:hAnsi="Tahoma" w:cs="Tahoma"/>
          <w:sz w:val="24"/>
          <w:szCs w:val="24"/>
        </w:rPr>
        <w:t>lužbeno i drugo vozilo broj 3106</w:t>
      </w:r>
      <w:r w:rsidR="006B233A" w:rsidRPr="006B233A">
        <w:rPr>
          <w:rFonts w:ascii="Tahoma" w:hAnsi="Tahoma" w:cs="Tahoma"/>
          <w:sz w:val="24"/>
          <w:szCs w:val="24"/>
        </w:rPr>
        <w:t>,</w:t>
      </w:r>
      <w:r w:rsidR="006B233A" w:rsidRPr="006B233A">
        <w:t xml:space="preserve"> </w:t>
      </w:r>
      <w:r w:rsidR="006B233A" w:rsidRPr="006B233A">
        <w:rPr>
          <w:rFonts w:ascii="Tahoma" w:hAnsi="Tahoma" w:cs="Tahoma"/>
          <w:sz w:val="24"/>
          <w:szCs w:val="24"/>
        </w:rPr>
        <w:t>Putni nalog za s</w:t>
      </w:r>
      <w:r w:rsidR="006B233A">
        <w:rPr>
          <w:rFonts w:ascii="Tahoma" w:hAnsi="Tahoma" w:cs="Tahoma"/>
          <w:sz w:val="24"/>
          <w:szCs w:val="24"/>
        </w:rPr>
        <w:t>lužbeno i drugo vozilo broj 3108</w:t>
      </w:r>
      <w:r w:rsidR="006B233A" w:rsidRPr="006B233A">
        <w:rPr>
          <w:rFonts w:ascii="Tahoma" w:hAnsi="Tahoma" w:cs="Tahoma"/>
          <w:sz w:val="24"/>
          <w:szCs w:val="24"/>
        </w:rPr>
        <w:t>,</w:t>
      </w:r>
      <w:r w:rsidR="006B233A" w:rsidRPr="006B233A">
        <w:t xml:space="preserve"> </w:t>
      </w:r>
      <w:r w:rsidR="006B233A" w:rsidRPr="006B233A">
        <w:rPr>
          <w:rFonts w:ascii="Tahoma" w:hAnsi="Tahoma" w:cs="Tahoma"/>
          <w:sz w:val="24"/>
          <w:szCs w:val="24"/>
        </w:rPr>
        <w:t>Putni nalog za s</w:t>
      </w:r>
      <w:r w:rsidR="006B233A">
        <w:rPr>
          <w:rFonts w:ascii="Tahoma" w:hAnsi="Tahoma" w:cs="Tahoma"/>
          <w:sz w:val="24"/>
          <w:szCs w:val="24"/>
        </w:rPr>
        <w:t>lužbeno i drugo vozilo broj 3109</w:t>
      </w:r>
      <w:r w:rsidR="006B233A" w:rsidRPr="006B233A">
        <w:rPr>
          <w:rFonts w:ascii="Tahoma" w:hAnsi="Tahoma" w:cs="Tahoma"/>
          <w:sz w:val="24"/>
          <w:szCs w:val="24"/>
        </w:rPr>
        <w:t>,</w:t>
      </w:r>
      <w:r w:rsidR="006B233A" w:rsidRPr="006B233A">
        <w:t xml:space="preserve"> </w:t>
      </w:r>
      <w:r w:rsidR="006B233A" w:rsidRPr="006B233A">
        <w:rPr>
          <w:rFonts w:ascii="Tahoma" w:hAnsi="Tahoma" w:cs="Tahoma"/>
          <w:sz w:val="24"/>
          <w:szCs w:val="24"/>
        </w:rPr>
        <w:t>Putni nalog za službeno i drugo vozilo broj 31</w:t>
      </w:r>
      <w:r w:rsidR="006B233A">
        <w:rPr>
          <w:rFonts w:ascii="Tahoma" w:hAnsi="Tahoma" w:cs="Tahoma"/>
          <w:sz w:val="24"/>
          <w:szCs w:val="24"/>
        </w:rPr>
        <w:t>11</w:t>
      </w:r>
      <w:r w:rsidR="006B233A" w:rsidRPr="006B233A">
        <w:rPr>
          <w:rFonts w:ascii="Tahoma" w:hAnsi="Tahoma" w:cs="Tahoma"/>
          <w:sz w:val="24"/>
          <w:szCs w:val="24"/>
        </w:rPr>
        <w:t>,</w:t>
      </w:r>
      <w:r w:rsidR="006B233A" w:rsidRPr="006B233A">
        <w:t xml:space="preserve"> </w:t>
      </w:r>
      <w:r w:rsidR="006B233A" w:rsidRPr="006B233A">
        <w:rPr>
          <w:rFonts w:ascii="Tahoma" w:hAnsi="Tahoma" w:cs="Tahoma"/>
          <w:sz w:val="24"/>
          <w:szCs w:val="24"/>
        </w:rPr>
        <w:t xml:space="preserve">Putni nalog za </w:t>
      </w:r>
      <w:r w:rsidR="006B233A">
        <w:rPr>
          <w:rFonts w:ascii="Tahoma" w:hAnsi="Tahoma" w:cs="Tahoma"/>
          <w:sz w:val="24"/>
          <w:szCs w:val="24"/>
        </w:rPr>
        <w:t xml:space="preserve">službeno i </w:t>
      </w:r>
      <w:r w:rsidR="006B233A">
        <w:rPr>
          <w:rFonts w:ascii="Tahoma" w:hAnsi="Tahoma" w:cs="Tahoma"/>
          <w:sz w:val="24"/>
          <w:szCs w:val="24"/>
        </w:rPr>
        <w:lastRenderedPageBreak/>
        <w:t>drugo vozilo broj 311</w:t>
      </w:r>
      <w:r w:rsidR="006B233A" w:rsidRPr="006B233A">
        <w:rPr>
          <w:rFonts w:ascii="Tahoma" w:hAnsi="Tahoma" w:cs="Tahoma"/>
          <w:sz w:val="24"/>
          <w:szCs w:val="24"/>
        </w:rPr>
        <w:t>2,</w:t>
      </w:r>
      <w:r w:rsidR="006B233A">
        <w:rPr>
          <w:rFonts w:ascii="Tahoma" w:hAnsi="Tahoma" w:cs="Tahoma"/>
          <w:sz w:val="24"/>
          <w:szCs w:val="24"/>
        </w:rPr>
        <w:t xml:space="preserve"> Nalog za kontrolu upotrebe službenih i drugih vozila i potrošnje goriva broj N 01322,  </w:t>
      </w:r>
      <w:r w:rsidR="006B233A" w:rsidRPr="006B233A">
        <w:rPr>
          <w:rFonts w:ascii="Tahoma" w:hAnsi="Tahoma" w:cs="Tahoma"/>
          <w:sz w:val="24"/>
          <w:szCs w:val="24"/>
        </w:rPr>
        <w:t>Nalog za kontrolu upotrebe službenih i drugih vozila</w:t>
      </w:r>
      <w:r w:rsidR="006B233A">
        <w:rPr>
          <w:rFonts w:ascii="Tahoma" w:hAnsi="Tahoma" w:cs="Tahoma"/>
          <w:sz w:val="24"/>
          <w:szCs w:val="24"/>
        </w:rPr>
        <w:t xml:space="preserve"> i potrošnje goriva broj N 01323</w:t>
      </w:r>
      <w:r w:rsidR="006B233A" w:rsidRPr="006B233A">
        <w:rPr>
          <w:rFonts w:ascii="Tahoma" w:hAnsi="Tahoma" w:cs="Tahoma"/>
          <w:sz w:val="24"/>
          <w:szCs w:val="24"/>
        </w:rPr>
        <w:t>,  Nalog za kontrolu upotrebe službenih i drugih vozila</w:t>
      </w:r>
      <w:r w:rsidR="006B233A">
        <w:rPr>
          <w:rFonts w:ascii="Tahoma" w:hAnsi="Tahoma" w:cs="Tahoma"/>
          <w:sz w:val="24"/>
          <w:szCs w:val="24"/>
        </w:rPr>
        <w:t xml:space="preserve"> i potrošnje goriva broj N 01324</w:t>
      </w:r>
      <w:r w:rsidR="006B233A" w:rsidRPr="006B233A">
        <w:rPr>
          <w:rFonts w:ascii="Tahoma" w:hAnsi="Tahoma" w:cs="Tahoma"/>
          <w:sz w:val="24"/>
          <w:szCs w:val="24"/>
        </w:rPr>
        <w:t>, Nalog za kontrolu upotrebe službenih i drugih vozila</w:t>
      </w:r>
      <w:r w:rsidR="006B233A">
        <w:rPr>
          <w:rFonts w:ascii="Tahoma" w:hAnsi="Tahoma" w:cs="Tahoma"/>
          <w:sz w:val="24"/>
          <w:szCs w:val="24"/>
        </w:rPr>
        <w:t xml:space="preserve"> i potrošnje goriva broj N 01325</w:t>
      </w:r>
      <w:r w:rsidR="006B233A" w:rsidRPr="006B233A">
        <w:rPr>
          <w:rFonts w:ascii="Tahoma" w:hAnsi="Tahoma" w:cs="Tahoma"/>
          <w:sz w:val="24"/>
          <w:szCs w:val="24"/>
        </w:rPr>
        <w:t>,  Nalog za kontrolu upotrebe službenih i drugih vozila</w:t>
      </w:r>
      <w:r w:rsidR="006B233A">
        <w:rPr>
          <w:rFonts w:ascii="Tahoma" w:hAnsi="Tahoma" w:cs="Tahoma"/>
          <w:sz w:val="24"/>
          <w:szCs w:val="24"/>
        </w:rPr>
        <w:t xml:space="preserve"> i potrošnje goriva broj N 01326</w:t>
      </w:r>
      <w:r w:rsidR="006B233A" w:rsidRPr="006B233A">
        <w:rPr>
          <w:rFonts w:ascii="Tahoma" w:hAnsi="Tahoma" w:cs="Tahoma"/>
          <w:sz w:val="24"/>
          <w:szCs w:val="24"/>
        </w:rPr>
        <w:t>,  Nalog za kontrolu upotrebe službenih i drugih vozila</w:t>
      </w:r>
      <w:r w:rsidR="006B233A">
        <w:rPr>
          <w:rFonts w:ascii="Tahoma" w:hAnsi="Tahoma" w:cs="Tahoma"/>
          <w:sz w:val="24"/>
          <w:szCs w:val="24"/>
        </w:rPr>
        <w:t xml:space="preserve"> i potrošnje goriva broj N 01327</w:t>
      </w:r>
      <w:r w:rsidR="006B233A" w:rsidRPr="006B233A">
        <w:rPr>
          <w:rFonts w:ascii="Tahoma" w:hAnsi="Tahoma" w:cs="Tahoma"/>
          <w:sz w:val="24"/>
          <w:szCs w:val="24"/>
        </w:rPr>
        <w:t>, Nalog za kontrolu upotrebe službenih i drugih vozila</w:t>
      </w:r>
      <w:r w:rsidR="006B233A">
        <w:rPr>
          <w:rFonts w:ascii="Tahoma" w:hAnsi="Tahoma" w:cs="Tahoma"/>
          <w:sz w:val="24"/>
          <w:szCs w:val="24"/>
        </w:rPr>
        <w:t xml:space="preserve"> i potrošnje goriva broj N 01328</w:t>
      </w:r>
      <w:r w:rsidR="006B233A" w:rsidRPr="006B233A">
        <w:rPr>
          <w:rFonts w:ascii="Tahoma" w:hAnsi="Tahoma" w:cs="Tahoma"/>
          <w:sz w:val="24"/>
          <w:szCs w:val="24"/>
        </w:rPr>
        <w:t>, Nalog za kontrolu upotrebe službenih i drugih vozila</w:t>
      </w:r>
      <w:r w:rsidR="006B233A">
        <w:rPr>
          <w:rFonts w:ascii="Tahoma" w:hAnsi="Tahoma" w:cs="Tahoma"/>
          <w:sz w:val="24"/>
          <w:szCs w:val="24"/>
        </w:rPr>
        <w:t xml:space="preserve"> i potrošnje goriva broj N 01329</w:t>
      </w:r>
      <w:r w:rsidR="006B233A" w:rsidRPr="006B233A">
        <w:rPr>
          <w:rFonts w:ascii="Tahoma" w:hAnsi="Tahoma" w:cs="Tahoma"/>
          <w:sz w:val="24"/>
          <w:szCs w:val="24"/>
        </w:rPr>
        <w:t>, Nalog za kontrolu upotrebe službenih i drugih vozila</w:t>
      </w:r>
      <w:r w:rsidR="006B233A">
        <w:rPr>
          <w:rFonts w:ascii="Tahoma" w:hAnsi="Tahoma" w:cs="Tahoma"/>
          <w:sz w:val="24"/>
          <w:szCs w:val="24"/>
        </w:rPr>
        <w:t xml:space="preserve"> i potrošnje goriva broj N 01330</w:t>
      </w:r>
      <w:r w:rsidR="006B233A" w:rsidRPr="006B233A">
        <w:rPr>
          <w:rFonts w:ascii="Tahoma" w:hAnsi="Tahoma" w:cs="Tahoma"/>
          <w:sz w:val="24"/>
          <w:szCs w:val="24"/>
        </w:rPr>
        <w:t xml:space="preserve">, </w:t>
      </w:r>
      <w:r w:rsidR="006B233A">
        <w:rPr>
          <w:rFonts w:ascii="Tahoma" w:hAnsi="Tahoma" w:cs="Tahoma"/>
          <w:sz w:val="24"/>
          <w:szCs w:val="24"/>
        </w:rPr>
        <w:t>Putni nalog za službeno i drugo vozilo broj 01802,</w:t>
      </w:r>
      <w:r w:rsidR="006B233A" w:rsidRPr="006B233A">
        <w:rPr>
          <w:rFonts w:ascii="Tahoma" w:hAnsi="Tahoma" w:cs="Tahoma"/>
          <w:sz w:val="24"/>
          <w:szCs w:val="24"/>
        </w:rPr>
        <w:t xml:space="preserve">  Putni nalog za sl</w:t>
      </w:r>
      <w:r w:rsidR="006B233A">
        <w:rPr>
          <w:rFonts w:ascii="Tahoma" w:hAnsi="Tahoma" w:cs="Tahoma"/>
          <w:sz w:val="24"/>
          <w:szCs w:val="24"/>
        </w:rPr>
        <w:t>užbeno i drugo vozilo broj 01801</w:t>
      </w:r>
      <w:r w:rsidR="006B233A" w:rsidRPr="006B233A">
        <w:rPr>
          <w:rFonts w:ascii="Tahoma" w:hAnsi="Tahoma" w:cs="Tahoma"/>
          <w:sz w:val="24"/>
          <w:szCs w:val="24"/>
        </w:rPr>
        <w:t>, Putni nalog za sl</w:t>
      </w:r>
      <w:r w:rsidR="006B233A">
        <w:rPr>
          <w:rFonts w:ascii="Tahoma" w:hAnsi="Tahoma" w:cs="Tahoma"/>
          <w:sz w:val="24"/>
          <w:szCs w:val="24"/>
        </w:rPr>
        <w:t xml:space="preserve">užbeno i drugo vozilo broj 01803, </w:t>
      </w:r>
      <w:r w:rsidR="006B233A" w:rsidRPr="006B233A">
        <w:rPr>
          <w:rFonts w:ascii="Tahoma" w:hAnsi="Tahoma" w:cs="Tahoma"/>
          <w:sz w:val="24"/>
          <w:szCs w:val="24"/>
        </w:rPr>
        <w:t>Putni nalog za službeno i drugo vozilo broj 01</w:t>
      </w:r>
      <w:r w:rsidR="006B233A">
        <w:rPr>
          <w:rFonts w:ascii="Tahoma" w:hAnsi="Tahoma" w:cs="Tahoma"/>
          <w:sz w:val="24"/>
          <w:szCs w:val="24"/>
        </w:rPr>
        <w:t>750</w:t>
      </w:r>
      <w:r w:rsidR="00C612C1">
        <w:rPr>
          <w:rFonts w:ascii="Tahoma" w:hAnsi="Tahoma" w:cs="Tahoma"/>
          <w:sz w:val="24"/>
          <w:szCs w:val="24"/>
        </w:rPr>
        <w:t xml:space="preserve">, </w:t>
      </w:r>
      <w:r w:rsidR="00C612C1" w:rsidRPr="00C612C1">
        <w:rPr>
          <w:rFonts w:ascii="Tahoma" w:hAnsi="Tahoma" w:cs="Tahoma"/>
          <w:sz w:val="24"/>
          <w:szCs w:val="24"/>
        </w:rPr>
        <w:t xml:space="preserve">Nalog za kontrolu upotrebe službenih i drugih vozila i potrošnje goriva broj N </w:t>
      </w:r>
      <w:r w:rsidR="00C612C1">
        <w:rPr>
          <w:rFonts w:ascii="Tahoma" w:hAnsi="Tahoma" w:cs="Tahoma"/>
          <w:sz w:val="24"/>
          <w:szCs w:val="24"/>
        </w:rPr>
        <w:t>001145,</w:t>
      </w:r>
      <w:r w:rsidR="00C612C1" w:rsidRPr="00C612C1">
        <w:t xml:space="preserve"> </w:t>
      </w:r>
      <w:r w:rsidR="00C612C1" w:rsidRPr="00C612C1">
        <w:rPr>
          <w:rFonts w:ascii="Tahoma" w:hAnsi="Tahoma" w:cs="Tahoma"/>
          <w:sz w:val="24"/>
          <w:szCs w:val="24"/>
        </w:rPr>
        <w:t>Nalog za kontrolu upotrebe službenih i drugih vozila i potrošnje goriva broj N</w:t>
      </w:r>
      <w:r w:rsidR="00C612C1">
        <w:rPr>
          <w:rFonts w:ascii="Tahoma" w:hAnsi="Tahoma" w:cs="Tahoma"/>
          <w:sz w:val="24"/>
          <w:szCs w:val="24"/>
        </w:rPr>
        <w:t xml:space="preserve"> 001146,</w:t>
      </w:r>
      <w:r w:rsidR="006B233A" w:rsidRPr="006B233A">
        <w:rPr>
          <w:rFonts w:ascii="Tahoma" w:hAnsi="Tahoma" w:cs="Tahoma"/>
          <w:sz w:val="24"/>
          <w:szCs w:val="24"/>
        </w:rPr>
        <w:t xml:space="preserve"> </w:t>
      </w:r>
      <w:r w:rsidR="00C612C1" w:rsidRPr="00C612C1">
        <w:rPr>
          <w:rFonts w:ascii="Tahoma" w:hAnsi="Tahoma" w:cs="Tahoma"/>
          <w:sz w:val="24"/>
          <w:szCs w:val="24"/>
        </w:rPr>
        <w:t xml:space="preserve">Nalog za kontrolu upotrebe službenih i drugih vozila </w:t>
      </w:r>
      <w:r w:rsidR="00C612C1">
        <w:rPr>
          <w:rFonts w:ascii="Tahoma" w:hAnsi="Tahoma" w:cs="Tahoma"/>
          <w:sz w:val="24"/>
          <w:szCs w:val="24"/>
        </w:rPr>
        <w:t>i potrošnje goriva broj N 001147,</w:t>
      </w:r>
      <w:r w:rsidR="006B233A" w:rsidRPr="006B233A">
        <w:rPr>
          <w:rFonts w:ascii="Tahoma" w:hAnsi="Tahoma" w:cs="Tahoma"/>
          <w:sz w:val="24"/>
          <w:szCs w:val="24"/>
        </w:rPr>
        <w:t xml:space="preserve"> </w:t>
      </w:r>
      <w:r w:rsidR="00C612C1" w:rsidRPr="00C612C1">
        <w:rPr>
          <w:rFonts w:ascii="Tahoma" w:hAnsi="Tahoma" w:cs="Tahoma"/>
          <w:sz w:val="24"/>
          <w:szCs w:val="24"/>
        </w:rPr>
        <w:t>Nalog za kontrolu upotrebe službenih i drugih vozila i potrošnje goriva br</w:t>
      </w:r>
      <w:r w:rsidR="00C612C1">
        <w:rPr>
          <w:rFonts w:ascii="Tahoma" w:hAnsi="Tahoma" w:cs="Tahoma"/>
          <w:sz w:val="24"/>
          <w:szCs w:val="24"/>
        </w:rPr>
        <w:t>oj N 001148,</w:t>
      </w:r>
      <w:r w:rsidR="00C612C1" w:rsidRPr="00C612C1">
        <w:t xml:space="preserve"> </w:t>
      </w:r>
      <w:r w:rsidR="00C612C1" w:rsidRPr="00C612C1">
        <w:rPr>
          <w:rFonts w:ascii="Tahoma" w:hAnsi="Tahoma" w:cs="Tahoma"/>
          <w:sz w:val="24"/>
          <w:szCs w:val="24"/>
        </w:rPr>
        <w:t>Nalog za kontrolu upotrebe službenih i drugih vozila i potrošnje goriva broj N 001146</w:t>
      </w:r>
      <w:r w:rsidR="00C612C1">
        <w:rPr>
          <w:rFonts w:ascii="Tahoma" w:hAnsi="Tahoma" w:cs="Tahoma"/>
          <w:sz w:val="24"/>
          <w:szCs w:val="24"/>
        </w:rPr>
        <w:t xml:space="preserve">, </w:t>
      </w:r>
      <w:r w:rsidR="00C612C1" w:rsidRPr="00C612C1">
        <w:rPr>
          <w:rFonts w:ascii="Tahoma" w:hAnsi="Tahoma" w:cs="Tahoma"/>
          <w:sz w:val="24"/>
          <w:szCs w:val="24"/>
        </w:rPr>
        <w:t>Putni nalog za službeno i drugo vozilo broj 01</w:t>
      </w:r>
      <w:r w:rsidR="00C612C1">
        <w:rPr>
          <w:rFonts w:ascii="Tahoma" w:hAnsi="Tahoma" w:cs="Tahoma"/>
          <w:sz w:val="24"/>
          <w:szCs w:val="24"/>
        </w:rPr>
        <w:t>676,</w:t>
      </w:r>
      <w:r w:rsidR="006B233A" w:rsidRPr="006B233A">
        <w:rPr>
          <w:rFonts w:ascii="Tahoma" w:hAnsi="Tahoma" w:cs="Tahoma"/>
          <w:sz w:val="24"/>
          <w:szCs w:val="24"/>
        </w:rPr>
        <w:t xml:space="preserve"> </w:t>
      </w:r>
      <w:r w:rsidR="00C612C1" w:rsidRPr="00C612C1">
        <w:rPr>
          <w:rFonts w:ascii="Tahoma" w:hAnsi="Tahoma" w:cs="Tahoma"/>
          <w:sz w:val="24"/>
          <w:szCs w:val="24"/>
        </w:rPr>
        <w:t>Putni nalog za sl</w:t>
      </w:r>
      <w:r w:rsidR="00C612C1">
        <w:rPr>
          <w:rFonts w:ascii="Tahoma" w:hAnsi="Tahoma" w:cs="Tahoma"/>
          <w:sz w:val="24"/>
          <w:szCs w:val="24"/>
        </w:rPr>
        <w:t>užbeno i drugo vozilo broj 01675,</w:t>
      </w:r>
      <w:r w:rsidR="006B233A" w:rsidRPr="006B233A">
        <w:rPr>
          <w:rFonts w:ascii="Tahoma" w:hAnsi="Tahoma" w:cs="Tahoma"/>
          <w:sz w:val="24"/>
          <w:szCs w:val="24"/>
        </w:rPr>
        <w:t xml:space="preserve">  </w:t>
      </w:r>
      <w:r w:rsidR="00C612C1" w:rsidRPr="00C612C1">
        <w:rPr>
          <w:rFonts w:ascii="Tahoma" w:hAnsi="Tahoma" w:cs="Tahoma"/>
          <w:sz w:val="24"/>
          <w:szCs w:val="24"/>
        </w:rPr>
        <w:t xml:space="preserve">Nalog za kontrolu upotrebe službenih i drugih vozila i potrošnje goriva broj N </w:t>
      </w:r>
      <w:r w:rsidR="00C612C1">
        <w:rPr>
          <w:rFonts w:ascii="Tahoma" w:hAnsi="Tahoma" w:cs="Tahoma"/>
          <w:sz w:val="24"/>
          <w:szCs w:val="24"/>
        </w:rPr>
        <w:t>000972</w:t>
      </w:r>
      <w:r w:rsidR="00C612C1" w:rsidRPr="00C612C1">
        <w:rPr>
          <w:rFonts w:ascii="Tahoma" w:hAnsi="Tahoma" w:cs="Tahoma"/>
          <w:sz w:val="24"/>
          <w:szCs w:val="24"/>
        </w:rPr>
        <w:t xml:space="preserve">, Nalog za kontrolu upotrebe službenih i drugih vozila i potrošnje goriva broj N </w:t>
      </w:r>
      <w:r w:rsidR="00C612C1">
        <w:rPr>
          <w:rFonts w:ascii="Tahoma" w:hAnsi="Tahoma" w:cs="Tahoma"/>
          <w:sz w:val="24"/>
          <w:szCs w:val="24"/>
        </w:rPr>
        <w:t>000973</w:t>
      </w:r>
      <w:r w:rsidR="00C612C1" w:rsidRPr="00C612C1">
        <w:rPr>
          <w:rFonts w:ascii="Tahoma" w:hAnsi="Tahoma" w:cs="Tahoma"/>
          <w:sz w:val="24"/>
          <w:szCs w:val="24"/>
        </w:rPr>
        <w:t>,</w:t>
      </w:r>
      <w:r w:rsidR="00C612C1" w:rsidRPr="00C612C1">
        <w:t xml:space="preserve"> </w:t>
      </w:r>
      <w:r w:rsidR="00C612C1" w:rsidRPr="00C612C1">
        <w:rPr>
          <w:rFonts w:ascii="Tahoma" w:hAnsi="Tahoma" w:cs="Tahoma"/>
          <w:sz w:val="24"/>
          <w:szCs w:val="24"/>
        </w:rPr>
        <w:t xml:space="preserve">Putni nalog za službeno i drugo vozilo broj </w:t>
      </w:r>
      <w:r w:rsidR="00C612C1">
        <w:rPr>
          <w:rFonts w:ascii="Tahoma" w:hAnsi="Tahoma" w:cs="Tahoma"/>
          <w:sz w:val="24"/>
          <w:szCs w:val="24"/>
        </w:rPr>
        <w:t>01375,</w:t>
      </w:r>
      <w:r w:rsidR="006B233A" w:rsidRPr="006B233A">
        <w:rPr>
          <w:rFonts w:ascii="Tahoma" w:hAnsi="Tahoma" w:cs="Tahoma"/>
          <w:sz w:val="24"/>
          <w:szCs w:val="24"/>
        </w:rPr>
        <w:t xml:space="preserve"> </w:t>
      </w:r>
      <w:r w:rsidR="00C612C1" w:rsidRPr="00C612C1">
        <w:rPr>
          <w:rFonts w:ascii="Tahoma" w:hAnsi="Tahoma" w:cs="Tahoma"/>
          <w:sz w:val="24"/>
          <w:szCs w:val="24"/>
        </w:rPr>
        <w:t>Putni nalog za službeno i drugo vozilo broj</w:t>
      </w:r>
      <w:r w:rsidR="006B233A" w:rsidRPr="00C612C1">
        <w:rPr>
          <w:rFonts w:ascii="Tahoma" w:hAnsi="Tahoma" w:cs="Tahoma"/>
          <w:sz w:val="24"/>
          <w:szCs w:val="24"/>
        </w:rPr>
        <w:t xml:space="preserve"> </w:t>
      </w:r>
      <w:r w:rsidR="00C612C1">
        <w:rPr>
          <w:rFonts w:ascii="Tahoma" w:hAnsi="Tahoma" w:cs="Tahoma"/>
          <w:sz w:val="24"/>
          <w:szCs w:val="24"/>
        </w:rPr>
        <w:t>01415,</w:t>
      </w:r>
      <w:r w:rsidR="006B233A" w:rsidRPr="006B233A">
        <w:rPr>
          <w:rFonts w:ascii="Tahoma" w:hAnsi="Tahoma" w:cs="Tahoma"/>
          <w:sz w:val="24"/>
          <w:szCs w:val="24"/>
        </w:rPr>
        <w:t xml:space="preserve"> </w:t>
      </w:r>
      <w:r w:rsidR="00C612C1" w:rsidRPr="00C612C1">
        <w:rPr>
          <w:rFonts w:ascii="Tahoma" w:hAnsi="Tahoma" w:cs="Tahoma"/>
          <w:sz w:val="24"/>
          <w:szCs w:val="24"/>
        </w:rPr>
        <w:t xml:space="preserve">Nalog za kontrolu upotrebe službenih i drugih vozila i potrošnje goriva broj </w:t>
      </w:r>
      <w:r w:rsidR="00C612C1">
        <w:rPr>
          <w:rFonts w:ascii="Tahoma" w:hAnsi="Tahoma" w:cs="Tahoma"/>
          <w:sz w:val="24"/>
          <w:szCs w:val="24"/>
        </w:rPr>
        <w:t>00664,</w:t>
      </w:r>
      <w:r w:rsidR="006B233A" w:rsidRPr="006B233A">
        <w:rPr>
          <w:rFonts w:ascii="Tahoma" w:hAnsi="Tahoma" w:cs="Tahoma"/>
          <w:sz w:val="24"/>
          <w:szCs w:val="24"/>
        </w:rPr>
        <w:t xml:space="preserve"> </w:t>
      </w:r>
      <w:r w:rsidR="00C612C1" w:rsidRPr="00C612C1">
        <w:rPr>
          <w:rFonts w:ascii="Tahoma" w:hAnsi="Tahoma" w:cs="Tahoma"/>
          <w:sz w:val="24"/>
          <w:szCs w:val="24"/>
        </w:rPr>
        <w:t xml:space="preserve">Nalog za kontrolu upotrebe službenih i drugih vozila i potrošnje goriva broj </w:t>
      </w:r>
      <w:r w:rsidR="00C612C1">
        <w:rPr>
          <w:rFonts w:ascii="Tahoma" w:hAnsi="Tahoma" w:cs="Tahoma"/>
          <w:sz w:val="24"/>
          <w:szCs w:val="24"/>
        </w:rPr>
        <w:t>00663,</w:t>
      </w:r>
      <w:r w:rsidR="00C612C1" w:rsidRPr="00C612C1">
        <w:rPr>
          <w:rFonts w:ascii="Tahoma" w:hAnsi="Tahoma" w:cs="Tahoma"/>
          <w:sz w:val="24"/>
          <w:szCs w:val="24"/>
        </w:rPr>
        <w:t xml:space="preserve"> Putni nalog za službeno i drugo vozilo broj </w:t>
      </w:r>
      <w:r w:rsidR="00C612C1">
        <w:rPr>
          <w:rFonts w:ascii="Tahoma" w:hAnsi="Tahoma" w:cs="Tahoma"/>
          <w:sz w:val="24"/>
          <w:szCs w:val="24"/>
        </w:rPr>
        <w:t>3258,</w:t>
      </w:r>
      <w:r w:rsidR="00C612C1" w:rsidRPr="00C612C1">
        <w:t xml:space="preserve"> </w:t>
      </w:r>
      <w:r w:rsidR="00C612C1" w:rsidRPr="00C612C1">
        <w:rPr>
          <w:rFonts w:ascii="Tahoma" w:hAnsi="Tahoma" w:cs="Tahoma"/>
          <w:sz w:val="24"/>
          <w:szCs w:val="24"/>
        </w:rPr>
        <w:t xml:space="preserve">, Putni nalog za službeno i drugo vozilo broj </w:t>
      </w:r>
      <w:r w:rsidR="00C612C1">
        <w:rPr>
          <w:rFonts w:ascii="Tahoma" w:hAnsi="Tahoma" w:cs="Tahoma"/>
          <w:sz w:val="24"/>
          <w:szCs w:val="24"/>
        </w:rPr>
        <w:t>3258,</w:t>
      </w:r>
      <w:r w:rsidR="00C612C1" w:rsidRPr="00C612C1">
        <w:rPr>
          <w:rFonts w:ascii="Tahoma" w:hAnsi="Tahoma" w:cs="Tahoma"/>
          <w:sz w:val="24"/>
          <w:szCs w:val="24"/>
        </w:rPr>
        <w:t xml:space="preserve"> Putni nalog za službeno i drugo vozilo broj </w:t>
      </w:r>
      <w:r w:rsidR="00C612C1">
        <w:rPr>
          <w:rFonts w:ascii="Tahoma" w:hAnsi="Tahoma" w:cs="Tahoma"/>
          <w:sz w:val="24"/>
          <w:szCs w:val="24"/>
        </w:rPr>
        <w:t>3259,</w:t>
      </w:r>
      <w:r w:rsidR="00C612C1" w:rsidRPr="00C612C1">
        <w:t xml:space="preserve"> </w:t>
      </w:r>
      <w:r w:rsidR="00C612C1" w:rsidRPr="00C612C1">
        <w:rPr>
          <w:rFonts w:ascii="Tahoma" w:hAnsi="Tahoma" w:cs="Tahoma"/>
          <w:sz w:val="24"/>
          <w:szCs w:val="24"/>
        </w:rPr>
        <w:t xml:space="preserve">Putni nalog za službeno i drugo vozilo broj </w:t>
      </w:r>
      <w:r w:rsidR="00C612C1">
        <w:rPr>
          <w:rFonts w:ascii="Tahoma" w:hAnsi="Tahoma" w:cs="Tahoma"/>
          <w:sz w:val="24"/>
          <w:szCs w:val="24"/>
        </w:rPr>
        <w:t>3260,</w:t>
      </w:r>
      <w:r w:rsidR="00C612C1" w:rsidRPr="00C612C1">
        <w:t xml:space="preserve"> </w:t>
      </w:r>
      <w:r w:rsidR="00C612C1" w:rsidRPr="00C612C1">
        <w:rPr>
          <w:rFonts w:ascii="Tahoma" w:hAnsi="Tahoma" w:cs="Tahoma"/>
          <w:sz w:val="24"/>
          <w:szCs w:val="24"/>
        </w:rPr>
        <w:t xml:space="preserve"> Putni nalog za službeno i drugo vozilo broj </w:t>
      </w:r>
      <w:r w:rsidR="00C612C1">
        <w:rPr>
          <w:rFonts w:ascii="Tahoma" w:hAnsi="Tahoma" w:cs="Tahoma"/>
          <w:sz w:val="24"/>
          <w:szCs w:val="24"/>
        </w:rPr>
        <w:t>3259,</w:t>
      </w:r>
      <w:r w:rsidR="00C612C1" w:rsidRPr="00C612C1">
        <w:t xml:space="preserve"> </w:t>
      </w:r>
      <w:r w:rsidR="00C612C1" w:rsidRPr="00C612C1">
        <w:rPr>
          <w:rFonts w:ascii="Tahoma" w:hAnsi="Tahoma" w:cs="Tahoma"/>
          <w:sz w:val="24"/>
          <w:szCs w:val="24"/>
        </w:rPr>
        <w:t xml:space="preserve">Putni nalog za službeno i drugo vozilo broj </w:t>
      </w:r>
      <w:r w:rsidR="00C612C1">
        <w:rPr>
          <w:rFonts w:ascii="Tahoma" w:hAnsi="Tahoma" w:cs="Tahoma"/>
          <w:sz w:val="24"/>
          <w:szCs w:val="24"/>
        </w:rPr>
        <w:t>3261,</w:t>
      </w:r>
      <w:r w:rsidR="00C612C1" w:rsidRPr="00C612C1">
        <w:t xml:space="preserve"> </w:t>
      </w:r>
      <w:r w:rsidR="00C612C1" w:rsidRPr="00C612C1">
        <w:rPr>
          <w:rFonts w:ascii="Tahoma" w:hAnsi="Tahoma" w:cs="Tahoma"/>
          <w:sz w:val="24"/>
          <w:szCs w:val="24"/>
        </w:rPr>
        <w:t xml:space="preserve">Nalog za kontrolu upotrebe službenih i drugih vozila i potrošnje goriva broj </w:t>
      </w:r>
      <w:r w:rsidR="00C612C1">
        <w:rPr>
          <w:rFonts w:ascii="Tahoma" w:hAnsi="Tahoma" w:cs="Tahoma"/>
          <w:sz w:val="24"/>
          <w:szCs w:val="24"/>
        </w:rPr>
        <w:t>N 01735,</w:t>
      </w:r>
      <w:r w:rsidR="00C612C1" w:rsidRPr="00C612C1">
        <w:t xml:space="preserve"> </w:t>
      </w:r>
      <w:r w:rsidR="00C612C1" w:rsidRPr="00C612C1">
        <w:rPr>
          <w:rFonts w:ascii="Tahoma" w:hAnsi="Tahoma" w:cs="Tahoma"/>
          <w:sz w:val="24"/>
          <w:szCs w:val="24"/>
        </w:rPr>
        <w:t>Nalog za kontrolu upotrebe službenih i drugih vozila</w:t>
      </w:r>
      <w:r w:rsidR="00C612C1">
        <w:rPr>
          <w:rFonts w:ascii="Tahoma" w:hAnsi="Tahoma" w:cs="Tahoma"/>
          <w:sz w:val="24"/>
          <w:szCs w:val="24"/>
        </w:rPr>
        <w:t xml:space="preserve"> i potrošnje goriva broj N 01734</w:t>
      </w:r>
      <w:r w:rsidR="00321E73">
        <w:rPr>
          <w:rFonts w:ascii="Tahoma" w:hAnsi="Tahoma" w:cs="Tahoma"/>
          <w:sz w:val="24"/>
          <w:szCs w:val="24"/>
        </w:rPr>
        <w:t xml:space="preserve">, </w:t>
      </w:r>
      <w:r w:rsidR="00321E73" w:rsidRPr="00321E73">
        <w:rPr>
          <w:rFonts w:ascii="Tahoma" w:hAnsi="Tahoma" w:cs="Tahoma"/>
          <w:sz w:val="24"/>
          <w:szCs w:val="24"/>
        </w:rPr>
        <w:t>Nalog za kontrolu upotrebe službenih i drugih vozila i potrošnje goriva broj</w:t>
      </w:r>
      <w:r w:rsidR="00321E73">
        <w:rPr>
          <w:rFonts w:ascii="Tahoma" w:hAnsi="Tahoma" w:cs="Tahoma"/>
          <w:sz w:val="24"/>
          <w:szCs w:val="24"/>
        </w:rPr>
        <w:t xml:space="preserve"> N 01731, Putni nalog za službeno i drugo vozilo broj 01131,</w:t>
      </w:r>
      <w:r w:rsidR="00321E73" w:rsidRPr="00321E73">
        <w:t xml:space="preserve"> </w:t>
      </w:r>
      <w:r w:rsidR="00321E73" w:rsidRPr="00321E73">
        <w:rPr>
          <w:rFonts w:ascii="Tahoma" w:hAnsi="Tahoma" w:cs="Tahoma"/>
          <w:sz w:val="24"/>
          <w:szCs w:val="24"/>
        </w:rPr>
        <w:t>Putni nalog za službeno i drugo vozilo broj</w:t>
      </w:r>
      <w:r w:rsidR="00321E73">
        <w:rPr>
          <w:rFonts w:ascii="Tahoma" w:hAnsi="Tahoma" w:cs="Tahoma"/>
          <w:sz w:val="24"/>
          <w:szCs w:val="24"/>
        </w:rPr>
        <w:t xml:space="preserve"> 01079, </w:t>
      </w:r>
      <w:r w:rsidR="00321E73" w:rsidRPr="00321E73">
        <w:rPr>
          <w:rFonts w:ascii="Tahoma" w:hAnsi="Tahoma" w:cs="Tahoma"/>
          <w:sz w:val="24"/>
          <w:szCs w:val="24"/>
        </w:rPr>
        <w:t>Nalog za kontrolu upotrebe služb</w:t>
      </w:r>
      <w:r w:rsidR="00321E73">
        <w:rPr>
          <w:rFonts w:ascii="Tahoma" w:hAnsi="Tahoma" w:cs="Tahoma"/>
          <w:sz w:val="24"/>
          <w:szCs w:val="24"/>
        </w:rPr>
        <w:t>enih i drugih vozila i potrošnju</w:t>
      </w:r>
      <w:r w:rsidR="00321E73" w:rsidRPr="00321E73">
        <w:rPr>
          <w:rFonts w:ascii="Tahoma" w:hAnsi="Tahoma" w:cs="Tahoma"/>
          <w:sz w:val="24"/>
          <w:szCs w:val="24"/>
        </w:rPr>
        <w:t xml:space="preserve"> goriva</w:t>
      </w:r>
      <w:r w:rsidR="00321E73">
        <w:rPr>
          <w:rFonts w:ascii="Tahoma" w:hAnsi="Tahoma" w:cs="Tahoma"/>
          <w:sz w:val="24"/>
          <w:szCs w:val="24"/>
        </w:rPr>
        <w:t>registarski broj PG CG 739 od 03.10.2016. godine,</w:t>
      </w:r>
      <w:r w:rsidR="00321E73" w:rsidRPr="00321E73">
        <w:t xml:space="preserve"> </w:t>
      </w:r>
      <w:r w:rsidR="00321E73" w:rsidRPr="00321E73">
        <w:rPr>
          <w:rFonts w:ascii="Tahoma" w:hAnsi="Tahoma" w:cs="Tahoma"/>
          <w:sz w:val="24"/>
          <w:szCs w:val="24"/>
        </w:rPr>
        <w:t>Nalog za kontrolu upotrebe službenih i drugih vozila i potrošnju gorivaregistarski broj PG CG 7</w:t>
      </w:r>
      <w:r w:rsidR="00321E73">
        <w:rPr>
          <w:rFonts w:ascii="Tahoma" w:hAnsi="Tahoma" w:cs="Tahoma"/>
          <w:sz w:val="24"/>
          <w:szCs w:val="24"/>
        </w:rPr>
        <w:t>72</w:t>
      </w:r>
      <w:r w:rsidR="00321E73" w:rsidRPr="00321E73">
        <w:rPr>
          <w:rFonts w:ascii="Tahoma" w:hAnsi="Tahoma" w:cs="Tahoma"/>
          <w:sz w:val="24"/>
          <w:szCs w:val="24"/>
        </w:rPr>
        <w:t xml:space="preserve"> od 03.10.2016. godine</w:t>
      </w:r>
      <w:r w:rsidR="00321E73">
        <w:rPr>
          <w:rFonts w:ascii="Tahoma" w:hAnsi="Tahoma" w:cs="Tahoma"/>
          <w:sz w:val="24"/>
          <w:szCs w:val="24"/>
        </w:rPr>
        <w:t>,</w:t>
      </w:r>
      <w:r w:rsidR="00321E73" w:rsidRPr="00321E73">
        <w:t xml:space="preserve"> </w:t>
      </w:r>
      <w:r w:rsidR="00321E73" w:rsidRPr="00321E73">
        <w:rPr>
          <w:rFonts w:ascii="Tahoma" w:hAnsi="Tahoma" w:cs="Tahoma"/>
          <w:sz w:val="24"/>
          <w:szCs w:val="24"/>
        </w:rPr>
        <w:t>Putni nalog za službeno i drugo vozilo broj</w:t>
      </w:r>
      <w:r w:rsidR="00321E73">
        <w:rPr>
          <w:rFonts w:ascii="Tahoma" w:hAnsi="Tahoma" w:cs="Tahoma"/>
          <w:sz w:val="24"/>
          <w:szCs w:val="24"/>
        </w:rPr>
        <w:t xml:space="preserve"> 01619, </w:t>
      </w:r>
      <w:r w:rsidR="00321E73" w:rsidRPr="00321E73">
        <w:rPr>
          <w:rFonts w:ascii="Tahoma" w:hAnsi="Tahoma" w:cs="Tahoma"/>
          <w:sz w:val="24"/>
          <w:szCs w:val="24"/>
        </w:rPr>
        <w:t>Putni nalog za službeno i drugo vozilo broj 016</w:t>
      </w:r>
      <w:r w:rsidR="00321E73">
        <w:rPr>
          <w:rFonts w:ascii="Tahoma" w:hAnsi="Tahoma" w:cs="Tahoma"/>
          <w:sz w:val="24"/>
          <w:szCs w:val="24"/>
        </w:rPr>
        <w:t>21,</w:t>
      </w:r>
      <w:r w:rsidR="00321E73" w:rsidRPr="00321E73">
        <w:t xml:space="preserve"> </w:t>
      </w:r>
      <w:r w:rsidR="00321E73" w:rsidRPr="00321E73">
        <w:rPr>
          <w:rFonts w:ascii="Tahoma" w:hAnsi="Tahoma" w:cs="Tahoma"/>
          <w:sz w:val="24"/>
          <w:szCs w:val="24"/>
        </w:rPr>
        <w:t xml:space="preserve">Putni nalog za službeno i drugo vozilo broj </w:t>
      </w:r>
      <w:r w:rsidR="00321E73">
        <w:rPr>
          <w:rFonts w:ascii="Tahoma" w:hAnsi="Tahoma" w:cs="Tahoma"/>
          <w:sz w:val="24"/>
          <w:szCs w:val="24"/>
        </w:rPr>
        <w:t>01622</w:t>
      </w:r>
      <w:r w:rsidR="00321E73" w:rsidRPr="00321E73">
        <w:rPr>
          <w:rFonts w:ascii="Tahoma" w:hAnsi="Tahoma" w:cs="Tahoma"/>
          <w:sz w:val="24"/>
          <w:szCs w:val="24"/>
        </w:rPr>
        <w:t>,</w:t>
      </w:r>
      <w:r w:rsidR="00321E73" w:rsidRPr="00321E73">
        <w:t xml:space="preserve"> </w:t>
      </w:r>
      <w:r w:rsidR="00321E73" w:rsidRPr="00321E73">
        <w:rPr>
          <w:rFonts w:ascii="Tahoma" w:hAnsi="Tahoma" w:cs="Tahoma"/>
          <w:sz w:val="24"/>
          <w:szCs w:val="24"/>
        </w:rPr>
        <w:t>Putni nalog za službeno i drugo vozilo broj 016</w:t>
      </w:r>
      <w:r w:rsidR="00321E73">
        <w:rPr>
          <w:rFonts w:ascii="Tahoma" w:hAnsi="Tahoma" w:cs="Tahoma"/>
          <w:sz w:val="24"/>
          <w:szCs w:val="24"/>
        </w:rPr>
        <w:t>23</w:t>
      </w:r>
      <w:r w:rsidR="00321E73" w:rsidRPr="00321E73">
        <w:rPr>
          <w:rFonts w:ascii="Tahoma" w:hAnsi="Tahoma" w:cs="Tahoma"/>
          <w:sz w:val="24"/>
          <w:szCs w:val="24"/>
        </w:rPr>
        <w:t>,</w:t>
      </w:r>
      <w:r w:rsidR="00321E73" w:rsidRPr="00321E73">
        <w:t xml:space="preserve"> </w:t>
      </w:r>
      <w:r w:rsidR="00321E73" w:rsidRPr="00321E73">
        <w:rPr>
          <w:rFonts w:ascii="Tahoma" w:hAnsi="Tahoma" w:cs="Tahoma"/>
          <w:sz w:val="24"/>
          <w:szCs w:val="24"/>
        </w:rPr>
        <w:t>Putni nalog za službeno i drugo vozilo broj 016</w:t>
      </w:r>
      <w:r w:rsidR="00321E73">
        <w:rPr>
          <w:rFonts w:ascii="Tahoma" w:hAnsi="Tahoma" w:cs="Tahoma"/>
          <w:sz w:val="24"/>
          <w:szCs w:val="24"/>
        </w:rPr>
        <w:t>26</w:t>
      </w:r>
      <w:r w:rsidR="00321E73" w:rsidRPr="00321E73">
        <w:rPr>
          <w:rFonts w:ascii="Tahoma" w:hAnsi="Tahoma" w:cs="Tahoma"/>
          <w:sz w:val="24"/>
          <w:szCs w:val="24"/>
        </w:rPr>
        <w:t>,</w:t>
      </w:r>
      <w:r w:rsidR="00321E73" w:rsidRPr="00321E73">
        <w:t xml:space="preserve"> </w:t>
      </w:r>
      <w:r w:rsidR="00321E73" w:rsidRPr="00321E73">
        <w:rPr>
          <w:rFonts w:ascii="Tahoma" w:hAnsi="Tahoma" w:cs="Tahoma"/>
          <w:sz w:val="24"/>
          <w:szCs w:val="24"/>
        </w:rPr>
        <w:t>Putni nalog za službeno i drugo vozilo broj 016</w:t>
      </w:r>
      <w:r w:rsidR="00321E73">
        <w:rPr>
          <w:rFonts w:ascii="Tahoma" w:hAnsi="Tahoma" w:cs="Tahoma"/>
          <w:sz w:val="24"/>
          <w:szCs w:val="24"/>
        </w:rPr>
        <w:t>28</w:t>
      </w:r>
      <w:r w:rsidR="00321E73" w:rsidRPr="00321E73">
        <w:rPr>
          <w:rFonts w:ascii="Tahoma" w:hAnsi="Tahoma" w:cs="Tahoma"/>
          <w:sz w:val="24"/>
          <w:szCs w:val="24"/>
        </w:rPr>
        <w:t>,</w:t>
      </w:r>
      <w:r w:rsidR="00321E73" w:rsidRPr="00321E73">
        <w:t xml:space="preserve"> </w:t>
      </w:r>
      <w:r w:rsidR="00321E73" w:rsidRPr="00321E73">
        <w:rPr>
          <w:rFonts w:ascii="Tahoma" w:hAnsi="Tahoma" w:cs="Tahoma"/>
          <w:sz w:val="24"/>
          <w:szCs w:val="24"/>
        </w:rPr>
        <w:t>Putni nalog za službeno i drugo vozilo broj 016</w:t>
      </w:r>
      <w:r w:rsidR="00321E73">
        <w:rPr>
          <w:rFonts w:ascii="Tahoma" w:hAnsi="Tahoma" w:cs="Tahoma"/>
          <w:sz w:val="24"/>
          <w:szCs w:val="24"/>
        </w:rPr>
        <w:t>24</w:t>
      </w:r>
      <w:r w:rsidR="00321E73" w:rsidRPr="00321E73">
        <w:rPr>
          <w:rFonts w:ascii="Tahoma" w:hAnsi="Tahoma" w:cs="Tahoma"/>
          <w:sz w:val="24"/>
          <w:szCs w:val="24"/>
        </w:rPr>
        <w:t>,</w:t>
      </w:r>
      <w:r w:rsidR="00321E73" w:rsidRPr="00321E73">
        <w:t xml:space="preserve"> </w:t>
      </w:r>
      <w:r w:rsidR="00321E73" w:rsidRPr="00321E73">
        <w:rPr>
          <w:rFonts w:ascii="Tahoma" w:hAnsi="Tahoma" w:cs="Tahoma"/>
          <w:sz w:val="24"/>
          <w:szCs w:val="24"/>
        </w:rPr>
        <w:t>Putni nalog za službeno i drugo vozilo broj 016</w:t>
      </w:r>
      <w:r w:rsidR="00321E73">
        <w:rPr>
          <w:rFonts w:ascii="Tahoma" w:hAnsi="Tahoma" w:cs="Tahoma"/>
          <w:sz w:val="24"/>
          <w:szCs w:val="24"/>
        </w:rPr>
        <w:t>25</w:t>
      </w:r>
      <w:r w:rsidR="00321E73" w:rsidRPr="00321E73">
        <w:rPr>
          <w:rFonts w:ascii="Tahoma" w:hAnsi="Tahoma" w:cs="Tahoma"/>
          <w:sz w:val="24"/>
          <w:szCs w:val="24"/>
        </w:rPr>
        <w:t>,</w:t>
      </w:r>
      <w:r w:rsidR="00321E73" w:rsidRPr="00321E73">
        <w:t xml:space="preserve"> </w:t>
      </w:r>
      <w:r w:rsidR="00321E73" w:rsidRPr="00321E73">
        <w:rPr>
          <w:rFonts w:ascii="Tahoma" w:hAnsi="Tahoma" w:cs="Tahoma"/>
          <w:sz w:val="24"/>
          <w:szCs w:val="24"/>
        </w:rPr>
        <w:t xml:space="preserve">Nalog za kontrolu upotrebe </w:t>
      </w:r>
      <w:r w:rsidR="00321E73" w:rsidRPr="00321E73">
        <w:rPr>
          <w:rFonts w:ascii="Tahoma" w:hAnsi="Tahoma" w:cs="Tahoma"/>
          <w:sz w:val="24"/>
          <w:szCs w:val="24"/>
        </w:rPr>
        <w:lastRenderedPageBreak/>
        <w:t xml:space="preserve">službenih i drugih vozila i potrošnju gorivaregistarski broj PG CG </w:t>
      </w:r>
      <w:r w:rsidR="00321E73">
        <w:rPr>
          <w:rFonts w:ascii="Tahoma" w:hAnsi="Tahoma" w:cs="Tahoma"/>
          <w:sz w:val="24"/>
          <w:szCs w:val="24"/>
        </w:rPr>
        <w:t>602</w:t>
      </w:r>
      <w:r w:rsidR="00321E73" w:rsidRPr="00321E73">
        <w:rPr>
          <w:rFonts w:ascii="Tahoma" w:hAnsi="Tahoma" w:cs="Tahoma"/>
          <w:sz w:val="24"/>
          <w:szCs w:val="24"/>
        </w:rPr>
        <w:t xml:space="preserve"> od 03.10.</w:t>
      </w:r>
      <w:r w:rsidR="00321E73">
        <w:rPr>
          <w:rFonts w:ascii="Tahoma" w:hAnsi="Tahoma" w:cs="Tahoma"/>
          <w:sz w:val="24"/>
          <w:szCs w:val="24"/>
        </w:rPr>
        <w:t xml:space="preserve"> do 09.10.</w:t>
      </w:r>
      <w:r w:rsidR="00321E73" w:rsidRPr="00321E73">
        <w:rPr>
          <w:rFonts w:ascii="Tahoma" w:hAnsi="Tahoma" w:cs="Tahoma"/>
          <w:sz w:val="24"/>
          <w:szCs w:val="24"/>
        </w:rPr>
        <w:t>2016. godine</w:t>
      </w:r>
      <w:r w:rsidR="00321E73">
        <w:rPr>
          <w:rFonts w:ascii="Tahoma" w:hAnsi="Tahoma" w:cs="Tahoma"/>
          <w:sz w:val="24"/>
          <w:szCs w:val="24"/>
        </w:rPr>
        <w:t>,</w:t>
      </w:r>
      <w:r w:rsidR="00321E73" w:rsidRPr="00321E73">
        <w:t xml:space="preserve"> </w:t>
      </w:r>
      <w:r w:rsidR="00321E73" w:rsidRPr="00321E73">
        <w:rPr>
          <w:rFonts w:ascii="Tahoma" w:hAnsi="Tahoma" w:cs="Tahoma"/>
          <w:sz w:val="24"/>
          <w:szCs w:val="24"/>
        </w:rPr>
        <w:t xml:space="preserve">Nalog za kontrolu upotrebe službenih i drugih vozila i potrošnju gorivaregistarski broj PG CG </w:t>
      </w:r>
      <w:r w:rsidR="00321E73">
        <w:rPr>
          <w:rFonts w:ascii="Tahoma" w:hAnsi="Tahoma" w:cs="Tahoma"/>
          <w:sz w:val="24"/>
          <w:szCs w:val="24"/>
        </w:rPr>
        <w:t>742</w:t>
      </w:r>
      <w:r w:rsidR="00321E73" w:rsidRPr="00321E73">
        <w:rPr>
          <w:rFonts w:ascii="Tahoma" w:hAnsi="Tahoma" w:cs="Tahoma"/>
          <w:sz w:val="24"/>
          <w:szCs w:val="24"/>
        </w:rPr>
        <w:t xml:space="preserve"> od 03.10. do 09.10.2016. godine</w:t>
      </w:r>
      <w:r w:rsidR="00321E73">
        <w:rPr>
          <w:rFonts w:ascii="Tahoma" w:hAnsi="Tahoma" w:cs="Tahoma"/>
          <w:sz w:val="24"/>
          <w:szCs w:val="24"/>
        </w:rPr>
        <w:t>,</w:t>
      </w:r>
      <w:r w:rsidR="00321E73" w:rsidRPr="00321E73">
        <w:t xml:space="preserve"> </w:t>
      </w:r>
      <w:r w:rsidR="00321E73" w:rsidRPr="00321E73">
        <w:rPr>
          <w:rFonts w:ascii="Tahoma" w:hAnsi="Tahoma" w:cs="Tahoma"/>
          <w:sz w:val="24"/>
          <w:szCs w:val="24"/>
        </w:rPr>
        <w:t>Putni nalog za službeno i drugo vozilo broj</w:t>
      </w:r>
      <w:r w:rsidR="00321E73">
        <w:rPr>
          <w:rFonts w:ascii="Tahoma" w:hAnsi="Tahoma" w:cs="Tahoma"/>
          <w:sz w:val="24"/>
          <w:szCs w:val="24"/>
        </w:rPr>
        <w:t xml:space="preserve"> 00936,</w:t>
      </w:r>
      <w:r w:rsidR="00321E73" w:rsidRPr="00321E73">
        <w:t xml:space="preserve"> </w:t>
      </w:r>
      <w:r w:rsidR="00321E73" w:rsidRPr="00321E73">
        <w:rPr>
          <w:rFonts w:ascii="Tahoma" w:hAnsi="Tahoma" w:cs="Tahoma"/>
          <w:sz w:val="24"/>
          <w:szCs w:val="24"/>
        </w:rPr>
        <w:t>Putni nalog za sl</w:t>
      </w:r>
      <w:r w:rsidR="0033243D">
        <w:rPr>
          <w:rFonts w:ascii="Tahoma" w:hAnsi="Tahoma" w:cs="Tahoma"/>
          <w:sz w:val="24"/>
          <w:szCs w:val="24"/>
        </w:rPr>
        <w:t>užbeno i drugo vozilo broj 00937,</w:t>
      </w:r>
      <w:r w:rsidR="0033243D" w:rsidRPr="0033243D">
        <w:t xml:space="preserve"> </w:t>
      </w:r>
      <w:r w:rsidR="0033243D" w:rsidRPr="0033243D">
        <w:rPr>
          <w:rFonts w:ascii="Tahoma" w:hAnsi="Tahoma" w:cs="Tahoma"/>
          <w:sz w:val="24"/>
          <w:szCs w:val="24"/>
        </w:rPr>
        <w:t xml:space="preserve">Nalog za kontrolu upotrebe službenih i drugih vozila i potrošnje goriva broj N </w:t>
      </w:r>
      <w:r w:rsidR="0033243D">
        <w:rPr>
          <w:rFonts w:ascii="Tahoma" w:hAnsi="Tahoma" w:cs="Tahoma"/>
          <w:sz w:val="24"/>
          <w:szCs w:val="24"/>
        </w:rPr>
        <w:t>00384,</w:t>
      </w:r>
      <w:r w:rsidR="0033243D" w:rsidRPr="0033243D">
        <w:t xml:space="preserve"> </w:t>
      </w:r>
      <w:r w:rsidR="0033243D" w:rsidRPr="0033243D">
        <w:rPr>
          <w:rFonts w:ascii="Tahoma" w:hAnsi="Tahoma" w:cs="Tahoma"/>
          <w:sz w:val="24"/>
          <w:szCs w:val="24"/>
        </w:rPr>
        <w:t xml:space="preserve">Nalog za kontrolu upotrebe službenih i drugih vozila i potrošnje goriva broj N </w:t>
      </w:r>
      <w:r w:rsidR="0033243D">
        <w:rPr>
          <w:rFonts w:ascii="Tahoma" w:hAnsi="Tahoma" w:cs="Tahoma"/>
          <w:sz w:val="24"/>
          <w:szCs w:val="24"/>
        </w:rPr>
        <w:t>00385,</w:t>
      </w:r>
      <w:r w:rsidR="0033243D" w:rsidRPr="0033243D">
        <w:t xml:space="preserve"> </w:t>
      </w:r>
      <w:r w:rsidR="0033243D" w:rsidRPr="0033243D">
        <w:rPr>
          <w:rFonts w:ascii="Tahoma" w:hAnsi="Tahoma" w:cs="Tahoma"/>
          <w:sz w:val="24"/>
          <w:szCs w:val="24"/>
        </w:rPr>
        <w:t>Putni nalog za službeno i drugo vozilo broj</w:t>
      </w:r>
      <w:r w:rsidR="0033243D">
        <w:rPr>
          <w:rFonts w:ascii="Tahoma" w:hAnsi="Tahoma" w:cs="Tahoma"/>
          <w:sz w:val="24"/>
          <w:szCs w:val="24"/>
        </w:rPr>
        <w:t xml:space="preserve"> 01507,</w:t>
      </w:r>
      <w:r w:rsidR="0033243D" w:rsidRPr="0033243D">
        <w:t xml:space="preserve"> </w:t>
      </w:r>
      <w:r w:rsidR="0033243D" w:rsidRPr="0033243D">
        <w:rPr>
          <w:rFonts w:ascii="Tahoma" w:hAnsi="Tahoma" w:cs="Tahoma"/>
          <w:sz w:val="24"/>
          <w:szCs w:val="24"/>
        </w:rPr>
        <w:t>Putni nalog za sl</w:t>
      </w:r>
      <w:r w:rsidR="0033243D">
        <w:rPr>
          <w:rFonts w:ascii="Tahoma" w:hAnsi="Tahoma" w:cs="Tahoma"/>
          <w:sz w:val="24"/>
          <w:szCs w:val="24"/>
        </w:rPr>
        <w:t>užbeno i drugo vozilo broj 01506</w:t>
      </w:r>
      <w:r w:rsidR="0033243D" w:rsidRPr="0033243D">
        <w:rPr>
          <w:rFonts w:ascii="Tahoma" w:hAnsi="Tahoma" w:cs="Tahoma"/>
          <w:sz w:val="24"/>
          <w:szCs w:val="24"/>
        </w:rPr>
        <w:t>,</w:t>
      </w:r>
      <w:r w:rsidR="0033243D" w:rsidRPr="0033243D">
        <w:t xml:space="preserve"> </w:t>
      </w:r>
      <w:r w:rsidR="0033243D" w:rsidRPr="0033243D">
        <w:rPr>
          <w:rFonts w:ascii="Tahoma" w:hAnsi="Tahoma" w:cs="Tahoma"/>
          <w:sz w:val="24"/>
          <w:szCs w:val="24"/>
        </w:rPr>
        <w:t xml:space="preserve">Nalog za kontrolu upotrebe službenih i drugih vozila i potrošnje goriva broj N </w:t>
      </w:r>
      <w:r w:rsidR="0033243D">
        <w:rPr>
          <w:rFonts w:ascii="Tahoma" w:hAnsi="Tahoma" w:cs="Tahoma"/>
          <w:sz w:val="24"/>
          <w:szCs w:val="24"/>
        </w:rPr>
        <w:t>001156</w:t>
      </w:r>
      <w:r w:rsidR="00585872">
        <w:rPr>
          <w:rFonts w:ascii="Tahoma" w:hAnsi="Tahoma" w:cs="Tahoma"/>
          <w:sz w:val="24"/>
          <w:szCs w:val="24"/>
        </w:rPr>
        <w:t>,</w:t>
      </w:r>
      <w:r w:rsidR="0033243D">
        <w:rPr>
          <w:rFonts w:ascii="Tahoma" w:hAnsi="Tahoma" w:cs="Tahoma"/>
          <w:sz w:val="24"/>
          <w:szCs w:val="24"/>
        </w:rPr>
        <w:t xml:space="preserve"> </w:t>
      </w:r>
      <w:r w:rsidR="001A4FED" w:rsidRPr="001A4FED">
        <w:rPr>
          <w:rFonts w:ascii="Tahoma" w:hAnsi="Tahoma" w:cs="Tahoma"/>
          <w:sz w:val="24"/>
          <w:szCs w:val="24"/>
        </w:rPr>
        <w:t xml:space="preserve">Nalog za kontrolu upotrebe službenih i drugih vozila </w:t>
      </w:r>
      <w:r w:rsidR="001A4FED">
        <w:rPr>
          <w:rFonts w:ascii="Tahoma" w:hAnsi="Tahoma" w:cs="Tahoma"/>
          <w:sz w:val="24"/>
          <w:szCs w:val="24"/>
        </w:rPr>
        <w:t xml:space="preserve">i potrošnje goriva broj N 001155, </w:t>
      </w:r>
      <w:r w:rsidRPr="009752E0">
        <w:rPr>
          <w:rFonts w:ascii="Tahoma" w:hAnsi="Tahoma" w:cs="Tahoma"/>
          <w:sz w:val="24"/>
          <w:szCs w:val="24"/>
        </w:rPr>
        <w:t>Savjet Agencije je našao da je žalba neosnovana</w:t>
      </w:r>
      <w:r>
        <w:rPr>
          <w:rFonts w:ascii="Tahoma" w:hAnsi="Tahoma" w:cs="Tahoma"/>
          <w:sz w:val="24"/>
          <w:szCs w:val="24"/>
        </w:rPr>
        <w:t>.</w:t>
      </w:r>
    </w:p>
    <w:p w:rsidR="007072A3" w:rsidRDefault="007072A3" w:rsidP="00585872">
      <w:pPr>
        <w:spacing w:line="240" w:lineRule="auto"/>
        <w:jc w:val="both"/>
        <w:rPr>
          <w:rFonts w:ascii="Tahoma" w:hAnsi="Tahoma" w:cs="Tahoma"/>
          <w:sz w:val="24"/>
          <w:szCs w:val="24"/>
        </w:rPr>
      </w:pPr>
      <w:r w:rsidRPr="007072A3">
        <w:rPr>
          <w:rFonts w:ascii="Tahoma" w:hAnsi="Tahoma" w:cs="Tahoma"/>
          <w:sz w:val="24"/>
          <w:szCs w:val="24"/>
        </w:rPr>
        <w:t xml:space="preserve">Savjet Agencije je nedvosmisleno utvrdio da se sadržaj </w:t>
      </w:r>
      <w:r>
        <w:rPr>
          <w:rFonts w:ascii="Tahoma" w:hAnsi="Tahoma" w:cs="Tahoma"/>
          <w:sz w:val="24"/>
          <w:szCs w:val="24"/>
        </w:rPr>
        <w:t>putnih naloga</w:t>
      </w:r>
      <w:r w:rsidRPr="007072A3">
        <w:rPr>
          <w:rFonts w:ascii="Tahoma" w:hAnsi="Tahoma" w:cs="Tahoma"/>
          <w:sz w:val="24"/>
          <w:szCs w:val="24"/>
        </w:rPr>
        <w:t xml:space="preserve"> ne razlikuje od onoga što je objavljeno na internet stranici na linku linku </w:t>
      </w:r>
      <w:hyperlink r:id="rId10" w:history="1">
        <w:r w:rsidRPr="007072A3">
          <w:rPr>
            <w:rStyle w:val="Hyperlink"/>
            <w:rFonts w:ascii="Tahoma" w:hAnsi="Tahoma" w:cs="Tahoma"/>
            <w:color w:val="auto"/>
            <w:sz w:val="24"/>
            <w:szCs w:val="24"/>
          </w:rPr>
          <w:t>www.poreskauprava.gov.me-naslovna-putni</w:t>
        </w:r>
      </w:hyperlink>
      <w:r w:rsidRPr="007072A3">
        <w:rPr>
          <w:rFonts w:ascii="Tahoma" w:hAnsi="Tahoma" w:cs="Tahoma"/>
          <w:sz w:val="24"/>
          <w:szCs w:val="24"/>
        </w:rPr>
        <w:t xml:space="preserve"> </w:t>
      </w:r>
      <w:r>
        <w:rPr>
          <w:rFonts w:ascii="Tahoma" w:hAnsi="Tahoma" w:cs="Tahoma"/>
          <w:sz w:val="24"/>
          <w:szCs w:val="24"/>
        </w:rPr>
        <w:t>nalozi.</w:t>
      </w:r>
    </w:p>
    <w:p w:rsidR="0033243D" w:rsidRDefault="00111D2D" w:rsidP="00585872">
      <w:pPr>
        <w:spacing w:line="240" w:lineRule="auto"/>
        <w:jc w:val="both"/>
        <w:rPr>
          <w:rFonts w:ascii="Tahoma" w:hAnsi="Tahoma" w:cs="Tahoma"/>
          <w:sz w:val="24"/>
          <w:szCs w:val="24"/>
          <w:shd w:val="clear" w:color="auto" w:fill="FFFFFF"/>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EE20A4">
        <w:rPr>
          <w:rFonts w:ascii="Tahoma" w:hAnsi="Tahoma" w:cs="Tahoma"/>
          <w:sz w:val="24"/>
          <w:szCs w:val="24"/>
        </w:rPr>
        <w:t>Poreska uprava</w:t>
      </w:r>
      <w:r w:rsidR="0057149A" w:rsidRPr="0057149A">
        <w:rPr>
          <w:rFonts w:ascii="Tahoma" w:hAnsi="Tahoma" w:cs="Tahoma"/>
          <w:sz w:val="24"/>
          <w:szCs w:val="24"/>
        </w:rPr>
        <w:t xml:space="preserve"> </w:t>
      </w:r>
      <w:r>
        <w:rPr>
          <w:rFonts w:ascii="Tahoma" w:hAnsi="Tahoma" w:cs="Tahoma"/>
          <w:sz w:val="24"/>
          <w:szCs w:val="24"/>
        </w:rPr>
        <w:t>u zakonskom roku podnosiocu zahtjeva dostavi</w:t>
      </w:r>
      <w:r w:rsidR="00EE20A4">
        <w:rPr>
          <w:rFonts w:ascii="Tahoma" w:hAnsi="Tahoma" w:cs="Tahoma"/>
          <w:sz w:val="24"/>
          <w:szCs w:val="24"/>
        </w:rPr>
        <w:t>la</w:t>
      </w:r>
      <w:r>
        <w:rPr>
          <w:rFonts w:ascii="Tahoma" w:hAnsi="Tahoma" w:cs="Tahoma"/>
          <w:sz w:val="24"/>
          <w:szCs w:val="24"/>
        </w:rPr>
        <w:t xml:space="preserve"> obavještenje </w:t>
      </w:r>
      <w:r w:rsidR="002D2CA5" w:rsidRPr="002D2CA5">
        <w:rPr>
          <w:rFonts w:ascii="Tahoma" w:hAnsi="Tahoma" w:cs="Tahoma"/>
          <w:sz w:val="24"/>
          <w:szCs w:val="24"/>
        </w:rPr>
        <w:t xml:space="preserve">br. </w:t>
      </w:r>
      <w:r w:rsidR="00EE20A4">
        <w:rPr>
          <w:rFonts w:ascii="Tahoma" w:hAnsi="Tahoma" w:cs="Tahoma"/>
          <w:sz w:val="24"/>
          <w:szCs w:val="24"/>
        </w:rPr>
        <w:t>03/1-</w:t>
      </w:r>
      <w:r w:rsidR="00585872">
        <w:rPr>
          <w:rFonts w:ascii="Tahoma" w:hAnsi="Tahoma" w:cs="Tahoma"/>
          <w:sz w:val="24"/>
          <w:szCs w:val="24"/>
        </w:rPr>
        <w:t>1</w:t>
      </w:r>
      <w:r w:rsidR="006B233A">
        <w:rPr>
          <w:rFonts w:ascii="Tahoma" w:hAnsi="Tahoma" w:cs="Tahoma"/>
          <w:sz w:val="24"/>
          <w:szCs w:val="24"/>
        </w:rPr>
        <w:t>8004/2</w:t>
      </w:r>
      <w:r w:rsidR="00EE20A4">
        <w:rPr>
          <w:rFonts w:ascii="Tahoma" w:hAnsi="Tahoma" w:cs="Tahoma"/>
          <w:sz w:val="24"/>
          <w:szCs w:val="24"/>
        </w:rPr>
        <w:t>-16</w:t>
      </w:r>
      <w:r w:rsidR="00585872">
        <w:rPr>
          <w:rFonts w:ascii="Tahoma" w:hAnsi="Tahoma" w:cs="Tahoma"/>
          <w:sz w:val="24"/>
          <w:szCs w:val="24"/>
        </w:rPr>
        <w:t xml:space="preserve"> od </w:t>
      </w:r>
      <w:r w:rsidR="00FF5BB0">
        <w:rPr>
          <w:rFonts w:ascii="Tahoma" w:hAnsi="Tahoma" w:cs="Tahoma"/>
          <w:sz w:val="24"/>
          <w:szCs w:val="24"/>
        </w:rPr>
        <w:t>01.11</w:t>
      </w:r>
      <w:r w:rsidR="002D2CA5" w:rsidRPr="002D2CA5">
        <w:rPr>
          <w:rFonts w:ascii="Tahoma" w:hAnsi="Tahoma" w:cs="Tahoma"/>
          <w:sz w:val="24"/>
          <w:szCs w:val="24"/>
        </w:rPr>
        <w:t xml:space="preserve">.2016. godine </w:t>
      </w:r>
      <w:r>
        <w:rPr>
          <w:rFonts w:ascii="Tahoma" w:hAnsi="Tahoma" w:cs="Tahoma"/>
          <w:sz w:val="24"/>
          <w:szCs w:val="24"/>
        </w:rPr>
        <w:t>u kom se navodi da su tražene informacije javno dostupne na</w:t>
      </w:r>
      <w:r w:rsidR="0057149A" w:rsidRPr="0057149A">
        <w:rPr>
          <w:rFonts w:ascii="Tahoma" w:hAnsi="Tahoma" w:cs="Tahoma"/>
          <w:sz w:val="24"/>
        </w:rPr>
        <w:t xml:space="preserve"> </w:t>
      </w:r>
      <w:r w:rsidR="0057149A">
        <w:rPr>
          <w:rFonts w:ascii="Tahoma" w:hAnsi="Tahoma" w:cs="Tahoma"/>
          <w:sz w:val="24"/>
        </w:rPr>
        <w:t xml:space="preserve">sajtu  </w:t>
      </w:r>
      <w:r w:rsidR="00EE20A4">
        <w:rPr>
          <w:rFonts w:ascii="Tahoma" w:hAnsi="Tahoma" w:cs="Tahoma"/>
          <w:sz w:val="24"/>
        </w:rPr>
        <w:t>Poreske uprave</w:t>
      </w:r>
      <w:r w:rsidR="001B6069" w:rsidRPr="001B6069">
        <w:rPr>
          <w:rFonts w:ascii="Tahoma" w:hAnsi="Tahoma" w:cs="Tahoma"/>
          <w:sz w:val="24"/>
        </w:rPr>
        <w:t xml:space="preserve"> </w:t>
      </w:r>
      <w:r w:rsidR="00F841A1">
        <w:rPr>
          <w:rFonts w:ascii="Tahoma" w:hAnsi="Tahoma" w:cs="Tahoma"/>
          <w:sz w:val="24"/>
        </w:rPr>
        <w:t>te je Savjet Agencije provjerom utvrdio</w:t>
      </w:r>
      <w:r w:rsidR="00A01F7F">
        <w:rPr>
          <w:rFonts w:ascii="Tahoma" w:hAnsi="Tahoma" w:cs="Tahoma"/>
          <w:sz w:val="24"/>
        </w:rPr>
        <w:t xml:space="preserve"> </w:t>
      </w:r>
      <w:r w:rsidR="00F841A1">
        <w:rPr>
          <w:rFonts w:ascii="Tahoma" w:hAnsi="Tahoma" w:cs="Tahoma"/>
          <w:sz w:val="24"/>
        </w:rPr>
        <w:t>da su objavljene na</w:t>
      </w:r>
      <w:r>
        <w:rPr>
          <w:rFonts w:ascii="Tahoma" w:hAnsi="Tahoma" w:cs="Tahoma"/>
          <w:sz w:val="24"/>
          <w:szCs w:val="24"/>
        </w:rPr>
        <w:t xml:space="preserve"> linku </w:t>
      </w:r>
      <w:hyperlink r:id="rId11" w:history="1">
        <w:r w:rsidR="007072A3" w:rsidRPr="007072A3">
          <w:rPr>
            <w:rStyle w:val="Hyperlink"/>
            <w:rFonts w:ascii="Tahoma" w:hAnsi="Tahoma" w:cs="Tahoma"/>
            <w:color w:val="auto"/>
            <w:sz w:val="24"/>
            <w:szCs w:val="24"/>
          </w:rPr>
          <w:t>www.poreskauprava.gov.me-naslovna-putni</w:t>
        </w:r>
      </w:hyperlink>
      <w:r w:rsidR="007072A3">
        <w:rPr>
          <w:rFonts w:ascii="Tahoma" w:hAnsi="Tahoma" w:cs="Tahoma"/>
          <w:sz w:val="24"/>
          <w:szCs w:val="24"/>
        </w:rPr>
        <w:t xml:space="preserve"> nalozi na</w:t>
      </w:r>
      <w:r>
        <w:rPr>
          <w:rFonts w:ascii="Tahoma" w:hAnsi="Tahoma" w:cs="Tahoma"/>
          <w:sz w:val="24"/>
          <w:szCs w:val="24"/>
        </w:rPr>
        <w:t xml:space="preserve"> kom je objavljena tražena informacija i to:</w:t>
      </w:r>
      <w:r w:rsidR="00F841A1" w:rsidRPr="00F841A1">
        <w:rPr>
          <w:rFonts w:ascii="Tahoma" w:hAnsi="Tahoma" w:cs="Tahoma"/>
          <w:sz w:val="24"/>
          <w:szCs w:val="24"/>
          <w:shd w:val="clear" w:color="auto" w:fill="FFFFFF"/>
        </w:rPr>
        <w:t xml:space="preserve"> </w:t>
      </w:r>
      <w:r w:rsidR="0033243D" w:rsidRPr="0033243D">
        <w:rPr>
          <w:rFonts w:ascii="Tahoma" w:hAnsi="Tahoma" w:cs="Tahoma"/>
          <w:sz w:val="24"/>
          <w:szCs w:val="24"/>
          <w:shd w:val="clear" w:color="auto" w:fill="FFFFFF"/>
        </w:rPr>
        <w:t xml:space="preserve">Putni nalog za službeno i drugo vozilo broj 3102, Putni nalog za službeno i drugo vozilo broj 3103, Putni nalog za službeno i drugo vozilo broj 3104, Putni nalog za službeno i drugo vozilo broj 3105, Putni nalog za službeno i drugo vozilo broj 3106, Putni nalog za službeno i drugo vozilo broj 3108, Putni nalog za službeno i drugo vozilo broj 3109, Putni nalog za službeno i drugo vozilo broj 3111, Putni nalog za službeno i drugo vozilo broj 3112, Nalog za kontrolu upotrebe službenih i drugih vozila i potrošnje goriva broj N 01322,  Nalog za kontrolu upotrebe službenih i drugih vozila i potrošnje goriva broj N 01323,  Nalog za kontrolu upotrebe službenih i drugih vozila i potrošnje goriva broj N 01324, Nalog za kontrolu upotrebe službenih i drugih vozila i potrošnje goriva broj N 01325,  Nalog za kontrolu upotrebe službenih i drugih vozila i potrošnje goriva broj N 01326,  Nalog za kontrolu upotrebe službenih i drugih vozila i potrošnje goriva broj N 01327, Nalog za kontrolu upotrebe službenih i drugih vozila i potrošnje goriva broj N 01328, Nalog za kontrolu upotrebe službenih i drugih vozila i potrošnje goriva broj N 01329, Nalog za kontrolu upotrebe službenih i drugih vozila i potrošnje goriva broj N 01330, Putni nalog za službeno i drugo vozilo broj 01802,  Putni nalog za službeno i drugo vozilo broj 01801, Putni nalog za službeno i drugo vozilo broj 01803, Putni nalog za službeno i drugo vozilo broj 01750, Nalog za kontrolu upotrebe službenih i drugih vozila i </w:t>
      </w:r>
      <w:r w:rsidR="0033243D" w:rsidRPr="0033243D">
        <w:rPr>
          <w:rFonts w:ascii="Tahoma" w:hAnsi="Tahoma" w:cs="Tahoma"/>
          <w:sz w:val="24"/>
          <w:szCs w:val="24"/>
          <w:shd w:val="clear" w:color="auto" w:fill="FFFFFF"/>
        </w:rPr>
        <w:lastRenderedPageBreak/>
        <w:t>potrošnje goriva broj N 001145, Nalog za kontrolu upotrebe službenih i drugih vozila i potrošnje goriva broj N 001146, Nalog za kontrolu upotrebe službenih i drugih vozila i potrošnje goriva broj N 001147, Nalog za kontrolu upotrebe službenih i drugih vozila i potrošnje goriva broj N 001148, Nalog za kontrolu upotrebe službenih i drugih vozila i potrošnje goriva broj N 001146, Putni nalog za službeno i drugo vozilo broj 01676, Putni nalog za službeno i drugo vozilo broj 01675,  Nalog za kontrolu upotrebe službenih i drugih vozila i potrošnje goriva broj N 000972, Nalog za kontrolu upotrebe službenih i drugih vozila i potrošnje goriva broj N 000973, Putni nalog za službeno i drugo vozilo broj 01375, Putni nalog za službeno i drugo vozilo broj 01415, Nalog za kontrolu upotrebe službenih i drugih vozila i potrošnje goriva broj 00664, Nalog za kontrolu upotrebe službenih i drugih vozila i potrošnje goriva broj 00663, Putni nalog za službeno i drugo vozilo broj 3258, , Putni nalog za službeno i drugo vozilo broj 3258, Putni nalog za službeno i drugo vozilo broj 3259, Putni nalog za službeno i drugo vozilo broj 3260,  Putni nalog za službeno i drugo vozilo broj 3259, Putni nalog za službeno i drugo vozilo broj 3261, Nalog za kontrolu upotrebe službenih i drugih vozila i potrošnje goriva broj N 01735, Nalog za kontrolu upotrebe službenih i drugih vozila i potrošnje goriva broj N 01734, Nalog za kontrolu upotrebe službenih i drugih vozila i potrošnje goriva broj N 01731, Putni nalog za službeno i drugo vozilo broj 01131, Putni nalog za službeno i drugo vozilo broj 01079, Nalog za kontrolu upotrebe službenih i drugih vozila i potrošnju gorivaregistarski broj PG CG 739 od 03.10.2016. godine, Nalog za kontrolu upotrebe službenih i drugih vozila i potrošnju gorivaregistarski broj PG CG 772 od 03.10.2016. godine, Putni nalog za službeno i drugo vozilo broj 01619, Putni nalog za službeno i drugo vozilo broj 01621, Putni nalog za službeno i drugo vozilo broj 01622, Putni nalog za službeno i drugo vozilo broj 01623, Putni nalog za službeno i drugo vozilo broj 01626, Putni nalog za službeno i drugo vozilo broj 01628, Putni nalog za službeno i drugo vozilo broj 01624, Putni nalog za službeno i drugo vozilo broj 01625, Nalog za kontrolu upotrebe službenih i drugih vozila i potrošnju gorivaregistarski broj PG CG 602 od 03.10. do 09.10.2016. godine, Nalog za kontrolu upotrebe službenih i drugih vozila i potrošnju gorivaregistarski broj PG CG 742 od 03.10. do 09.10.2016. godine, Putni nalog za službeno i drugo vozilo broj 00936, Putni nalog za službeno i drugo vozilo broj 00937, Nalog za kontrolu upotrebe službenih i drugih vozila i potrošnje goriva broj N 00384, Nalog za kontrolu upotrebe službenih i drugih vozila i potrošnje goriva broj N 00385, Putni nalog za službeno i drugo vozilo broj 01507, Putni nalog za službeno i drugo vozilo broj 01506, Nalog za kontrolu upotrebe službenih i drugih vozila i</w:t>
      </w:r>
      <w:r w:rsidR="001A4FED">
        <w:rPr>
          <w:rFonts w:ascii="Tahoma" w:hAnsi="Tahoma" w:cs="Tahoma"/>
          <w:sz w:val="24"/>
          <w:szCs w:val="24"/>
          <w:shd w:val="clear" w:color="auto" w:fill="FFFFFF"/>
        </w:rPr>
        <w:t xml:space="preserve"> potrošnje goriva broj N 001156,</w:t>
      </w:r>
      <w:r w:rsidR="001A4FED" w:rsidRPr="001A4FED">
        <w:t xml:space="preserve"> </w:t>
      </w:r>
      <w:r w:rsidR="001A4FED" w:rsidRPr="001A4FED">
        <w:rPr>
          <w:rFonts w:ascii="Tahoma" w:hAnsi="Tahoma" w:cs="Tahoma"/>
          <w:sz w:val="24"/>
          <w:szCs w:val="24"/>
          <w:shd w:val="clear" w:color="auto" w:fill="FFFFFF"/>
        </w:rPr>
        <w:t xml:space="preserve">Nalog za kontrolu upotrebe službenih i drugih vozila </w:t>
      </w:r>
      <w:r w:rsidR="001A4FED">
        <w:rPr>
          <w:rFonts w:ascii="Tahoma" w:hAnsi="Tahoma" w:cs="Tahoma"/>
          <w:sz w:val="24"/>
          <w:szCs w:val="24"/>
          <w:shd w:val="clear" w:color="auto" w:fill="FFFFFF"/>
        </w:rPr>
        <w:t>i potrošnje goriva broj N 001155.</w:t>
      </w:r>
      <w:r w:rsidR="0033243D" w:rsidRPr="0033243D">
        <w:rPr>
          <w:rFonts w:ascii="Tahoma" w:hAnsi="Tahoma" w:cs="Tahoma"/>
          <w:sz w:val="24"/>
          <w:szCs w:val="24"/>
          <w:shd w:val="clear" w:color="auto" w:fill="FFFFFF"/>
        </w:rPr>
        <w:t xml:space="preserve"> </w:t>
      </w:r>
    </w:p>
    <w:p w:rsidR="00306A70" w:rsidRPr="00A657F5" w:rsidRDefault="0095366D" w:rsidP="00585872">
      <w:pPr>
        <w:spacing w:line="240" w:lineRule="auto"/>
        <w:jc w:val="both"/>
        <w:rPr>
          <w:rFonts w:ascii="Tahoma" w:hAnsi="Tahoma" w:cs="Tahoma"/>
          <w:sz w:val="24"/>
          <w:szCs w:val="24"/>
        </w:rPr>
      </w:pPr>
      <w:r w:rsidRPr="0095366D">
        <w:rPr>
          <w:rFonts w:ascii="Tahoma" w:hAnsi="Tahoma" w:cs="Tahoma"/>
          <w:sz w:val="24"/>
          <w:szCs w:val="24"/>
          <w:shd w:val="clear" w:color="auto" w:fill="FFFFFF"/>
        </w:rPr>
        <w:t xml:space="preserve">Savjet Agencije je utvrdio da je </w:t>
      </w:r>
      <w:r>
        <w:rPr>
          <w:rFonts w:ascii="Tahoma" w:hAnsi="Tahoma" w:cs="Tahoma"/>
          <w:sz w:val="24"/>
          <w:szCs w:val="24"/>
          <w:shd w:val="clear" w:color="auto" w:fill="FFFFFF"/>
        </w:rPr>
        <w:t>Poreska uprava</w:t>
      </w:r>
      <w:r w:rsidRPr="0095366D">
        <w:rPr>
          <w:rFonts w:ascii="Tahoma" w:hAnsi="Tahoma" w:cs="Tahoma"/>
          <w:sz w:val="24"/>
          <w:szCs w:val="24"/>
          <w:shd w:val="clear" w:color="auto" w:fill="FFFFFF"/>
        </w:rPr>
        <w:t xml:space="preserve"> pravilno primjenila materijalno pravo i član 26 Zakona o slobodnom pristupu informacijama,  na način što je obavještenjem dala jasan link gdje se može pronaći tražena informacija na internet stranici </w:t>
      </w:r>
      <w:r>
        <w:rPr>
          <w:rFonts w:ascii="Tahoma" w:hAnsi="Tahoma" w:cs="Tahoma"/>
          <w:sz w:val="24"/>
          <w:szCs w:val="24"/>
          <w:shd w:val="clear" w:color="auto" w:fill="FFFFFF"/>
        </w:rPr>
        <w:t>Poreska uprava</w:t>
      </w:r>
      <w:r w:rsidRPr="0095366D">
        <w:rPr>
          <w:rFonts w:ascii="Tahoma" w:hAnsi="Tahoma" w:cs="Tahoma"/>
          <w:sz w:val="24"/>
          <w:szCs w:val="24"/>
          <w:shd w:val="clear" w:color="auto" w:fill="FFFFFF"/>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Pr>
          <w:rFonts w:ascii="Tahoma" w:hAnsi="Tahoma" w:cs="Tahoma"/>
          <w:sz w:val="24"/>
          <w:szCs w:val="24"/>
          <w:shd w:val="clear" w:color="auto" w:fill="FFFFFF"/>
        </w:rPr>
        <w:t xml:space="preserve">Poreske </w:t>
      </w:r>
      <w:r>
        <w:rPr>
          <w:rFonts w:ascii="Tahoma" w:hAnsi="Tahoma" w:cs="Tahoma"/>
          <w:sz w:val="24"/>
          <w:szCs w:val="24"/>
          <w:shd w:val="clear" w:color="auto" w:fill="FFFFFF"/>
        </w:rPr>
        <w:lastRenderedPageBreak/>
        <w:t>uprave</w:t>
      </w:r>
      <w:r w:rsidRPr="0095366D">
        <w:rPr>
          <w:rFonts w:ascii="Tahoma" w:hAnsi="Tahoma" w:cs="Tahoma"/>
          <w:sz w:val="24"/>
          <w:szCs w:val="24"/>
          <w:shd w:val="clear" w:color="auto" w:fill="FFFFFF"/>
        </w:rPr>
        <w:t xml:space="preserve"> i dokumetaciju dostavljenu od strane prvostepenog organa, te upućujemo podnosioca na nadležan organ Agenciju za sprečavanje korupcije  i druge organe koji su zaduženi da prate kvalitet objavljenih informacija.</w:t>
      </w:r>
      <w:r w:rsidR="00306A70" w:rsidRPr="00A657F5">
        <w:rPr>
          <w:rFonts w:ascii="Tahoma" w:hAnsi="Tahoma" w:cs="Tahoma"/>
          <w:sz w:val="24"/>
          <w:szCs w:val="24"/>
        </w:rPr>
        <w:t>Sa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DA4225">
      <w:pPr>
        <w:spacing w:after="0"/>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7072A3" w:rsidRDefault="007072A3" w:rsidP="00DE11CC">
      <w:pPr>
        <w:jc w:val="both"/>
        <w:rPr>
          <w:rFonts w:ascii="Tahoma" w:hAnsi="Tahoma" w:cs="Tahoma"/>
          <w:b/>
          <w:sz w:val="24"/>
          <w:szCs w:val="24"/>
        </w:rPr>
      </w:pPr>
    </w:p>
    <w:p w:rsidR="007072A3" w:rsidRDefault="007072A3" w:rsidP="00DE11CC">
      <w:pPr>
        <w:jc w:val="both"/>
        <w:rPr>
          <w:rFonts w:ascii="Tahoma" w:hAnsi="Tahoma" w:cs="Tahoma"/>
          <w:b/>
          <w:sz w:val="24"/>
          <w:szCs w:val="24"/>
        </w:rPr>
      </w:pPr>
    </w:p>
    <w:p w:rsidR="007072A3" w:rsidRDefault="007072A3" w:rsidP="00DE11CC">
      <w:pPr>
        <w:jc w:val="both"/>
        <w:rPr>
          <w:rFonts w:ascii="Tahoma" w:hAnsi="Tahoma" w:cs="Tahoma"/>
          <w:b/>
          <w:sz w:val="24"/>
          <w:szCs w:val="24"/>
        </w:rPr>
      </w:pPr>
    </w:p>
    <w:p w:rsidR="007072A3" w:rsidRDefault="007072A3" w:rsidP="00DE11CC">
      <w:pPr>
        <w:jc w:val="both"/>
        <w:rPr>
          <w:rFonts w:ascii="Tahoma" w:hAnsi="Tahoma" w:cs="Tahoma"/>
          <w:b/>
          <w:sz w:val="24"/>
          <w:szCs w:val="24"/>
        </w:rPr>
      </w:pPr>
    </w:p>
    <w:p w:rsidR="00FA421F" w:rsidRPr="00FA421F" w:rsidRDefault="00FA421F" w:rsidP="00BB5409">
      <w:pPr>
        <w:pStyle w:val="NoSpacing"/>
        <w:rPr>
          <w:b/>
          <w:sz w:val="20"/>
          <w:szCs w:val="20"/>
        </w:rPr>
      </w:pPr>
      <w:bookmarkStart w:id="0" w:name="_GoBack"/>
      <w:bookmarkEnd w:id="0"/>
    </w:p>
    <w:sectPr w:rsidR="00FA421F" w:rsidRPr="00FA421F" w:rsidSect="002F6F7C">
      <w:headerReference w:type="even" r:id="rId12"/>
      <w:headerReference w:type="default" r:id="rId13"/>
      <w:footerReference w:type="even" r:id="rId14"/>
      <w:footerReference w:type="default" r:id="rId15"/>
      <w:headerReference w:type="first" r:id="rId16"/>
      <w:footerReference w:type="first" r:id="rId17"/>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405C" w:rsidRDefault="00B4405C" w:rsidP="004C7646">
      <w:pPr>
        <w:spacing w:after="0" w:line="240" w:lineRule="auto"/>
      </w:pPr>
      <w:r>
        <w:separator/>
      </w:r>
    </w:p>
  </w:endnote>
  <w:endnote w:type="continuationSeparator" w:id="0">
    <w:p w:rsidR="00B4405C" w:rsidRDefault="00B4405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405C" w:rsidRDefault="00B4405C" w:rsidP="004C7646">
      <w:pPr>
        <w:spacing w:after="0" w:line="240" w:lineRule="auto"/>
      </w:pPr>
      <w:r>
        <w:separator/>
      </w:r>
    </w:p>
  </w:footnote>
  <w:footnote w:type="continuationSeparator" w:id="0">
    <w:p w:rsidR="00B4405C" w:rsidRDefault="00B4405C"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4EA"/>
    <w:rsid w:val="00037D68"/>
    <w:rsid w:val="000400B1"/>
    <w:rsid w:val="00040ECC"/>
    <w:rsid w:val="000415E6"/>
    <w:rsid w:val="00042AD8"/>
    <w:rsid w:val="000446AE"/>
    <w:rsid w:val="00046156"/>
    <w:rsid w:val="00046EA3"/>
    <w:rsid w:val="00047CE1"/>
    <w:rsid w:val="000520EB"/>
    <w:rsid w:val="00052348"/>
    <w:rsid w:val="00052840"/>
    <w:rsid w:val="00055DF0"/>
    <w:rsid w:val="0006001E"/>
    <w:rsid w:val="00061491"/>
    <w:rsid w:val="0006161D"/>
    <w:rsid w:val="00063125"/>
    <w:rsid w:val="00064B67"/>
    <w:rsid w:val="00064D2E"/>
    <w:rsid w:val="00066608"/>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47AF"/>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B08"/>
    <w:rsid w:val="00111D2D"/>
    <w:rsid w:val="00113D97"/>
    <w:rsid w:val="00113F6F"/>
    <w:rsid w:val="00114297"/>
    <w:rsid w:val="00115814"/>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6703"/>
    <w:rsid w:val="0015279D"/>
    <w:rsid w:val="00152CD6"/>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4FED"/>
    <w:rsid w:val="001A680C"/>
    <w:rsid w:val="001A68F2"/>
    <w:rsid w:val="001A6F13"/>
    <w:rsid w:val="001B00E5"/>
    <w:rsid w:val="001B08A2"/>
    <w:rsid w:val="001B26F1"/>
    <w:rsid w:val="001B27D5"/>
    <w:rsid w:val="001B2DDA"/>
    <w:rsid w:val="001B38D5"/>
    <w:rsid w:val="001B6069"/>
    <w:rsid w:val="001B65B0"/>
    <w:rsid w:val="001B6A8D"/>
    <w:rsid w:val="001B7998"/>
    <w:rsid w:val="001C16A6"/>
    <w:rsid w:val="001C2D12"/>
    <w:rsid w:val="001C64ED"/>
    <w:rsid w:val="001D162D"/>
    <w:rsid w:val="001D19F1"/>
    <w:rsid w:val="001D5562"/>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2236"/>
    <w:rsid w:val="00263800"/>
    <w:rsid w:val="002649D6"/>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0B09"/>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2CA5"/>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71B1"/>
    <w:rsid w:val="003206CC"/>
    <w:rsid w:val="00321E73"/>
    <w:rsid w:val="00323D3C"/>
    <w:rsid w:val="00326334"/>
    <w:rsid w:val="003265F8"/>
    <w:rsid w:val="003321D8"/>
    <w:rsid w:val="0033243D"/>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0A50"/>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1391"/>
    <w:rsid w:val="004D2765"/>
    <w:rsid w:val="004D32F8"/>
    <w:rsid w:val="004D3EBF"/>
    <w:rsid w:val="004D5E5A"/>
    <w:rsid w:val="004D75EA"/>
    <w:rsid w:val="004E26CB"/>
    <w:rsid w:val="004E28D8"/>
    <w:rsid w:val="004E35D3"/>
    <w:rsid w:val="004E3A11"/>
    <w:rsid w:val="004E5E03"/>
    <w:rsid w:val="004F176A"/>
    <w:rsid w:val="004F30DD"/>
    <w:rsid w:val="004F4221"/>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03D3"/>
    <w:rsid w:val="005306E6"/>
    <w:rsid w:val="00533A5C"/>
    <w:rsid w:val="00535CB5"/>
    <w:rsid w:val="00540F4A"/>
    <w:rsid w:val="005448D2"/>
    <w:rsid w:val="005473E0"/>
    <w:rsid w:val="005530FE"/>
    <w:rsid w:val="005550C0"/>
    <w:rsid w:val="0055734E"/>
    <w:rsid w:val="0056138C"/>
    <w:rsid w:val="00563595"/>
    <w:rsid w:val="00564DD8"/>
    <w:rsid w:val="00570B3B"/>
    <w:rsid w:val="0057149A"/>
    <w:rsid w:val="00572C55"/>
    <w:rsid w:val="00574777"/>
    <w:rsid w:val="00582C20"/>
    <w:rsid w:val="0058389B"/>
    <w:rsid w:val="00584947"/>
    <w:rsid w:val="00585872"/>
    <w:rsid w:val="005868BD"/>
    <w:rsid w:val="00590C0A"/>
    <w:rsid w:val="00594C70"/>
    <w:rsid w:val="005A0D3A"/>
    <w:rsid w:val="005A2F15"/>
    <w:rsid w:val="005A3749"/>
    <w:rsid w:val="005A47BE"/>
    <w:rsid w:val="005B2DB1"/>
    <w:rsid w:val="005B387E"/>
    <w:rsid w:val="005B4EFB"/>
    <w:rsid w:val="005B561A"/>
    <w:rsid w:val="005B5948"/>
    <w:rsid w:val="005B606B"/>
    <w:rsid w:val="005B77CA"/>
    <w:rsid w:val="005B7DFC"/>
    <w:rsid w:val="005C3BA7"/>
    <w:rsid w:val="005C7552"/>
    <w:rsid w:val="005D13D8"/>
    <w:rsid w:val="005D1E85"/>
    <w:rsid w:val="005D2969"/>
    <w:rsid w:val="005D2D77"/>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06BE"/>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41CF"/>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6D6B"/>
    <w:rsid w:val="00677978"/>
    <w:rsid w:val="006800ED"/>
    <w:rsid w:val="006856A4"/>
    <w:rsid w:val="0068583D"/>
    <w:rsid w:val="006877A4"/>
    <w:rsid w:val="00691C8E"/>
    <w:rsid w:val="00692B74"/>
    <w:rsid w:val="00693293"/>
    <w:rsid w:val="00694950"/>
    <w:rsid w:val="00695CA9"/>
    <w:rsid w:val="0069626C"/>
    <w:rsid w:val="00696C98"/>
    <w:rsid w:val="006A1D0D"/>
    <w:rsid w:val="006A2EAB"/>
    <w:rsid w:val="006A611F"/>
    <w:rsid w:val="006A6912"/>
    <w:rsid w:val="006A6ECA"/>
    <w:rsid w:val="006A75D5"/>
    <w:rsid w:val="006B233A"/>
    <w:rsid w:val="006B2C43"/>
    <w:rsid w:val="006B40F9"/>
    <w:rsid w:val="006B502F"/>
    <w:rsid w:val="006B6FEC"/>
    <w:rsid w:val="006C1063"/>
    <w:rsid w:val="006C1725"/>
    <w:rsid w:val="006C2DBF"/>
    <w:rsid w:val="006C4AAA"/>
    <w:rsid w:val="006D1496"/>
    <w:rsid w:val="006D18D5"/>
    <w:rsid w:val="006D5741"/>
    <w:rsid w:val="006D753D"/>
    <w:rsid w:val="006E17CE"/>
    <w:rsid w:val="006E4F9F"/>
    <w:rsid w:val="006F2908"/>
    <w:rsid w:val="006F34C7"/>
    <w:rsid w:val="006F7702"/>
    <w:rsid w:val="006F7901"/>
    <w:rsid w:val="006F7EB5"/>
    <w:rsid w:val="007000ED"/>
    <w:rsid w:val="00704624"/>
    <w:rsid w:val="0070469E"/>
    <w:rsid w:val="007053D0"/>
    <w:rsid w:val="007072A3"/>
    <w:rsid w:val="00707F6D"/>
    <w:rsid w:val="00707F6E"/>
    <w:rsid w:val="00710B4D"/>
    <w:rsid w:val="0071235E"/>
    <w:rsid w:val="0071257D"/>
    <w:rsid w:val="00712A50"/>
    <w:rsid w:val="007155BA"/>
    <w:rsid w:val="00715B73"/>
    <w:rsid w:val="00723851"/>
    <w:rsid w:val="007257E7"/>
    <w:rsid w:val="0072617C"/>
    <w:rsid w:val="00731C98"/>
    <w:rsid w:val="007321CF"/>
    <w:rsid w:val="00732A91"/>
    <w:rsid w:val="00732E65"/>
    <w:rsid w:val="00733D15"/>
    <w:rsid w:val="00734784"/>
    <w:rsid w:val="00735F40"/>
    <w:rsid w:val="0073779F"/>
    <w:rsid w:val="007378D7"/>
    <w:rsid w:val="00742731"/>
    <w:rsid w:val="00743838"/>
    <w:rsid w:val="00743B0E"/>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868C0"/>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059"/>
    <w:rsid w:val="00921F98"/>
    <w:rsid w:val="00922809"/>
    <w:rsid w:val="009234DD"/>
    <w:rsid w:val="00925FD8"/>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366D"/>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5292"/>
    <w:rsid w:val="009B6366"/>
    <w:rsid w:val="009B6443"/>
    <w:rsid w:val="009C1189"/>
    <w:rsid w:val="009C1598"/>
    <w:rsid w:val="009C26FB"/>
    <w:rsid w:val="009C5551"/>
    <w:rsid w:val="009C6E1D"/>
    <w:rsid w:val="009D3421"/>
    <w:rsid w:val="009D450B"/>
    <w:rsid w:val="009D4761"/>
    <w:rsid w:val="009D6746"/>
    <w:rsid w:val="009E07F5"/>
    <w:rsid w:val="009E0D9D"/>
    <w:rsid w:val="009E615E"/>
    <w:rsid w:val="009F0100"/>
    <w:rsid w:val="009F0958"/>
    <w:rsid w:val="009F266A"/>
    <w:rsid w:val="009F3431"/>
    <w:rsid w:val="009F35F2"/>
    <w:rsid w:val="009F3849"/>
    <w:rsid w:val="009F73BD"/>
    <w:rsid w:val="009F7CAA"/>
    <w:rsid w:val="00A007FC"/>
    <w:rsid w:val="00A0159D"/>
    <w:rsid w:val="00A01F7F"/>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285F"/>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874"/>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4055F"/>
    <w:rsid w:val="00B422F6"/>
    <w:rsid w:val="00B428EB"/>
    <w:rsid w:val="00B4405C"/>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1D"/>
    <w:rsid w:val="00BA6DB5"/>
    <w:rsid w:val="00BA6FA3"/>
    <w:rsid w:val="00BA7060"/>
    <w:rsid w:val="00BA7788"/>
    <w:rsid w:val="00BB0871"/>
    <w:rsid w:val="00BB1BA4"/>
    <w:rsid w:val="00BB34A5"/>
    <w:rsid w:val="00BB5409"/>
    <w:rsid w:val="00BB7AEE"/>
    <w:rsid w:val="00BB7C9D"/>
    <w:rsid w:val="00BC1FAA"/>
    <w:rsid w:val="00BC2A77"/>
    <w:rsid w:val="00BC48CA"/>
    <w:rsid w:val="00BC4E61"/>
    <w:rsid w:val="00BC6445"/>
    <w:rsid w:val="00BC7C14"/>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12C1"/>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6F30"/>
    <w:rsid w:val="00C87905"/>
    <w:rsid w:val="00C9078E"/>
    <w:rsid w:val="00C92691"/>
    <w:rsid w:val="00C95B49"/>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245"/>
    <w:rsid w:val="00D07B5F"/>
    <w:rsid w:val="00D12D0A"/>
    <w:rsid w:val="00D14C37"/>
    <w:rsid w:val="00D15971"/>
    <w:rsid w:val="00D17079"/>
    <w:rsid w:val="00D20D6E"/>
    <w:rsid w:val="00D217A1"/>
    <w:rsid w:val="00D25D7B"/>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225"/>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6117"/>
    <w:rsid w:val="00DE7103"/>
    <w:rsid w:val="00DF1D57"/>
    <w:rsid w:val="00DF260F"/>
    <w:rsid w:val="00DF54D9"/>
    <w:rsid w:val="00DF5C67"/>
    <w:rsid w:val="00E00253"/>
    <w:rsid w:val="00E00B14"/>
    <w:rsid w:val="00E01736"/>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672A4"/>
    <w:rsid w:val="00E70864"/>
    <w:rsid w:val="00E70E30"/>
    <w:rsid w:val="00E711F3"/>
    <w:rsid w:val="00E72BF2"/>
    <w:rsid w:val="00E7337C"/>
    <w:rsid w:val="00E733B7"/>
    <w:rsid w:val="00E80353"/>
    <w:rsid w:val="00E80A8D"/>
    <w:rsid w:val="00E80E84"/>
    <w:rsid w:val="00E81704"/>
    <w:rsid w:val="00E8184C"/>
    <w:rsid w:val="00E83A25"/>
    <w:rsid w:val="00E85DB7"/>
    <w:rsid w:val="00E868F7"/>
    <w:rsid w:val="00E86CEC"/>
    <w:rsid w:val="00E87A9C"/>
    <w:rsid w:val="00E91712"/>
    <w:rsid w:val="00EA04F4"/>
    <w:rsid w:val="00EA2852"/>
    <w:rsid w:val="00EA33D3"/>
    <w:rsid w:val="00EA4490"/>
    <w:rsid w:val="00EA4CF3"/>
    <w:rsid w:val="00EA5A35"/>
    <w:rsid w:val="00EA65EC"/>
    <w:rsid w:val="00EA6BDF"/>
    <w:rsid w:val="00EA6C1C"/>
    <w:rsid w:val="00EA7201"/>
    <w:rsid w:val="00EB14DC"/>
    <w:rsid w:val="00EB473F"/>
    <w:rsid w:val="00EB4AA8"/>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20A4"/>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72C1"/>
    <w:rsid w:val="00F07B41"/>
    <w:rsid w:val="00F109CE"/>
    <w:rsid w:val="00F14083"/>
    <w:rsid w:val="00F14242"/>
    <w:rsid w:val="00F15290"/>
    <w:rsid w:val="00F16D3A"/>
    <w:rsid w:val="00F17503"/>
    <w:rsid w:val="00F2007D"/>
    <w:rsid w:val="00F2079D"/>
    <w:rsid w:val="00F212B2"/>
    <w:rsid w:val="00F21C6C"/>
    <w:rsid w:val="00F224EE"/>
    <w:rsid w:val="00F22F55"/>
    <w:rsid w:val="00F2372A"/>
    <w:rsid w:val="00F25139"/>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5B8"/>
    <w:rsid w:val="00F66E12"/>
    <w:rsid w:val="00F67DA6"/>
    <w:rsid w:val="00F715AA"/>
    <w:rsid w:val="00F72775"/>
    <w:rsid w:val="00F7345B"/>
    <w:rsid w:val="00F80249"/>
    <w:rsid w:val="00F80EE1"/>
    <w:rsid w:val="00F83115"/>
    <w:rsid w:val="00F841A1"/>
    <w:rsid w:val="00F850BD"/>
    <w:rsid w:val="00F91C40"/>
    <w:rsid w:val="00F9217A"/>
    <w:rsid w:val="00F9393F"/>
    <w:rsid w:val="00F942B3"/>
    <w:rsid w:val="00F95699"/>
    <w:rsid w:val="00F97365"/>
    <w:rsid w:val="00FA30D3"/>
    <w:rsid w:val="00FA3A07"/>
    <w:rsid w:val="00FA421F"/>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0CC8"/>
    <w:rsid w:val="00FF13BE"/>
    <w:rsid w:val="00FF2A0E"/>
    <w:rsid w:val="00FF2A80"/>
    <w:rsid w:val="00FF4DD7"/>
    <w:rsid w:val="00FF5BB0"/>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1B96C"/>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eskauprava.gov.me-naslovna-"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eskauprava.gov.me-naslovna-putni"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oreskauprava.gov.me-naslovna-putn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oreskauprava.gov.me-naslovna-putni"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5CE0B5-2C50-4B4A-8018-99058EE67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1931</TotalTime>
  <Pages>1</Pages>
  <Words>2478</Words>
  <Characters>14130</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820</cp:revision>
  <cp:lastPrinted>2017-02-07T11:52:00Z</cp:lastPrinted>
  <dcterms:created xsi:type="dcterms:W3CDTF">2016-04-28T12:02:00Z</dcterms:created>
  <dcterms:modified xsi:type="dcterms:W3CDTF">2017-02-07T11:53:00Z</dcterms:modified>
</cp:coreProperties>
</file>