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w:t>
      </w:r>
      <w:r w:rsidR="00087577">
        <w:rPr>
          <w:rFonts w:ascii="Tahoma" w:hAnsi="Tahoma" w:cs="Tahoma"/>
          <w:b/>
          <w:sz w:val="24"/>
          <w:szCs w:val="24"/>
        </w:rPr>
        <w:t>1</w:t>
      </w:r>
      <w:r w:rsidR="002F473E">
        <w:rPr>
          <w:rFonts w:ascii="Tahoma" w:hAnsi="Tahoma" w:cs="Tahoma"/>
          <w:b/>
          <w:sz w:val="24"/>
          <w:szCs w:val="24"/>
        </w:rPr>
        <w:t>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7577">
        <w:rPr>
          <w:rFonts w:ascii="Tahoma" w:hAnsi="Tahoma" w:cs="Tahoma"/>
          <w:b/>
          <w:sz w:val="24"/>
          <w:szCs w:val="24"/>
        </w:rPr>
        <w:t>15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D47E76">
        <w:rPr>
          <w:rFonts w:ascii="Tahoma" w:hAnsi="Tahoma" w:cs="Tahoma"/>
          <w:sz w:val="24"/>
          <w:szCs w:val="24"/>
        </w:rPr>
        <w:t>17/113356</w:t>
      </w:r>
      <w:r w:rsidR="00B60216">
        <w:rPr>
          <w:rFonts w:ascii="Tahoma" w:hAnsi="Tahoma" w:cs="Tahoma"/>
          <w:sz w:val="24"/>
          <w:szCs w:val="24"/>
        </w:rPr>
        <w:t xml:space="preserve"> od </w:t>
      </w:r>
      <w:r w:rsidR="00F70027">
        <w:rPr>
          <w:rFonts w:ascii="Tahoma" w:hAnsi="Tahoma" w:cs="Tahoma"/>
          <w:sz w:val="24"/>
          <w:szCs w:val="24"/>
        </w:rPr>
        <w:t xml:space="preserve"> </w:t>
      </w:r>
      <w:r w:rsidR="00227E2A">
        <w:rPr>
          <w:rFonts w:ascii="Tahoma" w:hAnsi="Tahoma" w:cs="Tahoma"/>
          <w:sz w:val="24"/>
          <w:szCs w:val="24"/>
        </w:rPr>
        <w:t>20</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FC699B">
        <w:rPr>
          <w:rFonts w:ascii="Tahoma" w:hAnsi="Tahoma" w:cs="Tahoma"/>
          <w:sz w:val="24"/>
          <w:szCs w:val="24"/>
        </w:rPr>
        <w:t>Osnovnog suda u Podgorici Su V 3</w:t>
      </w:r>
      <w:r w:rsidR="0083600D">
        <w:rPr>
          <w:rFonts w:ascii="Tahoma" w:hAnsi="Tahoma" w:cs="Tahoma"/>
          <w:sz w:val="24"/>
          <w:szCs w:val="24"/>
        </w:rPr>
        <w:t>6</w:t>
      </w:r>
      <w:r w:rsidR="00FC699B">
        <w:rPr>
          <w:rFonts w:ascii="Tahoma" w:hAnsi="Tahoma" w:cs="Tahoma"/>
          <w:sz w:val="24"/>
          <w:szCs w:val="24"/>
        </w:rPr>
        <w:t>/17</w:t>
      </w:r>
      <w:r w:rsidR="00451FE5">
        <w:rPr>
          <w:rFonts w:ascii="Tahoma" w:hAnsi="Tahoma" w:cs="Tahoma"/>
          <w:sz w:val="24"/>
          <w:szCs w:val="24"/>
        </w:rPr>
        <w:t xml:space="preserve"> od </w:t>
      </w:r>
      <w:r w:rsidR="00FC699B">
        <w:rPr>
          <w:rFonts w:ascii="Tahoma" w:hAnsi="Tahoma" w:cs="Tahoma"/>
          <w:sz w:val="24"/>
          <w:szCs w:val="24"/>
        </w:rPr>
        <w:t>30</w:t>
      </w:r>
      <w:r w:rsidR="00451FE5">
        <w:rPr>
          <w:rFonts w:ascii="Tahoma" w:hAnsi="Tahoma" w:cs="Tahoma"/>
          <w:sz w:val="24"/>
          <w:szCs w:val="24"/>
        </w:rPr>
        <w:t>.06.2017.godine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11FE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5B3EAA">
        <w:rPr>
          <w:rFonts w:ascii="Tahoma" w:hAnsi="Tahoma" w:cs="Tahoma"/>
          <w:sz w:val="24"/>
          <w:szCs w:val="24"/>
        </w:rPr>
        <w:t>Odbija</w:t>
      </w:r>
      <w:r w:rsidR="00D14469">
        <w:rPr>
          <w:rFonts w:ascii="Tahoma" w:hAnsi="Tahoma" w:cs="Tahoma"/>
          <w:sz w:val="24"/>
          <w:szCs w:val="24"/>
        </w:rPr>
        <w:t xml:space="preserve"> se</w:t>
      </w:r>
      <w:r w:rsidR="005C15D6" w:rsidRPr="005C15D6">
        <w:t xml:space="preserve"> </w:t>
      </w:r>
      <w:r w:rsidR="005C15D6" w:rsidRPr="005C15D6">
        <w:rPr>
          <w:rFonts w:ascii="Tahoma" w:hAnsi="Tahoma" w:cs="Tahoma"/>
          <w:sz w:val="24"/>
          <w:szCs w:val="24"/>
        </w:rPr>
        <w:t>zahtjev za slobodan pristup informacijama broj 17/113356 od 23.06.2017.godine, podnosioca zahtjeva Mreže za afirmaciju nevladinog sektora - MANS, kojim je traženo dostavljanje kopija svih ugovora o davanju u zakup poslovnog prostora iz Lista nepokretnosti broj 742, PD 25 i 35, zgrada broj 1, na katastarskoj parceli broj 417/3, u okviru KO Podgorica I, Glavni grad Podgorica, zaključenih između Miljana Mugoše (JMBG: 1503981210021) i trećih lica, zbog postojanja razloga za o</w:t>
      </w:r>
      <w:r w:rsidR="005C15D6">
        <w:rPr>
          <w:rFonts w:ascii="Tahoma" w:hAnsi="Tahoma" w:cs="Tahoma"/>
          <w:sz w:val="24"/>
          <w:szCs w:val="24"/>
        </w:rPr>
        <w:t>graničenje pristupa informaciji</w:t>
      </w:r>
      <w:r w:rsidR="00A3674F">
        <w:rPr>
          <w:rFonts w:ascii="Tahoma" w:hAnsi="Tahoma" w:cs="Tahoma"/>
          <w:sz w:val="24"/>
          <w:szCs w:val="24"/>
        </w:rPr>
        <w:t>.</w:t>
      </w:r>
      <w:r w:rsidR="00D14469" w:rsidRPr="00D14469">
        <w:rPr>
          <w:rFonts w:ascii="Tahoma" w:hAnsi="Tahoma" w:cs="Tahoma"/>
          <w:sz w:val="24"/>
          <w:szCs w:val="24"/>
        </w:rPr>
        <w:t>Protiv ovog rješenja može se izjaviti žalba Agenciji za zaštitu ličnih podataka i slobodan pristup informacijama, u roku od 15 dana od dana dostavljanja ovog rješenja, a preko ovog suda.</w:t>
      </w:r>
      <w:r w:rsidR="007618E8">
        <w:rPr>
          <w:rFonts w:ascii="Tahoma" w:hAnsi="Tahoma" w:cs="Tahoma"/>
          <w:sz w:val="24"/>
          <w:szCs w:val="24"/>
        </w:rPr>
        <w:t>“</w:t>
      </w:r>
      <w:r w:rsidR="00BA798A">
        <w:rPr>
          <w:rFonts w:ascii="Tahoma" w:hAnsi="Tahoma" w:cs="Tahoma"/>
          <w:sz w:val="24"/>
          <w:szCs w:val="24"/>
        </w:rPr>
        <w:t>. U obrazloženju osporenog rješenja se u bitnom navodi</w:t>
      </w:r>
      <w:r w:rsidR="00E11FE6">
        <w:rPr>
          <w:rFonts w:ascii="Tahoma" w:hAnsi="Tahoma" w:cs="Tahoma"/>
          <w:sz w:val="24"/>
          <w:szCs w:val="24"/>
        </w:rPr>
        <w:t xml:space="preserve"> da </w:t>
      </w:r>
      <w:r w:rsidR="008F0323">
        <w:rPr>
          <w:rFonts w:ascii="Tahoma" w:hAnsi="Tahoma" w:cs="Tahoma"/>
          <w:sz w:val="24"/>
          <w:szCs w:val="24"/>
        </w:rPr>
        <w:t xml:space="preserve"> </w:t>
      </w:r>
      <w:r w:rsidR="00E11FE6">
        <w:rPr>
          <w:rFonts w:ascii="Tahoma" w:hAnsi="Tahoma" w:cs="Tahoma"/>
          <w:sz w:val="24"/>
          <w:szCs w:val="24"/>
        </w:rPr>
        <w:t xml:space="preserve">član </w:t>
      </w:r>
      <w:r w:rsidR="00E11FE6" w:rsidRPr="00E11FE6">
        <w:rPr>
          <w:rFonts w:ascii="Tahoma" w:hAnsi="Tahoma" w:cs="Tahoma"/>
          <w:sz w:val="24"/>
          <w:szCs w:val="24"/>
        </w:rPr>
        <w:t xml:space="preserve"> 14 st.1 tač.1</w:t>
      </w:r>
      <w:r w:rsidR="006063DA">
        <w:rPr>
          <w:rFonts w:ascii="Tahoma" w:hAnsi="Tahoma" w:cs="Tahoma"/>
          <w:sz w:val="24"/>
          <w:szCs w:val="24"/>
        </w:rPr>
        <w:t xml:space="preserve"> Zakona o slobodnom pristupu informacijama</w:t>
      </w:r>
      <w:r w:rsidR="00E11FE6" w:rsidRPr="00E11FE6">
        <w:rPr>
          <w:rFonts w:ascii="Tahoma" w:hAnsi="Tahoma" w:cs="Tahoma"/>
          <w:sz w:val="24"/>
          <w:szCs w:val="24"/>
        </w:rPr>
        <w:t xml:space="preserve"> </w:t>
      </w:r>
      <w:r w:rsidR="00E11FE6">
        <w:rPr>
          <w:rFonts w:ascii="Tahoma" w:hAnsi="Tahoma" w:cs="Tahoma"/>
          <w:sz w:val="24"/>
          <w:szCs w:val="24"/>
        </w:rPr>
        <w:t xml:space="preserve">propisuje </w:t>
      </w:r>
      <w:r w:rsidR="00E11FE6" w:rsidRPr="00E11FE6">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E11FE6">
        <w:rPr>
          <w:rFonts w:ascii="Tahoma" w:hAnsi="Tahoma" w:cs="Tahoma"/>
          <w:sz w:val="24"/>
          <w:szCs w:val="24"/>
        </w:rPr>
        <w:t xml:space="preserve"> </w:t>
      </w:r>
      <w:r w:rsidR="00E11FE6" w:rsidRPr="00E11FE6">
        <w:rPr>
          <w:rFonts w:ascii="Tahoma" w:hAnsi="Tahoma" w:cs="Tahoma"/>
          <w:sz w:val="24"/>
          <w:szCs w:val="24"/>
        </w:rPr>
        <w:t xml:space="preserve">sukob interesa tih lica i njihovih srodnika koji su obuhvaćeni zakonom </w:t>
      </w:r>
      <w:r w:rsidR="00E11FE6" w:rsidRPr="00E11FE6">
        <w:rPr>
          <w:rFonts w:ascii="Tahoma" w:hAnsi="Tahoma" w:cs="Tahoma"/>
          <w:sz w:val="24"/>
          <w:szCs w:val="24"/>
        </w:rPr>
        <w:lastRenderedPageBreak/>
        <w:t>kojim se uređuje sprječavanje sukoba interesa, i onih koji se odnose na sredstva dodijeljena iz javnih prihoda, osim za socijalna primanja, zdravstvenu zašti</w:t>
      </w:r>
      <w:r w:rsidR="00E11FE6">
        <w:rPr>
          <w:rFonts w:ascii="Tahoma" w:hAnsi="Tahoma" w:cs="Tahoma"/>
          <w:sz w:val="24"/>
          <w:szCs w:val="24"/>
        </w:rPr>
        <w:t xml:space="preserve">tu i zaštitu od nezaposlenosti. Član </w:t>
      </w:r>
      <w:r w:rsidR="00E11FE6" w:rsidRPr="00E11FE6">
        <w:rPr>
          <w:rFonts w:ascii="Tahoma" w:hAnsi="Tahoma" w:cs="Tahoma"/>
          <w:sz w:val="24"/>
          <w:szCs w:val="24"/>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w:t>
      </w:r>
      <w:r w:rsidR="00573E17">
        <w:rPr>
          <w:rFonts w:ascii="Tahoma" w:hAnsi="Tahoma" w:cs="Tahoma"/>
          <w:sz w:val="24"/>
          <w:szCs w:val="24"/>
        </w:rPr>
        <w:t>Zakon</w:t>
      </w:r>
      <w:r w:rsidR="00573E17" w:rsidRPr="00573E17">
        <w:rPr>
          <w:rFonts w:ascii="Tahoma" w:hAnsi="Tahoma" w:cs="Tahoma"/>
          <w:sz w:val="24"/>
          <w:szCs w:val="24"/>
        </w:rPr>
        <w:t xml:space="preserve"> o zaštiti podataka o ličnost</w:t>
      </w:r>
      <w:r w:rsidR="00C67D5F">
        <w:rPr>
          <w:rFonts w:ascii="Tahoma" w:hAnsi="Tahoma" w:cs="Tahoma"/>
          <w:sz w:val="24"/>
          <w:szCs w:val="24"/>
        </w:rPr>
        <w:t>i</w:t>
      </w:r>
      <w:r w:rsidR="00E11FE6" w:rsidRPr="00E11FE6">
        <w:rPr>
          <w:rFonts w:ascii="Tahoma" w:hAnsi="Tahoma" w:cs="Tahoma"/>
          <w:sz w:val="24"/>
          <w:szCs w:val="24"/>
        </w:rPr>
        <w:t xml:space="preserve"> </w:t>
      </w:r>
      <w:r w:rsidR="00573E17">
        <w:rPr>
          <w:rFonts w:ascii="Tahoma" w:hAnsi="Tahoma" w:cs="Tahoma"/>
          <w:sz w:val="24"/>
          <w:szCs w:val="24"/>
        </w:rPr>
        <w:t xml:space="preserve">u </w:t>
      </w:r>
      <w:r w:rsidR="00E11FE6" w:rsidRPr="00E11FE6">
        <w:rPr>
          <w:rFonts w:ascii="Tahoma" w:hAnsi="Tahoma" w:cs="Tahoma"/>
          <w:sz w:val="24"/>
          <w:szCs w:val="24"/>
        </w:rPr>
        <w:t>čl</w:t>
      </w:r>
      <w:r w:rsidR="00573E17">
        <w:rPr>
          <w:rFonts w:ascii="Tahoma" w:hAnsi="Tahoma" w:cs="Tahoma"/>
          <w:sz w:val="24"/>
          <w:szCs w:val="24"/>
        </w:rPr>
        <w:t xml:space="preserve">anu </w:t>
      </w:r>
      <w:r w:rsidR="00E11FE6" w:rsidRPr="00E11FE6">
        <w:rPr>
          <w:rFonts w:ascii="Tahoma" w:hAnsi="Tahoma" w:cs="Tahoma"/>
          <w:sz w:val="24"/>
          <w:szCs w:val="24"/>
        </w:rPr>
        <w:t xml:space="preserve">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w:t>
      </w:r>
      <w:r w:rsidR="00573E17">
        <w:rPr>
          <w:rFonts w:ascii="Tahoma" w:hAnsi="Tahoma" w:cs="Tahoma"/>
          <w:sz w:val="24"/>
          <w:szCs w:val="24"/>
        </w:rPr>
        <w:t xml:space="preserve">Član </w:t>
      </w:r>
      <w:r w:rsidR="00E11FE6" w:rsidRPr="00E11FE6">
        <w:rPr>
          <w:rFonts w:ascii="Tahoma" w:hAnsi="Tahoma" w:cs="Tahoma"/>
          <w:sz w:val="24"/>
          <w:szCs w:val="24"/>
        </w:rPr>
        <w:t xml:space="preserve">10 </w:t>
      </w:r>
      <w:r w:rsidR="00573E17" w:rsidRPr="00573E17">
        <w:rPr>
          <w:rFonts w:ascii="Tahoma" w:hAnsi="Tahoma" w:cs="Tahoma"/>
          <w:sz w:val="24"/>
          <w:szCs w:val="24"/>
        </w:rPr>
        <w:t>Zakona o zaštiti podataka o ličnost</w:t>
      </w:r>
      <w:r w:rsidR="00C67D5F">
        <w:rPr>
          <w:rFonts w:ascii="Tahoma" w:hAnsi="Tahoma" w:cs="Tahoma"/>
          <w:sz w:val="24"/>
          <w:szCs w:val="24"/>
        </w:rPr>
        <w:t>i</w:t>
      </w:r>
      <w:r w:rsidR="00E11FE6" w:rsidRPr="00E11FE6">
        <w:rPr>
          <w:rFonts w:ascii="Tahoma" w:hAnsi="Tahoma" w:cs="Tahoma"/>
          <w:sz w:val="24"/>
          <w:szCs w:val="24"/>
        </w:rPr>
        <w:t xml:space="preserve">,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6063DA">
        <w:rPr>
          <w:rFonts w:ascii="Tahoma" w:hAnsi="Tahoma" w:cs="Tahoma"/>
          <w:sz w:val="24"/>
          <w:szCs w:val="24"/>
        </w:rPr>
        <w:t xml:space="preserve">i zaštite prava i sloboda lica. </w:t>
      </w:r>
      <w:r w:rsidR="00E11FE6" w:rsidRPr="00E11FE6">
        <w:rPr>
          <w:rFonts w:ascii="Tahoma" w:hAnsi="Tahoma" w:cs="Tahoma"/>
          <w:sz w:val="24"/>
          <w:szCs w:val="24"/>
        </w:rPr>
        <w:t xml:space="preserve">U konkretnom, predmetnim zahtjevom se traži dostavljanje kopija svih ugovora zaključenih između </w:t>
      </w:r>
      <w:r w:rsidR="005B1299">
        <w:rPr>
          <w:rFonts w:ascii="Tahoma" w:hAnsi="Tahoma" w:cs="Tahoma"/>
          <w:sz w:val="24"/>
          <w:szCs w:val="24"/>
        </w:rPr>
        <w:t>Miljana</w:t>
      </w:r>
      <w:r w:rsidR="00E11FE6" w:rsidRPr="00E11FE6">
        <w:rPr>
          <w:rFonts w:ascii="Tahoma" w:hAnsi="Tahoma" w:cs="Tahoma"/>
          <w:sz w:val="24"/>
          <w:szCs w:val="24"/>
        </w:rPr>
        <w:t xml:space="preserve"> Mugoše i trećih lica, kojima je zahtjevom precizirani poslovni prostor dat u zakup. Dakle, podnosilac zahtjeva traži dostavljanje kopija ugovora zaključenih između konkretnih lica, pri čemu posjeduje jedinstveni matični broj jedne ugovorne strane,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w:t>
      </w:r>
      <w:r w:rsidR="006063DA">
        <w:rPr>
          <w:rFonts w:ascii="Tahoma" w:hAnsi="Tahoma" w:cs="Tahoma"/>
          <w:sz w:val="24"/>
          <w:szCs w:val="24"/>
        </w:rPr>
        <w:t>Prvostepeni organ napo</w:t>
      </w:r>
      <w:r w:rsidR="00630E53">
        <w:rPr>
          <w:rFonts w:ascii="Tahoma" w:hAnsi="Tahoma" w:cs="Tahoma"/>
          <w:sz w:val="24"/>
          <w:szCs w:val="24"/>
        </w:rPr>
        <w:t>minje</w:t>
      </w:r>
      <w:r w:rsidR="00E11FE6" w:rsidRPr="00E11FE6">
        <w:rPr>
          <w:rFonts w:ascii="Tahoma" w:hAnsi="Tahoma" w:cs="Tahoma"/>
          <w:sz w:val="24"/>
          <w:szCs w:val="24"/>
        </w:rPr>
        <w:t xml:space="preserve"> da </w:t>
      </w:r>
      <w:r w:rsidR="006063DA">
        <w:rPr>
          <w:rFonts w:ascii="Tahoma" w:hAnsi="Tahoma" w:cs="Tahoma"/>
          <w:sz w:val="24"/>
          <w:szCs w:val="24"/>
        </w:rPr>
        <w:t xml:space="preserve">u konkretnom slučaju </w:t>
      </w:r>
      <w:r w:rsidR="00E11FE6" w:rsidRPr="00E11FE6">
        <w:rPr>
          <w:rFonts w:ascii="Tahoma" w:hAnsi="Tahoma" w:cs="Tahoma"/>
          <w:sz w:val="24"/>
          <w:szCs w:val="24"/>
        </w:rPr>
        <w:t xml:space="preserv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zaštite ličnih podataka, a samim tim i obaveza dostavljanja traženih informacija, a sa </w:t>
      </w:r>
      <w:r w:rsidR="00E11FE6" w:rsidRPr="00E11FE6">
        <w:rPr>
          <w:rFonts w:ascii="Tahoma" w:hAnsi="Tahoma" w:cs="Tahoma"/>
          <w:sz w:val="24"/>
          <w:szCs w:val="24"/>
        </w:rPr>
        <w:lastRenderedPageBreak/>
        <w:t>razloga što se tražena informacija ne može smatrati informacijom od javnog interesa, a još manje informacijom u v</w:t>
      </w:r>
      <w:r w:rsidR="00F225FB">
        <w:rPr>
          <w:rFonts w:ascii="Tahoma" w:hAnsi="Tahoma" w:cs="Tahoma"/>
          <w:sz w:val="24"/>
          <w:szCs w:val="24"/>
        </w:rPr>
        <w:t xml:space="preserve">ezi sa vršenjem javne funkcije. </w:t>
      </w:r>
      <w:r w:rsidR="00E11FE6" w:rsidRPr="00E11FE6">
        <w:rPr>
          <w:rFonts w:ascii="Tahoma" w:hAnsi="Tahoma" w:cs="Tahoma"/>
          <w:sz w:val="24"/>
          <w:szCs w:val="24"/>
        </w:rPr>
        <w:t xml:space="preserve">Kako je čl.29 st.1 tač.3 Zakona o slobodnom pristupu informacijama predviđeno da će organ vlasti odbiti zahtjev za pristup informaciji ako postoji razlog iz čl.14 </w:t>
      </w:r>
      <w:r w:rsidR="00F225FB">
        <w:rPr>
          <w:rFonts w:ascii="Tahoma" w:hAnsi="Tahoma" w:cs="Tahoma"/>
          <w:sz w:val="24"/>
          <w:szCs w:val="24"/>
        </w:rPr>
        <w:t>Zakona o slobodnom pristupu informacijama</w:t>
      </w:r>
      <w:r w:rsidR="00E11FE6" w:rsidRPr="00E11FE6">
        <w:rPr>
          <w:rFonts w:ascii="Tahoma" w:hAnsi="Tahoma" w:cs="Tahoma"/>
          <w:sz w:val="24"/>
          <w:szCs w:val="24"/>
        </w:rPr>
        <w:t xml:space="preserve"> za ograničavanje pristupa traženoj informaciji, pa kako je sud utvrdio da je razlog za odbijanje ovakvog zahtjeva, odnosno ograničenja pristupa informaciji u </w:t>
      </w:r>
      <w:r w:rsidR="0071431B">
        <w:rPr>
          <w:rFonts w:ascii="Tahoma" w:hAnsi="Tahoma" w:cs="Tahoma"/>
          <w:sz w:val="24"/>
          <w:szCs w:val="24"/>
        </w:rPr>
        <w:t xml:space="preserve">članu 14 </w:t>
      </w:r>
      <w:r w:rsidR="00E11FE6" w:rsidRPr="00E11FE6">
        <w:rPr>
          <w:rFonts w:ascii="Tahoma" w:hAnsi="Tahoma" w:cs="Tahoma"/>
          <w:sz w:val="24"/>
          <w:szCs w:val="24"/>
        </w:rPr>
        <w:t>st.1 tač.1 pomenutog člana, to je sud odlučio kao u izreci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w:t>
      </w:r>
      <w:r w:rsidR="007444B8">
        <w:rPr>
          <w:rFonts w:ascii="Tahoma" w:hAnsi="Tahoma" w:cs="Tahoma"/>
          <w:sz w:val="24"/>
          <w:szCs w:val="24"/>
        </w:rPr>
        <w:t xml:space="preserve"> d</w:t>
      </w:r>
      <w:r w:rsidR="007444B8" w:rsidRPr="007444B8">
        <w:rPr>
          <w:rFonts w:ascii="Tahoma" w:hAnsi="Tahoma" w:cs="Tahoma"/>
          <w:sz w:val="24"/>
          <w:szCs w:val="24"/>
        </w:rPr>
        <w:t>ana 05. jula 2017. godine Osnovni sud u Podgorici dostavlja žaliocu rješenje broj: Su V br.3</w:t>
      </w:r>
      <w:r w:rsidR="00E41C1B">
        <w:rPr>
          <w:rFonts w:ascii="Tahoma" w:hAnsi="Tahoma" w:cs="Tahoma"/>
          <w:sz w:val="24"/>
          <w:szCs w:val="24"/>
        </w:rPr>
        <w:t>6</w:t>
      </w:r>
      <w:r w:rsidR="007444B8" w:rsidRPr="007444B8">
        <w:rPr>
          <w:rFonts w:ascii="Tahoma" w:hAnsi="Tahoma" w:cs="Tahoma"/>
          <w:sz w:val="24"/>
          <w:szCs w:val="24"/>
        </w:rPr>
        <w:t xml:space="preserve">/17 od dana 30. juna 2017.godine kojim odbija </w:t>
      </w:r>
      <w:r w:rsidR="007444B8">
        <w:rPr>
          <w:rFonts w:ascii="Tahoma" w:hAnsi="Tahoma" w:cs="Tahoma"/>
          <w:sz w:val="24"/>
          <w:szCs w:val="24"/>
        </w:rPr>
        <w:t>pristup traženim informacijama.</w:t>
      </w:r>
      <w:r w:rsidR="007444B8" w:rsidRPr="007444B8">
        <w:rPr>
          <w:rFonts w:ascii="Tahoma" w:hAnsi="Tahoma" w:cs="Tahoma"/>
          <w:sz w:val="24"/>
          <w:szCs w:val="24"/>
        </w:rPr>
        <w:t xml:space="preserve">U postupku donošenja osporenog rješenja prvostepeni organ je na štetu žalioca povrijedio zakon, a koja </w:t>
      </w:r>
      <w:r w:rsidR="007444B8">
        <w:rPr>
          <w:rFonts w:ascii="Tahoma" w:hAnsi="Tahoma" w:cs="Tahoma"/>
          <w:sz w:val="24"/>
          <w:szCs w:val="24"/>
        </w:rPr>
        <w:t xml:space="preserve">povreda se sastoji u sljedećem: </w:t>
      </w:r>
      <w:r w:rsidR="007444B8" w:rsidRPr="007444B8">
        <w:rPr>
          <w:rFonts w:ascii="Tahoma" w:hAnsi="Tahoma" w:cs="Tahoma"/>
          <w:sz w:val="24"/>
          <w:szCs w:val="24"/>
        </w:rPr>
        <w:t xml:space="preserve">U obrazloženju osporenog rješenja prvostepeni organ se poziva na član 14 stav 1 tačka 1 Zakona o slobodnom pristupu informacijama, te na odredbe Zakona o </w:t>
      </w:r>
      <w:r w:rsidR="007444B8">
        <w:rPr>
          <w:rFonts w:ascii="Tahoma" w:hAnsi="Tahoma" w:cs="Tahoma"/>
          <w:sz w:val="24"/>
          <w:szCs w:val="24"/>
        </w:rPr>
        <w:t>zaštiti podataka o ličnosti</w:t>
      </w:r>
      <w:r w:rsidR="007444B8" w:rsidRPr="007444B8">
        <w:rPr>
          <w:rFonts w:ascii="Tahoma" w:hAnsi="Tahoma" w:cs="Tahoma"/>
          <w:sz w:val="24"/>
          <w:szCs w:val="24"/>
        </w:rPr>
        <w:t xml:space="preserve"> i u bitnom navodi da je predmet zahtjeva informacija koja sadrži jedinstveni matični broj jedne ugovorne strane zbog čega ne postoji način da ovaj sud istu</w:t>
      </w:r>
      <w:r w:rsidR="0071431B">
        <w:rPr>
          <w:rFonts w:ascii="Tahoma" w:hAnsi="Tahoma" w:cs="Tahoma"/>
          <w:sz w:val="24"/>
          <w:szCs w:val="24"/>
        </w:rPr>
        <w:t xml:space="preserve"> dostavi </w:t>
      </w:r>
      <w:r w:rsidR="007444B8" w:rsidRPr="007444B8">
        <w:rPr>
          <w:rFonts w:ascii="Tahoma" w:hAnsi="Tahoma" w:cs="Tahoma"/>
          <w:sz w:val="24"/>
          <w:szCs w:val="24"/>
        </w:rPr>
        <w:t>, a da ne prekrši zakonske odredbe koje nalažu zaštitu ličnih podataka. Ističe da u konkretnom slučaju nije riječ o informacijama koje se odnose ne javne funkcionere i njihove srodnike u kojem slučaju je napravljen izuzetak od obaveze zaštite ličnih podataka, a samim tim i obaveza dostavljanja traženih informacija i u skladu sa gore navedenom odredbom odluč</w:t>
      </w:r>
      <w:r w:rsidR="006B1617">
        <w:rPr>
          <w:rFonts w:ascii="Tahoma" w:hAnsi="Tahoma" w:cs="Tahoma"/>
          <w:sz w:val="24"/>
          <w:szCs w:val="24"/>
        </w:rPr>
        <w:t>uje kao u dispozitivu rješenja.</w:t>
      </w:r>
      <w:r w:rsidR="000723AD">
        <w:rPr>
          <w:rFonts w:ascii="Tahoma" w:hAnsi="Tahoma" w:cs="Tahoma"/>
          <w:sz w:val="24"/>
          <w:szCs w:val="24"/>
        </w:rPr>
        <w:t xml:space="preserve"> </w:t>
      </w:r>
      <w:r w:rsidR="007444B8" w:rsidRPr="007444B8">
        <w:rPr>
          <w:rFonts w:ascii="Tahoma" w:hAnsi="Tahoma" w:cs="Tahoma"/>
          <w:sz w:val="24"/>
          <w:szCs w:val="24"/>
        </w:rPr>
        <w:t>Žalilac osporava rješenje prvostepenog organa jer je isto zasnovano na pogrešno i nepotpuno utvrđenom činjeničnom stanju i pogrešnoj primjeni normi materijalnog prava, a takode su prilikom donošenja istog prema mišljenju žalioc</w:t>
      </w:r>
      <w:r w:rsidR="006B1617">
        <w:rPr>
          <w:rFonts w:ascii="Tahoma" w:hAnsi="Tahoma" w:cs="Tahoma"/>
          <w:sz w:val="24"/>
          <w:szCs w:val="24"/>
        </w:rPr>
        <w:t xml:space="preserve">a povrijeđena pravila postupka. </w:t>
      </w:r>
      <w:r w:rsidR="007444B8" w:rsidRPr="007444B8">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B1617">
        <w:rPr>
          <w:rFonts w:ascii="Tahoma" w:hAnsi="Tahoma" w:cs="Tahoma"/>
          <w:sz w:val="24"/>
          <w:szCs w:val="24"/>
        </w:rPr>
        <w:t xml:space="preserve">monetarne i ekonomske politike. </w:t>
      </w:r>
      <w:r w:rsidR="007444B8" w:rsidRPr="007444B8">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B1617">
        <w:rPr>
          <w:rFonts w:ascii="Tahoma" w:hAnsi="Tahoma" w:cs="Tahoma"/>
          <w:sz w:val="24"/>
          <w:szCs w:val="24"/>
        </w:rPr>
        <w:t xml:space="preserve">vanja ljudskih prava i sloboda. </w:t>
      </w:r>
      <w:r w:rsidR="007444B8" w:rsidRPr="007444B8">
        <w:rPr>
          <w:rFonts w:ascii="Tahoma" w:hAnsi="Tahoma" w:cs="Tahoma"/>
          <w:sz w:val="24"/>
          <w:szCs w:val="24"/>
        </w:rPr>
        <w:t xml:space="preserve">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w:t>
      </w:r>
      <w:r w:rsidR="007444B8" w:rsidRPr="007444B8">
        <w:rPr>
          <w:rFonts w:ascii="Tahoma" w:hAnsi="Tahoma" w:cs="Tahoma"/>
          <w:sz w:val="24"/>
          <w:szCs w:val="24"/>
        </w:rPr>
        <w:lastRenderedPageBreak/>
        <w:t>suprotni interes, da se informacije, zbog bilo kog razloga uključujući i eventualnu štetu po nosioce tog interesa,</w:t>
      </w:r>
      <w:r w:rsidR="006B1617">
        <w:rPr>
          <w:rFonts w:ascii="Tahoma" w:hAnsi="Tahoma" w:cs="Tahoma"/>
          <w:sz w:val="24"/>
          <w:szCs w:val="24"/>
        </w:rPr>
        <w:t xml:space="preserve"> izuzmu od objavljivanja. </w:t>
      </w:r>
      <w:r w:rsidR="007444B8" w:rsidRPr="007444B8">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B1617">
        <w:rPr>
          <w:rFonts w:ascii="Tahoma" w:hAnsi="Tahoma" w:cs="Tahoma"/>
          <w:sz w:val="24"/>
          <w:szCs w:val="24"/>
        </w:rPr>
        <w:t>nteres iz člana 17 ovog zakona.</w:t>
      </w:r>
      <w:r w:rsidR="000723AD">
        <w:rPr>
          <w:rFonts w:ascii="Tahoma" w:hAnsi="Tahoma" w:cs="Tahoma"/>
          <w:sz w:val="24"/>
          <w:szCs w:val="24"/>
        </w:rPr>
        <w:t xml:space="preserve"> </w:t>
      </w:r>
      <w:r w:rsidR="007444B8" w:rsidRPr="007444B8">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6B1617">
        <w:rPr>
          <w:rFonts w:ascii="Tahoma" w:hAnsi="Tahoma" w:cs="Tahoma"/>
          <w:sz w:val="24"/>
          <w:szCs w:val="24"/>
        </w:rPr>
        <w:t>ezi sa vršenjem javne funkcije.</w:t>
      </w:r>
      <w:r w:rsidR="000723AD">
        <w:rPr>
          <w:rFonts w:ascii="Tahoma" w:hAnsi="Tahoma" w:cs="Tahoma"/>
          <w:sz w:val="24"/>
          <w:szCs w:val="24"/>
        </w:rPr>
        <w:t xml:space="preserve"> </w:t>
      </w:r>
      <w:r w:rsidR="007444B8" w:rsidRPr="007444B8">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Prema tome, prema mišljenju žalioca prvostepeni organ je pogrešno primijenio ovu zakonsku odredbu tako što je ograničio pristup podacima čije je objavljivanje od nespornog javnog značaja jer se radi o </w:t>
      </w:r>
      <w:r w:rsidR="00B703B0">
        <w:rPr>
          <w:rFonts w:ascii="Tahoma" w:hAnsi="Tahoma" w:cs="Tahoma"/>
          <w:sz w:val="24"/>
          <w:szCs w:val="24"/>
        </w:rPr>
        <w:t>srodniku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Dakle, prema mišljenju žalioca prvostepeni organ je pogrešno primijenio zakonsku odredbu na koju se poziva, pa je pristup traženim informacijama ograničio suprotno istoj jer je u konkretnom riječ o </w:t>
      </w:r>
      <w:r w:rsidR="00B703B0">
        <w:rPr>
          <w:rFonts w:ascii="Tahoma" w:hAnsi="Tahoma" w:cs="Tahoma"/>
          <w:sz w:val="24"/>
          <w:szCs w:val="24"/>
        </w:rPr>
        <w:t>sinu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w:t>
      </w:r>
      <w:r w:rsidR="00AA0E86" w:rsidRPr="00AA0E86">
        <w:rPr>
          <w:rFonts w:ascii="Tahoma" w:hAnsi="Tahoma" w:cs="Tahoma"/>
          <w:sz w:val="24"/>
          <w:szCs w:val="24"/>
        </w:rPr>
        <w:t>Osim toga rješenje je nerazumljivo jer se prvostepeni organ poziva na navedenu zakonsku odredbu, dok ističe da nije riječ o javnom funkcioneru niti srodniku istog, uprkos tome što je upoznat sa činjenicom da je riječ o sinu javnog funkcionera.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srodniku vršioca javne funkcije i u vezi sa vršenjem javne funckije, zbog čega je interes javnosti da bude upoznata sa traženom informacijom nesporan.</w:t>
      </w:r>
      <w:r w:rsidR="009236A4">
        <w:rPr>
          <w:rFonts w:ascii="Tahoma" w:hAnsi="Tahoma" w:cs="Tahoma"/>
          <w:sz w:val="24"/>
          <w:szCs w:val="24"/>
        </w:rPr>
        <w:t xml:space="preserve"> </w:t>
      </w:r>
      <w:r w:rsidR="007444B8" w:rsidRPr="007444B8">
        <w:rPr>
          <w:rFonts w:ascii="Tahoma" w:hAnsi="Tahoma" w:cs="Tahoma"/>
          <w:sz w:val="24"/>
          <w:szCs w:val="24"/>
        </w:rPr>
        <w:t>Međutim prvostepeni organ nije ni utvrđivao javni interes u predmetnom slučaju već je štiteći samo matični broj imenovanog lica ograničio pristup kompletnoj traženoj informaciji, a protivno odredbama Zakona o slobodnom pristupu infor</w:t>
      </w:r>
      <w:r w:rsidR="00C60656">
        <w:rPr>
          <w:rFonts w:ascii="Tahoma" w:hAnsi="Tahoma" w:cs="Tahoma"/>
          <w:sz w:val="24"/>
          <w:szCs w:val="24"/>
        </w:rPr>
        <w:t>macijama.</w:t>
      </w:r>
      <w:r w:rsidR="000723AD">
        <w:rPr>
          <w:rFonts w:ascii="Tahoma" w:hAnsi="Tahoma" w:cs="Tahoma"/>
          <w:sz w:val="24"/>
          <w:szCs w:val="24"/>
        </w:rPr>
        <w:t xml:space="preserve"> </w:t>
      </w:r>
      <w:r w:rsidR="007444B8" w:rsidRPr="007444B8">
        <w:rPr>
          <w:rFonts w:ascii="Tahoma" w:hAnsi="Tahoma" w:cs="Tahoma"/>
          <w:sz w:val="24"/>
          <w:szCs w:val="24"/>
        </w:rPr>
        <w:t xml:space="preserve">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w:t>
      </w:r>
      <w:r w:rsidR="000723AD">
        <w:rPr>
          <w:rFonts w:ascii="Tahoma" w:hAnsi="Tahoma" w:cs="Tahoma"/>
          <w:sz w:val="24"/>
          <w:szCs w:val="24"/>
        </w:rPr>
        <w:t>Ž</w:t>
      </w:r>
      <w:r w:rsidR="007444B8" w:rsidRPr="007444B8">
        <w:rPr>
          <w:rFonts w:ascii="Tahoma" w:hAnsi="Tahoma" w:cs="Tahoma"/>
          <w:sz w:val="24"/>
          <w:szCs w:val="24"/>
        </w:rPr>
        <w:t>alilac smatra da je osporeno rješenje nejasno,</w:t>
      </w:r>
      <w:r w:rsidR="00CB4A91">
        <w:rPr>
          <w:rFonts w:ascii="Tahoma" w:hAnsi="Tahoma" w:cs="Tahoma"/>
          <w:sz w:val="24"/>
          <w:szCs w:val="24"/>
        </w:rPr>
        <w:t xml:space="preserve"> </w:t>
      </w:r>
      <w:r w:rsidR="007444B8" w:rsidRPr="007444B8">
        <w:rPr>
          <w:rFonts w:ascii="Tahoma" w:hAnsi="Tahoma" w:cs="Tahoma"/>
          <w:sz w:val="24"/>
          <w:szCs w:val="24"/>
        </w:rPr>
        <w:t xml:space="preserve">te da je pristup traženim informacijama nezakonito ograničen, jer se i </w:t>
      </w:r>
      <w:r w:rsidR="007444B8" w:rsidRPr="007444B8">
        <w:rPr>
          <w:rFonts w:ascii="Tahoma" w:hAnsi="Tahoma" w:cs="Tahoma"/>
          <w:sz w:val="24"/>
          <w:szCs w:val="24"/>
        </w:rPr>
        <w:lastRenderedPageBreak/>
        <w:t>navedenom zakonskom odredbom na koju se ovaj organ poziva ističe da pristup nije moguće ograničiti u cilju zaštite privatnosti kada se radi o informacijama koje se odnose na javne funkcionere i njihove srodnike</w:t>
      </w:r>
      <w:r w:rsidR="00CB4A91">
        <w:rPr>
          <w:rFonts w:ascii="Tahoma" w:hAnsi="Tahoma" w:cs="Tahoma"/>
          <w:sz w:val="24"/>
          <w:szCs w:val="24"/>
        </w:rPr>
        <w:t>, a što je u konkretnom slučaj.</w:t>
      </w:r>
      <w:r w:rsidR="000C3485">
        <w:rPr>
          <w:rFonts w:ascii="Tahoma" w:hAnsi="Tahoma" w:cs="Tahoma"/>
          <w:sz w:val="24"/>
          <w:szCs w:val="24"/>
        </w:rPr>
        <w:t xml:space="preserve"> U daljem u bitnom navodi da s</w:t>
      </w:r>
      <w:r w:rsidR="007444B8" w:rsidRPr="007444B8">
        <w:rPr>
          <w:rFonts w:ascii="Tahoma" w:hAnsi="Tahoma" w:cs="Tahoma"/>
          <w:sz w:val="24"/>
          <w:szCs w:val="24"/>
        </w:rPr>
        <w:t>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samo matičnog broja kao ličnog podatka ograničen pristup kompletnoj traženoj informaciji, a što je u suprotnosti sa navedenom zakonskom odredbom. Dakle, prvostepeni organ je neosnovano ograničio pristup kompletnoj informaciji, jer je bio dužan dostaviti istu, a nakon brisanja jedinstv</w:t>
      </w:r>
      <w:r w:rsidR="0034714E">
        <w:rPr>
          <w:rFonts w:ascii="Tahoma" w:hAnsi="Tahoma" w:cs="Tahoma"/>
          <w:sz w:val="24"/>
          <w:szCs w:val="24"/>
        </w:rPr>
        <w:t xml:space="preserve">enog matičnog broja koji štiti. </w:t>
      </w:r>
      <w:r w:rsidR="007444B8" w:rsidRPr="007444B8">
        <w:rPr>
          <w:rFonts w:ascii="Tahoma" w:hAnsi="Tahoma" w:cs="Tahoma"/>
          <w:sz w:val="24"/>
          <w:szCs w:val="24"/>
        </w:rPr>
        <w:t xml:space="preserve">Imajući u vidu sve navedeno, a kod činjenice da je u pitanju javni funkcioner, kao i da je pristup ograničen samo u cilju zaštite jedinstvenog matičnog broja, jasno je da je pristup traženim informacijama neosnovano odbijen na koji način je povrijeđeno pravo na slobodan </w:t>
      </w:r>
      <w:r w:rsidR="003B0C78">
        <w:rPr>
          <w:rFonts w:ascii="Tahoma" w:hAnsi="Tahoma" w:cs="Tahoma"/>
          <w:sz w:val="24"/>
          <w:szCs w:val="24"/>
        </w:rPr>
        <w:t xml:space="preserve">pristup informacijama. </w:t>
      </w:r>
      <w:r w:rsidR="007444B8" w:rsidRPr="007444B8">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3B0C78">
        <w:rPr>
          <w:rFonts w:ascii="Tahoma" w:hAnsi="Tahoma" w:cs="Tahoma"/>
          <w:sz w:val="24"/>
          <w:szCs w:val="24"/>
        </w:rPr>
        <w:t xml:space="preserve">je kakvo je dato u dispozitivu. </w:t>
      </w:r>
      <w:r w:rsidR="007444B8" w:rsidRPr="007444B8">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2C7ED9">
        <w:rPr>
          <w:rFonts w:ascii="Tahoma" w:hAnsi="Tahoma" w:cs="Tahoma"/>
          <w:sz w:val="24"/>
          <w:szCs w:val="24"/>
        </w:rPr>
        <w:t>onitosti i pravilnosti rješenja</w:t>
      </w:r>
      <w:r w:rsidR="00B24491" w:rsidRPr="00B24491">
        <w:rPr>
          <w:rFonts w:ascii="Tahoma" w:hAnsi="Tahoma" w:cs="Tahoma"/>
          <w:sz w:val="24"/>
          <w:szCs w:val="24"/>
        </w:rPr>
        <w:t>.</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w:t>
      </w:r>
      <w:r w:rsidR="002C7ED9">
        <w:rPr>
          <w:rFonts w:ascii="Tahoma" w:hAnsi="Tahoma" w:cs="Tahoma"/>
          <w:sz w:val="24"/>
          <w:szCs w:val="24"/>
        </w:rPr>
        <w:t>Osnovnog suda u Podgorici Su V.br.3</w:t>
      </w:r>
      <w:r w:rsidR="00792E03">
        <w:rPr>
          <w:rFonts w:ascii="Tahoma" w:hAnsi="Tahoma" w:cs="Tahoma"/>
          <w:sz w:val="24"/>
          <w:szCs w:val="24"/>
        </w:rPr>
        <w:t>6</w:t>
      </w:r>
      <w:r w:rsidR="002C7ED9">
        <w:rPr>
          <w:rFonts w:ascii="Tahoma" w:hAnsi="Tahoma" w:cs="Tahoma"/>
          <w:sz w:val="24"/>
          <w:szCs w:val="24"/>
        </w:rPr>
        <w:t xml:space="preserve">/17 </w:t>
      </w:r>
      <w:r w:rsidR="00C23695">
        <w:rPr>
          <w:rFonts w:ascii="Tahoma" w:hAnsi="Tahoma" w:cs="Tahoma"/>
          <w:sz w:val="24"/>
          <w:szCs w:val="24"/>
        </w:rPr>
        <w:t xml:space="preserve"> </w:t>
      </w:r>
      <w:r w:rsidR="002C7ED9">
        <w:rPr>
          <w:rFonts w:ascii="Tahoma" w:hAnsi="Tahoma" w:cs="Tahoma"/>
          <w:sz w:val="24"/>
          <w:szCs w:val="24"/>
        </w:rPr>
        <w:t xml:space="preserve"> od 30 juna 2017.godine </w:t>
      </w:r>
      <w:r w:rsidR="00CF1B2B" w:rsidRPr="00CF1B2B">
        <w:rPr>
          <w:rFonts w:ascii="Tahoma" w:hAnsi="Tahoma" w:cs="Tahoma"/>
          <w:sz w:val="24"/>
          <w:szCs w:val="24"/>
        </w:rPr>
        <w:t>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AA70CD">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 xml:space="preserve">Savjet </w:t>
      </w:r>
      <w:r w:rsidR="00C619EB">
        <w:rPr>
          <w:rFonts w:ascii="Tahoma" w:hAnsi="Tahoma" w:cs="Tahoma"/>
          <w:sz w:val="24"/>
          <w:szCs w:val="24"/>
        </w:rPr>
        <w:lastRenderedPageBreak/>
        <w:t>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0C0156">
        <w:rPr>
          <w:rFonts w:ascii="Tahoma" w:hAnsi="Tahoma" w:cs="Tahoma"/>
          <w:sz w:val="24"/>
          <w:szCs w:val="24"/>
        </w:rPr>
        <w:t>1</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0E53">
        <w:rPr>
          <w:rFonts w:ascii="Tahoma" w:hAnsi="Tahoma" w:cs="Tahoma"/>
          <w:sz w:val="24"/>
          <w:szCs w:val="24"/>
        </w:rPr>
        <w:t xml:space="preserve"> </w:t>
      </w:r>
      <w:r w:rsidR="0009043B">
        <w:rPr>
          <w:rFonts w:ascii="Tahoma" w:hAnsi="Tahoma" w:cs="Tahoma"/>
          <w:sz w:val="24"/>
          <w:szCs w:val="24"/>
        </w:rPr>
        <w:t>u slučaju</w:t>
      </w:r>
      <w:r w:rsidR="00630E53">
        <w:rPr>
          <w:rFonts w:ascii="Tahoma" w:hAnsi="Tahoma" w:cs="Tahoma"/>
          <w:sz w:val="24"/>
          <w:szCs w:val="24"/>
        </w:rPr>
        <w:t xml:space="preserve"> </w:t>
      </w:r>
      <w:r w:rsidR="00F5343A">
        <w:rPr>
          <w:rFonts w:ascii="Tahoma" w:hAnsi="Tahoma" w:cs="Tahoma"/>
          <w:sz w:val="24"/>
          <w:szCs w:val="24"/>
        </w:rPr>
        <w:t>:</w:t>
      </w:r>
      <w:r w:rsidR="00637FFE" w:rsidRPr="00637FFE">
        <w:t xml:space="preserve"> </w:t>
      </w:r>
      <w:r w:rsidR="00AA70CD" w:rsidRPr="00AA70CD">
        <w:rPr>
          <w:rFonts w:ascii="Tahoma" w:hAnsi="Tahoma" w:cs="Tahoma"/>
          <w:sz w:val="24"/>
          <w:szCs w:val="24"/>
        </w:rPr>
        <w:t>1) zaštite privatnosti od objelodanjivanja podataka predviđenih zakonom kojim se uređuje zaštita podataka o ličnosti, osim podataka koji se odn</w:t>
      </w:r>
      <w:r w:rsidR="00AA70CD">
        <w:rPr>
          <w:rFonts w:ascii="Tahoma" w:hAnsi="Tahoma" w:cs="Tahoma"/>
          <w:sz w:val="24"/>
          <w:szCs w:val="24"/>
        </w:rPr>
        <w:t>ose na:</w:t>
      </w:r>
      <w:r w:rsidR="00AA70CD" w:rsidRPr="00AA70CD">
        <w:rPr>
          <w:rFonts w:ascii="Tahoma" w:hAnsi="Tahoma" w:cs="Tahoma"/>
          <w:sz w:val="24"/>
          <w:szCs w:val="24"/>
        </w:rPr>
        <w:t xml:space="preserve"> javne funkcionere u vezi sa vršenjem javne funkcije, kao i prihode, imovinu i sukob interesa tih lica i njihovih srodnika koji su obuhvaćeni zakonom kojim se uređu</w:t>
      </w:r>
      <w:r w:rsidR="00630E53">
        <w:rPr>
          <w:rFonts w:ascii="Tahoma" w:hAnsi="Tahoma" w:cs="Tahoma"/>
          <w:sz w:val="24"/>
          <w:szCs w:val="24"/>
        </w:rPr>
        <w:t>je sprječavanje sukoba interesa</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09043B">
        <w:rPr>
          <w:rFonts w:ascii="Tahoma" w:hAnsi="Tahoma" w:cs="Tahoma"/>
          <w:sz w:val="24"/>
          <w:szCs w:val="24"/>
        </w:rPr>
        <w:t>Prvostepeni organ je dao valjan</w:t>
      </w:r>
      <w:r w:rsidR="00BF24C2">
        <w:rPr>
          <w:rFonts w:ascii="Tahoma" w:hAnsi="Tahoma" w:cs="Tahoma"/>
          <w:sz w:val="24"/>
          <w:szCs w:val="24"/>
        </w:rPr>
        <w:t>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slobodnom pristupu informacijama jer se jasno pozvao na odredbu člana</w:t>
      </w:r>
      <w:r w:rsidR="00FA1630">
        <w:rPr>
          <w:rFonts w:ascii="Tahoma" w:hAnsi="Tahoma" w:cs="Tahoma"/>
          <w:sz w:val="24"/>
          <w:szCs w:val="24"/>
        </w:rPr>
        <w:t xml:space="preserve"> 4</w:t>
      </w:r>
      <w:r w:rsidR="00741C65">
        <w:rPr>
          <w:rFonts w:ascii="Tahoma" w:hAnsi="Tahoma" w:cs="Tahoma"/>
          <w:sz w:val="24"/>
          <w:szCs w:val="24"/>
        </w:rPr>
        <w:t xml:space="preserve"> 9 i 10</w:t>
      </w:r>
      <w:r w:rsidR="00BF24C2">
        <w:rPr>
          <w:rFonts w:ascii="Tahoma" w:hAnsi="Tahoma" w:cs="Tahoma"/>
          <w:sz w:val="24"/>
          <w:szCs w:val="24"/>
        </w:rPr>
        <w:t xml:space="preserve"> </w:t>
      </w:r>
      <w:r w:rsidR="00741C65" w:rsidRPr="00741C65">
        <w:rPr>
          <w:rFonts w:ascii="Tahoma" w:hAnsi="Tahoma" w:cs="Tahoma"/>
          <w:sz w:val="24"/>
          <w:szCs w:val="24"/>
        </w:rPr>
        <w:t>Zak</w:t>
      </w:r>
      <w:r w:rsidR="00741C65">
        <w:rPr>
          <w:rFonts w:ascii="Tahoma" w:hAnsi="Tahoma" w:cs="Tahoma"/>
          <w:sz w:val="24"/>
          <w:szCs w:val="24"/>
        </w:rPr>
        <w:t>on o zaštiti podataka o ličnosti</w:t>
      </w:r>
      <w:r w:rsidR="0009043B">
        <w:rPr>
          <w:rFonts w:ascii="Tahoma" w:hAnsi="Tahoma" w:cs="Tahoma"/>
          <w:sz w:val="24"/>
          <w:szCs w:val="24"/>
        </w:rPr>
        <w:t xml:space="preserve"> </w:t>
      </w:r>
      <w:r w:rsidR="00B95A3E" w:rsidRPr="00B95A3E">
        <w:rPr>
          <w:rFonts w:ascii="Tahoma" w:hAnsi="Tahoma" w:cs="Tahoma"/>
          <w:sz w:val="24"/>
          <w:szCs w:val="24"/>
        </w:rPr>
        <w:t>("Službeni list Crne Gore", br.79/2008, 70/2009, 44/2012 i 22/2017)</w:t>
      </w:r>
      <w:r w:rsidR="00741C65">
        <w:rPr>
          <w:rFonts w:ascii="Tahoma" w:hAnsi="Tahoma" w:cs="Tahoma"/>
          <w:sz w:val="24"/>
          <w:szCs w:val="24"/>
        </w:rPr>
        <w:t xml:space="preserve">. </w:t>
      </w:r>
      <w:r w:rsidR="006E4355" w:rsidRPr="006E4355">
        <w:rPr>
          <w:rFonts w:ascii="Tahoma" w:hAnsi="Tahoma" w:cs="Tahoma"/>
          <w:sz w:val="24"/>
          <w:szCs w:val="24"/>
        </w:rPr>
        <w:t>Član 4 Zakona o zaštiti podataka o ličnosti propisuje da se zaštita ličnih podataka obezbjeđuje svakom licu bez obzira na državljanstvo, prebivalište, rasu, boju kože, pol, jezik, vjeru, političko i drugo uvjerenje, nacionalnost, socijalno porijeklo, imovno stanje, obrazovanje, društveni položaj ili drugo lično svojstvo</w:t>
      </w:r>
      <w:r w:rsidR="006E4355">
        <w:rPr>
          <w:rFonts w:ascii="Tahoma" w:hAnsi="Tahoma" w:cs="Tahoma"/>
          <w:sz w:val="24"/>
          <w:szCs w:val="24"/>
        </w:rPr>
        <w:t>.</w:t>
      </w:r>
      <w:r w:rsidR="00741C65" w:rsidRPr="00741C65">
        <w:rPr>
          <w:rFonts w:ascii="Tahoma" w:hAnsi="Tahoma" w:cs="Tahoma"/>
          <w:sz w:val="24"/>
          <w:szCs w:val="24"/>
        </w:rPr>
        <w:t xml:space="preserve"> </w:t>
      </w:r>
      <w:r w:rsidR="00741C65">
        <w:rPr>
          <w:rFonts w:ascii="Tahoma" w:hAnsi="Tahoma" w:cs="Tahoma"/>
          <w:sz w:val="24"/>
          <w:szCs w:val="24"/>
        </w:rPr>
        <w:t xml:space="preserve">Član </w:t>
      </w:r>
      <w:r w:rsidR="00741C65" w:rsidRPr="00741C65">
        <w:rPr>
          <w:rFonts w:ascii="Tahoma" w:hAnsi="Tahoma" w:cs="Tahoma"/>
          <w:sz w:val="24"/>
          <w:szCs w:val="24"/>
        </w:rPr>
        <w:t>9</w:t>
      </w:r>
      <w:r w:rsidR="00741C65" w:rsidRPr="00741C65">
        <w:t xml:space="preserve"> </w:t>
      </w:r>
      <w:r w:rsidR="00741C65" w:rsidRPr="00741C65">
        <w:rPr>
          <w:rFonts w:ascii="Tahoma" w:hAnsi="Tahoma" w:cs="Tahoma"/>
          <w:sz w:val="24"/>
          <w:szCs w:val="24"/>
        </w:rPr>
        <w:t>Zakon o zaštiti podataka o ličnosti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 10 Zakona o zaštiti podataka o ličnost, predviđa mogućnost davanja ličnih podataka trećem licu, propisujući kao preduslov saglasnost lica čiji se lični podaci obrađuju</w:t>
      </w:r>
      <w:r w:rsidR="00741C65">
        <w:rPr>
          <w:rFonts w:ascii="Tahoma" w:hAnsi="Tahoma" w:cs="Tahoma"/>
          <w:sz w:val="24"/>
          <w:szCs w:val="24"/>
        </w:rPr>
        <w:t>.</w:t>
      </w:r>
      <w:r w:rsidR="00630E53">
        <w:rPr>
          <w:rFonts w:ascii="Tahoma" w:hAnsi="Tahoma" w:cs="Tahoma"/>
          <w:sz w:val="24"/>
          <w:szCs w:val="24"/>
        </w:rPr>
        <w:t xml:space="preserve"> Savjet Agencije je ispituju</w:t>
      </w:r>
      <w:r w:rsidR="0009043B">
        <w:rPr>
          <w:rFonts w:ascii="Tahoma" w:hAnsi="Tahoma" w:cs="Tahoma"/>
          <w:sz w:val="24"/>
          <w:szCs w:val="24"/>
        </w:rPr>
        <w:t>ći</w:t>
      </w:r>
      <w:r w:rsidR="00630E53">
        <w:rPr>
          <w:rFonts w:ascii="Tahoma" w:hAnsi="Tahoma" w:cs="Tahoma"/>
          <w:sz w:val="24"/>
          <w:szCs w:val="24"/>
        </w:rPr>
        <w:t xml:space="preserve"> zakonitost osporenog rješenja utvrdio da je prvostepeni organ pravilno utvrdio činjenično stanje i odbio zahtjev za slobodan pristup informacijama</w:t>
      </w:r>
      <w:r w:rsidR="0009043B">
        <w:rPr>
          <w:rFonts w:ascii="Tahoma" w:hAnsi="Tahoma" w:cs="Tahoma"/>
          <w:sz w:val="24"/>
          <w:szCs w:val="24"/>
        </w:rPr>
        <w:t xml:space="preserve"> </w:t>
      </w:r>
      <w:r w:rsidR="00EE3024">
        <w:rPr>
          <w:rFonts w:ascii="Tahoma" w:hAnsi="Tahoma" w:cs="Tahoma"/>
          <w:sz w:val="24"/>
          <w:szCs w:val="24"/>
        </w:rPr>
        <w:t>kao neosnovan</w:t>
      </w:r>
      <w:r w:rsidR="00630E53">
        <w:rPr>
          <w:rFonts w:ascii="Tahoma" w:hAnsi="Tahoma" w:cs="Tahoma"/>
          <w:sz w:val="24"/>
          <w:szCs w:val="24"/>
        </w:rPr>
        <w:t xml:space="preserve">. U </w:t>
      </w:r>
      <w:r w:rsidR="00630E53" w:rsidRPr="00630E53">
        <w:rPr>
          <w:rFonts w:ascii="Tahoma" w:hAnsi="Tahoma" w:cs="Tahoma"/>
          <w:sz w:val="24"/>
          <w:szCs w:val="24"/>
        </w:rPr>
        <w:t xml:space="preserve">konkretnom </w:t>
      </w:r>
      <w:r w:rsidR="00630E53">
        <w:rPr>
          <w:rFonts w:ascii="Tahoma" w:hAnsi="Tahoma" w:cs="Tahoma"/>
          <w:sz w:val="24"/>
          <w:szCs w:val="24"/>
        </w:rPr>
        <w:t>slučaju</w:t>
      </w:r>
      <w:r w:rsidR="00630E53" w:rsidRPr="00630E53">
        <w:rPr>
          <w:rFonts w:ascii="Tahoma" w:hAnsi="Tahoma" w:cs="Tahoma"/>
          <w:sz w:val="24"/>
          <w:szCs w:val="24"/>
        </w:rPr>
        <w:t xml:space="preserve"> nije riječ</w:t>
      </w:r>
      <w:r w:rsidR="00D5764E">
        <w:rPr>
          <w:rFonts w:ascii="Tahoma" w:hAnsi="Tahoma" w:cs="Tahoma"/>
          <w:sz w:val="24"/>
          <w:szCs w:val="24"/>
        </w:rPr>
        <w:t xml:space="preserve"> o informacijama koje se odnose</w:t>
      </w:r>
      <w:r w:rsidR="0009043B">
        <w:rPr>
          <w:rFonts w:ascii="Tahoma" w:hAnsi="Tahoma" w:cs="Tahoma"/>
          <w:sz w:val="24"/>
          <w:szCs w:val="24"/>
        </w:rPr>
        <w:t xml:space="preserve"> na poslove koje</w:t>
      </w:r>
      <w:r w:rsidR="00630E53">
        <w:rPr>
          <w:rFonts w:ascii="Tahoma" w:hAnsi="Tahoma" w:cs="Tahoma"/>
          <w:sz w:val="24"/>
          <w:szCs w:val="24"/>
        </w:rPr>
        <w:t xml:space="preserve"> obavlja</w:t>
      </w:r>
      <w:r w:rsidR="007A6864">
        <w:rPr>
          <w:rFonts w:ascii="Tahoma" w:hAnsi="Tahoma" w:cs="Tahoma"/>
          <w:sz w:val="24"/>
          <w:szCs w:val="24"/>
        </w:rPr>
        <w:t xml:space="preserve"> sin</w:t>
      </w:r>
      <w:r w:rsidR="00630E53">
        <w:rPr>
          <w:rFonts w:ascii="Tahoma" w:hAnsi="Tahoma" w:cs="Tahoma"/>
          <w:sz w:val="24"/>
          <w:szCs w:val="24"/>
        </w:rPr>
        <w:t xml:space="preserve"> javn</w:t>
      </w:r>
      <w:r w:rsidR="005377FF">
        <w:rPr>
          <w:rFonts w:ascii="Tahoma" w:hAnsi="Tahoma" w:cs="Tahoma"/>
          <w:sz w:val="24"/>
          <w:szCs w:val="24"/>
        </w:rPr>
        <w:t>og</w:t>
      </w:r>
      <w:r w:rsidR="00630E53">
        <w:rPr>
          <w:rFonts w:ascii="Tahoma" w:hAnsi="Tahoma" w:cs="Tahoma"/>
          <w:sz w:val="24"/>
          <w:szCs w:val="24"/>
        </w:rPr>
        <w:t xml:space="preserve"> funkcioner</w:t>
      </w:r>
      <w:r w:rsidR="005377FF">
        <w:rPr>
          <w:rFonts w:ascii="Tahoma" w:hAnsi="Tahoma" w:cs="Tahoma"/>
          <w:sz w:val="24"/>
          <w:szCs w:val="24"/>
        </w:rPr>
        <w:t>a</w:t>
      </w:r>
      <w:r w:rsidR="00630E53" w:rsidRPr="00630E53">
        <w:rPr>
          <w:rFonts w:ascii="Tahoma" w:hAnsi="Tahoma" w:cs="Tahoma"/>
          <w:sz w:val="24"/>
          <w:szCs w:val="24"/>
        </w:rPr>
        <w:t xml:space="preserve"> u vezi sa vršenjem javne funkcije</w:t>
      </w:r>
      <w:r w:rsidR="00C61786">
        <w:rPr>
          <w:rFonts w:ascii="Tahoma" w:hAnsi="Tahoma" w:cs="Tahoma"/>
          <w:sz w:val="24"/>
          <w:szCs w:val="24"/>
        </w:rPr>
        <w:t xml:space="preserve"> oca</w:t>
      </w:r>
      <w:r w:rsidR="00630E53" w:rsidRPr="00630E53">
        <w:rPr>
          <w:rFonts w:ascii="Tahoma" w:hAnsi="Tahoma" w:cs="Tahoma"/>
          <w:sz w:val="24"/>
          <w:szCs w:val="24"/>
        </w:rPr>
        <w:t xml:space="preserve">, kao i prihode, imovinu i sukob interesa tih lica i njihovih srodnika koji su obuhvaćeni zakonom kojim se uređuje sprječavanje sukoba interesa, u kojem slučaju je napravljen izuzetak od </w:t>
      </w:r>
      <w:r w:rsidR="00EE3024">
        <w:rPr>
          <w:rFonts w:ascii="Tahoma" w:hAnsi="Tahoma" w:cs="Tahoma"/>
          <w:sz w:val="24"/>
          <w:szCs w:val="24"/>
        </w:rPr>
        <w:t>obaveze zaštite ličnih podataka</w:t>
      </w:r>
      <w:r w:rsidR="00630E53">
        <w:rPr>
          <w:rFonts w:ascii="Tahoma" w:hAnsi="Tahoma" w:cs="Tahoma"/>
          <w:sz w:val="24"/>
          <w:szCs w:val="24"/>
        </w:rPr>
        <w:t>. T</w:t>
      </w:r>
      <w:r w:rsidR="00630E53" w:rsidRPr="00630E53">
        <w:rPr>
          <w:rFonts w:ascii="Tahoma" w:hAnsi="Tahoma" w:cs="Tahoma"/>
          <w:sz w:val="24"/>
          <w:szCs w:val="24"/>
        </w:rPr>
        <w:t>ražena informacija</w:t>
      </w:r>
      <w:r w:rsidR="00630E53">
        <w:rPr>
          <w:rFonts w:ascii="Tahoma" w:hAnsi="Tahoma" w:cs="Tahoma"/>
          <w:sz w:val="24"/>
          <w:szCs w:val="24"/>
        </w:rPr>
        <w:t xml:space="preserve"> se</w:t>
      </w:r>
      <w:r w:rsidR="00630E53" w:rsidRPr="00630E53">
        <w:rPr>
          <w:rFonts w:ascii="Tahoma" w:hAnsi="Tahoma" w:cs="Tahoma"/>
          <w:sz w:val="24"/>
          <w:szCs w:val="24"/>
        </w:rPr>
        <w:t xml:space="preserve"> ne može smatrati informacijom od javnog interesa</w:t>
      </w:r>
      <w:r w:rsidR="00630E53">
        <w:rPr>
          <w:rFonts w:ascii="Tahoma" w:hAnsi="Tahoma" w:cs="Tahoma"/>
          <w:sz w:val="24"/>
          <w:szCs w:val="24"/>
        </w:rPr>
        <w:t xml:space="preserve"> i smislu člana 7 Zakona o slobodnom pristupu informacijama </w:t>
      </w:r>
      <w:r w:rsidR="00630E53" w:rsidRPr="00630E53">
        <w:rPr>
          <w:rFonts w:ascii="Tahoma" w:hAnsi="Tahoma" w:cs="Tahoma"/>
          <w:sz w:val="24"/>
          <w:szCs w:val="24"/>
        </w:rPr>
        <w:t>, a još manje informacijom u vezi sa vršenjem javne funkcije</w:t>
      </w:r>
      <w:r w:rsidR="005377FF">
        <w:rPr>
          <w:rFonts w:ascii="Tahoma" w:hAnsi="Tahoma" w:cs="Tahoma"/>
          <w:sz w:val="24"/>
          <w:szCs w:val="24"/>
        </w:rPr>
        <w:t xml:space="preserve"> </w:t>
      </w:r>
      <w:r w:rsidR="00630E53">
        <w:rPr>
          <w:rFonts w:ascii="Tahoma" w:hAnsi="Tahoma" w:cs="Tahoma"/>
          <w:sz w:val="24"/>
          <w:szCs w:val="24"/>
        </w:rPr>
        <w:t xml:space="preserve"> već informacijom iz domena sfere</w:t>
      </w:r>
      <w:r w:rsidR="00EE3024">
        <w:rPr>
          <w:rFonts w:ascii="Tahoma" w:hAnsi="Tahoma" w:cs="Tahoma"/>
          <w:sz w:val="24"/>
          <w:szCs w:val="24"/>
        </w:rPr>
        <w:t xml:space="preserve"> zaključenih</w:t>
      </w:r>
      <w:r w:rsidR="0009043B">
        <w:rPr>
          <w:rFonts w:ascii="Tahoma" w:hAnsi="Tahoma" w:cs="Tahoma"/>
          <w:sz w:val="24"/>
          <w:szCs w:val="24"/>
        </w:rPr>
        <w:t xml:space="preserve"> privatnih pravnih poslova</w:t>
      </w:r>
      <w:r w:rsidR="004911C6">
        <w:rPr>
          <w:rFonts w:ascii="Tahoma" w:hAnsi="Tahoma" w:cs="Tahoma"/>
          <w:sz w:val="24"/>
          <w:szCs w:val="24"/>
        </w:rPr>
        <w:t xml:space="preserve"> sina javnog </w:t>
      </w:r>
      <w:r w:rsidR="004911C6">
        <w:rPr>
          <w:rFonts w:ascii="Tahoma" w:hAnsi="Tahoma" w:cs="Tahoma"/>
          <w:sz w:val="24"/>
          <w:szCs w:val="24"/>
        </w:rPr>
        <w:lastRenderedPageBreak/>
        <w:t xml:space="preserve">funkcionera </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55B" w:rsidRDefault="0055555B" w:rsidP="004C7646">
      <w:pPr>
        <w:spacing w:after="0" w:line="240" w:lineRule="auto"/>
      </w:pPr>
      <w:r>
        <w:separator/>
      </w:r>
    </w:p>
  </w:endnote>
  <w:endnote w:type="continuationSeparator" w:id="0">
    <w:p w:rsidR="0055555B" w:rsidRDefault="0055555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5555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55B" w:rsidP="00EA2993">
    <w:pPr>
      <w:pStyle w:val="Footer"/>
      <w:rPr>
        <w:b/>
        <w:sz w:val="16"/>
        <w:szCs w:val="16"/>
      </w:rPr>
    </w:pPr>
  </w:p>
  <w:p w:rsidR="0090753B" w:rsidRPr="00E62A90" w:rsidRDefault="0055555B" w:rsidP="00E62A90">
    <w:pPr>
      <w:pStyle w:val="Footer"/>
      <w:shd w:val="clear" w:color="auto" w:fill="FF0000"/>
      <w:jc w:val="center"/>
      <w:rPr>
        <w:b/>
        <w:color w:val="FF0000"/>
        <w:sz w:val="2"/>
        <w:szCs w:val="2"/>
      </w:rPr>
    </w:pPr>
  </w:p>
  <w:p w:rsidR="0090753B" w:rsidRDefault="0055555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5555B" w:rsidP="00E03674">
    <w:pPr>
      <w:pStyle w:val="Footer"/>
      <w:jc w:val="center"/>
      <w:rPr>
        <w:sz w:val="16"/>
        <w:szCs w:val="16"/>
      </w:rPr>
    </w:pPr>
  </w:p>
  <w:p w:rsidR="0090753B" w:rsidRPr="002B6C39" w:rsidRDefault="0055555B">
    <w:pPr>
      <w:pStyle w:val="Footer"/>
    </w:pPr>
  </w:p>
  <w:p w:rsidR="0090753B" w:rsidRDefault="0055555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55B" w:rsidRDefault="0055555B" w:rsidP="004C7646">
      <w:pPr>
        <w:spacing w:after="0" w:line="240" w:lineRule="auto"/>
      </w:pPr>
      <w:r>
        <w:separator/>
      </w:r>
    </w:p>
  </w:footnote>
  <w:footnote w:type="continuationSeparator" w:id="0">
    <w:p w:rsidR="0055555B" w:rsidRDefault="0055555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5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5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21DB"/>
    <w:rsid w:val="00023D68"/>
    <w:rsid w:val="00024479"/>
    <w:rsid w:val="00024FCE"/>
    <w:rsid w:val="00037B59"/>
    <w:rsid w:val="00042CAC"/>
    <w:rsid w:val="00043CF5"/>
    <w:rsid w:val="00044EE7"/>
    <w:rsid w:val="000460A1"/>
    <w:rsid w:val="000500FD"/>
    <w:rsid w:val="00055E9F"/>
    <w:rsid w:val="000600B3"/>
    <w:rsid w:val="0006238A"/>
    <w:rsid w:val="0006549C"/>
    <w:rsid w:val="000668E1"/>
    <w:rsid w:val="0006701D"/>
    <w:rsid w:val="000723AD"/>
    <w:rsid w:val="0007269B"/>
    <w:rsid w:val="000742C2"/>
    <w:rsid w:val="00074B1A"/>
    <w:rsid w:val="00075B29"/>
    <w:rsid w:val="000766DC"/>
    <w:rsid w:val="000767D0"/>
    <w:rsid w:val="00081206"/>
    <w:rsid w:val="00084C09"/>
    <w:rsid w:val="0008535D"/>
    <w:rsid w:val="0008704E"/>
    <w:rsid w:val="00087577"/>
    <w:rsid w:val="0009043B"/>
    <w:rsid w:val="00091FA6"/>
    <w:rsid w:val="000950E7"/>
    <w:rsid w:val="000965B2"/>
    <w:rsid w:val="00096AC7"/>
    <w:rsid w:val="000A080D"/>
    <w:rsid w:val="000A1D1B"/>
    <w:rsid w:val="000A3DAC"/>
    <w:rsid w:val="000A4CF2"/>
    <w:rsid w:val="000A53A0"/>
    <w:rsid w:val="000A6DCA"/>
    <w:rsid w:val="000B1AA8"/>
    <w:rsid w:val="000B3ED0"/>
    <w:rsid w:val="000B63F8"/>
    <w:rsid w:val="000C0156"/>
    <w:rsid w:val="000C062C"/>
    <w:rsid w:val="000C3485"/>
    <w:rsid w:val="000C5728"/>
    <w:rsid w:val="000E18C9"/>
    <w:rsid w:val="000E1EA1"/>
    <w:rsid w:val="000E1FD8"/>
    <w:rsid w:val="000E3D80"/>
    <w:rsid w:val="000E4C35"/>
    <w:rsid w:val="000E6C20"/>
    <w:rsid w:val="000F110D"/>
    <w:rsid w:val="000F394D"/>
    <w:rsid w:val="000F39C6"/>
    <w:rsid w:val="000F434C"/>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055"/>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87189"/>
    <w:rsid w:val="00190BDC"/>
    <w:rsid w:val="00195EAF"/>
    <w:rsid w:val="001A10B6"/>
    <w:rsid w:val="001A4546"/>
    <w:rsid w:val="001A7730"/>
    <w:rsid w:val="001B1514"/>
    <w:rsid w:val="001B1839"/>
    <w:rsid w:val="001B1DE7"/>
    <w:rsid w:val="001B561F"/>
    <w:rsid w:val="001C46D3"/>
    <w:rsid w:val="001C5D94"/>
    <w:rsid w:val="001C64ED"/>
    <w:rsid w:val="001D19C8"/>
    <w:rsid w:val="001D2B6D"/>
    <w:rsid w:val="001E3DB5"/>
    <w:rsid w:val="001E6F90"/>
    <w:rsid w:val="001E749F"/>
    <w:rsid w:val="001E786F"/>
    <w:rsid w:val="001F04B5"/>
    <w:rsid w:val="001F1250"/>
    <w:rsid w:val="001F4142"/>
    <w:rsid w:val="001F4B5B"/>
    <w:rsid w:val="002006EC"/>
    <w:rsid w:val="00200A32"/>
    <w:rsid w:val="00201E41"/>
    <w:rsid w:val="00203905"/>
    <w:rsid w:val="00204EE0"/>
    <w:rsid w:val="0020685D"/>
    <w:rsid w:val="0021007F"/>
    <w:rsid w:val="00216371"/>
    <w:rsid w:val="00217AAC"/>
    <w:rsid w:val="00221794"/>
    <w:rsid w:val="002271A6"/>
    <w:rsid w:val="00227E2A"/>
    <w:rsid w:val="0023098F"/>
    <w:rsid w:val="00231B33"/>
    <w:rsid w:val="002340E7"/>
    <w:rsid w:val="002370F3"/>
    <w:rsid w:val="00242C55"/>
    <w:rsid w:val="00243CC3"/>
    <w:rsid w:val="0024478D"/>
    <w:rsid w:val="00246010"/>
    <w:rsid w:val="00246714"/>
    <w:rsid w:val="00251B4E"/>
    <w:rsid w:val="0025352F"/>
    <w:rsid w:val="00262B8A"/>
    <w:rsid w:val="00263365"/>
    <w:rsid w:val="00263DD1"/>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639A"/>
    <w:rsid w:val="00297339"/>
    <w:rsid w:val="002A2555"/>
    <w:rsid w:val="002A361A"/>
    <w:rsid w:val="002A41F1"/>
    <w:rsid w:val="002A5F57"/>
    <w:rsid w:val="002B0195"/>
    <w:rsid w:val="002B1A16"/>
    <w:rsid w:val="002B1B94"/>
    <w:rsid w:val="002B2202"/>
    <w:rsid w:val="002B289E"/>
    <w:rsid w:val="002B729B"/>
    <w:rsid w:val="002B7F9C"/>
    <w:rsid w:val="002C0920"/>
    <w:rsid w:val="002C7ED9"/>
    <w:rsid w:val="002D225A"/>
    <w:rsid w:val="002D5F1E"/>
    <w:rsid w:val="002D6F65"/>
    <w:rsid w:val="002E036E"/>
    <w:rsid w:val="002E0EEE"/>
    <w:rsid w:val="002E2954"/>
    <w:rsid w:val="002E2B4C"/>
    <w:rsid w:val="002E425A"/>
    <w:rsid w:val="002E5707"/>
    <w:rsid w:val="002E5CFB"/>
    <w:rsid w:val="002F046F"/>
    <w:rsid w:val="002F1B61"/>
    <w:rsid w:val="002F473E"/>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4714E"/>
    <w:rsid w:val="00350F82"/>
    <w:rsid w:val="0035478D"/>
    <w:rsid w:val="00354A3B"/>
    <w:rsid w:val="00360907"/>
    <w:rsid w:val="00361543"/>
    <w:rsid w:val="00364134"/>
    <w:rsid w:val="00365DE4"/>
    <w:rsid w:val="00371BB2"/>
    <w:rsid w:val="00372581"/>
    <w:rsid w:val="003737EA"/>
    <w:rsid w:val="00374677"/>
    <w:rsid w:val="00382FBD"/>
    <w:rsid w:val="00394402"/>
    <w:rsid w:val="00394631"/>
    <w:rsid w:val="00395729"/>
    <w:rsid w:val="003975C1"/>
    <w:rsid w:val="003A0516"/>
    <w:rsid w:val="003A274E"/>
    <w:rsid w:val="003A3374"/>
    <w:rsid w:val="003A603E"/>
    <w:rsid w:val="003A6AEB"/>
    <w:rsid w:val="003A7B38"/>
    <w:rsid w:val="003B0343"/>
    <w:rsid w:val="003B06B6"/>
    <w:rsid w:val="003B0C78"/>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17A2"/>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11C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302"/>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2711C"/>
    <w:rsid w:val="00532A23"/>
    <w:rsid w:val="005377FF"/>
    <w:rsid w:val="0054201D"/>
    <w:rsid w:val="00552696"/>
    <w:rsid w:val="0055555B"/>
    <w:rsid w:val="00561FBE"/>
    <w:rsid w:val="005628E8"/>
    <w:rsid w:val="00567C61"/>
    <w:rsid w:val="00570986"/>
    <w:rsid w:val="00571EAB"/>
    <w:rsid w:val="0057383D"/>
    <w:rsid w:val="00573E17"/>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299"/>
    <w:rsid w:val="005B1416"/>
    <w:rsid w:val="005B1B66"/>
    <w:rsid w:val="005B20F7"/>
    <w:rsid w:val="005B2996"/>
    <w:rsid w:val="005B387E"/>
    <w:rsid w:val="005B3EAA"/>
    <w:rsid w:val="005B5DF2"/>
    <w:rsid w:val="005B606B"/>
    <w:rsid w:val="005B7B6C"/>
    <w:rsid w:val="005C0323"/>
    <w:rsid w:val="005C15D6"/>
    <w:rsid w:val="005C3D4F"/>
    <w:rsid w:val="005C71E9"/>
    <w:rsid w:val="005C7552"/>
    <w:rsid w:val="005D6ACA"/>
    <w:rsid w:val="005D6ACB"/>
    <w:rsid w:val="005D7230"/>
    <w:rsid w:val="005D74B4"/>
    <w:rsid w:val="005E76B7"/>
    <w:rsid w:val="005F03B1"/>
    <w:rsid w:val="005F2DCD"/>
    <w:rsid w:val="005F510F"/>
    <w:rsid w:val="005F5854"/>
    <w:rsid w:val="005F79D9"/>
    <w:rsid w:val="00600693"/>
    <w:rsid w:val="00600CF4"/>
    <w:rsid w:val="006016CA"/>
    <w:rsid w:val="00601E4A"/>
    <w:rsid w:val="006029DD"/>
    <w:rsid w:val="006063DA"/>
    <w:rsid w:val="00607374"/>
    <w:rsid w:val="00607FA0"/>
    <w:rsid w:val="0061309E"/>
    <w:rsid w:val="0061708D"/>
    <w:rsid w:val="0062339D"/>
    <w:rsid w:val="00623FE5"/>
    <w:rsid w:val="00624975"/>
    <w:rsid w:val="00627C10"/>
    <w:rsid w:val="00627CC2"/>
    <w:rsid w:val="00630E53"/>
    <w:rsid w:val="00632A77"/>
    <w:rsid w:val="00632BB7"/>
    <w:rsid w:val="00635066"/>
    <w:rsid w:val="00637FFE"/>
    <w:rsid w:val="00641730"/>
    <w:rsid w:val="0064307D"/>
    <w:rsid w:val="006441BF"/>
    <w:rsid w:val="00647B67"/>
    <w:rsid w:val="00647E31"/>
    <w:rsid w:val="00650F02"/>
    <w:rsid w:val="00651CAD"/>
    <w:rsid w:val="0065356C"/>
    <w:rsid w:val="006561C5"/>
    <w:rsid w:val="0065714A"/>
    <w:rsid w:val="00657842"/>
    <w:rsid w:val="00663C95"/>
    <w:rsid w:val="00664B03"/>
    <w:rsid w:val="006663F9"/>
    <w:rsid w:val="006704D7"/>
    <w:rsid w:val="00670EF3"/>
    <w:rsid w:val="006809AC"/>
    <w:rsid w:val="00683C21"/>
    <w:rsid w:val="00684792"/>
    <w:rsid w:val="006856A4"/>
    <w:rsid w:val="0069037D"/>
    <w:rsid w:val="006958C7"/>
    <w:rsid w:val="00696191"/>
    <w:rsid w:val="00696AE0"/>
    <w:rsid w:val="00697317"/>
    <w:rsid w:val="006A33A7"/>
    <w:rsid w:val="006A47FE"/>
    <w:rsid w:val="006B107F"/>
    <w:rsid w:val="006B11FC"/>
    <w:rsid w:val="006B1617"/>
    <w:rsid w:val="006B40F9"/>
    <w:rsid w:val="006B5B3D"/>
    <w:rsid w:val="006B5E20"/>
    <w:rsid w:val="006B6FEC"/>
    <w:rsid w:val="006C488B"/>
    <w:rsid w:val="006C53C5"/>
    <w:rsid w:val="006C5426"/>
    <w:rsid w:val="006C5D46"/>
    <w:rsid w:val="006C6F81"/>
    <w:rsid w:val="006D0D8F"/>
    <w:rsid w:val="006D6D94"/>
    <w:rsid w:val="006D79DB"/>
    <w:rsid w:val="006E40FF"/>
    <w:rsid w:val="006E4355"/>
    <w:rsid w:val="006F0172"/>
    <w:rsid w:val="006F1BF5"/>
    <w:rsid w:val="006F2FD5"/>
    <w:rsid w:val="006F4332"/>
    <w:rsid w:val="006F6690"/>
    <w:rsid w:val="007015F1"/>
    <w:rsid w:val="00702AB9"/>
    <w:rsid w:val="00703110"/>
    <w:rsid w:val="00707504"/>
    <w:rsid w:val="00707B56"/>
    <w:rsid w:val="007105A3"/>
    <w:rsid w:val="00711313"/>
    <w:rsid w:val="00711D55"/>
    <w:rsid w:val="0071431B"/>
    <w:rsid w:val="00715E03"/>
    <w:rsid w:val="007241C5"/>
    <w:rsid w:val="007265C8"/>
    <w:rsid w:val="00730EDF"/>
    <w:rsid w:val="00732124"/>
    <w:rsid w:val="007345B8"/>
    <w:rsid w:val="00735F40"/>
    <w:rsid w:val="0073692A"/>
    <w:rsid w:val="007418A3"/>
    <w:rsid w:val="00741B73"/>
    <w:rsid w:val="00741C65"/>
    <w:rsid w:val="007423AF"/>
    <w:rsid w:val="00743ED4"/>
    <w:rsid w:val="007444B8"/>
    <w:rsid w:val="0074498A"/>
    <w:rsid w:val="00747B7A"/>
    <w:rsid w:val="00751D76"/>
    <w:rsid w:val="00753002"/>
    <w:rsid w:val="00753608"/>
    <w:rsid w:val="00755127"/>
    <w:rsid w:val="007618E8"/>
    <w:rsid w:val="0076568F"/>
    <w:rsid w:val="007717E5"/>
    <w:rsid w:val="0077231D"/>
    <w:rsid w:val="00772F4B"/>
    <w:rsid w:val="00776528"/>
    <w:rsid w:val="00777836"/>
    <w:rsid w:val="00781260"/>
    <w:rsid w:val="0078385A"/>
    <w:rsid w:val="00791852"/>
    <w:rsid w:val="00791DB2"/>
    <w:rsid w:val="00792E03"/>
    <w:rsid w:val="0079423E"/>
    <w:rsid w:val="00794D4B"/>
    <w:rsid w:val="0079509D"/>
    <w:rsid w:val="0079514C"/>
    <w:rsid w:val="00795610"/>
    <w:rsid w:val="007A04EC"/>
    <w:rsid w:val="007A172F"/>
    <w:rsid w:val="007A24A0"/>
    <w:rsid w:val="007A2749"/>
    <w:rsid w:val="007A4E3A"/>
    <w:rsid w:val="007A6864"/>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4F3"/>
    <w:rsid w:val="008038AC"/>
    <w:rsid w:val="00804719"/>
    <w:rsid w:val="00805072"/>
    <w:rsid w:val="00805247"/>
    <w:rsid w:val="008052B9"/>
    <w:rsid w:val="00805A11"/>
    <w:rsid w:val="00805D42"/>
    <w:rsid w:val="00806CF5"/>
    <w:rsid w:val="00811A1A"/>
    <w:rsid w:val="00812F01"/>
    <w:rsid w:val="008131DE"/>
    <w:rsid w:val="008175B1"/>
    <w:rsid w:val="008204F7"/>
    <w:rsid w:val="00824FAF"/>
    <w:rsid w:val="00825B99"/>
    <w:rsid w:val="0083600D"/>
    <w:rsid w:val="00840C04"/>
    <w:rsid w:val="00843002"/>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16EF"/>
    <w:rsid w:val="008A22E8"/>
    <w:rsid w:val="008A2B8A"/>
    <w:rsid w:val="008A5507"/>
    <w:rsid w:val="008B1CB3"/>
    <w:rsid w:val="008B3AEB"/>
    <w:rsid w:val="008B424A"/>
    <w:rsid w:val="008B5185"/>
    <w:rsid w:val="008B79B8"/>
    <w:rsid w:val="008B79D7"/>
    <w:rsid w:val="008C1488"/>
    <w:rsid w:val="008C223E"/>
    <w:rsid w:val="008C3573"/>
    <w:rsid w:val="008C38C6"/>
    <w:rsid w:val="008C3D7E"/>
    <w:rsid w:val="008D2D17"/>
    <w:rsid w:val="008D6618"/>
    <w:rsid w:val="008E0C10"/>
    <w:rsid w:val="008E17EB"/>
    <w:rsid w:val="008E1AA1"/>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34A7"/>
    <w:rsid w:val="00913F6B"/>
    <w:rsid w:val="00914558"/>
    <w:rsid w:val="009176C1"/>
    <w:rsid w:val="0092158E"/>
    <w:rsid w:val="00922458"/>
    <w:rsid w:val="00922CA1"/>
    <w:rsid w:val="009236A4"/>
    <w:rsid w:val="009242B9"/>
    <w:rsid w:val="00926AAC"/>
    <w:rsid w:val="00930D6D"/>
    <w:rsid w:val="00935AA5"/>
    <w:rsid w:val="009410E8"/>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5BCD"/>
    <w:rsid w:val="0098658F"/>
    <w:rsid w:val="00991F77"/>
    <w:rsid w:val="0099737C"/>
    <w:rsid w:val="009A0E70"/>
    <w:rsid w:val="009A3DBE"/>
    <w:rsid w:val="009A4D06"/>
    <w:rsid w:val="009A7B96"/>
    <w:rsid w:val="009B1110"/>
    <w:rsid w:val="009B26DA"/>
    <w:rsid w:val="009B27E2"/>
    <w:rsid w:val="009B5634"/>
    <w:rsid w:val="009C0459"/>
    <w:rsid w:val="009C0CBA"/>
    <w:rsid w:val="009C262E"/>
    <w:rsid w:val="009D0038"/>
    <w:rsid w:val="009D1849"/>
    <w:rsid w:val="009D28CD"/>
    <w:rsid w:val="009D6F85"/>
    <w:rsid w:val="009D7B39"/>
    <w:rsid w:val="009E2339"/>
    <w:rsid w:val="009E5948"/>
    <w:rsid w:val="009E5AB5"/>
    <w:rsid w:val="009E771F"/>
    <w:rsid w:val="009F0863"/>
    <w:rsid w:val="009F2474"/>
    <w:rsid w:val="009F3990"/>
    <w:rsid w:val="009F4CAE"/>
    <w:rsid w:val="009F4E05"/>
    <w:rsid w:val="00A0224A"/>
    <w:rsid w:val="00A04582"/>
    <w:rsid w:val="00A05729"/>
    <w:rsid w:val="00A06AB7"/>
    <w:rsid w:val="00A06ECC"/>
    <w:rsid w:val="00A1039A"/>
    <w:rsid w:val="00A10F03"/>
    <w:rsid w:val="00A127D0"/>
    <w:rsid w:val="00A20835"/>
    <w:rsid w:val="00A21602"/>
    <w:rsid w:val="00A2166C"/>
    <w:rsid w:val="00A218EE"/>
    <w:rsid w:val="00A219DB"/>
    <w:rsid w:val="00A22C3D"/>
    <w:rsid w:val="00A274AB"/>
    <w:rsid w:val="00A27946"/>
    <w:rsid w:val="00A27EB9"/>
    <w:rsid w:val="00A3027A"/>
    <w:rsid w:val="00A3674F"/>
    <w:rsid w:val="00A4224B"/>
    <w:rsid w:val="00A43213"/>
    <w:rsid w:val="00A43BBB"/>
    <w:rsid w:val="00A4494D"/>
    <w:rsid w:val="00A470B8"/>
    <w:rsid w:val="00A47156"/>
    <w:rsid w:val="00A5021C"/>
    <w:rsid w:val="00A505F1"/>
    <w:rsid w:val="00A51DBD"/>
    <w:rsid w:val="00A5231F"/>
    <w:rsid w:val="00A5433C"/>
    <w:rsid w:val="00A54C54"/>
    <w:rsid w:val="00A55598"/>
    <w:rsid w:val="00A572C9"/>
    <w:rsid w:val="00A633BE"/>
    <w:rsid w:val="00A652F2"/>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0E86"/>
    <w:rsid w:val="00AA3AFA"/>
    <w:rsid w:val="00AA48A7"/>
    <w:rsid w:val="00AA6225"/>
    <w:rsid w:val="00AA70CD"/>
    <w:rsid w:val="00AB05E6"/>
    <w:rsid w:val="00AB0F06"/>
    <w:rsid w:val="00AB7671"/>
    <w:rsid w:val="00AC283C"/>
    <w:rsid w:val="00AC4B05"/>
    <w:rsid w:val="00AD3275"/>
    <w:rsid w:val="00AD40D3"/>
    <w:rsid w:val="00AD4254"/>
    <w:rsid w:val="00AD5D4C"/>
    <w:rsid w:val="00AD6CA8"/>
    <w:rsid w:val="00AE1C66"/>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0FE6"/>
    <w:rsid w:val="00B31085"/>
    <w:rsid w:val="00B347F5"/>
    <w:rsid w:val="00B36712"/>
    <w:rsid w:val="00B36F71"/>
    <w:rsid w:val="00B37264"/>
    <w:rsid w:val="00B40C08"/>
    <w:rsid w:val="00B4199C"/>
    <w:rsid w:val="00B43D97"/>
    <w:rsid w:val="00B43E52"/>
    <w:rsid w:val="00B46749"/>
    <w:rsid w:val="00B52023"/>
    <w:rsid w:val="00B60216"/>
    <w:rsid w:val="00B61C7D"/>
    <w:rsid w:val="00B623B2"/>
    <w:rsid w:val="00B703B0"/>
    <w:rsid w:val="00B70431"/>
    <w:rsid w:val="00B7160C"/>
    <w:rsid w:val="00B762EB"/>
    <w:rsid w:val="00B77884"/>
    <w:rsid w:val="00B8115A"/>
    <w:rsid w:val="00B81762"/>
    <w:rsid w:val="00B82BF0"/>
    <w:rsid w:val="00B852AD"/>
    <w:rsid w:val="00B92EFE"/>
    <w:rsid w:val="00B95A3E"/>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1DFB"/>
    <w:rsid w:val="00BE2B5D"/>
    <w:rsid w:val="00BE2F1A"/>
    <w:rsid w:val="00BE63CC"/>
    <w:rsid w:val="00BF0926"/>
    <w:rsid w:val="00BF1112"/>
    <w:rsid w:val="00BF24C2"/>
    <w:rsid w:val="00BF4C18"/>
    <w:rsid w:val="00BF5142"/>
    <w:rsid w:val="00BF5A7D"/>
    <w:rsid w:val="00BF5D6C"/>
    <w:rsid w:val="00BF7532"/>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656"/>
    <w:rsid w:val="00C608AA"/>
    <w:rsid w:val="00C60A86"/>
    <w:rsid w:val="00C61786"/>
    <w:rsid w:val="00C619EB"/>
    <w:rsid w:val="00C61AA8"/>
    <w:rsid w:val="00C61BED"/>
    <w:rsid w:val="00C663F3"/>
    <w:rsid w:val="00C66E69"/>
    <w:rsid w:val="00C67D5F"/>
    <w:rsid w:val="00C70CEA"/>
    <w:rsid w:val="00C717D4"/>
    <w:rsid w:val="00C741D1"/>
    <w:rsid w:val="00C74447"/>
    <w:rsid w:val="00C75221"/>
    <w:rsid w:val="00C807EA"/>
    <w:rsid w:val="00C851B4"/>
    <w:rsid w:val="00C93FF4"/>
    <w:rsid w:val="00C94A67"/>
    <w:rsid w:val="00C97804"/>
    <w:rsid w:val="00C97F83"/>
    <w:rsid w:val="00CA4D9A"/>
    <w:rsid w:val="00CA55D9"/>
    <w:rsid w:val="00CA7BB9"/>
    <w:rsid w:val="00CB3E3B"/>
    <w:rsid w:val="00CB4A91"/>
    <w:rsid w:val="00CB5F0D"/>
    <w:rsid w:val="00CC0EBB"/>
    <w:rsid w:val="00CC2812"/>
    <w:rsid w:val="00CD035F"/>
    <w:rsid w:val="00CD2F5D"/>
    <w:rsid w:val="00CD586C"/>
    <w:rsid w:val="00CD6679"/>
    <w:rsid w:val="00CE2EDC"/>
    <w:rsid w:val="00CE523C"/>
    <w:rsid w:val="00CF0BB5"/>
    <w:rsid w:val="00CF13AD"/>
    <w:rsid w:val="00CF1731"/>
    <w:rsid w:val="00CF178B"/>
    <w:rsid w:val="00CF1B2B"/>
    <w:rsid w:val="00CF459B"/>
    <w:rsid w:val="00CF604B"/>
    <w:rsid w:val="00CF6D3E"/>
    <w:rsid w:val="00CF7910"/>
    <w:rsid w:val="00CF7B14"/>
    <w:rsid w:val="00D0357C"/>
    <w:rsid w:val="00D03974"/>
    <w:rsid w:val="00D03ADF"/>
    <w:rsid w:val="00D07B2F"/>
    <w:rsid w:val="00D10F1D"/>
    <w:rsid w:val="00D14469"/>
    <w:rsid w:val="00D14E04"/>
    <w:rsid w:val="00D21973"/>
    <w:rsid w:val="00D30C93"/>
    <w:rsid w:val="00D34D97"/>
    <w:rsid w:val="00D4074B"/>
    <w:rsid w:val="00D41C9E"/>
    <w:rsid w:val="00D463C9"/>
    <w:rsid w:val="00D47E76"/>
    <w:rsid w:val="00D502CB"/>
    <w:rsid w:val="00D51EC2"/>
    <w:rsid w:val="00D53B81"/>
    <w:rsid w:val="00D55028"/>
    <w:rsid w:val="00D552B4"/>
    <w:rsid w:val="00D56555"/>
    <w:rsid w:val="00D5764E"/>
    <w:rsid w:val="00D64460"/>
    <w:rsid w:val="00D6626E"/>
    <w:rsid w:val="00D66721"/>
    <w:rsid w:val="00D71B3D"/>
    <w:rsid w:val="00D723EB"/>
    <w:rsid w:val="00D73484"/>
    <w:rsid w:val="00D75AE1"/>
    <w:rsid w:val="00D76DCC"/>
    <w:rsid w:val="00D776E3"/>
    <w:rsid w:val="00D82769"/>
    <w:rsid w:val="00D87B46"/>
    <w:rsid w:val="00D9574F"/>
    <w:rsid w:val="00D9595A"/>
    <w:rsid w:val="00DA00A4"/>
    <w:rsid w:val="00DA15E0"/>
    <w:rsid w:val="00DA2969"/>
    <w:rsid w:val="00DB142E"/>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11FE6"/>
    <w:rsid w:val="00E23937"/>
    <w:rsid w:val="00E315F9"/>
    <w:rsid w:val="00E34188"/>
    <w:rsid w:val="00E35367"/>
    <w:rsid w:val="00E41C1B"/>
    <w:rsid w:val="00E42542"/>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48C2"/>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1EB8"/>
    <w:rsid w:val="00EB219B"/>
    <w:rsid w:val="00EB319E"/>
    <w:rsid w:val="00EB62AB"/>
    <w:rsid w:val="00EC0F5D"/>
    <w:rsid w:val="00EC10CC"/>
    <w:rsid w:val="00EC1F85"/>
    <w:rsid w:val="00EC2FEF"/>
    <w:rsid w:val="00EC30D7"/>
    <w:rsid w:val="00EC3E33"/>
    <w:rsid w:val="00EC5269"/>
    <w:rsid w:val="00ED0559"/>
    <w:rsid w:val="00ED2BA3"/>
    <w:rsid w:val="00ED7708"/>
    <w:rsid w:val="00EE1275"/>
    <w:rsid w:val="00EE3024"/>
    <w:rsid w:val="00EE395C"/>
    <w:rsid w:val="00EE7690"/>
    <w:rsid w:val="00EF0ACD"/>
    <w:rsid w:val="00EF3474"/>
    <w:rsid w:val="00EF3E04"/>
    <w:rsid w:val="00EF7284"/>
    <w:rsid w:val="00F01ABB"/>
    <w:rsid w:val="00F02679"/>
    <w:rsid w:val="00F03169"/>
    <w:rsid w:val="00F1332D"/>
    <w:rsid w:val="00F146E6"/>
    <w:rsid w:val="00F1559E"/>
    <w:rsid w:val="00F15D20"/>
    <w:rsid w:val="00F176D1"/>
    <w:rsid w:val="00F225FB"/>
    <w:rsid w:val="00F22D67"/>
    <w:rsid w:val="00F27B7C"/>
    <w:rsid w:val="00F32BE9"/>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1630"/>
    <w:rsid w:val="00FA5B40"/>
    <w:rsid w:val="00FB4852"/>
    <w:rsid w:val="00FB4970"/>
    <w:rsid w:val="00FB535C"/>
    <w:rsid w:val="00FB5A45"/>
    <w:rsid w:val="00FC25B4"/>
    <w:rsid w:val="00FC3015"/>
    <w:rsid w:val="00FC699B"/>
    <w:rsid w:val="00FD64A4"/>
    <w:rsid w:val="00FE2158"/>
    <w:rsid w:val="00FE4D5D"/>
    <w:rsid w:val="00FE59D1"/>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B494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45CF3-3742-40AB-B04E-2CA3EFF79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7</Pages>
  <Words>2752</Words>
  <Characters>15688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848</cp:revision>
  <cp:lastPrinted>2017-08-15T09:12:00Z</cp:lastPrinted>
  <dcterms:created xsi:type="dcterms:W3CDTF">2015-08-03T11:09:00Z</dcterms:created>
  <dcterms:modified xsi:type="dcterms:W3CDTF">2017-12-05T10:20:00Z</dcterms:modified>
</cp:coreProperties>
</file>