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3090E">
        <w:rPr>
          <w:rFonts w:ascii="Tahoma" w:hAnsi="Tahoma" w:cs="Tahoma"/>
          <w:b/>
          <w:sz w:val="24"/>
          <w:szCs w:val="24"/>
        </w:rPr>
        <w:t>1640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084A20">
        <w:rPr>
          <w:rFonts w:ascii="Tahoma" w:hAnsi="Tahoma" w:cs="Tahoma"/>
          <w:b/>
          <w:sz w:val="24"/>
          <w:szCs w:val="24"/>
        </w:rPr>
        <w:t>14</w:t>
      </w:r>
      <w:r w:rsidR="00EA7201">
        <w:rPr>
          <w:rFonts w:ascii="Tahoma" w:hAnsi="Tahoma" w:cs="Tahoma"/>
          <w:b/>
          <w:sz w:val="24"/>
          <w:szCs w:val="24"/>
        </w:rPr>
        <w:t>.</w:t>
      </w:r>
      <w:r w:rsidR="00D3090E">
        <w:rPr>
          <w:rFonts w:ascii="Tahoma" w:hAnsi="Tahoma" w:cs="Tahoma"/>
          <w:b/>
          <w:sz w:val="24"/>
          <w:szCs w:val="24"/>
        </w:rPr>
        <w:t>06</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AF61AF">
        <w:rPr>
          <w:rFonts w:ascii="Tahoma" w:hAnsi="Tahoma" w:cs="Tahoma"/>
          <w:sz w:val="24"/>
          <w:szCs w:val="24"/>
        </w:rPr>
        <w:t>9</w:t>
      </w:r>
      <w:r w:rsidR="001E5050">
        <w:rPr>
          <w:rFonts w:ascii="Tahoma" w:hAnsi="Tahoma" w:cs="Tahoma"/>
          <w:sz w:val="24"/>
          <w:szCs w:val="24"/>
        </w:rPr>
        <w:t>59</w:t>
      </w:r>
      <w:r w:rsidR="00D3090E">
        <w:rPr>
          <w:rFonts w:ascii="Tahoma" w:hAnsi="Tahoma" w:cs="Tahoma"/>
          <w:sz w:val="24"/>
          <w:szCs w:val="24"/>
        </w:rPr>
        <w:t>93</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3090E">
        <w:rPr>
          <w:rFonts w:ascii="Tahoma" w:hAnsi="Tahoma" w:cs="Tahoma"/>
          <w:sz w:val="24"/>
          <w:szCs w:val="24"/>
        </w:rPr>
        <w:t>02.09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 xml:space="preserve">Ministarstva </w:t>
      </w:r>
      <w:r w:rsidR="00D3090E">
        <w:rPr>
          <w:rFonts w:ascii="Tahoma" w:hAnsi="Tahoma" w:cs="Tahoma"/>
          <w:sz w:val="24"/>
          <w:szCs w:val="24"/>
        </w:rPr>
        <w:t xml:space="preserve">zdravlja </w:t>
      </w:r>
      <w:r w:rsidR="001845D6">
        <w:rPr>
          <w:rFonts w:ascii="Tahoma" w:hAnsi="Tahoma" w:cs="Tahoma"/>
          <w:sz w:val="24"/>
          <w:szCs w:val="24"/>
        </w:rPr>
        <w:t>broj:</w:t>
      </w:r>
      <w:r w:rsidR="00AF61AF">
        <w:rPr>
          <w:rFonts w:ascii="Tahoma" w:hAnsi="Tahoma" w:cs="Tahoma"/>
          <w:sz w:val="24"/>
          <w:szCs w:val="24"/>
        </w:rPr>
        <w:t xml:space="preserve"> </w:t>
      </w:r>
      <w:r w:rsidR="00084A20">
        <w:rPr>
          <w:rFonts w:ascii="Tahoma" w:hAnsi="Tahoma" w:cs="Tahoma"/>
          <w:sz w:val="24"/>
          <w:szCs w:val="24"/>
        </w:rPr>
        <w:t>060-1748/2016-UP i</w:t>
      </w:r>
      <w:r w:rsidR="00D3090E">
        <w:rPr>
          <w:rFonts w:ascii="Tahoma" w:hAnsi="Tahoma" w:cs="Tahoma"/>
          <w:sz w:val="24"/>
          <w:szCs w:val="24"/>
        </w:rPr>
        <w:t xml:space="preserve"> od dana 1</w:t>
      </w:r>
      <w:r w:rsidR="00AF61AF">
        <w:rPr>
          <w:rFonts w:ascii="Tahoma" w:hAnsi="Tahoma" w:cs="Tahoma"/>
          <w:sz w:val="24"/>
          <w:szCs w:val="24"/>
        </w:rPr>
        <w:t>8</w:t>
      </w:r>
      <w:r w:rsidR="00D3090E">
        <w:rPr>
          <w:rFonts w:ascii="Tahoma" w:hAnsi="Tahoma" w:cs="Tahoma"/>
          <w:sz w:val="24"/>
          <w:szCs w:val="24"/>
        </w:rPr>
        <w:t>.08</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3090E">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17375" w:rsidRDefault="00C17375" w:rsidP="007C228A">
      <w:pPr>
        <w:jc w:val="both"/>
        <w:rPr>
          <w:rFonts w:ascii="Tahoma" w:hAnsi="Tahoma" w:cs="Tahoma"/>
          <w:sz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D3090E">
        <w:rPr>
          <w:rFonts w:ascii="Tahoma" w:hAnsi="Tahoma" w:cs="Tahoma"/>
          <w:sz w:val="24"/>
          <w:szCs w:val="24"/>
        </w:rPr>
        <w:t>95993</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D3090E">
        <w:rPr>
          <w:rFonts w:ascii="Tahoma" w:hAnsi="Tahoma" w:cs="Tahoma"/>
          <w:sz w:val="24"/>
          <w:szCs w:val="24"/>
        </w:rPr>
        <w:t>11.08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D3090E">
        <w:rPr>
          <w:rFonts w:ascii="Tahoma" w:hAnsi="Tahoma" w:cs="Tahoma"/>
          <w:sz w:val="24"/>
        </w:rPr>
        <w:t>25.07</w:t>
      </w:r>
      <w:r w:rsidR="00BD1F6F">
        <w:rPr>
          <w:rFonts w:ascii="Tahoma" w:hAnsi="Tahoma" w:cs="Tahoma"/>
          <w:sz w:val="24"/>
        </w:rPr>
        <w:t xml:space="preserve">.2016. do </w:t>
      </w:r>
      <w:r w:rsidR="00D3090E">
        <w:rPr>
          <w:rFonts w:ascii="Tahoma" w:hAnsi="Tahoma" w:cs="Tahoma"/>
          <w:sz w:val="24"/>
        </w:rPr>
        <w:t>31.07</w:t>
      </w:r>
      <w:r w:rsidR="0050421F">
        <w:rPr>
          <w:rFonts w:ascii="Tahoma" w:hAnsi="Tahoma" w:cs="Tahoma"/>
          <w:sz w:val="24"/>
        </w:rPr>
        <w:t>.2016.godine</w:t>
      </w:r>
      <w:r w:rsidR="00093486">
        <w:rPr>
          <w:rFonts w:ascii="Tahoma" w:hAnsi="Tahoma" w:cs="Tahoma"/>
          <w:sz w:val="24"/>
        </w:rPr>
        <w:t>,</w:t>
      </w:r>
      <w:r w:rsidR="000C1736" w:rsidRPr="000C1736">
        <w:rPr>
          <w:rFonts w:ascii="Tahoma" w:hAnsi="Tahoma" w:cs="Tahoma"/>
          <w:sz w:val="24"/>
        </w:rPr>
        <w:t xml:space="preserve"> </w:t>
      </w:r>
      <w:r w:rsidR="000C1736">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D3090E">
        <w:rPr>
          <w:rFonts w:ascii="Tahoma" w:hAnsi="Tahoma" w:cs="Tahoma"/>
          <w:sz w:val="24"/>
          <w:szCs w:val="24"/>
        </w:rPr>
        <w:t>060-1748/2016-UP I od dana 18.08</w:t>
      </w:r>
      <w:r w:rsidR="00AF61AF">
        <w:rPr>
          <w:rFonts w:ascii="Tahoma" w:hAnsi="Tahoma" w:cs="Tahoma"/>
          <w:sz w:val="24"/>
          <w:szCs w:val="24"/>
        </w:rPr>
        <w:t>.2016.godine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w:t>
      </w:r>
      <w:r w:rsidR="00D3090E">
        <w:rPr>
          <w:rFonts w:ascii="Tahoma" w:hAnsi="Tahoma" w:cs="Tahoma"/>
          <w:sz w:val="24"/>
        </w:rPr>
        <w:t>rnet stranici ovog ministarstva</w:t>
      </w:r>
      <w:r w:rsidR="00AF61AF">
        <w:rPr>
          <w:rFonts w:ascii="Tahoma" w:hAnsi="Tahoma" w:cs="Tahoma"/>
          <w:sz w:val="24"/>
        </w:rPr>
        <w:t>.</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D3090E">
        <w:rPr>
          <w:rFonts w:ascii="Tahoma" w:hAnsi="Tahoma" w:cs="Tahoma"/>
          <w:sz w:val="24"/>
          <w:szCs w:val="24"/>
        </w:rPr>
        <w:t>11.08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w:t>
      </w:r>
      <w:r w:rsidR="00D3090E">
        <w:rPr>
          <w:rFonts w:ascii="Tahoma" w:hAnsi="Tahoma" w:cs="Tahoma"/>
          <w:sz w:val="24"/>
          <w:szCs w:val="24"/>
        </w:rPr>
        <w:t xml:space="preserve">zdravlja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 xml:space="preserve">kopije </w:t>
      </w:r>
      <w:r w:rsidR="0026137E">
        <w:rPr>
          <w:rFonts w:ascii="Tahoma" w:hAnsi="Tahoma" w:cs="Tahoma"/>
          <w:sz w:val="24"/>
        </w:rPr>
        <w:lastRenderedPageBreak/>
        <w:t>svih izdatih putnih naloga za upravljanje s</w:t>
      </w:r>
      <w:r w:rsidR="00E2026E">
        <w:rPr>
          <w:rFonts w:ascii="Tahoma" w:hAnsi="Tahoma" w:cs="Tahoma"/>
          <w:sz w:val="24"/>
        </w:rPr>
        <w:t xml:space="preserve">lužbenim vozilom za period od </w:t>
      </w:r>
      <w:r w:rsidR="00D3090E">
        <w:rPr>
          <w:rFonts w:ascii="Tahoma" w:hAnsi="Tahoma" w:cs="Tahoma"/>
          <w:sz w:val="24"/>
        </w:rPr>
        <w:t>25.07.2016. do 31.07</w:t>
      </w:r>
      <w:r w:rsidR="001F7BCC">
        <w:rPr>
          <w:rFonts w:ascii="Tahoma" w:hAnsi="Tahoma" w:cs="Tahoma"/>
          <w:sz w:val="24"/>
        </w:rPr>
        <w:t>.2016.godine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D3090E">
        <w:rPr>
          <w:rFonts w:ascii="Tahoma" w:hAnsi="Tahoma" w:cs="Tahoma"/>
          <w:sz w:val="24"/>
          <w:szCs w:val="24"/>
        </w:rPr>
        <w:t>22.08</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w:t>
      </w:r>
      <w:r w:rsidR="00D3090E">
        <w:rPr>
          <w:rFonts w:ascii="Tahoma" w:hAnsi="Tahoma" w:cs="Tahoma"/>
          <w:sz w:val="24"/>
          <w:szCs w:val="24"/>
        </w:rPr>
        <w:t xml:space="preserve">zdravlja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D3090E">
        <w:rPr>
          <w:rFonts w:ascii="Tahoma" w:hAnsi="Tahoma" w:cs="Tahoma"/>
          <w:sz w:val="24"/>
          <w:szCs w:val="24"/>
        </w:rPr>
        <w:t>060-1748/2016-UP I od dana 18.08</w:t>
      </w:r>
      <w:r w:rsidR="001F7BCC">
        <w:rPr>
          <w:rFonts w:ascii="Tahoma" w:hAnsi="Tahoma" w:cs="Tahoma"/>
          <w:sz w:val="24"/>
          <w:szCs w:val="24"/>
        </w:rPr>
        <w:t>.2016.godine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965966">
        <w:rPr>
          <w:rFonts w:ascii="Tahoma" w:hAnsi="Tahoma" w:cs="Tahoma"/>
          <w:sz w:val="24"/>
          <w:szCs w:val="24"/>
        </w:rPr>
        <w:t xml:space="preserve"> Žalilac se poziva na član 30 zakona o slobodnom pristupu informacijama kojim je propisano da je o  zahtjevu za pristup informacijama organ vlasti odlučuje rješenjem kojim odobrava pristup traženoj informaciji ili njenom dijelu ili zahtjev odbija. Kako osporeni akt predstavlja obavještenje, žalilac ukazuje na to da u konkretnom slučaju, od strane prvostepenog organa, nije postupljeno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 osporeni akt nerazumljiv i nezakonit jer </w:t>
      </w:r>
      <w:r w:rsidR="00965966">
        <w:rPr>
          <w:rFonts w:ascii="Tahoma" w:hAnsi="Tahoma" w:cs="Tahoma"/>
          <w:sz w:val="24"/>
          <w:szCs w:val="24"/>
        </w:rPr>
        <w:lastRenderedPageBreak/>
        <w:t xml:space="preserve">nedostatak valjanog obrazloženja onemogućava uopšte utvrživanje zakonitosti i pravilnosti istog. </w:t>
      </w:r>
      <w:r w:rsidR="00C17375">
        <w:rPr>
          <w:rFonts w:ascii="Tahoma" w:hAnsi="Tahoma" w:cs="Tahoma"/>
          <w:sz w:val="24"/>
          <w:szCs w:val="24"/>
        </w:rPr>
        <w:t>Obzirom da je donošenjem akta Ministarstva zdravlja uskraćeno zakonsko pravo na slobodan pristup informacijama na njegovu štetu, žalilac blagovremeno izjavljuje žalbu i</w:t>
      </w:r>
      <w:r w:rsidR="00E86CEC">
        <w:rPr>
          <w:rFonts w:ascii="Tahoma" w:hAnsi="Tahoma" w:cs="Tahoma"/>
          <w:sz w:val="24"/>
          <w:szCs w:val="24"/>
        </w:rPr>
        <w:t xml:space="preserve"> </w:t>
      </w:r>
      <w:r w:rsidR="00C17375">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 xml:space="preserve">Ministarstva </w:t>
      </w:r>
      <w:r w:rsidR="00D3090E">
        <w:rPr>
          <w:rFonts w:ascii="Tahoma" w:hAnsi="Tahoma" w:cs="Tahoma"/>
          <w:sz w:val="24"/>
          <w:szCs w:val="24"/>
        </w:rPr>
        <w:t>zdravlja</w:t>
      </w:r>
      <w:r w:rsidR="00CD53A1">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D3090E">
        <w:rPr>
          <w:rFonts w:ascii="Tahoma" w:hAnsi="Tahoma" w:cs="Tahoma"/>
          <w:sz w:val="24"/>
          <w:szCs w:val="24"/>
        </w:rPr>
        <w:t>060-1748/2016-UP I</w:t>
      </w:r>
      <w:r w:rsidR="00CD53A1">
        <w:rPr>
          <w:rFonts w:ascii="Tahoma" w:hAnsi="Tahoma" w:cs="Tahoma"/>
          <w:sz w:val="24"/>
          <w:szCs w:val="24"/>
        </w:rPr>
        <w:t xml:space="preserve"> od dana 18.08</w:t>
      </w:r>
      <w:r w:rsidR="001F7BCC">
        <w:rPr>
          <w:rFonts w:ascii="Tahoma" w:hAnsi="Tahoma" w:cs="Tahoma"/>
          <w:sz w:val="24"/>
          <w:szCs w:val="24"/>
        </w:rPr>
        <w:t>.2016.godine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CD53A1" w:rsidRDefault="00CD53A1" w:rsidP="00D4255A">
      <w:pPr>
        <w:jc w:val="both"/>
        <w:rPr>
          <w:rFonts w:ascii="Tahoma" w:hAnsi="Tahoma" w:cs="Tahoma"/>
          <w:sz w:val="24"/>
          <w:szCs w:val="24"/>
        </w:rPr>
      </w:pPr>
      <w:r>
        <w:rPr>
          <w:rFonts w:ascii="Tahoma" w:hAnsi="Tahoma" w:cs="Tahoma"/>
          <w:sz w:val="24"/>
          <w:szCs w:val="24"/>
        </w:rPr>
        <w:t xml:space="preserve">Prostepeni organ je uz dostavljanje spisa po žalbi, u aktu br: 060-1748/2016/UPI od 19.09.2016.godine dao izjašnjenje po žalbi u kom navodi da su postupajući po zahtjevu Mreže za afirmaciju nevladinog sektora br.16/95993 od 02.09.2016.godine, kojim su tražene kopije: </w:t>
      </w:r>
      <w:r>
        <w:rPr>
          <w:rFonts w:ascii="Tahoma" w:hAnsi="Tahoma" w:cs="Tahoma"/>
          <w:sz w:val="24"/>
        </w:rPr>
        <w:t>svih izdatih putnih naloga za upravljanje službenim vozilom za period od 25.07.2016. do 31.07.2016.godine,</w:t>
      </w:r>
      <w:r w:rsidRPr="000C1736">
        <w:rPr>
          <w:rFonts w:ascii="Tahoma" w:hAnsi="Tahoma" w:cs="Tahoma"/>
          <w:sz w:val="24"/>
        </w:rPr>
        <w:t xml:space="preserve"> </w:t>
      </w:r>
      <w:r>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dokument treba da uključuje evidenciju utroška goriva i maziva, evidenciju kretanja vozila, provedenog vremena i učinka. U postupku po navedenom zahtjevu Ministarstvo je žaliocu dostavilo akt br: 060-1748/2016/UPI od 18.08.2016.godine, u kome je navedeno da se izdati putni nalozi nalaze na sajtu Ministarstva zdravlja. U postupku po žalbi </w:t>
      </w:r>
      <w:r w:rsidR="00590894">
        <w:rPr>
          <w:rFonts w:ascii="Tahoma" w:hAnsi="Tahoma" w:cs="Tahoma"/>
          <w:sz w:val="24"/>
        </w:rPr>
        <w:t>Ministarstvo zdravlja je izvršilo ispravku, odnosno na sajtu odnosno na sajtu Ministarstva i Agencije za sprječavanje korupcije, objavilo nedostajuće djelove obrasca definisane Pravilnikom o obrascu putnog naloga, u kojima je istaknuta evidencija utroška goriva, evidencija kretanja vozila, kao i provedenog vremena i učinka, kako je to u žalbi istaknuto. Navodi da je prvostepeni organ nakon ulaganja žalbe u svemu postupio po zahtjevu žalioca u skladu sa odredbama Zakona o slobodnom pristupu informacijama. U prilogu su kopije svih putnih naloga za navedeni period kao dokaz za iznijeto. Na osnovu izloženog prvostepeni organ predlaže da Agencija za zaštitu ličnih podataka i slobodan pristup informacijama u skladu sa članom 235 Za</w:t>
      </w:r>
      <w:r w:rsidR="007A3B40">
        <w:rPr>
          <w:rFonts w:ascii="Tahoma" w:hAnsi="Tahoma" w:cs="Tahoma"/>
          <w:sz w:val="24"/>
        </w:rPr>
        <w:t xml:space="preserve">kona o opštem upravnom postupku žalbu odbije kao neosnovanu. </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7A3B40">
        <w:rPr>
          <w:rFonts w:ascii="Tahoma" w:hAnsi="Tahoma" w:cs="Tahoma"/>
          <w:sz w:val="24"/>
          <w:szCs w:val="24"/>
        </w:rPr>
        <w:t>, izjašnjenja po žalbi, uvida u dostavljene 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w:t>
      </w:r>
      <w:r w:rsidR="00D3090E">
        <w:rPr>
          <w:rFonts w:ascii="Tahoma" w:hAnsi="Tahoma" w:cs="Tahoma"/>
          <w:sz w:val="24"/>
          <w:szCs w:val="24"/>
        </w:rPr>
        <w:t>zdravlja</w:t>
      </w:r>
      <w:r w:rsidR="007A3B4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D3090E">
        <w:rPr>
          <w:rFonts w:ascii="Tahoma" w:hAnsi="Tahoma" w:cs="Tahoma"/>
          <w:sz w:val="24"/>
          <w:szCs w:val="24"/>
        </w:rPr>
        <w:t>95993</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7A3B40">
        <w:rPr>
          <w:rFonts w:ascii="Tahoma" w:hAnsi="Tahoma" w:cs="Tahoma"/>
          <w:sz w:val="24"/>
          <w:szCs w:val="24"/>
        </w:rPr>
        <w:t>od 11.08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7A3B40">
        <w:rPr>
          <w:rFonts w:ascii="Tahoma" w:hAnsi="Tahoma" w:cs="Tahoma"/>
          <w:sz w:val="24"/>
          <w:szCs w:val="24"/>
          <w:shd w:val="clear" w:color="auto" w:fill="FFFFFF"/>
        </w:rPr>
        <w:t>5692</w:t>
      </w:r>
      <w:r w:rsidR="00DD42F3">
        <w:rPr>
          <w:rFonts w:ascii="Tahoma" w:hAnsi="Tahoma" w:cs="Tahoma"/>
          <w:sz w:val="24"/>
          <w:szCs w:val="24"/>
          <w:shd w:val="clear" w:color="auto" w:fill="FFFFFF"/>
        </w:rPr>
        <w:t xml:space="preserve"> </w:t>
      </w:r>
      <w:r w:rsidR="007A3B40">
        <w:rPr>
          <w:rFonts w:ascii="Tahoma" w:hAnsi="Tahoma" w:cs="Tahoma"/>
          <w:sz w:val="24"/>
          <w:szCs w:val="24"/>
          <w:shd w:val="clear" w:color="auto" w:fill="FFFFFF"/>
        </w:rPr>
        <w:t xml:space="preserve">za period </w:t>
      </w:r>
      <w:r w:rsidR="00DD42F3">
        <w:rPr>
          <w:rFonts w:ascii="Tahoma" w:hAnsi="Tahoma" w:cs="Tahoma"/>
          <w:sz w:val="24"/>
          <w:szCs w:val="24"/>
          <w:shd w:val="clear" w:color="auto" w:fill="FFFFFF"/>
        </w:rPr>
        <w:t xml:space="preserve">od </w:t>
      </w:r>
      <w:r w:rsidR="007A3B40">
        <w:rPr>
          <w:rFonts w:ascii="Tahoma" w:hAnsi="Tahoma" w:cs="Tahoma"/>
          <w:sz w:val="24"/>
          <w:szCs w:val="24"/>
          <w:shd w:val="clear" w:color="auto" w:fill="FFFFFF"/>
        </w:rPr>
        <w:t>25.07</w:t>
      </w:r>
      <w:r w:rsidR="006E118F">
        <w:rPr>
          <w:rFonts w:ascii="Tahoma" w:hAnsi="Tahoma" w:cs="Tahoma"/>
          <w:sz w:val="24"/>
          <w:szCs w:val="24"/>
          <w:shd w:val="clear" w:color="auto" w:fill="FFFFFF"/>
        </w:rPr>
        <w:t>.</w:t>
      </w:r>
      <w:r w:rsidR="007A3B40">
        <w:rPr>
          <w:rFonts w:ascii="Tahoma" w:hAnsi="Tahoma" w:cs="Tahoma"/>
          <w:sz w:val="24"/>
          <w:szCs w:val="24"/>
          <w:shd w:val="clear" w:color="auto" w:fill="FFFFFF"/>
        </w:rPr>
        <w:t xml:space="preserve"> do 31.07.</w:t>
      </w:r>
      <w:r w:rsidR="006E118F">
        <w:rPr>
          <w:rFonts w:ascii="Tahoma" w:hAnsi="Tahoma" w:cs="Tahoma"/>
          <w:sz w:val="24"/>
          <w:szCs w:val="24"/>
          <w:shd w:val="clear" w:color="auto" w:fill="FFFFFF"/>
        </w:rPr>
        <w:t xml:space="preserve">2016.godine, </w:t>
      </w:r>
      <w:r w:rsidR="00FC41F5">
        <w:rPr>
          <w:rFonts w:ascii="Tahoma" w:hAnsi="Tahoma" w:cs="Tahoma"/>
          <w:sz w:val="24"/>
          <w:szCs w:val="24"/>
          <w:shd w:val="clear" w:color="auto" w:fill="FFFFFF"/>
        </w:rPr>
        <w:t xml:space="preserve">za putničko vozilo PG CG </w:t>
      </w:r>
      <w:r w:rsidR="007A3B40">
        <w:rPr>
          <w:rFonts w:ascii="Tahoma" w:hAnsi="Tahoma" w:cs="Tahoma"/>
          <w:sz w:val="24"/>
          <w:szCs w:val="24"/>
          <w:shd w:val="clear" w:color="auto" w:fill="FFFFFF"/>
        </w:rPr>
        <w:t>235</w:t>
      </w:r>
      <w:r w:rsidR="006F1604">
        <w:rPr>
          <w:rFonts w:ascii="Tahoma" w:hAnsi="Tahoma" w:cs="Tahoma"/>
          <w:sz w:val="24"/>
          <w:szCs w:val="24"/>
          <w:shd w:val="clear" w:color="auto" w:fill="FFFFFF"/>
        </w:rPr>
        <w:t xml:space="preserve"> </w:t>
      </w:r>
      <w:r w:rsidR="007A3B40">
        <w:rPr>
          <w:rFonts w:ascii="Tahoma" w:hAnsi="Tahoma" w:cs="Tahoma"/>
          <w:sz w:val="24"/>
          <w:szCs w:val="24"/>
          <w:shd w:val="clear" w:color="auto" w:fill="FFFFFF"/>
        </w:rPr>
        <w:t>sa evidencijom utroška goriva i maziva i pratećom evidencijom kretanja vozila, provedenog vremena i učinka koju vodi vozač</w:t>
      </w:r>
      <w:r w:rsidR="00FC41F5">
        <w:rPr>
          <w:rFonts w:ascii="Tahoma" w:hAnsi="Tahoma" w:cs="Tahoma"/>
          <w:sz w:val="24"/>
          <w:szCs w:val="24"/>
          <w:shd w:val="clear" w:color="auto" w:fill="FFFFFF"/>
        </w:rPr>
        <w:t xml:space="preserve">, </w:t>
      </w:r>
      <w:r w:rsidR="007A3B40">
        <w:rPr>
          <w:rFonts w:ascii="Tahoma" w:hAnsi="Tahoma" w:cs="Tahoma"/>
          <w:sz w:val="24"/>
          <w:szCs w:val="24"/>
        </w:rPr>
        <w:t xml:space="preserve">Putni nalog </w:t>
      </w:r>
      <w:r w:rsidR="007A3B40">
        <w:rPr>
          <w:rFonts w:ascii="Tahoma" w:hAnsi="Tahoma" w:cs="Tahoma"/>
          <w:sz w:val="24"/>
          <w:szCs w:val="24"/>
          <w:shd w:val="clear" w:color="auto" w:fill="FFFFFF"/>
        </w:rPr>
        <w:t>br.5682 za 25.07.2016.godine, za putničko vozilo PG CG 762 sa evidencijom utroška goriva i maziva i pratećom evidencijom kretanja vozila za period od 25.07.do 31.07.2016.godine,</w:t>
      </w:r>
      <w:r w:rsidR="007A3B40" w:rsidRPr="007A3B40">
        <w:rPr>
          <w:rFonts w:ascii="Tahoma" w:hAnsi="Tahoma" w:cs="Tahoma"/>
          <w:sz w:val="24"/>
          <w:szCs w:val="24"/>
        </w:rPr>
        <w:t xml:space="preserve"> </w:t>
      </w:r>
      <w:r w:rsidR="007A3B40">
        <w:rPr>
          <w:rFonts w:ascii="Tahoma" w:hAnsi="Tahoma" w:cs="Tahoma"/>
          <w:sz w:val="24"/>
          <w:szCs w:val="24"/>
        </w:rPr>
        <w:t xml:space="preserve">Putni nalog </w:t>
      </w:r>
      <w:r w:rsidR="007A3B40">
        <w:rPr>
          <w:rFonts w:ascii="Tahoma" w:hAnsi="Tahoma" w:cs="Tahoma"/>
          <w:sz w:val="24"/>
          <w:szCs w:val="24"/>
          <w:shd w:val="clear" w:color="auto" w:fill="FFFFFF"/>
        </w:rPr>
        <w:t xml:space="preserve">br.5686 za period od 25.07. do 31.07.2016.godine, za putničko vozilo PG CG 028 sa evidencijom utroška goriva i </w:t>
      </w:r>
      <w:r w:rsidR="007A3B40">
        <w:rPr>
          <w:rFonts w:ascii="Tahoma" w:hAnsi="Tahoma" w:cs="Tahoma"/>
          <w:sz w:val="24"/>
          <w:szCs w:val="24"/>
          <w:shd w:val="clear" w:color="auto" w:fill="FFFFFF"/>
        </w:rPr>
        <w:lastRenderedPageBreak/>
        <w:t>maziva i pratećom evidencijom kretanja vozila, provedenog vremena i učinka koju vodi vozač</w:t>
      </w:r>
      <w:r w:rsidR="00776BF9">
        <w:rPr>
          <w:rFonts w:ascii="Tahoma" w:hAnsi="Tahoma" w:cs="Tahoma"/>
          <w:sz w:val="24"/>
          <w:szCs w:val="24"/>
          <w:shd w:val="clear" w:color="auto" w:fill="FFFFFF"/>
        </w:rPr>
        <w:t xml:space="preserve">  za period od 25.07.do 31.07.2016.godine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776BF9" w:rsidRPr="00D15E99" w:rsidRDefault="00776BF9" w:rsidP="00FD7DA7">
      <w:pPr>
        <w:jc w:val="both"/>
        <w:rPr>
          <w:rFonts w:ascii="Tahoma" w:hAnsi="Tahoma" w:cs="Tahoma"/>
          <w:sz w:val="24"/>
          <w:szCs w:val="24"/>
          <w:shd w:val="clear" w:color="auto" w:fill="FFFFFF"/>
        </w:rPr>
      </w:pPr>
      <w:r>
        <w:rPr>
          <w:rFonts w:ascii="Tahoma" w:hAnsi="Tahoma" w:cs="Tahoma"/>
          <w:sz w:val="24"/>
          <w:szCs w:val="24"/>
        </w:rPr>
        <w:t xml:space="preserve">Savjet Agencije je neposrednim uvidom nesporno utvrdio da se putni nalozi u koje je imao uvid i koji su dostavljeni u spisima predmeta ne razlikuju od onih objavljenih na internet stranici prvostepenog organa.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w:t>
      </w:r>
      <w:r w:rsidR="00D3090E">
        <w:rPr>
          <w:rFonts w:ascii="Tahoma" w:hAnsi="Tahoma" w:cs="Tahoma"/>
          <w:sz w:val="24"/>
          <w:szCs w:val="24"/>
        </w:rPr>
        <w:t>zdravlja</w:t>
      </w:r>
      <w:r w:rsidR="00776BF9">
        <w:rPr>
          <w:rFonts w:ascii="Tahoma" w:hAnsi="Tahoma" w:cs="Tahoma"/>
          <w:sz w:val="24"/>
          <w:szCs w:val="24"/>
        </w:rPr>
        <w:t xml:space="preserve">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D3090E">
        <w:rPr>
          <w:rFonts w:ascii="Tahoma" w:hAnsi="Tahoma" w:cs="Tahoma"/>
          <w:sz w:val="24"/>
          <w:szCs w:val="24"/>
        </w:rPr>
        <w:t>060-1748/2016-UP I</w:t>
      </w:r>
      <w:r w:rsidR="00776BF9">
        <w:rPr>
          <w:rFonts w:ascii="Tahoma" w:hAnsi="Tahoma" w:cs="Tahoma"/>
          <w:sz w:val="24"/>
          <w:szCs w:val="24"/>
        </w:rPr>
        <w:t xml:space="preserve"> od dana 18.08</w:t>
      </w:r>
      <w:r w:rsidR="001F7BCC">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776BF9">
        <w:rPr>
          <w:rFonts w:ascii="Tahoma" w:hAnsi="Tahoma" w:cs="Tahoma"/>
          <w:sz w:val="24"/>
          <w:szCs w:val="24"/>
        </w:rPr>
        <w:t xml:space="preserve">Putni nalog </w:t>
      </w:r>
      <w:r w:rsidR="00776BF9">
        <w:rPr>
          <w:rFonts w:ascii="Tahoma" w:hAnsi="Tahoma" w:cs="Tahoma"/>
          <w:sz w:val="24"/>
          <w:szCs w:val="24"/>
          <w:shd w:val="clear" w:color="auto" w:fill="FFFFFF"/>
        </w:rPr>
        <w:t xml:space="preserve">br.5692 za period od 25.07. do 31.07.2016.godine, za putničko vozilo PG CG 235 sa evidencijom utroška goriva i maziva i pratećom evidencijom kretanja vozila, provedenog vremena i učinka koju vodi vozač, </w:t>
      </w:r>
      <w:r w:rsidR="00776BF9">
        <w:rPr>
          <w:rFonts w:ascii="Tahoma" w:hAnsi="Tahoma" w:cs="Tahoma"/>
          <w:sz w:val="24"/>
          <w:szCs w:val="24"/>
        </w:rPr>
        <w:t xml:space="preserve">Putni nalog </w:t>
      </w:r>
      <w:r w:rsidR="00776BF9">
        <w:rPr>
          <w:rFonts w:ascii="Tahoma" w:hAnsi="Tahoma" w:cs="Tahoma"/>
          <w:sz w:val="24"/>
          <w:szCs w:val="24"/>
          <w:shd w:val="clear" w:color="auto" w:fill="FFFFFF"/>
        </w:rPr>
        <w:t>br.5682 za 25.07.2016.godine, za putničko vozilo PG CG 762 sa evidencijom utroška goriva i maziva i pratećom evidencijom kretanja vozila za period od 25.07.do 31.07.2016.godine,</w:t>
      </w:r>
      <w:r w:rsidR="00776BF9" w:rsidRPr="007A3B40">
        <w:rPr>
          <w:rFonts w:ascii="Tahoma" w:hAnsi="Tahoma" w:cs="Tahoma"/>
          <w:sz w:val="24"/>
          <w:szCs w:val="24"/>
        </w:rPr>
        <w:t xml:space="preserve"> </w:t>
      </w:r>
      <w:r w:rsidR="00776BF9">
        <w:rPr>
          <w:rFonts w:ascii="Tahoma" w:hAnsi="Tahoma" w:cs="Tahoma"/>
          <w:sz w:val="24"/>
          <w:szCs w:val="24"/>
        </w:rPr>
        <w:t xml:space="preserve">Putni nalog </w:t>
      </w:r>
      <w:r w:rsidR="00776BF9">
        <w:rPr>
          <w:rFonts w:ascii="Tahoma" w:hAnsi="Tahoma" w:cs="Tahoma"/>
          <w:sz w:val="24"/>
          <w:szCs w:val="24"/>
          <w:shd w:val="clear" w:color="auto" w:fill="FFFFFF"/>
        </w:rPr>
        <w:t>br.5686 za period od 25.07. do 31.07.2016.godine, za putničko vozilo PG CG 028 sa evidencijom utroška goriva i maziva i pratećom evidencijom kretanja vozila, provedenog vremena i učinka koju vodi vozač  za period od 25.07.do 31.07.2016.godine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776BF9">
        <w:rPr>
          <w:rFonts w:ascii="Tahoma" w:hAnsi="Tahoma" w:cs="Tahoma"/>
          <w:sz w:val="24"/>
          <w:szCs w:val="24"/>
        </w:rPr>
        <w:t xml:space="preserve">Ministarstvo </w:t>
      </w:r>
      <w:r w:rsidR="00D3090E">
        <w:rPr>
          <w:rFonts w:ascii="Tahoma" w:hAnsi="Tahoma" w:cs="Tahoma"/>
          <w:sz w:val="24"/>
          <w:szCs w:val="24"/>
        </w:rPr>
        <w:t>zdravlja</w:t>
      </w:r>
      <w:r w:rsidR="00776BF9">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w:t>
      </w:r>
      <w:hyperlink r:id="rId8" w:history="1">
        <w:r w:rsidR="00776BF9" w:rsidRPr="00776BF9">
          <w:rPr>
            <w:rStyle w:val="Hyperlink"/>
            <w:rFonts w:ascii="Tahoma" w:hAnsi="Tahoma" w:cs="Tahoma"/>
            <w:sz w:val="24"/>
            <w:szCs w:val="24"/>
          </w:rPr>
          <w:t>http://www.mzdravlja.gov.me/biblioteka/dokument?query=putni%20nalozi&amp;sortDirection=desc</w:t>
        </w:r>
      </w:hyperlink>
      <w:r w:rsidR="00776BF9">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C17375">
      <w:headerReference w:type="even" r:id="rId9"/>
      <w:headerReference w:type="default" r:id="rId10"/>
      <w:footerReference w:type="even" r:id="rId11"/>
      <w:footerReference w:type="default" r:id="rId12"/>
      <w:headerReference w:type="first" r:id="rId13"/>
      <w:footerReference w:type="first" r:id="rId14"/>
      <w:pgSz w:w="11907" w:h="16839" w:code="9"/>
      <w:pgMar w:top="1276" w:right="1559"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86F" w:rsidRDefault="00E3586F" w:rsidP="004C7646">
      <w:pPr>
        <w:spacing w:after="0" w:line="240" w:lineRule="auto"/>
      </w:pPr>
      <w:r>
        <w:separator/>
      </w:r>
    </w:p>
  </w:endnote>
  <w:endnote w:type="continuationSeparator" w:id="0">
    <w:p w:rsidR="00E3586F" w:rsidRDefault="00E3586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86F" w:rsidRDefault="00E3586F" w:rsidP="004C7646">
      <w:pPr>
        <w:spacing w:after="0" w:line="240" w:lineRule="auto"/>
      </w:pPr>
      <w:r>
        <w:separator/>
      </w:r>
    </w:p>
  </w:footnote>
  <w:footnote w:type="continuationSeparator" w:id="0">
    <w:p w:rsidR="00E3586F" w:rsidRDefault="00E3586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A20"/>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5D97"/>
    <w:rsid w:val="001C64ED"/>
    <w:rsid w:val="001D162D"/>
    <w:rsid w:val="001D19F1"/>
    <w:rsid w:val="001D5562"/>
    <w:rsid w:val="001E11C3"/>
    <w:rsid w:val="001E1AB4"/>
    <w:rsid w:val="001E233B"/>
    <w:rsid w:val="001E407B"/>
    <w:rsid w:val="001E43C3"/>
    <w:rsid w:val="001E4D3B"/>
    <w:rsid w:val="001E5013"/>
    <w:rsid w:val="001E5050"/>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10F9"/>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2F77D9"/>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894"/>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76BF9"/>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3B4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1CC5"/>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596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75"/>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3A1"/>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090E"/>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586F"/>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6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E6C77"/>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zdravlja.gov.me/biblioteka/dokument?query=putni%20nalozi&amp;sortDirection=des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9563A-9B9E-4F46-B141-630E50FE2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1751</Words>
  <Characters>9981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cp:revision>
  <cp:lastPrinted>2017-06-15T06:05:00Z</cp:lastPrinted>
  <dcterms:created xsi:type="dcterms:W3CDTF">2017-06-14T08:54:00Z</dcterms:created>
  <dcterms:modified xsi:type="dcterms:W3CDTF">2017-12-15T13:00:00Z</dcterms:modified>
</cp:coreProperties>
</file>