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9F3B8F">
        <w:rPr>
          <w:rFonts w:ascii="Tahoma" w:hAnsi="Tahoma" w:cs="Tahoma"/>
          <w:b/>
          <w:sz w:val="24"/>
          <w:szCs w:val="24"/>
        </w:rPr>
        <w:t>6</w:t>
      </w:r>
      <w:r w:rsidR="00E04517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44D2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517">
        <w:rPr>
          <w:rFonts w:ascii="Tahoma" w:hAnsi="Tahoma" w:cs="Tahoma"/>
          <w:sz w:val="24"/>
          <w:szCs w:val="24"/>
          <w:lang w:val="sr-Latn-CS"/>
        </w:rPr>
        <w:t>111468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04517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4D25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517">
        <w:rPr>
          <w:rFonts w:ascii="Tahoma" w:hAnsi="Tahoma" w:cs="Tahoma"/>
          <w:sz w:val="24"/>
          <w:szCs w:val="24"/>
          <w:lang w:val="sr-Latn-CS"/>
        </w:rPr>
        <w:t>111468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F3B8F">
        <w:rPr>
          <w:rFonts w:ascii="Tahoma" w:hAnsi="Tahoma" w:cs="Tahoma"/>
          <w:sz w:val="24"/>
          <w:szCs w:val="24"/>
          <w:lang w:val="sr-Latn-CS"/>
        </w:rPr>
        <w:t xml:space="preserve">Akta koji sadrži informacije </w:t>
      </w:r>
      <w:r w:rsidR="00E04517">
        <w:rPr>
          <w:rFonts w:ascii="Tahoma" w:hAnsi="Tahoma" w:cs="Tahoma"/>
          <w:sz w:val="24"/>
          <w:szCs w:val="24"/>
          <w:lang w:val="sr-Latn-CS"/>
        </w:rPr>
        <w:t>u kojim opštinama su vršene kontrole od strane Upravne inspekcije, kao i informacije o odluci po prijavi koja je podnijeta tužilaštvu u 2016. godini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E04517">
        <w:rPr>
          <w:rFonts w:ascii="Tahoma" w:hAnsi="Tahoma" w:cs="Tahoma"/>
          <w:sz w:val="24"/>
          <w:szCs w:val="24"/>
          <w:lang w:val="sr-Latn-CS"/>
        </w:rPr>
        <w:t>6</w:t>
      </w:r>
      <w:r w:rsidR="00944D25">
        <w:rPr>
          <w:rFonts w:ascii="Tahoma" w:hAnsi="Tahoma" w:cs="Tahoma"/>
          <w:sz w:val="24"/>
          <w:szCs w:val="24"/>
          <w:lang w:val="sr-Latn-CS"/>
        </w:rPr>
        <w:t>.9</w:t>
      </w:r>
      <w:r w:rsidR="00FB73C9">
        <w:rPr>
          <w:rFonts w:ascii="Tahoma" w:hAnsi="Tahoma" w:cs="Tahoma"/>
          <w:sz w:val="24"/>
          <w:szCs w:val="24"/>
          <w:lang w:val="sr-Latn-CS"/>
        </w:rPr>
        <w:t>.</w:t>
      </w:r>
      <w:r w:rsidR="003975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4517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9234C7">
        <w:rPr>
          <w:rFonts w:ascii="Tahoma" w:hAnsi="Tahoma" w:cs="Tahoma"/>
          <w:sz w:val="24"/>
          <w:szCs w:val="24"/>
          <w:lang w:val="sr-Latn-CS"/>
        </w:rPr>
        <w:t>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E04517">
        <w:rPr>
          <w:rFonts w:ascii="Tahoma" w:hAnsi="Tahoma" w:cs="Tahoma"/>
          <w:sz w:val="24"/>
          <w:szCs w:val="24"/>
          <w:lang w:val="sr-Latn-CS"/>
        </w:rPr>
        <w:t>29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517">
        <w:rPr>
          <w:rFonts w:ascii="Tahoma" w:hAnsi="Tahoma" w:cs="Tahoma"/>
          <w:sz w:val="24"/>
          <w:szCs w:val="24"/>
          <w:lang w:val="sr-Latn-CS"/>
        </w:rPr>
        <w:t>111468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44D25" w:rsidRDefault="00944D2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203" w:rsidRDefault="00444203" w:rsidP="00CB7F9A">
      <w:pPr>
        <w:spacing w:after="0" w:line="240" w:lineRule="auto"/>
      </w:pPr>
      <w:r>
        <w:separator/>
      </w:r>
    </w:p>
  </w:endnote>
  <w:endnote w:type="continuationSeparator" w:id="0">
    <w:p w:rsidR="00444203" w:rsidRDefault="0044420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203" w:rsidRDefault="00444203" w:rsidP="00CB7F9A">
      <w:pPr>
        <w:spacing w:after="0" w:line="240" w:lineRule="auto"/>
      </w:pPr>
      <w:r>
        <w:separator/>
      </w:r>
    </w:p>
  </w:footnote>
  <w:footnote w:type="continuationSeparator" w:id="0">
    <w:p w:rsidR="00444203" w:rsidRDefault="0044420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29B5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5423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203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6E7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D7D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25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3B8F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1D0F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51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3C9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C255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CB2E8-4CDF-4CAE-9AD9-E016FF7C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2017-06-28T12:13:00Z</cp:lastPrinted>
  <dcterms:created xsi:type="dcterms:W3CDTF">2015-12-16T13:08:00Z</dcterms:created>
  <dcterms:modified xsi:type="dcterms:W3CDTF">2017-12-08T11:08:00Z</dcterms:modified>
</cp:coreProperties>
</file>