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EA7275" w:rsidRDefault="00EA7275"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C14910">
        <w:rPr>
          <w:rFonts w:ascii="Tahoma" w:hAnsi="Tahoma" w:cs="Tahoma"/>
          <w:b/>
          <w:sz w:val="24"/>
          <w:szCs w:val="24"/>
        </w:rPr>
        <w:t>07-30-</w:t>
      </w:r>
      <w:r w:rsidR="00BD62E5">
        <w:rPr>
          <w:rFonts w:ascii="Tahoma" w:hAnsi="Tahoma" w:cs="Tahoma"/>
          <w:b/>
          <w:sz w:val="24"/>
          <w:szCs w:val="24"/>
        </w:rPr>
        <w:t>1498</w:t>
      </w:r>
      <w:r w:rsidR="00C14910">
        <w:rPr>
          <w:rFonts w:ascii="Tahoma" w:hAnsi="Tahoma" w:cs="Tahoma"/>
          <w:b/>
          <w:sz w:val="24"/>
          <w:szCs w:val="24"/>
        </w:rPr>
        <w:t>-2/</w:t>
      </w:r>
      <w:r w:rsidR="006974E6">
        <w:rPr>
          <w:rFonts w:ascii="Tahoma" w:hAnsi="Tahoma" w:cs="Tahoma"/>
          <w:b/>
          <w:sz w:val="24"/>
          <w:szCs w:val="24"/>
        </w:rPr>
        <w:t>17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423A90">
        <w:rPr>
          <w:rFonts w:ascii="Tahoma" w:hAnsi="Tahoma" w:cs="Tahoma"/>
          <w:b/>
          <w:sz w:val="24"/>
          <w:szCs w:val="24"/>
        </w:rPr>
        <w:t xml:space="preserve"> </w:t>
      </w:r>
      <w:r w:rsidR="00BD62E5">
        <w:rPr>
          <w:rFonts w:ascii="Tahoma" w:hAnsi="Tahoma" w:cs="Tahoma"/>
          <w:b/>
          <w:sz w:val="24"/>
          <w:szCs w:val="24"/>
        </w:rPr>
        <w:t>02</w:t>
      </w:r>
      <w:r w:rsidR="00FE2FF3" w:rsidRPr="0063619C">
        <w:rPr>
          <w:rFonts w:ascii="Tahoma" w:hAnsi="Tahoma" w:cs="Tahoma"/>
          <w:b/>
          <w:sz w:val="24"/>
          <w:szCs w:val="24"/>
        </w:rPr>
        <w:t>.</w:t>
      </w:r>
      <w:r w:rsidR="00A64E3B">
        <w:rPr>
          <w:rFonts w:ascii="Tahoma" w:hAnsi="Tahoma" w:cs="Tahoma"/>
          <w:b/>
          <w:sz w:val="24"/>
          <w:szCs w:val="24"/>
        </w:rPr>
        <w:t xml:space="preserve"> </w:t>
      </w:r>
      <w:r w:rsidR="004C215F">
        <w:rPr>
          <w:rFonts w:ascii="Tahoma" w:hAnsi="Tahoma" w:cs="Tahoma"/>
          <w:b/>
          <w:sz w:val="24"/>
          <w:szCs w:val="24"/>
        </w:rPr>
        <w:t>06</w:t>
      </w:r>
      <w:r w:rsidR="00CD60DA" w:rsidRPr="0063619C">
        <w:rPr>
          <w:rFonts w:ascii="Tahoma" w:hAnsi="Tahoma" w:cs="Tahoma"/>
          <w:b/>
          <w:sz w:val="24"/>
          <w:szCs w:val="24"/>
        </w:rPr>
        <w:t>.</w:t>
      </w:r>
      <w:r w:rsidR="00A64E3B">
        <w:rPr>
          <w:rFonts w:ascii="Tahoma" w:hAnsi="Tahoma" w:cs="Tahoma"/>
          <w:b/>
          <w:sz w:val="24"/>
          <w:szCs w:val="24"/>
        </w:rPr>
        <w:t xml:space="preserve"> </w:t>
      </w:r>
      <w:r w:rsidR="00CD60DA" w:rsidRPr="0063619C">
        <w:rPr>
          <w:rFonts w:ascii="Tahoma" w:hAnsi="Tahoma" w:cs="Tahoma"/>
          <w:b/>
          <w:sz w:val="24"/>
          <w:szCs w:val="24"/>
        </w:rPr>
        <w:t>2</w:t>
      </w:r>
      <w:r w:rsidR="00C456CD" w:rsidRPr="0063619C">
        <w:rPr>
          <w:rFonts w:ascii="Tahoma" w:hAnsi="Tahoma" w:cs="Tahoma"/>
          <w:b/>
          <w:sz w:val="24"/>
          <w:szCs w:val="24"/>
        </w:rPr>
        <w:t>01</w:t>
      </w:r>
      <w:r w:rsidR="00A64E3B">
        <w:rPr>
          <w:rFonts w:ascii="Tahoma" w:hAnsi="Tahoma" w:cs="Tahoma"/>
          <w:b/>
          <w:sz w:val="24"/>
          <w:szCs w:val="24"/>
        </w:rPr>
        <w:t>7</w:t>
      </w:r>
      <w:r w:rsidR="00C456CD" w:rsidRPr="0063619C">
        <w:rPr>
          <w:rFonts w:ascii="Tahoma" w:hAnsi="Tahoma" w:cs="Tahoma"/>
          <w:b/>
          <w:sz w:val="24"/>
          <w:szCs w:val="24"/>
        </w:rPr>
        <w:t>.</w:t>
      </w:r>
      <w:r w:rsidR="00423A90">
        <w:rPr>
          <w:rFonts w:ascii="Tahoma" w:hAnsi="Tahoma" w:cs="Tahoma"/>
          <w:b/>
          <w:sz w:val="24"/>
          <w:szCs w:val="24"/>
        </w:rPr>
        <w:t xml:space="preserve"> </w:t>
      </w:r>
      <w:r w:rsidR="00C456CD" w:rsidRPr="0063619C">
        <w:rPr>
          <w:rFonts w:ascii="Tahoma" w:hAnsi="Tahoma" w:cs="Tahoma"/>
          <w:b/>
          <w:sz w:val="24"/>
          <w:szCs w:val="24"/>
        </w:rPr>
        <w:t>godine</w:t>
      </w:r>
    </w:p>
    <w:p w:rsidR="00CB074E"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NVO Mans</w:t>
      </w:r>
      <w:r w:rsidR="0018587D" w:rsidRPr="00903FF8">
        <w:rPr>
          <w:rFonts w:ascii="Tahoma" w:hAnsi="Tahoma" w:cs="Tahoma"/>
          <w:sz w:val="24"/>
          <w:szCs w:val="24"/>
          <w:lang w:val="sr-Latn-CS"/>
        </w:rPr>
        <w:t xml:space="preserve"> </w:t>
      </w:r>
      <w:r w:rsidR="006974E6">
        <w:rPr>
          <w:rFonts w:ascii="Tahoma" w:hAnsi="Tahoma" w:cs="Tahoma"/>
          <w:sz w:val="24"/>
          <w:szCs w:val="24"/>
          <w:lang w:val="sr-Latn-CS"/>
        </w:rPr>
        <w:t>br. 17/</w:t>
      </w:r>
      <w:r w:rsidR="00784F40">
        <w:rPr>
          <w:rFonts w:ascii="Tahoma" w:hAnsi="Tahoma" w:cs="Tahoma"/>
          <w:sz w:val="24"/>
          <w:szCs w:val="24"/>
          <w:lang w:val="sr-Latn-CS"/>
        </w:rPr>
        <w:t>109446</w:t>
      </w:r>
      <w:r w:rsidR="005C2609" w:rsidRPr="00903FF8">
        <w:rPr>
          <w:rFonts w:ascii="Tahoma" w:hAnsi="Tahoma" w:cs="Tahoma"/>
          <w:sz w:val="24"/>
          <w:szCs w:val="24"/>
        </w:rPr>
        <w:t xml:space="preserve"> </w:t>
      </w:r>
      <w:r w:rsidR="00036203" w:rsidRPr="00903FF8">
        <w:rPr>
          <w:rFonts w:ascii="Tahoma" w:hAnsi="Tahoma" w:cs="Tahoma"/>
          <w:sz w:val="24"/>
          <w:szCs w:val="24"/>
          <w:lang w:val="sr-Latn-CS"/>
        </w:rPr>
        <w:t xml:space="preserve">od </w:t>
      </w:r>
      <w:r w:rsidR="004C215F">
        <w:rPr>
          <w:rFonts w:ascii="Tahoma" w:hAnsi="Tahoma" w:cs="Tahoma"/>
          <w:sz w:val="24"/>
          <w:szCs w:val="24"/>
          <w:lang w:val="sr-Latn-CS"/>
        </w:rPr>
        <w:t>31</w:t>
      </w:r>
      <w:r w:rsidR="00225044" w:rsidRPr="00903FF8">
        <w:rPr>
          <w:rFonts w:ascii="Tahoma" w:hAnsi="Tahoma" w:cs="Tahoma"/>
          <w:sz w:val="24"/>
          <w:szCs w:val="24"/>
          <w:lang w:val="sr-Latn-CS"/>
        </w:rPr>
        <w:t>.</w:t>
      </w:r>
      <w:r w:rsidR="006974E6">
        <w:rPr>
          <w:rFonts w:ascii="Tahoma" w:hAnsi="Tahoma" w:cs="Tahoma"/>
          <w:sz w:val="24"/>
          <w:szCs w:val="24"/>
          <w:lang w:val="sr-Latn-CS"/>
        </w:rPr>
        <w:t>0</w:t>
      </w:r>
      <w:r w:rsidR="004C215F">
        <w:rPr>
          <w:rFonts w:ascii="Tahoma" w:hAnsi="Tahoma" w:cs="Tahoma"/>
          <w:sz w:val="24"/>
          <w:szCs w:val="24"/>
          <w:lang w:val="sr-Latn-CS"/>
        </w:rPr>
        <w:t>3</w:t>
      </w:r>
      <w:r w:rsidR="0084526C" w:rsidRPr="00903FF8">
        <w:rPr>
          <w:rFonts w:ascii="Tahoma" w:hAnsi="Tahoma" w:cs="Tahoma"/>
          <w:sz w:val="24"/>
          <w:szCs w:val="24"/>
          <w:lang w:val="sr-Latn-CS"/>
        </w:rPr>
        <w:t>.</w:t>
      </w:r>
      <w:r w:rsidR="00FB166F">
        <w:rPr>
          <w:rFonts w:ascii="Tahoma" w:hAnsi="Tahoma" w:cs="Tahoma"/>
          <w:sz w:val="24"/>
          <w:szCs w:val="24"/>
          <w:lang w:val="sr-Latn-CS"/>
        </w:rPr>
        <w:t>201</w:t>
      </w:r>
      <w:r w:rsidR="006974E6">
        <w:rPr>
          <w:rFonts w:ascii="Tahoma" w:hAnsi="Tahoma" w:cs="Tahoma"/>
          <w:sz w:val="24"/>
          <w:szCs w:val="24"/>
          <w:lang w:val="sr-Latn-CS"/>
        </w:rPr>
        <w:t>7</w:t>
      </w:r>
      <w:r w:rsidR="00C14910">
        <w:rPr>
          <w:rFonts w:ascii="Tahoma" w:hAnsi="Tahoma" w:cs="Tahoma"/>
          <w:sz w:val="24"/>
          <w:szCs w:val="24"/>
          <w:lang w:val="sr-Latn-CS"/>
        </w:rPr>
        <w:t>.</w:t>
      </w:r>
      <w:r w:rsidR="006974E6">
        <w:rPr>
          <w:rFonts w:ascii="Tahoma" w:hAnsi="Tahoma" w:cs="Tahoma"/>
          <w:sz w:val="24"/>
          <w:szCs w:val="24"/>
          <w:lang w:val="sr-Latn-CS"/>
        </w:rPr>
        <w:t xml:space="preserve"> </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6974E6">
        <w:rPr>
          <w:rFonts w:ascii="Tahoma" w:hAnsi="Tahoma" w:cs="Tahoma"/>
          <w:sz w:val="24"/>
          <w:szCs w:val="24"/>
          <w:lang w:val="sr-Latn-CS"/>
        </w:rPr>
        <w:t>Glavnog grada Podgorice</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w:t>
      </w:r>
      <w:r w:rsidR="004C215F">
        <w:rPr>
          <w:rFonts w:ascii="Tahoma" w:hAnsi="Tahoma" w:cs="Tahoma"/>
          <w:sz w:val="24"/>
          <w:szCs w:val="24"/>
          <w:lang w:val="sr-Latn-CS"/>
        </w:rPr>
        <w:t xml:space="preserve"> i 30/17</w:t>
      </w:r>
      <w:r w:rsidRPr="00903FF8">
        <w:rPr>
          <w:rFonts w:ascii="Tahoma" w:hAnsi="Tahoma" w:cs="Tahoma"/>
          <w:sz w:val="24"/>
          <w:szCs w:val="24"/>
          <w:lang w:val="sr-Latn-CS"/>
        </w:rPr>
        <w:t>) člana 238 stav 1 Zakona o opštem upravnom postupku („Sl.list Crne Gore, br.60/03, 73/10 i 32/11)</w:t>
      </w:r>
      <w:r w:rsidR="002E3C0D" w:rsidRPr="00903FF8">
        <w:rPr>
          <w:rFonts w:ascii="Tahoma" w:hAnsi="Tahoma" w:cs="Tahoma"/>
          <w:sz w:val="24"/>
          <w:szCs w:val="24"/>
          <w:lang w:val="sr-Latn-CS"/>
        </w:rPr>
        <w:t xml:space="preserve"> je na sjednici održanoj dana </w:t>
      </w:r>
      <w:r w:rsidR="004C215F">
        <w:rPr>
          <w:rFonts w:ascii="Tahoma" w:hAnsi="Tahoma" w:cs="Tahoma"/>
          <w:sz w:val="24"/>
          <w:szCs w:val="24"/>
          <w:lang w:val="sr-Latn-CS"/>
        </w:rPr>
        <w:t>17</w:t>
      </w:r>
      <w:r w:rsidR="000A7486" w:rsidRPr="000A7486">
        <w:rPr>
          <w:rFonts w:ascii="Tahoma" w:hAnsi="Tahoma" w:cs="Tahoma"/>
          <w:sz w:val="24"/>
          <w:szCs w:val="24"/>
          <w:lang w:val="sr-Latn-CS"/>
        </w:rPr>
        <w:t xml:space="preserve">. </w:t>
      </w:r>
      <w:r w:rsidR="004C215F">
        <w:rPr>
          <w:rFonts w:ascii="Tahoma" w:hAnsi="Tahoma" w:cs="Tahoma"/>
          <w:sz w:val="24"/>
          <w:szCs w:val="24"/>
          <w:lang w:val="sr-Latn-CS"/>
        </w:rPr>
        <w:t>05</w:t>
      </w:r>
      <w:r w:rsidR="000A7486" w:rsidRPr="000A7486">
        <w:rPr>
          <w:rFonts w:ascii="Tahoma" w:hAnsi="Tahoma" w:cs="Tahoma"/>
          <w:sz w:val="24"/>
          <w:szCs w:val="24"/>
          <w:lang w:val="sr-Latn-CS"/>
        </w:rPr>
        <w:t>. 2017</w:t>
      </w:r>
      <w:r w:rsidRPr="00903FF8">
        <w:rPr>
          <w:rFonts w:ascii="Tahoma" w:hAnsi="Tahoma" w:cs="Tahoma"/>
          <w:sz w:val="24"/>
          <w:szCs w:val="24"/>
          <w:lang w:val="sr-Latn-CS"/>
        </w:rPr>
        <w:t xml:space="preserve">. godine, donio: </w:t>
      </w:r>
    </w:p>
    <w:p w:rsidR="009845A6" w:rsidRPr="00903FF8" w:rsidRDefault="009845A6" w:rsidP="009845A6">
      <w:pPr>
        <w:jc w:val="both"/>
        <w:rPr>
          <w:rFonts w:ascii="Tahoma" w:hAnsi="Tahoma" w:cs="Tahoma"/>
          <w:sz w:val="24"/>
          <w:szCs w:val="24"/>
          <w:lang w:val="sr-Latn-CS"/>
        </w:rPr>
      </w:pPr>
      <w:r w:rsidRPr="00903FF8">
        <w:rPr>
          <w:rFonts w:ascii="Tahoma" w:hAnsi="Tahoma" w:cs="Tahoma"/>
          <w:sz w:val="24"/>
          <w:szCs w:val="24"/>
          <w:lang w:val="sr-Latn-CS"/>
        </w:rPr>
        <w:t xml:space="preserve">                                </w:t>
      </w:r>
    </w:p>
    <w:p w:rsidR="009845A6"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R J E Š E NJ E</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9845A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6974E6">
        <w:rPr>
          <w:rFonts w:ascii="Tahoma" w:hAnsi="Tahoma" w:cs="Tahoma"/>
          <w:sz w:val="24"/>
          <w:szCs w:val="24"/>
          <w:lang w:val="sr-Latn-CS"/>
        </w:rPr>
        <w:t>Glavnom gradu Podgorici</w:t>
      </w:r>
      <w:r w:rsidR="00CB074E" w:rsidRPr="00CB074E">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NVO Mans</w:t>
      </w:r>
      <w:r w:rsidR="00E56FCD">
        <w:rPr>
          <w:rFonts w:ascii="Tahoma" w:hAnsi="Tahoma" w:cs="Tahoma"/>
          <w:sz w:val="24"/>
          <w:szCs w:val="24"/>
          <w:lang w:val="sr-Latn-CS"/>
        </w:rPr>
        <w:t xml:space="preserve"> </w:t>
      </w:r>
      <w:r w:rsidR="006974E6">
        <w:rPr>
          <w:rFonts w:ascii="Tahoma" w:hAnsi="Tahoma" w:cs="Tahoma"/>
          <w:sz w:val="24"/>
          <w:szCs w:val="24"/>
          <w:lang w:val="sr-Latn-CS"/>
        </w:rPr>
        <w:t>br. 17/</w:t>
      </w:r>
      <w:r w:rsidR="00784F40">
        <w:rPr>
          <w:rFonts w:ascii="Tahoma" w:hAnsi="Tahoma" w:cs="Tahoma"/>
          <w:sz w:val="24"/>
          <w:szCs w:val="24"/>
          <w:lang w:val="sr-Latn-CS"/>
        </w:rPr>
        <w:t>109446</w:t>
      </w:r>
      <w:r w:rsidR="000A7486">
        <w:rPr>
          <w:rFonts w:ascii="Tahoma" w:hAnsi="Tahoma" w:cs="Tahoma"/>
          <w:sz w:val="24"/>
          <w:szCs w:val="24"/>
          <w:lang w:val="sr-Latn-CS"/>
        </w:rPr>
        <w:t xml:space="preserve"> od </w:t>
      </w:r>
      <w:r w:rsidR="00784F40" w:rsidRPr="00784F40">
        <w:rPr>
          <w:rFonts w:ascii="Tahoma" w:hAnsi="Tahoma" w:cs="Tahoma"/>
          <w:sz w:val="24"/>
          <w:szCs w:val="24"/>
          <w:lang w:val="sr-Latn-CS"/>
        </w:rPr>
        <w:t>28.02.2017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CB074E" w:rsidRPr="00BF314B" w:rsidRDefault="00CB074E" w:rsidP="009845A6">
      <w:pPr>
        <w:jc w:val="both"/>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153A3C" w:rsidRDefault="009845A6" w:rsidP="00153A3C">
      <w:pPr>
        <w:jc w:val="both"/>
        <w:rPr>
          <w:rFonts w:ascii="Tahoma" w:hAnsi="Tahoma" w:cs="Tahoma"/>
          <w:sz w:val="24"/>
          <w:szCs w:val="24"/>
          <w:lang w:val="sr-Latn-CS"/>
        </w:rPr>
      </w:pPr>
      <w:r w:rsidRPr="00153A3C">
        <w:rPr>
          <w:rFonts w:ascii="Tahoma" w:hAnsi="Tahoma" w:cs="Tahoma"/>
          <w:sz w:val="24"/>
          <w:szCs w:val="24"/>
          <w:lang w:val="sr-Latn-CS"/>
        </w:rPr>
        <w:t>Zbog povrede pravila postupka-nedonošenja</w:t>
      </w:r>
      <w:r w:rsidR="00E56FCD" w:rsidRPr="00153A3C">
        <w:rPr>
          <w:rFonts w:ascii="Tahoma" w:hAnsi="Tahoma" w:cs="Tahoma"/>
          <w:sz w:val="24"/>
          <w:szCs w:val="24"/>
          <w:lang w:val="sr-Latn-CS"/>
        </w:rPr>
        <w:t xml:space="preserve"> rješenja</w:t>
      </w:r>
      <w:r w:rsidRPr="00153A3C">
        <w:rPr>
          <w:rFonts w:ascii="Tahoma" w:hAnsi="Tahoma" w:cs="Tahoma"/>
          <w:sz w:val="24"/>
          <w:szCs w:val="24"/>
          <w:lang w:val="sr-Latn-CS"/>
        </w:rPr>
        <w:t xml:space="preserve"> </w:t>
      </w:r>
      <w:r w:rsidR="006974E6">
        <w:rPr>
          <w:rFonts w:ascii="Tahoma" w:hAnsi="Tahoma" w:cs="Tahoma"/>
          <w:sz w:val="24"/>
          <w:szCs w:val="24"/>
          <w:lang w:val="sr-Latn-CS"/>
        </w:rPr>
        <w:t>Glavnog grada Podgorice</w:t>
      </w:r>
      <w:r w:rsidR="00BA096B" w:rsidRPr="00153A3C">
        <w:rPr>
          <w:rFonts w:ascii="Tahoma" w:hAnsi="Tahoma" w:cs="Tahoma"/>
          <w:sz w:val="24"/>
          <w:szCs w:val="24"/>
          <w:lang w:val="sr-Latn-CS"/>
        </w:rPr>
        <w:t>,</w:t>
      </w:r>
      <w:r w:rsidR="00EF0681" w:rsidRPr="00153A3C">
        <w:rPr>
          <w:rFonts w:ascii="Tahoma" w:hAnsi="Tahoma" w:cs="Tahoma"/>
          <w:sz w:val="24"/>
          <w:szCs w:val="24"/>
          <w:lang w:val="sr-Latn-CS"/>
        </w:rPr>
        <w:t xml:space="preserve"> </w:t>
      </w:r>
      <w:r w:rsidRPr="00153A3C">
        <w:rPr>
          <w:rFonts w:ascii="Tahoma" w:hAnsi="Tahoma" w:cs="Tahoma"/>
          <w:sz w:val="24"/>
          <w:szCs w:val="24"/>
          <w:lang w:val="sr-Latn-CS"/>
        </w:rPr>
        <w:t>podnosilac zahtjeva za pristup informaciji je uložio žalbu.</w:t>
      </w:r>
      <w:r w:rsidR="006F03D6" w:rsidRPr="00153A3C">
        <w:rPr>
          <w:rFonts w:ascii="Tahoma" w:hAnsi="Tahoma" w:cs="Tahoma"/>
          <w:sz w:val="24"/>
          <w:szCs w:val="24"/>
          <w:lang w:val="sr-Latn-CS"/>
        </w:rPr>
        <w:t xml:space="preserve"> U žalb</w:t>
      </w:r>
      <w:r w:rsidR="000B0FA4" w:rsidRPr="00153A3C">
        <w:rPr>
          <w:rFonts w:ascii="Tahoma" w:hAnsi="Tahoma" w:cs="Tahoma"/>
          <w:sz w:val="24"/>
          <w:szCs w:val="24"/>
          <w:lang w:val="sr-Latn-CS"/>
        </w:rPr>
        <w:t xml:space="preserve">i </w:t>
      </w:r>
      <w:r w:rsidR="006F03D6" w:rsidRPr="00153A3C">
        <w:rPr>
          <w:rFonts w:ascii="Tahoma" w:hAnsi="Tahoma" w:cs="Tahoma"/>
          <w:sz w:val="24"/>
          <w:szCs w:val="24"/>
          <w:lang w:val="sr-Latn-CS"/>
        </w:rPr>
        <w:t xml:space="preserve">se navodi da su dana </w:t>
      </w:r>
      <w:r w:rsidR="00784F40" w:rsidRPr="00784F40">
        <w:rPr>
          <w:rFonts w:ascii="Tahoma" w:hAnsi="Tahoma" w:cs="Tahoma"/>
          <w:sz w:val="24"/>
          <w:szCs w:val="24"/>
          <w:lang w:val="sr-Latn-CS"/>
        </w:rPr>
        <w:t>28.02.2017</w:t>
      </w:r>
      <w:r w:rsidR="008A2676" w:rsidRPr="00BF314B">
        <w:rPr>
          <w:rFonts w:ascii="Tahoma" w:hAnsi="Tahoma" w:cs="Tahoma"/>
          <w:sz w:val="24"/>
          <w:szCs w:val="24"/>
          <w:lang w:val="sr-Latn-CS"/>
        </w:rPr>
        <w:t>.</w:t>
      </w:r>
      <w:r w:rsidR="008A2676">
        <w:rPr>
          <w:rFonts w:ascii="Tahoma" w:hAnsi="Tahoma" w:cs="Tahoma"/>
          <w:sz w:val="24"/>
          <w:szCs w:val="24"/>
          <w:lang w:val="sr-Latn-CS"/>
        </w:rPr>
        <w:t xml:space="preserve"> </w:t>
      </w:r>
      <w:r w:rsidRPr="00153A3C">
        <w:rPr>
          <w:rFonts w:ascii="Tahoma" w:hAnsi="Tahoma" w:cs="Tahoma"/>
          <w:sz w:val="24"/>
          <w:szCs w:val="24"/>
          <w:lang w:val="sr-Latn-CS"/>
        </w:rPr>
        <w:t>godine podnijeli zahtjev za pristup</w:t>
      </w:r>
      <w:r w:rsidR="0080598B" w:rsidRPr="00153A3C">
        <w:rPr>
          <w:rFonts w:ascii="Tahoma" w:hAnsi="Tahoma" w:cs="Tahoma"/>
          <w:sz w:val="24"/>
          <w:szCs w:val="24"/>
          <w:lang w:val="sr-Latn-CS"/>
        </w:rPr>
        <w:t xml:space="preserve"> informacijama</w:t>
      </w:r>
      <w:r w:rsidR="00146EC8">
        <w:rPr>
          <w:rFonts w:ascii="Tahoma" w:hAnsi="Tahoma" w:cs="Tahoma"/>
          <w:sz w:val="24"/>
          <w:szCs w:val="24"/>
          <w:lang w:val="sr-Latn-CS"/>
        </w:rPr>
        <w:t xml:space="preserve"> i to kopije</w:t>
      </w:r>
      <w:r w:rsidR="000F6D28">
        <w:rPr>
          <w:rFonts w:ascii="Tahoma" w:hAnsi="Tahoma" w:cs="Tahoma"/>
          <w:sz w:val="24"/>
          <w:szCs w:val="24"/>
          <w:lang w:val="sr-Latn-CS"/>
        </w:rPr>
        <w:t xml:space="preserve">: </w:t>
      </w:r>
      <w:r w:rsidR="00784F40">
        <w:rPr>
          <w:rFonts w:ascii="Tahoma" w:hAnsi="Tahoma" w:cs="Tahoma"/>
          <w:sz w:val="24"/>
          <w:szCs w:val="24"/>
          <w:lang w:val="sr-Latn-CS"/>
        </w:rPr>
        <w:t>odgovora Ministarstva finansija na dopis kojim se Glavni grad Podgorica obratio Ministarstvu finansija sa predlogom da se dio otplate obaveza, koje bi proistekle iz aranžmana sa KFW bankom, odnosno Vladom Crne Gore, oko izgradnje novog postrojenja za prečišćavanja otpadnih voda reguliše prema Vladi Crne Gore, ustupanjem državne imovine</w:t>
      </w:r>
      <w:r w:rsidR="006A59BD">
        <w:rPr>
          <w:rFonts w:ascii="Tahoma" w:hAnsi="Tahoma" w:cs="Tahoma"/>
          <w:sz w:val="24"/>
          <w:szCs w:val="24"/>
          <w:lang w:val="sr-Latn-CS"/>
        </w:rPr>
        <w:t>.</w:t>
      </w:r>
      <w:r w:rsidR="00403421" w:rsidRPr="00153A3C">
        <w:rPr>
          <w:rFonts w:ascii="Tahoma" w:hAnsi="Tahoma" w:cs="Tahoma"/>
          <w:sz w:val="24"/>
          <w:szCs w:val="24"/>
          <w:lang w:val="sr-Latn-CS"/>
        </w:rPr>
        <w:t xml:space="preserve"> </w:t>
      </w:r>
      <w:r w:rsidR="007B2B30" w:rsidRPr="00153A3C">
        <w:rPr>
          <w:rFonts w:ascii="Tahoma" w:hAnsi="Tahoma" w:cs="Tahoma"/>
          <w:sz w:val="24"/>
          <w:szCs w:val="24"/>
          <w:lang w:val="sr-Latn-CS"/>
        </w:rPr>
        <w:t xml:space="preserve">Predloženo je da </w:t>
      </w:r>
      <w:r w:rsidR="00CB6625" w:rsidRPr="00153A3C">
        <w:rPr>
          <w:rFonts w:ascii="Tahoma" w:hAnsi="Tahoma" w:cs="Tahoma"/>
          <w:sz w:val="24"/>
          <w:szCs w:val="24"/>
          <w:lang w:val="sr-Latn-CS"/>
        </w:rPr>
        <w:t>Savjet Agencije</w:t>
      </w:r>
      <w:r w:rsidR="007B2B30" w:rsidRPr="00153A3C">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 xml:space="preserve">a, </w:t>
      </w:r>
      <w:r w:rsidR="00CB6625">
        <w:rPr>
          <w:rFonts w:ascii="Tahoma" w:hAnsi="Tahoma" w:cs="Tahoma"/>
          <w:sz w:val="24"/>
          <w:szCs w:val="24"/>
          <w:lang w:val="sr-Latn-CS"/>
        </w:rPr>
        <w:lastRenderedPageBreak/>
        <w:t>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38 stav 1 Zakona o slobodnom pristupu informacijama propisuje da je Agencija dužna da po žalbi na akt o zahtjevu za pristup informaciji donese rješenje i dostavi ga ponosiocu žalbe, u roku od 15 dana od dana podnošenja žalbe.</w:t>
      </w:r>
    </w:p>
    <w:p w:rsidR="007F79E3" w:rsidRDefault="00CC792E" w:rsidP="00292739">
      <w:pPr>
        <w:jc w:val="both"/>
        <w:rPr>
          <w:rFonts w:ascii="Tahoma" w:hAnsi="Tahoma" w:cs="Tahoma"/>
          <w:sz w:val="24"/>
          <w:szCs w:val="24"/>
          <w:lang w:val="sr-Latn-CS"/>
        </w:rPr>
      </w:pPr>
      <w:r>
        <w:rPr>
          <w:rFonts w:ascii="Tahoma" w:hAnsi="Tahoma" w:cs="Tahoma"/>
          <w:sz w:val="24"/>
          <w:szCs w:val="24"/>
          <w:lang w:val="sr-Latn-CS"/>
        </w:rPr>
        <w:t xml:space="preserve">Agencija za zaštitu ličnih podataka i slobodan pristup informacijama dana </w:t>
      </w:r>
      <w:r w:rsidR="004C215F">
        <w:rPr>
          <w:rFonts w:ascii="Tahoma" w:hAnsi="Tahoma" w:cs="Tahoma"/>
          <w:sz w:val="24"/>
          <w:szCs w:val="24"/>
          <w:lang w:val="sr-Latn-CS"/>
        </w:rPr>
        <w:t>27</w:t>
      </w:r>
      <w:r w:rsidR="007C4556">
        <w:rPr>
          <w:rFonts w:ascii="Tahoma" w:hAnsi="Tahoma" w:cs="Tahoma"/>
          <w:sz w:val="24"/>
          <w:szCs w:val="24"/>
          <w:lang w:val="sr-Latn-CS"/>
        </w:rPr>
        <w:t>.</w:t>
      </w:r>
      <w:r w:rsidR="00146EC8">
        <w:rPr>
          <w:rFonts w:ascii="Tahoma" w:hAnsi="Tahoma" w:cs="Tahoma"/>
          <w:sz w:val="24"/>
          <w:szCs w:val="24"/>
          <w:lang w:val="sr-Latn-CS"/>
        </w:rPr>
        <w:t xml:space="preserve"> </w:t>
      </w:r>
      <w:r w:rsidR="004C215F">
        <w:rPr>
          <w:rFonts w:ascii="Tahoma" w:hAnsi="Tahoma" w:cs="Tahoma"/>
          <w:sz w:val="24"/>
          <w:szCs w:val="24"/>
          <w:lang w:val="sr-Latn-CS"/>
        </w:rPr>
        <w:t>04</w:t>
      </w:r>
      <w:r w:rsidRPr="00E805CA">
        <w:rPr>
          <w:rFonts w:ascii="Tahoma" w:hAnsi="Tahoma" w:cs="Tahoma"/>
          <w:sz w:val="24"/>
          <w:szCs w:val="24"/>
          <w:lang w:val="sr-Latn-CS"/>
        </w:rPr>
        <w:t>.</w:t>
      </w:r>
      <w:r w:rsidR="00146EC8">
        <w:rPr>
          <w:rFonts w:ascii="Tahoma" w:hAnsi="Tahoma" w:cs="Tahoma"/>
          <w:sz w:val="24"/>
          <w:szCs w:val="24"/>
          <w:lang w:val="sr-Latn-CS"/>
        </w:rPr>
        <w:t xml:space="preserve"> </w:t>
      </w:r>
      <w:r w:rsidRPr="00E805CA">
        <w:rPr>
          <w:rFonts w:ascii="Tahoma" w:hAnsi="Tahoma" w:cs="Tahoma"/>
          <w:sz w:val="24"/>
          <w:szCs w:val="24"/>
          <w:lang w:val="sr-Latn-CS"/>
        </w:rPr>
        <w:t>201</w:t>
      </w:r>
      <w:r w:rsidR="00F846EC">
        <w:rPr>
          <w:rFonts w:ascii="Tahoma" w:hAnsi="Tahoma" w:cs="Tahoma"/>
          <w:sz w:val="24"/>
          <w:szCs w:val="24"/>
          <w:lang w:val="sr-Latn-CS"/>
        </w:rPr>
        <w:t>7</w:t>
      </w:r>
      <w:r w:rsidRPr="00E805CA">
        <w:rPr>
          <w:rFonts w:ascii="Tahoma" w:hAnsi="Tahoma" w:cs="Tahoma"/>
          <w:sz w:val="24"/>
          <w:szCs w:val="24"/>
          <w:lang w:val="sr-Latn-CS"/>
        </w:rPr>
        <w:t>.</w:t>
      </w:r>
      <w:r w:rsidR="00305D5A">
        <w:rPr>
          <w:rFonts w:ascii="Tahoma" w:hAnsi="Tahoma" w:cs="Tahoma"/>
          <w:sz w:val="24"/>
          <w:szCs w:val="24"/>
          <w:lang w:val="sr-Latn-CS"/>
        </w:rPr>
        <w:t xml:space="preserve"> </w:t>
      </w:r>
      <w:r w:rsidRPr="00E805CA">
        <w:rPr>
          <w:rFonts w:ascii="Tahoma" w:hAnsi="Tahoma" w:cs="Tahoma"/>
          <w:sz w:val="24"/>
          <w:szCs w:val="24"/>
          <w:lang w:val="sr-Latn-CS"/>
        </w:rPr>
        <w:t xml:space="preserve">godine </w:t>
      </w:r>
      <w:r>
        <w:rPr>
          <w:rFonts w:ascii="Tahoma" w:hAnsi="Tahoma" w:cs="Tahoma"/>
          <w:sz w:val="24"/>
          <w:szCs w:val="24"/>
          <w:lang w:val="sr-Latn-CS"/>
        </w:rPr>
        <w:t>na osnovu člana 40 stav 1 tačka 1 Zakona o slobodnom pristupu informacijama podnijela prvostepenom organu zahtjev za dostavlj</w:t>
      </w:r>
      <w:r w:rsidR="004F5F9A">
        <w:rPr>
          <w:rFonts w:ascii="Tahoma" w:hAnsi="Tahoma" w:cs="Tahoma"/>
          <w:sz w:val="24"/>
          <w:szCs w:val="24"/>
          <w:lang w:val="sr-Latn-CS"/>
        </w:rPr>
        <w:t>a</w:t>
      </w:r>
      <w:r w:rsidR="006860B7">
        <w:rPr>
          <w:rFonts w:ascii="Tahoma" w:hAnsi="Tahoma" w:cs="Tahoma"/>
          <w:sz w:val="24"/>
          <w:szCs w:val="24"/>
          <w:lang w:val="sr-Latn-CS"/>
        </w:rPr>
        <w:t>nje I</w:t>
      </w:r>
      <w:r>
        <w:rPr>
          <w:rFonts w:ascii="Tahoma" w:hAnsi="Tahoma" w:cs="Tahoma"/>
          <w:sz w:val="24"/>
          <w:szCs w:val="24"/>
          <w:lang w:val="sr-Latn-CS"/>
        </w:rPr>
        <w:t xml:space="preserve">zjašnjenja  </w:t>
      </w:r>
      <w:r w:rsidRPr="00E805CA">
        <w:rPr>
          <w:rFonts w:ascii="Tahoma" w:hAnsi="Tahoma" w:cs="Tahoma"/>
          <w:sz w:val="24"/>
          <w:szCs w:val="24"/>
          <w:lang w:val="sr-Latn-CS"/>
        </w:rPr>
        <w:t xml:space="preserve">br. </w:t>
      </w:r>
      <w:r w:rsidR="00C14910">
        <w:rPr>
          <w:rFonts w:ascii="Tahoma" w:hAnsi="Tahoma" w:cs="Tahoma"/>
          <w:sz w:val="24"/>
          <w:szCs w:val="24"/>
          <w:lang w:val="sr-Latn-CS"/>
        </w:rPr>
        <w:t>07-42-</w:t>
      </w:r>
      <w:r w:rsidR="004C215F">
        <w:rPr>
          <w:rFonts w:ascii="Tahoma" w:hAnsi="Tahoma" w:cs="Tahoma"/>
          <w:sz w:val="24"/>
          <w:szCs w:val="24"/>
          <w:lang w:val="sr-Latn-CS"/>
        </w:rPr>
        <w:t>55</w:t>
      </w:r>
      <w:r w:rsidR="00784F40">
        <w:rPr>
          <w:rFonts w:ascii="Tahoma" w:hAnsi="Tahoma" w:cs="Tahoma"/>
          <w:sz w:val="24"/>
          <w:szCs w:val="24"/>
          <w:lang w:val="sr-Latn-CS"/>
        </w:rPr>
        <w:t>30</w:t>
      </w:r>
      <w:r w:rsidR="00C14910">
        <w:rPr>
          <w:rFonts w:ascii="Tahoma" w:hAnsi="Tahoma" w:cs="Tahoma"/>
          <w:sz w:val="24"/>
          <w:szCs w:val="24"/>
          <w:lang w:val="sr-Latn-CS"/>
        </w:rPr>
        <w:t>-1/</w:t>
      </w:r>
      <w:r w:rsidR="00F846EC">
        <w:rPr>
          <w:rFonts w:ascii="Tahoma" w:hAnsi="Tahoma" w:cs="Tahoma"/>
          <w:sz w:val="24"/>
          <w:szCs w:val="24"/>
          <w:lang w:val="sr-Latn-CS"/>
        </w:rPr>
        <w:t>17</w:t>
      </w:r>
      <w:r w:rsidRPr="00E805CA">
        <w:rPr>
          <w:rFonts w:ascii="Tahoma" w:hAnsi="Tahoma" w:cs="Tahoma"/>
          <w:sz w:val="24"/>
          <w:szCs w:val="24"/>
          <w:lang w:val="sr-Latn-CS"/>
        </w:rPr>
        <w:t xml:space="preserve"> od </w:t>
      </w:r>
      <w:r w:rsidR="004C215F">
        <w:rPr>
          <w:rFonts w:ascii="Tahoma" w:hAnsi="Tahoma" w:cs="Tahoma"/>
          <w:sz w:val="24"/>
          <w:szCs w:val="24"/>
          <w:lang w:val="sr-Latn-CS"/>
        </w:rPr>
        <w:t>27</w:t>
      </w:r>
      <w:r w:rsidR="00F846EC">
        <w:rPr>
          <w:rFonts w:ascii="Tahoma" w:hAnsi="Tahoma" w:cs="Tahoma"/>
          <w:sz w:val="24"/>
          <w:szCs w:val="24"/>
          <w:lang w:val="sr-Latn-CS"/>
        </w:rPr>
        <w:t xml:space="preserve">. </w:t>
      </w:r>
      <w:r w:rsidR="00FB7B0C">
        <w:rPr>
          <w:rFonts w:ascii="Tahoma" w:hAnsi="Tahoma" w:cs="Tahoma"/>
          <w:sz w:val="24"/>
          <w:szCs w:val="24"/>
          <w:lang w:val="sr-Latn-CS"/>
        </w:rPr>
        <w:t>0</w:t>
      </w:r>
      <w:r w:rsidR="004C215F">
        <w:rPr>
          <w:rFonts w:ascii="Tahoma" w:hAnsi="Tahoma" w:cs="Tahoma"/>
          <w:sz w:val="24"/>
          <w:szCs w:val="24"/>
          <w:lang w:val="sr-Latn-CS"/>
        </w:rPr>
        <w:t>4</w:t>
      </w:r>
      <w:r w:rsidR="00F846EC" w:rsidRPr="00E805CA">
        <w:rPr>
          <w:rFonts w:ascii="Tahoma" w:hAnsi="Tahoma" w:cs="Tahoma"/>
          <w:sz w:val="24"/>
          <w:szCs w:val="24"/>
          <w:lang w:val="sr-Latn-CS"/>
        </w:rPr>
        <w:t>.</w:t>
      </w:r>
      <w:r w:rsidR="00F846EC">
        <w:rPr>
          <w:rFonts w:ascii="Tahoma" w:hAnsi="Tahoma" w:cs="Tahoma"/>
          <w:sz w:val="24"/>
          <w:szCs w:val="24"/>
          <w:lang w:val="sr-Latn-CS"/>
        </w:rPr>
        <w:t xml:space="preserve"> </w:t>
      </w:r>
      <w:r w:rsidR="00F846EC" w:rsidRPr="00E805CA">
        <w:rPr>
          <w:rFonts w:ascii="Tahoma" w:hAnsi="Tahoma" w:cs="Tahoma"/>
          <w:sz w:val="24"/>
          <w:szCs w:val="24"/>
          <w:lang w:val="sr-Latn-CS"/>
        </w:rPr>
        <w:t>201</w:t>
      </w:r>
      <w:r w:rsidR="00F846EC">
        <w:rPr>
          <w:rFonts w:ascii="Tahoma" w:hAnsi="Tahoma" w:cs="Tahoma"/>
          <w:sz w:val="24"/>
          <w:szCs w:val="24"/>
          <w:lang w:val="sr-Latn-CS"/>
        </w:rPr>
        <w:t>7</w:t>
      </w:r>
      <w:r w:rsidRPr="00E805CA">
        <w:rPr>
          <w:rFonts w:ascii="Tahoma" w:hAnsi="Tahoma" w:cs="Tahoma"/>
          <w:sz w:val="24"/>
          <w:szCs w:val="24"/>
          <w:lang w:val="sr-Latn-CS"/>
        </w:rPr>
        <w:t>.</w:t>
      </w:r>
      <w:r w:rsidR="00305D5A">
        <w:rPr>
          <w:rFonts w:ascii="Tahoma" w:hAnsi="Tahoma" w:cs="Tahoma"/>
          <w:sz w:val="24"/>
          <w:szCs w:val="24"/>
          <w:lang w:val="sr-Latn-CS"/>
        </w:rPr>
        <w:t xml:space="preserve"> </w:t>
      </w:r>
      <w:r w:rsidRPr="00E805CA">
        <w:rPr>
          <w:rFonts w:ascii="Tahoma" w:hAnsi="Tahoma" w:cs="Tahoma"/>
          <w:sz w:val="24"/>
          <w:szCs w:val="24"/>
          <w:lang w:val="sr-Latn-CS"/>
        </w:rPr>
        <w:t xml:space="preserve">godine </w:t>
      </w:r>
      <w:r>
        <w:rPr>
          <w:rFonts w:ascii="Tahoma" w:hAnsi="Tahoma" w:cs="Tahoma"/>
          <w:sz w:val="24"/>
          <w:szCs w:val="24"/>
          <w:lang w:val="sr-Latn-CS"/>
        </w:rPr>
        <w:t xml:space="preserve">na osnovu </w:t>
      </w:r>
      <w:r w:rsidRPr="008805A3">
        <w:rPr>
          <w:rFonts w:ascii="Tahoma" w:hAnsi="Tahoma" w:cs="Tahoma"/>
          <w:sz w:val="24"/>
          <w:szCs w:val="24"/>
          <w:lang w:val="sr-Latn-CS"/>
        </w:rPr>
        <w:t>člana</w:t>
      </w:r>
      <w:r>
        <w:rPr>
          <w:rFonts w:ascii="Tahoma" w:hAnsi="Tahoma" w:cs="Tahoma"/>
          <w:sz w:val="24"/>
          <w:szCs w:val="24"/>
          <w:lang w:val="sr-Latn-CS"/>
        </w:rPr>
        <w:t xml:space="preserve"> 241 stav 1</w:t>
      </w:r>
      <w:r w:rsidRPr="008805A3">
        <w:t xml:space="preserve"> </w:t>
      </w:r>
      <w:r w:rsidRPr="008805A3">
        <w:rPr>
          <w:rFonts w:ascii="Tahoma" w:hAnsi="Tahoma" w:cs="Tahoma"/>
          <w:sz w:val="24"/>
          <w:szCs w:val="24"/>
          <w:lang w:val="sr-Latn-CS"/>
        </w:rPr>
        <w:t>Zakona o opštem upravnom postupku</w:t>
      </w:r>
      <w:r>
        <w:rPr>
          <w:rFonts w:ascii="Tahoma" w:hAnsi="Tahoma" w:cs="Tahoma"/>
          <w:sz w:val="24"/>
          <w:szCs w:val="24"/>
          <w:lang w:val="sr-Latn-CS"/>
        </w:rPr>
        <w:t xml:space="preserve"> i zatražila dostav</w:t>
      </w:r>
      <w:r w:rsidR="00BD447F">
        <w:rPr>
          <w:rFonts w:ascii="Tahoma" w:hAnsi="Tahoma" w:cs="Tahoma"/>
          <w:sz w:val="24"/>
          <w:szCs w:val="24"/>
          <w:lang w:val="sr-Latn-CS"/>
        </w:rPr>
        <w:t>l</w:t>
      </w:r>
      <w:r>
        <w:rPr>
          <w:rFonts w:ascii="Tahoma" w:hAnsi="Tahoma" w:cs="Tahoma"/>
          <w:sz w:val="24"/>
          <w:szCs w:val="24"/>
          <w:lang w:val="sr-Latn-CS"/>
        </w:rPr>
        <w:t>janje izja</w:t>
      </w:r>
      <w:r w:rsidR="00266A91">
        <w:rPr>
          <w:rFonts w:ascii="Tahoma" w:hAnsi="Tahoma" w:cs="Tahoma"/>
          <w:sz w:val="24"/>
          <w:szCs w:val="24"/>
          <w:lang w:val="sr-Latn-CS"/>
        </w:rPr>
        <w:t>šnjenja</w:t>
      </w:r>
      <w:r w:rsidR="006860B7">
        <w:rPr>
          <w:rFonts w:ascii="Tahoma" w:hAnsi="Tahoma" w:cs="Tahoma"/>
          <w:sz w:val="24"/>
          <w:szCs w:val="24"/>
          <w:lang w:val="sr-Latn-CS"/>
        </w:rPr>
        <w:t>,</w:t>
      </w:r>
      <w:r w:rsidR="00266A91">
        <w:rPr>
          <w:rFonts w:ascii="Tahoma" w:hAnsi="Tahoma" w:cs="Tahoma"/>
          <w:sz w:val="24"/>
          <w:szCs w:val="24"/>
          <w:lang w:val="sr-Latn-CS"/>
        </w:rPr>
        <w:t xml:space="preserve"> uz navođ</w:t>
      </w:r>
      <w:r>
        <w:rPr>
          <w:rFonts w:ascii="Tahoma" w:hAnsi="Tahoma" w:cs="Tahoma"/>
          <w:sz w:val="24"/>
          <w:szCs w:val="24"/>
          <w:lang w:val="sr-Latn-CS"/>
        </w:rPr>
        <w:t>enja razloga zbog čega prvostepeni organ nije u roku donio rješenje</w:t>
      </w:r>
      <w:r w:rsidR="00235BE5">
        <w:rPr>
          <w:rFonts w:ascii="Tahoma" w:hAnsi="Tahoma" w:cs="Tahoma"/>
          <w:sz w:val="24"/>
          <w:szCs w:val="24"/>
          <w:lang w:val="sr-Latn-CS"/>
        </w:rPr>
        <w:t>,</w:t>
      </w:r>
      <w:r>
        <w:rPr>
          <w:rFonts w:ascii="Tahoma" w:hAnsi="Tahoma" w:cs="Tahoma"/>
          <w:sz w:val="24"/>
          <w:szCs w:val="24"/>
          <w:lang w:val="sr-Latn-CS"/>
        </w:rPr>
        <w:t xml:space="preserve"> odnosno akt</w:t>
      </w:r>
      <w:r w:rsidR="00235BE5">
        <w:rPr>
          <w:rFonts w:ascii="Tahoma" w:hAnsi="Tahoma" w:cs="Tahoma"/>
          <w:sz w:val="24"/>
          <w:szCs w:val="24"/>
          <w:lang w:val="sr-Latn-CS"/>
        </w:rPr>
        <w:t>,</w:t>
      </w:r>
      <w:r>
        <w:rPr>
          <w:rFonts w:ascii="Tahoma" w:hAnsi="Tahoma" w:cs="Tahoma"/>
          <w:sz w:val="24"/>
          <w:szCs w:val="24"/>
          <w:lang w:val="sr-Latn-CS"/>
        </w:rPr>
        <w:t xml:space="preserve"> po podnijetom zahtjevu za slobodan pristup informacijama</w:t>
      </w:r>
      <w:r w:rsidR="00E653BF">
        <w:rPr>
          <w:rFonts w:ascii="Tahoma" w:hAnsi="Tahoma" w:cs="Tahoma"/>
          <w:sz w:val="24"/>
          <w:szCs w:val="24"/>
          <w:lang w:val="sr-Latn-CS"/>
        </w:rPr>
        <w:t xml:space="preserve">. </w:t>
      </w:r>
      <w:r>
        <w:rPr>
          <w:rFonts w:ascii="Tahoma" w:hAnsi="Tahoma" w:cs="Tahoma"/>
          <w:sz w:val="24"/>
          <w:szCs w:val="24"/>
          <w:lang w:val="sr-Latn-CS"/>
        </w:rPr>
        <w:t xml:space="preserve"> </w:t>
      </w:r>
      <w:r w:rsidR="00552F5D">
        <w:rPr>
          <w:rFonts w:ascii="Tahoma" w:hAnsi="Tahoma" w:cs="Tahoma"/>
          <w:sz w:val="24"/>
          <w:szCs w:val="24"/>
          <w:lang w:val="sr-Latn-CS"/>
        </w:rPr>
        <w:t>P</w:t>
      </w:r>
      <w:r w:rsidR="00552F5D" w:rsidRPr="006860B7">
        <w:rPr>
          <w:rFonts w:ascii="Tahoma" w:hAnsi="Tahoma" w:cs="Tahoma"/>
          <w:sz w:val="24"/>
          <w:szCs w:val="24"/>
          <w:lang w:val="sr-Latn-CS"/>
        </w:rPr>
        <w:t>rvostepeni organ u ostavljen</w:t>
      </w:r>
      <w:r w:rsidR="00552F5D">
        <w:rPr>
          <w:rFonts w:ascii="Tahoma" w:hAnsi="Tahoma" w:cs="Tahoma"/>
          <w:sz w:val="24"/>
          <w:szCs w:val="24"/>
          <w:lang w:val="sr-Latn-CS"/>
        </w:rPr>
        <w:t>om</w:t>
      </w:r>
      <w:r w:rsidR="00552F5D" w:rsidRPr="006860B7">
        <w:rPr>
          <w:rFonts w:ascii="Tahoma" w:hAnsi="Tahoma" w:cs="Tahoma"/>
          <w:sz w:val="24"/>
          <w:szCs w:val="24"/>
          <w:lang w:val="sr-Latn-CS"/>
        </w:rPr>
        <w:t xml:space="preserve"> roku od 5 dana od prijema zahtjeva za izjašnjenje nije dostavio spise predmeta i odgovor na predmetni zahtjev.</w:t>
      </w:r>
    </w:p>
    <w:p w:rsidR="00292739" w:rsidRDefault="007F79E3" w:rsidP="00292739">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r w:rsidR="00292739">
        <w:rPr>
          <w:rFonts w:ascii="Tahoma" w:hAnsi="Tahoma" w:cs="Tahoma"/>
          <w:sz w:val="24"/>
          <w:szCs w:val="24"/>
          <w:lang w:val="sr-Latn-CS"/>
        </w:rPr>
        <w:t xml:space="preserve"> </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6974E6">
        <w:rPr>
          <w:rFonts w:ascii="Tahoma" w:hAnsi="Tahoma" w:cs="Tahoma"/>
          <w:sz w:val="24"/>
          <w:szCs w:val="24"/>
          <w:lang w:val="sr-Latn-CS"/>
        </w:rPr>
        <w:t>Glavni grad Podgorica</w:t>
      </w:r>
      <w:r w:rsidR="00CB074E" w:rsidRPr="00CB074E">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C12EB2">
        <w:rPr>
          <w:rFonts w:ascii="Tahoma" w:hAnsi="Tahoma" w:cs="Tahoma"/>
          <w:sz w:val="24"/>
          <w:szCs w:val="24"/>
          <w:lang w:val="sr-Latn-CS"/>
        </w:rPr>
        <w:t>o</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0F163D" w:rsidRPr="00447AC9">
        <w:rPr>
          <w:rFonts w:ascii="Tahoma" w:hAnsi="Tahoma" w:cs="Tahoma"/>
          <w:sz w:val="24"/>
          <w:szCs w:val="24"/>
          <w:lang w:val="sr-Latn-CS"/>
        </w:rPr>
        <w:t>Mans</w:t>
      </w:r>
      <w:r w:rsidR="00235BE5">
        <w:rPr>
          <w:rFonts w:ascii="Tahoma" w:hAnsi="Tahoma" w:cs="Tahoma"/>
          <w:sz w:val="24"/>
          <w:szCs w:val="24"/>
          <w:lang w:val="sr-Latn-CS"/>
        </w:rPr>
        <w:t xml:space="preserve"> </w:t>
      </w:r>
      <w:r w:rsidR="006974E6">
        <w:rPr>
          <w:rFonts w:ascii="Tahoma" w:hAnsi="Tahoma" w:cs="Tahoma"/>
          <w:sz w:val="24"/>
          <w:szCs w:val="24"/>
          <w:lang w:val="sr-Latn-CS"/>
        </w:rPr>
        <w:t>br. 17/</w:t>
      </w:r>
      <w:r w:rsidR="00784F40">
        <w:rPr>
          <w:rFonts w:ascii="Tahoma" w:hAnsi="Tahoma" w:cs="Tahoma"/>
          <w:sz w:val="24"/>
          <w:szCs w:val="24"/>
          <w:lang w:val="sr-Latn-CS"/>
        </w:rPr>
        <w:t>109446</w:t>
      </w:r>
      <w:r w:rsidR="000A7486">
        <w:rPr>
          <w:rFonts w:ascii="Tahoma" w:hAnsi="Tahoma" w:cs="Tahoma"/>
          <w:sz w:val="24"/>
          <w:szCs w:val="24"/>
          <w:lang w:val="sr-Latn-CS"/>
        </w:rPr>
        <w:t xml:space="preserve"> od </w:t>
      </w:r>
      <w:r w:rsidR="00784F40">
        <w:rPr>
          <w:rFonts w:ascii="Tahoma" w:hAnsi="Tahoma" w:cs="Tahoma"/>
          <w:sz w:val="24"/>
          <w:szCs w:val="24"/>
          <w:lang w:val="sr-Latn-CS"/>
        </w:rPr>
        <w:t>28</w:t>
      </w:r>
      <w:r w:rsidR="004C215F">
        <w:rPr>
          <w:rFonts w:ascii="Tahoma" w:hAnsi="Tahoma" w:cs="Tahoma"/>
          <w:sz w:val="24"/>
          <w:szCs w:val="24"/>
          <w:lang w:val="sr-Latn-CS"/>
        </w:rPr>
        <w:t>.</w:t>
      </w:r>
      <w:r w:rsidR="00784F40">
        <w:rPr>
          <w:rFonts w:ascii="Tahoma" w:hAnsi="Tahoma" w:cs="Tahoma"/>
          <w:sz w:val="24"/>
          <w:szCs w:val="24"/>
          <w:lang w:val="sr-Latn-CS"/>
        </w:rPr>
        <w:t>02</w:t>
      </w:r>
      <w:r w:rsidR="004C215F">
        <w:rPr>
          <w:rFonts w:ascii="Tahoma" w:hAnsi="Tahoma" w:cs="Tahoma"/>
          <w:sz w:val="24"/>
          <w:szCs w:val="24"/>
          <w:lang w:val="sr-Latn-CS"/>
        </w:rPr>
        <w:t>.2017</w:t>
      </w:r>
      <w:r w:rsidR="008A2676" w:rsidRPr="00BF314B">
        <w:rPr>
          <w:rFonts w:ascii="Tahoma" w:hAnsi="Tahoma" w:cs="Tahoma"/>
          <w:sz w:val="24"/>
          <w:szCs w:val="24"/>
          <w:lang w:val="sr-Latn-CS"/>
        </w:rPr>
        <w:t>.</w:t>
      </w:r>
      <w:r w:rsidR="008A2676">
        <w:rPr>
          <w:rFonts w:ascii="Tahoma" w:hAnsi="Tahoma" w:cs="Tahoma"/>
          <w:sz w:val="24"/>
          <w:szCs w:val="24"/>
          <w:lang w:val="sr-Latn-CS"/>
        </w:rPr>
        <w:t xml:space="preserve"> </w:t>
      </w:r>
      <w:r w:rsidR="00D92000" w:rsidRPr="00447AC9">
        <w:rPr>
          <w:rFonts w:ascii="Tahoma" w:hAnsi="Tahoma" w:cs="Tahoma"/>
          <w:sz w:val="24"/>
          <w:szCs w:val="24"/>
          <w:lang w:val="sr-Latn-CS"/>
        </w:rPr>
        <w:t>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6974E6">
        <w:rPr>
          <w:rFonts w:ascii="Tahoma" w:hAnsi="Tahoma" w:cs="Tahoma"/>
          <w:sz w:val="24"/>
          <w:szCs w:val="24"/>
          <w:lang w:val="sr-Latn-CS"/>
        </w:rPr>
        <w:t>Glavni grad Podgorica</w:t>
      </w:r>
      <w:r w:rsidR="00CB074E" w:rsidRPr="00CB074E">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C12EB2">
        <w:rPr>
          <w:rFonts w:ascii="Tahoma" w:hAnsi="Tahoma" w:cs="Tahoma"/>
          <w:sz w:val="24"/>
          <w:szCs w:val="24"/>
          <w:lang w:val="sr-Latn-CS"/>
        </w:rPr>
        <w:t>an</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00CB074E">
        <w:rPr>
          <w:rFonts w:ascii="Tahoma" w:hAnsi="Tahoma" w:cs="Tahoma"/>
          <w:sz w:val="24"/>
          <w:szCs w:val="24"/>
          <w:lang w:val="sr-Latn-CS"/>
        </w:rPr>
        <w:t xml:space="preserve"> od dana prijema ovog rješenja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6718A8" w:rsidRPr="008126FB" w:rsidRDefault="009845A6" w:rsidP="009845A6">
      <w:pPr>
        <w:jc w:val="both"/>
        <w:rPr>
          <w:rFonts w:ascii="Tahoma" w:hAnsi="Tahoma" w:cs="Tahoma"/>
          <w:sz w:val="24"/>
          <w:szCs w:val="24"/>
          <w:lang w:val="sr-Latn-CS"/>
        </w:rPr>
      </w:pPr>
      <w:r w:rsidRPr="0063619C">
        <w:rPr>
          <w:rFonts w:ascii="Tahoma" w:hAnsi="Tahoma" w:cs="Tahoma"/>
          <w:sz w:val="24"/>
          <w:szCs w:val="24"/>
          <w:lang w:val="sr-Latn-CS"/>
        </w:rPr>
        <w:t>Sa iznijetih razloga, shodno članu 38 Zakona o slobodnom pristupu informacijama i člana 238 stav 1 Zakona o opštem upravnom postupku, odlučeno je kao u izreci.</w:t>
      </w:r>
    </w:p>
    <w:p w:rsidR="009845A6" w:rsidRPr="0063619C" w:rsidRDefault="009845A6" w:rsidP="009845A6">
      <w:pPr>
        <w:jc w:val="both"/>
        <w:rPr>
          <w:rFonts w:ascii="Tahoma" w:hAnsi="Tahoma" w:cs="Tahoma"/>
          <w:sz w:val="24"/>
          <w:szCs w:val="24"/>
          <w:lang w:val="sr-Latn-CS"/>
        </w:rPr>
      </w:pPr>
      <w:r w:rsidRPr="0063619C">
        <w:rPr>
          <w:rFonts w:ascii="Tahoma" w:hAnsi="Tahoma" w:cs="Tahoma"/>
          <w:b/>
          <w:sz w:val="24"/>
          <w:szCs w:val="24"/>
          <w:u w:val="single"/>
          <w:lang w:val="sr-Latn-CS"/>
        </w:rPr>
        <w:t xml:space="preserve">Pravna pouka: </w:t>
      </w:r>
      <w:r w:rsidRPr="0063619C">
        <w:rPr>
          <w:rFonts w:ascii="Tahoma" w:hAnsi="Tahoma" w:cs="Tahoma"/>
          <w:sz w:val="24"/>
          <w:szCs w:val="24"/>
          <w:lang w:val="sr-Latn-CS"/>
        </w:rPr>
        <w:t>Protiv ovog Rješenja može se pokrenuti Upravni spor u roku od 30 dana od dana prijema.</w:t>
      </w:r>
    </w:p>
    <w:p w:rsidR="006860B7" w:rsidRPr="0063619C"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447AC9" w:rsidRPr="00151F8A" w:rsidRDefault="0065022E" w:rsidP="00151F8A">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bookmarkStart w:id="0" w:name="_GoBack"/>
      <w:bookmarkEnd w:id="0"/>
    </w:p>
    <w:sectPr w:rsidR="00447AC9" w:rsidRPr="00151F8A"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CC4" w:rsidRDefault="00195CC4" w:rsidP="00CB7F9A">
      <w:pPr>
        <w:spacing w:after="0" w:line="240" w:lineRule="auto"/>
      </w:pPr>
      <w:r>
        <w:separator/>
      </w:r>
    </w:p>
  </w:endnote>
  <w:endnote w:type="continuationSeparator" w:id="0">
    <w:p w:rsidR="00195CC4" w:rsidRDefault="00195CC4"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CC4" w:rsidRDefault="00195CC4" w:rsidP="00CB7F9A">
      <w:pPr>
        <w:spacing w:after="0" w:line="240" w:lineRule="auto"/>
      </w:pPr>
      <w:r>
        <w:separator/>
      </w:r>
    </w:p>
  </w:footnote>
  <w:footnote w:type="continuationSeparator" w:id="0">
    <w:p w:rsidR="00195CC4" w:rsidRDefault="00195CC4"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6008"/>
    <w:rsid w:val="00006D74"/>
    <w:rsid w:val="00010567"/>
    <w:rsid w:val="0001059D"/>
    <w:rsid w:val="00010838"/>
    <w:rsid w:val="00011003"/>
    <w:rsid w:val="00011348"/>
    <w:rsid w:val="00011905"/>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2801"/>
    <w:rsid w:val="0003303B"/>
    <w:rsid w:val="000331D1"/>
    <w:rsid w:val="0003471E"/>
    <w:rsid w:val="000361E0"/>
    <w:rsid w:val="00036203"/>
    <w:rsid w:val="000375B7"/>
    <w:rsid w:val="000418CE"/>
    <w:rsid w:val="00041B9E"/>
    <w:rsid w:val="00041DF4"/>
    <w:rsid w:val="000423C8"/>
    <w:rsid w:val="00042842"/>
    <w:rsid w:val="0004400D"/>
    <w:rsid w:val="000440AC"/>
    <w:rsid w:val="0004424E"/>
    <w:rsid w:val="00045620"/>
    <w:rsid w:val="00045636"/>
    <w:rsid w:val="000465C7"/>
    <w:rsid w:val="0004666C"/>
    <w:rsid w:val="00046BCB"/>
    <w:rsid w:val="0005067B"/>
    <w:rsid w:val="0005078B"/>
    <w:rsid w:val="000532D2"/>
    <w:rsid w:val="00053EDD"/>
    <w:rsid w:val="0005446D"/>
    <w:rsid w:val="00054721"/>
    <w:rsid w:val="00054C6D"/>
    <w:rsid w:val="0005542A"/>
    <w:rsid w:val="000563B3"/>
    <w:rsid w:val="00060F32"/>
    <w:rsid w:val="000610D2"/>
    <w:rsid w:val="000619D2"/>
    <w:rsid w:val="0006330E"/>
    <w:rsid w:val="00065055"/>
    <w:rsid w:val="0006566B"/>
    <w:rsid w:val="00066E19"/>
    <w:rsid w:val="000676C0"/>
    <w:rsid w:val="00067E4A"/>
    <w:rsid w:val="000715FF"/>
    <w:rsid w:val="0007234E"/>
    <w:rsid w:val="00073D73"/>
    <w:rsid w:val="00074E13"/>
    <w:rsid w:val="00075B9A"/>
    <w:rsid w:val="00077284"/>
    <w:rsid w:val="0007775D"/>
    <w:rsid w:val="00077FBA"/>
    <w:rsid w:val="000806A4"/>
    <w:rsid w:val="00080CB1"/>
    <w:rsid w:val="00081CB5"/>
    <w:rsid w:val="0008225D"/>
    <w:rsid w:val="00082852"/>
    <w:rsid w:val="000830CD"/>
    <w:rsid w:val="00083D54"/>
    <w:rsid w:val="00084318"/>
    <w:rsid w:val="0008443F"/>
    <w:rsid w:val="00085ACB"/>
    <w:rsid w:val="00085BB9"/>
    <w:rsid w:val="000869D1"/>
    <w:rsid w:val="000870F0"/>
    <w:rsid w:val="000872DD"/>
    <w:rsid w:val="000903D7"/>
    <w:rsid w:val="00090DA3"/>
    <w:rsid w:val="0009205F"/>
    <w:rsid w:val="000943C1"/>
    <w:rsid w:val="000961E8"/>
    <w:rsid w:val="00096AC9"/>
    <w:rsid w:val="00097E1D"/>
    <w:rsid w:val="00097FED"/>
    <w:rsid w:val="000A3373"/>
    <w:rsid w:val="000A5B1A"/>
    <w:rsid w:val="000A5F37"/>
    <w:rsid w:val="000A7486"/>
    <w:rsid w:val="000B0FA4"/>
    <w:rsid w:val="000B1707"/>
    <w:rsid w:val="000B2252"/>
    <w:rsid w:val="000B3235"/>
    <w:rsid w:val="000B382E"/>
    <w:rsid w:val="000B3E8E"/>
    <w:rsid w:val="000B4931"/>
    <w:rsid w:val="000B50EB"/>
    <w:rsid w:val="000B63A9"/>
    <w:rsid w:val="000B7516"/>
    <w:rsid w:val="000B770B"/>
    <w:rsid w:val="000B7EE2"/>
    <w:rsid w:val="000C09A6"/>
    <w:rsid w:val="000C1206"/>
    <w:rsid w:val="000C120A"/>
    <w:rsid w:val="000C16A5"/>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0F6D28"/>
    <w:rsid w:val="00100186"/>
    <w:rsid w:val="00100F85"/>
    <w:rsid w:val="001012E7"/>
    <w:rsid w:val="0010310F"/>
    <w:rsid w:val="00104EE1"/>
    <w:rsid w:val="0010541C"/>
    <w:rsid w:val="00105E23"/>
    <w:rsid w:val="00106769"/>
    <w:rsid w:val="0010733C"/>
    <w:rsid w:val="00107754"/>
    <w:rsid w:val="001115DF"/>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1DC8"/>
    <w:rsid w:val="0013236B"/>
    <w:rsid w:val="00132653"/>
    <w:rsid w:val="0013491D"/>
    <w:rsid w:val="00135939"/>
    <w:rsid w:val="00136B03"/>
    <w:rsid w:val="00136FC6"/>
    <w:rsid w:val="0014136C"/>
    <w:rsid w:val="00141972"/>
    <w:rsid w:val="001425E4"/>
    <w:rsid w:val="00142695"/>
    <w:rsid w:val="00143975"/>
    <w:rsid w:val="00143E4A"/>
    <w:rsid w:val="0014463E"/>
    <w:rsid w:val="00146331"/>
    <w:rsid w:val="00146CD5"/>
    <w:rsid w:val="00146DAE"/>
    <w:rsid w:val="00146EC8"/>
    <w:rsid w:val="001473D7"/>
    <w:rsid w:val="0014761D"/>
    <w:rsid w:val="00151F8A"/>
    <w:rsid w:val="00152C15"/>
    <w:rsid w:val="00152EC8"/>
    <w:rsid w:val="00153A3C"/>
    <w:rsid w:val="00155528"/>
    <w:rsid w:val="00156494"/>
    <w:rsid w:val="00157C4B"/>
    <w:rsid w:val="001601C0"/>
    <w:rsid w:val="00161475"/>
    <w:rsid w:val="001615C3"/>
    <w:rsid w:val="00161719"/>
    <w:rsid w:val="001618F4"/>
    <w:rsid w:val="00162C86"/>
    <w:rsid w:val="00162DDD"/>
    <w:rsid w:val="0016332F"/>
    <w:rsid w:val="00163FE5"/>
    <w:rsid w:val="00164264"/>
    <w:rsid w:val="00165A92"/>
    <w:rsid w:val="00165F96"/>
    <w:rsid w:val="001668F9"/>
    <w:rsid w:val="00167694"/>
    <w:rsid w:val="00167978"/>
    <w:rsid w:val="00167D78"/>
    <w:rsid w:val="001702A1"/>
    <w:rsid w:val="00170568"/>
    <w:rsid w:val="001721F5"/>
    <w:rsid w:val="00173C09"/>
    <w:rsid w:val="001750AB"/>
    <w:rsid w:val="00175942"/>
    <w:rsid w:val="00175D80"/>
    <w:rsid w:val="00176EB0"/>
    <w:rsid w:val="0018084E"/>
    <w:rsid w:val="00182CDD"/>
    <w:rsid w:val="001839C3"/>
    <w:rsid w:val="00183BE2"/>
    <w:rsid w:val="00184012"/>
    <w:rsid w:val="0018540A"/>
    <w:rsid w:val="0018587D"/>
    <w:rsid w:val="001862A0"/>
    <w:rsid w:val="00186715"/>
    <w:rsid w:val="0019063B"/>
    <w:rsid w:val="0019188B"/>
    <w:rsid w:val="00191F56"/>
    <w:rsid w:val="001931F2"/>
    <w:rsid w:val="0019329C"/>
    <w:rsid w:val="00195CC4"/>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0B9"/>
    <w:rsid w:val="001C4B96"/>
    <w:rsid w:val="001C4D2F"/>
    <w:rsid w:val="001C64C2"/>
    <w:rsid w:val="001C747C"/>
    <w:rsid w:val="001C791F"/>
    <w:rsid w:val="001D1FDC"/>
    <w:rsid w:val="001D56F3"/>
    <w:rsid w:val="001D5B93"/>
    <w:rsid w:val="001D7FCB"/>
    <w:rsid w:val="001E0102"/>
    <w:rsid w:val="001E0409"/>
    <w:rsid w:val="001E2729"/>
    <w:rsid w:val="001E4BDF"/>
    <w:rsid w:val="001E4F62"/>
    <w:rsid w:val="001E5F29"/>
    <w:rsid w:val="001E7AF2"/>
    <w:rsid w:val="001F0244"/>
    <w:rsid w:val="001F0DB5"/>
    <w:rsid w:val="001F1C3E"/>
    <w:rsid w:val="001F223F"/>
    <w:rsid w:val="001F232B"/>
    <w:rsid w:val="001F26B0"/>
    <w:rsid w:val="001F2A6E"/>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E6"/>
    <w:rsid w:val="00220AF9"/>
    <w:rsid w:val="00220F10"/>
    <w:rsid w:val="00221D60"/>
    <w:rsid w:val="0022261A"/>
    <w:rsid w:val="00224C60"/>
    <w:rsid w:val="00225044"/>
    <w:rsid w:val="00225469"/>
    <w:rsid w:val="0022629F"/>
    <w:rsid w:val="00226ABC"/>
    <w:rsid w:val="0022725C"/>
    <w:rsid w:val="002278F9"/>
    <w:rsid w:val="00227920"/>
    <w:rsid w:val="00227ECB"/>
    <w:rsid w:val="00230E76"/>
    <w:rsid w:val="00230FCD"/>
    <w:rsid w:val="002324A0"/>
    <w:rsid w:val="0023266A"/>
    <w:rsid w:val="00233BB6"/>
    <w:rsid w:val="00233C92"/>
    <w:rsid w:val="00233EE2"/>
    <w:rsid w:val="00235714"/>
    <w:rsid w:val="00235B6F"/>
    <w:rsid w:val="00235BE5"/>
    <w:rsid w:val="002373D4"/>
    <w:rsid w:val="00237852"/>
    <w:rsid w:val="002378AA"/>
    <w:rsid w:val="0024016F"/>
    <w:rsid w:val="002403F0"/>
    <w:rsid w:val="00240AD2"/>
    <w:rsid w:val="00241584"/>
    <w:rsid w:val="002422AB"/>
    <w:rsid w:val="00242F32"/>
    <w:rsid w:val="00243436"/>
    <w:rsid w:val="00243537"/>
    <w:rsid w:val="00243E43"/>
    <w:rsid w:val="00243F33"/>
    <w:rsid w:val="002447BF"/>
    <w:rsid w:val="0024481A"/>
    <w:rsid w:val="002449FC"/>
    <w:rsid w:val="00245BE7"/>
    <w:rsid w:val="0024616C"/>
    <w:rsid w:val="00246C92"/>
    <w:rsid w:val="00246F63"/>
    <w:rsid w:val="00247E2E"/>
    <w:rsid w:val="002508AE"/>
    <w:rsid w:val="00250ED0"/>
    <w:rsid w:val="00251017"/>
    <w:rsid w:val="00251185"/>
    <w:rsid w:val="00251538"/>
    <w:rsid w:val="00251666"/>
    <w:rsid w:val="00251EB9"/>
    <w:rsid w:val="002527D5"/>
    <w:rsid w:val="00253143"/>
    <w:rsid w:val="00253A58"/>
    <w:rsid w:val="00255127"/>
    <w:rsid w:val="002565B2"/>
    <w:rsid w:val="00256D3A"/>
    <w:rsid w:val="00256EDB"/>
    <w:rsid w:val="00260DA0"/>
    <w:rsid w:val="00260EE4"/>
    <w:rsid w:val="00261D4B"/>
    <w:rsid w:val="00263E1E"/>
    <w:rsid w:val="002654DC"/>
    <w:rsid w:val="002656A1"/>
    <w:rsid w:val="002659E1"/>
    <w:rsid w:val="00265E4D"/>
    <w:rsid w:val="0026611E"/>
    <w:rsid w:val="00266393"/>
    <w:rsid w:val="002665FA"/>
    <w:rsid w:val="002666B0"/>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3352"/>
    <w:rsid w:val="0028414F"/>
    <w:rsid w:val="00285841"/>
    <w:rsid w:val="00285E14"/>
    <w:rsid w:val="00286ED0"/>
    <w:rsid w:val="00287AD9"/>
    <w:rsid w:val="002900F9"/>
    <w:rsid w:val="00290921"/>
    <w:rsid w:val="00291E28"/>
    <w:rsid w:val="00292255"/>
    <w:rsid w:val="00292739"/>
    <w:rsid w:val="00292872"/>
    <w:rsid w:val="002958AA"/>
    <w:rsid w:val="00295A11"/>
    <w:rsid w:val="002967D0"/>
    <w:rsid w:val="00296FD4"/>
    <w:rsid w:val="002A0541"/>
    <w:rsid w:val="002A24B9"/>
    <w:rsid w:val="002A42C7"/>
    <w:rsid w:val="002A4604"/>
    <w:rsid w:val="002A4912"/>
    <w:rsid w:val="002A5EB1"/>
    <w:rsid w:val="002B0734"/>
    <w:rsid w:val="002B0781"/>
    <w:rsid w:val="002B0CFC"/>
    <w:rsid w:val="002B1D94"/>
    <w:rsid w:val="002B22AE"/>
    <w:rsid w:val="002B22EA"/>
    <w:rsid w:val="002B3662"/>
    <w:rsid w:val="002B4204"/>
    <w:rsid w:val="002B6C39"/>
    <w:rsid w:val="002B73E6"/>
    <w:rsid w:val="002B7B4F"/>
    <w:rsid w:val="002B7CF5"/>
    <w:rsid w:val="002C0B8A"/>
    <w:rsid w:val="002C147F"/>
    <w:rsid w:val="002C14B6"/>
    <w:rsid w:val="002C152A"/>
    <w:rsid w:val="002C1F28"/>
    <w:rsid w:val="002C208A"/>
    <w:rsid w:val="002C2820"/>
    <w:rsid w:val="002C2B13"/>
    <w:rsid w:val="002C37AC"/>
    <w:rsid w:val="002C40FF"/>
    <w:rsid w:val="002C57CE"/>
    <w:rsid w:val="002C597B"/>
    <w:rsid w:val="002C7146"/>
    <w:rsid w:val="002C7811"/>
    <w:rsid w:val="002C79C2"/>
    <w:rsid w:val="002C79D6"/>
    <w:rsid w:val="002D01C7"/>
    <w:rsid w:val="002D0DB7"/>
    <w:rsid w:val="002D0F98"/>
    <w:rsid w:val="002D1C1F"/>
    <w:rsid w:val="002D1F96"/>
    <w:rsid w:val="002D20B5"/>
    <w:rsid w:val="002D29E3"/>
    <w:rsid w:val="002D3F5D"/>
    <w:rsid w:val="002D4164"/>
    <w:rsid w:val="002D4B1A"/>
    <w:rsid w:val="002D5804"/>
    <w:rsid w:val="002D7CC1"/>
    <w:rsid w:val="002E06A2"/>
    <w:rsid w:val="002E0F8A"/>
    <w:rsid w:val="002E1375"/>
    <w:rsid w:val="002E181F"/>
    <w:rsid w:val="002E3C0D"/>
    <w:rsid w:val="002E42F3"/>
    <w:rsid w:val="002E4495"/>
    <w:rsid w:val="002E69DE"/>
    <w:rsid w:val="002F123E"/>
    <w:rsid w:val="002F3238"/>
    <w:rsid w:val="002F37C8"/>
    <w:rsid w:val="002F478B"/>
    <w:rsid w:val="002F4BB3"/>
    <w:rsid w:val="002F4D07"/>
    <w:rsid w:val="002F4DDC"/>
    <w:rsid w:val="002F578E"/>
    <w:rsid w:val="00300A41"/>
    <w:rsid w:val="00300CF3"/>
    <w:rsid w:val="0030189A"/>
    <w:rsid w:val="0030202C"/>
    <w:rsid w:val="00302266"/>
    <w:rsid w:val="00302B90"/>
    <w:rsid w:val="003030E3"/>
    <w:rsid w:val="003032A8"/>
    <w:rsid w:val="00304328"/>
    <w:rsid w:val="00305D5A"/>
    <w:rsid w:val="00305D9B"/>
    <w:rsid w:val="00306084"/>
    <w:rsid w:val="00306097"/>
    <w:rsid w:val="00306A1A"/>
    <w:rsid w:val="00307B67"/>
    <w:rsid w:val="00310B28"/>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2ACF"/>
    <w:rsid w:val="003247BF"/>
    <w:rsid w:val="00324E6E"/>
    <w:rsid w:val="003275E8"/>
    <w:rsid w:val="00332455"/>
    <w:rsid w:val="003332FA"/>
    <w:rsid w:val="00333B82"/>
    <w:rsid w:val="00333EB0"/>
    <w:rsid w:val="00337665"/>
    <w:rsid w:val="00341B58"/>
    <w:rsid w:val="00341D61"/>
    <w:rsid w:val="0034258F"/>
    <w:rsid w:val="003438C0"/>
    <w:rsid w:val="00345748"/>
    <w:rsid w:val="00345CD2"/>
    <w:rsid w:val="003473CD"/>
    <w:rsid w:val="00347EBE"/>
    <w:rsid w:val="0035151E"/>
    <w:rsid w:val="00352865"/>
    <w:rsid w:val="003533BC"/>
    <w:rsid w:val="00353C5F"/>
    <w:rsid w:val="00354C33"/>
    <w:rsid w:val="00354FB0"/>
    <w:rsid w:val="0035593A"/>
    <w:rsid w:val="00356AEB"/>
    <w:rsid w:val="003573C4"/>
    <w:rsid w:val="00357962"/>
    <w:rsid w:val="00361AA2"/>
    <w:rsid w:val="00362560"/>
    <w:rsid w:val="0036370C"/>
    <w:rsid w:val="003639DC"/>
    <w:rsid w:val="0036544B"/>
    <w:rsid w:val="00365DB8"/>
    <w:rsid w:val="00366724"/>
    <w:rsid w:val="003729EA"/>
    <w:rsid w:val="00372D33"/>
    <w:rsid w:val="003732C8"/>
    <w:rsid w:val="00373677"/>
    <w:rsid w:val="003737E6"/>
    <w:rsid w:val="00373B6F"/>
    <w:rsid w:val="00373D49"/>
    <w:rsid w:val="00374A63"/>
    <w:rsid w:val="00376A0D"/>
    <w:rsid w:val="003779BB"/>
    <w:rsid w:val="00377BB9"/>
    <w:rsid w:val="003820D0"/>
    <w:rsid w:val="00382571"/>
    <w:rsid w:val="00382619"/>
    <w:rsid w:val="00383817"/>
    <w:rsid w:val="0038407A"/>
    <w:rsid w:val="003843B5"/>
    <w:rsid w:val="00384F09"/>
    <w:rsid w:val="00386FB1"/>
    <w:rsid w:val="00387F96"/>
    <w:rsid w:val="0039114A"/>
    <w:rsid w:val="00392849"/>
    <w:rsid w:val="003930D3"/>
    <w:rsid w:val="003930E5"/>
    <w:rsid w:val="003933D8"/>
    <w:rsid w:val="00395C69"/>
    <w:rsid w:val="00396B2B"/>
    <w:rsid w:val="003970D6"/>
    <w:rsid w:val="003A051E"/>
    <w:rsid w:val="003A1475"/>
    <w:rsid w:val="003A15B1"/>
    <w:rsid w:val="003A1E5C"/>
    <w:rsid w:val="003A3233"/>
    <w:rsid w:val="003A3602"/>
    <w:rsid w:val="003A48EF"/>
    <w:rsid w:val="003A4CDF"/>
    <w:rsid w:val="003A7B76"/>
    <w:rsid w:val="003A7F6A"/>
    <w:rsid w:val="003B0B60"/>
    <w:rsid w:val="003B0C62"/>
    <w:rsid w:val="003B1BB9"/>
    <w:rsid w:val="003B45AD"/>
    <w:rsid w:val="003B5007"/>
    <w:rsid w:val="003B5A65"/>
    <w:rsid w:val="003B7ECD"/>
    <w:rsid w:val="003C04AA"/>
    <w:rsid w:val="003C0B68"/>
    <w:rsid w:val="003C1820"/>
    <w:rsid w:val="003C193F"/>
    <w:rsid w:val="003C2CED"/>
    <w:rsid w:val="003C2F2B"/>
    <w:rsid w:val="003C306F"/>
    <w:rsid w:val="003C45EE"/>
    <w:rsid w:val="003C5C23"/>
    <w:rsid w:val="003C675C"/>
    <w:rsid w:val="003C7509"/>
    <w:rsid w:val="003D24F9"/>
    <w:rsid w:val="003D67E5"/>
    <w:rsid w:val="003E01B5"/>
    <w:rsid w:val="003E1237"/>
    <w:rsid w:val="003E2E25"/>
    <w:rsid w:val="003E38AB"/>
    <w:rsid w:val="003E428E"/>
    <w:rsid w:val="003E5D13"/>
    <w:rsid w:val="003E6E56"/>
    <w:rsid w:val="003E7B68"/>
    <w:rsid w:val="003F09F0"/>
    <w:rsid w:val="003F0BD9"/>
    <w:rsid w:val="003F3D22"/>
    <w:rsid w:val="003F511D"/>
    <w:rsid w:val="003F6BCA"/>
    <w:rsid w:val="003F71EB"/>
    <w:rsid w:val="003F7769"/>
    <w:rsid w:val="003F7921"/>
    <w:rsid w:val="003F7DDA"/>
    <w:rsid w:val="0040062F"/>
    <w:rsid w:val="004006DB"/>
    <w:rsid w:val="00400773"/>
    <w:rsid w:val="0040253B"/>
    <w:rsid w:val="00402929"/>
    <w:rsid w:val="00402BB3"/>
    <w:rsid w:val="00403421"/>
    <w:rsid w:val="00403C86"/>
    <w:rsid w:val="00404693"/>
    <w:rsid w:val="0040632A"/>
    <w:rsid w:val="004064CE"/>
    <w:rsid w:val="00406992"/>
    <w:rsid w:val="004069DB"/>
    <w:rsid w:val="00406FBE"/>
    <w:rsid w:val="00412206"/>
    <w:rsid w:val="00413354"/>
    <w:rsid w:val="00413746"/>
    <w:rsid w:val="00413A01"/>
    <w:rsid w:val="00414B22"/>
    <w:rsid w:val="00416782"/>
    <w:rsid w:val="004176D8"/>
    <w:rsid w:val="004178D9"/>
    <w:rsid w:val="0042099C"/>
    <w:rsid w:val="00420BE9"/>
    <w:rsid w:val="0042176E"/>
    <w:rsid w:val="004237DE"/>
    <w:rsid w:val="004239C8"/>
    <w:rsid w:val="00423A90"/>
    <w:rsid w:val="0042507F"/>
    <w:rsid w:val="004251C2"/>
    <w:rsid w:val="004256E9"/>
    <w:rsid w:val="004264B7"/>
    <w:rsid w:val="004275BE"/>
    <w:rsid w:val="00427D60"/>
    <w:rsid w:val="00427D6C"/>
    <w:rsid w:val="004300FE"/>
    <w:rsid w:val="00430BC4"/>
    <w:rsid w:val="00430D0B"/>
    <w:rsid w:val="0043142A"/>
    <w:rsid w:val="004326C4"/>
    <w:rsid w:val="00434870"/>
    <w:rsid w:val="00435098"/>
    <w:rsid w:val="00435109"/>
    <w:rsid w:val="004355AE"/>
    <w:rsid w:val="00435D57"/>
    <w:rsid w:val="004363CF"/>
    <w:rsid w:val="0044017A"/>
    <w:rsid w:val="00440819"/>
    <w:rsid w:val="00442098"/>
    <w:rsid w:val="0044288F"/>
    <w:rsid w:val="0044326E"/>
    <w:rsid w:val="00443B6D"/>
    <w:rsid w:val="00443C26"/>
    <w:rsid w:val="004450BA"/>
    <w:rsid w:val="004451BF"/>
    <w:rsid w:val="0044794A"/>
    <w:rsid w:val="00447AC9"/>
    <w:rsid w:val="00450452"/>
    <w:rsid w:val="0045056E"/>
    <w:rsid w:val="00450FDE"/>
    <w:rsid w:val="00451248"/>
    <w:rsid w:val="00452E2A"/>
    <w:rsid w:val="00452F2E"/>
    <w:rsid w:val="004541AB"/>
    <w:rsid w:val="00454BD7"/>
    <w:rsid w:val="00454CE6"/>
    <w:rsid w:val="00455340"/>
    <w:rsid w:val="00456DE0"/>
    <w:rsid w:val="00456F48"/>
    <w:rsid w:val="004572ED"/>
    <w:rsid w:val="0045758A"/>
    <w:rsid w:val="00457D4A"/>
    <w:rsid w:val="00460858"/>
    <w:rsid w:val="00460DD4"/>
    <w:rsid w:val="00462856"/>
    <w:rsid w:val="00464905"/>
    <w:rsid w:val="00466F3E"/>
    <w:rsid w:val="00467C60"/>
    <w:rsid w:val="00467FFA"/>
    <w:rsid w:val="00470218"/>
    <w:rsid w:val="00470C2B"/>
    <w:rsid w:val="004726A4"/>
    <w:rsid w:val="0047354A"/>
    <w:rsid w:val="00473A25"/>
    <w:rsid w:val="00474398"/>
    <w:rsid w:val="00474A16"/>
    <w:rsid w:val="00474B76"/>
    <w:rsid w:val="004752B3"/>
    <w:rsid w:val="004776AB"/>
    <w:rsid w:val="00480FA3"/>
    <w:rsid w:val="00481124"/>
    <w:rsid w:val="00481C4F"/>
    <w:rsid w:val="00482EBE"/>
    <w:rsid w:val="004833B8"/>
    <w:rsid w:val="00483E14"/>
    <w:rsid w:val="00485A7F"/>
    <w:rsid w:val="00485C4A"/>
    <w:rsid w:val="004862E8"/>
    <w:rsid w:val="00491017"/>
    <w:rsid w:val="00491415"/>
    <w:rsid w:val="00492395"/>
    <w:rsid w:val="00493AC0"/>
    <w:rsid w:val="00495886"/>
    <w:rsid w:val="00495C68"/>
    <w:rsid w:val="00495FC6"/>
    <w:rsid w:val="004964D3"/>
    <w:rsid w:val="00496C75"/>
    <w:rsid w:val="00496C8A"/>
    <w:rsid w:val="00497090"/>
    <w:rsid w:val="00497669"/>
    <w:rsid w:val="004979AF"/>
    <w:rsid w:val="004A044C"/>
    <w:rsid w:val="004A072F"/>
    <w:rsid w:val="004A1062"/>
    <w:rsid w:val="004A29B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F4E"/>
    <w:rsid w:val="004B7D7E"/>
    <w:rsid w:val="004B7FB6"/>
    <w:rsid w:val="004C1C0A"/>
    <w:rsid w:val="004C215F"/>
    <w:rsid w:val="004C24CD"/>
    <w:rsid w:val="004C31AD"/>
    <w:rsid w:val="004D05AD"/>
    <w:rsid w:val="004D1136"/>
    <w:rsid w:val="004D320A"/>
    <w:rsid w:val="004D4406"/>
    <w:rsid w:val="004D4AB0"/>
    <w:rsid w:val="004D4DF0"/>
    <w:rsid w:val="004E0B33"/>
    <w:rsid w:val="004E39BE"/>
    <w:rsid w:val="004E4C4B"/>
    <w:rsid w:val="004E703F"/>
    <w:rsid w:val="004F3C7A"/>
    <w:rsid w:val="004F40EA"/>
    <w:rsid w:val="004F4B0B"/>
    <w:rsid w:val="004F4D49"/>
    <w:rsid w:val="004F5F9A"/>
    <w:rsid w:val="004F609F"/>
    <w:rsid w:val="004F615A"/>
    <w:rsid w:val="004F774C"/>
    <w:rsid w:val="005000AC"/>
    <w:rsid w:val="00501583"/>
    <w:rsid w:val="005027D9"/>
    <w:rsid w:val="00503305"/>
    <w:rsid w:val="005039BC"/>
    <w:rsid w:val="0050588F"/>
    <w:rsid w:val="00505DFE"/>
    <w:rsid w:val="00506EB2"/>
    <w:rsid w:val="00507F7C"/>
    <w:rsid w:val="00511EF5"/>
    <w:rsid w:val="00512B24"/>
    <w:rsid w:val="00514244"/>
    <w:rsid w:val="00515B4D"/>
    <w:rsid w:val="00517236"/>
    <w:rsid w:val="0051783B"/>
    <w:rsid w:val="005218DD"/>
    <w:rsid w:val="00523DA5"/>
    <w:rsid w:val="00523E5D"/>
    <w:rsid w:val="00523E95"/>
    <w:rsid w:val="00524150"/>
    <w:rsid w:val="00525594"/>
    <w:rsid w:val="005258EE"/>
    <w:rsid w:val="00527518"/>
    <w:rsid w:val="005278B2"/>
    <w:rsid w:val="00527916"/>
    <w:rsid w:val="005307FE"/>
    <w:rsid w:val="00531387"/>
    <w:rsid w:val="00531584"/>
    <w:rsid w:val="005317F6"/>
    <w:rsid w:val="0053209A"/>
    <w:rsid w:val="005320AE"/>
    <w:rsid w:val="005327B6"/>
    <w:rsid w:val="0053331C"/>
    <w:rsid w:val="005337FB"/>
    <w:rsid w:val="00534062"/>
    <w:rsid w:val="005346DE"/>
    <w:rsid w:val="005358A7"/>
    <w:rsid w:val="00536B17"/>
    <w:rsid w:val="00537173"/>
    <w:rsid w:val="00537C8F"/>
    <w:rsid w:val="005400E5"/>
    <w:rsid w:val="00540FB9"/>
    <w:rsid w:val="005415DD"/>
    <w:rsid w:val="00542E2B"/>
    <w:rsid w:val="00545896"/>
    <w:rsid w:val="00545EAF"/>
    <w:rsid w:val="00546B2E"/>
    <w:rsid w:val="00546E07"/>
    <w:rsid w:val="00546FE1"/>
    <w:rsid w:val="005471C5"/>
    <w:rsid w:val="0055048B"/>
    <w:rsid w:val="005508A2"/>
    <w:rsid w:val="00552180"/>
    <w:rsid w:val="00552B0C"/>
    <w:rsid w:val="00552D42"/>
    <w:rsid w:val="00552F5D"/>
    <w:rsid w:val="005539DD"/>
    <w:rsid w:val="00554D81"/>
    <w:rsid w:val="00555E6B"/>
    <w:rsid w:val="00557972"/>
    <w:rsid w:val="00560A31"/>
    <w:rsid w:val="00560A56"/>
    <w:rsid w:val="00562486"/>
    <w:rsid w:val="005652E1"/>
    <w:rsid w:val="005659D7"/>
    <w:rsid w:val="00566D9B"/>
    <w:rsid w:val="0056760E"/>
    <w:rsid w:val="00570C8F"/>
    <w:rsid w:val="00570FDA"/>
    <w:rsid w:val="005716D5"/>
    <w:rsid w:val="005724DE"/>
    <w:rsid w:val="0057380E"/>
    <w:rsid w:val="00574AC1"/>
    <w:rsid w:val="00575ACB"/>
    <w:rsid w:val="005760F4"/>
    <w:rsid w:val="00581343"/>
    <w:rsid w:val="00581C7A"/>
    <w:rsid w:val="00582777"/>
    <w:rsid w:val="005828F1"/>
    <w:rsid w:val="0058390B"/>
    <w:rsid w:val="00584D65"/>
    <w:rsid w:val="00586627"/>
    <w:rsid w:val="00586BE9"/>
    <w:rsid w:val="00586D75"/>
    <w:rsid w:val="00586F30"/>
    <w:rsid w:val="005874A0"/>
    <w:rsid w:val="005907B1"/>
    <w:rsid w:val="00590F9E"/>
    <w:rsid w:val="0059164E"/>
    <w:rsid w:val="00592B57"/>
    <w:rsid w:val="00594A16"/>
    <w:rsid w:val="00594DC2"/>
    <w:rsid w:val="00595E2A"/>
    <w:rsid w:val="005A125C"/>
    <w:rsid w:val="005A361F"/>
    <w:rsid w:val="005A47F8"/>
    <w:rsid w:val="005A48BF"/>
    <w:rsid w:val="005A6046"/>
    <w:rsid w:val="005A6A0C"/>
    <w:rsid w:val="005A6AF5"/>
    <w:rsid w:val="005A703B"/>
    <w:rsid w:val="005A75D8"/>
    <w:rsid w:val="005A7A1D"/>
    <w:rsid w:val="005A7A53"/>
    <w:rsid w:val="005A7DC2"/>
    <w:rsid w:val="005A7DDC"/>
    <w:rsid w:val="005B00A9"/>
    <w:rsid w:val="005B0F81"/>
    <w:rsid w:val="005B1835"/>
    <w:rsid w:val="005B1870"/>
    <w:rsid w:val="005B1B2F"/>
    <w:rsid w:val="005B398F"/>
    <w:rsid w:val="005B5383"/>
    <w:rsid w:val="005B68E5"/>
    <w:rsid w:val="005B6F16"/>
    <w:rsid w:val="005B79FD"/>
    <w:rsid w:val="005C003C"/>
    <w:rsid w:val="005C03B2"/>
    <w:rsid w:val="005C03D2"/>
    <w:rsid w:val="005C0D0F"/>
    <w:rsid w:val="005C136D"/>
    <w:rsid w:val="005C1404"/>
    <w:rsid w:val="005C1CC6"/>
    <w:rsid w:val="005C2609"/>
    <w:rsid w:val="005C2F12"/>
    <w:rsid w:val="005C3E58"/>
    <w:rsid w:val="005C4077"/>
    <w:rsid w:val="005C4271"/>
    <w:rsid w:val="005C4DC9"/>
    <w:rsid w:val="005C4E91"/>
    <w:rsid w:val="005C5A01"/>
    <w:rsid w:val="005C71D3"/>
    <w:rsid w:val="005C7CDC"/>
    <w:rsid w:val="005D0143"/>
    <w:rsid w:val="005D043D"/>
    <w:rsid w:val="005D0E1D"/>
    <w:rsid w:val="005D11A3"/>
    <w:rsid w:val="005D1336"/>
    <w:rsid w:val="005D2F93"/>
    <w:rsid w:val="005D3812"/>
    <w:rsid w:val="005D4CC5"/>
    <w:rsid w:val="005D69EA"/>
    <w:rsid w:val="005D6A52"/>
    <w:rsid w:val="005E055D"/>
    <w:rsid w:val="005E0D53"/>
    <w:rsid w:val="005E1437"/>
    <w:rsid w:val="005E28FE"/>
    <w:rsid w:val="005E2A7E"/>
    <w:rsid w:val="005E3890"/>
    <w:rsid w:val="005E3E30"/>
    <w:rsid w:val="005E4714"/>
    <w:rsid w:val="005E7DCA"/>
    <w:rsid w:val="005F0536"/>
    <w:rsid w:val="005F0737"/>
    <w:rsid w:val="005F2374"/>
    <w:rsid w:val="005F2D01"/>
    <w:rsid w:val="005F2DD7"/>
    <w:rsid w:val="005F3048"/>
    <w:rsid w:val="005F42D7"/>
    <w:rsid w:val="005F4FF2"/>
    <w:rsid w:val="005F5271"/>
    <w:rsid w:val="005F7E78"/>
    <w:rsid w:val="00601B2F"/>
    <w:rsid w:val="006024F1"/>
    <w:rsid w:val="00602BDC"/>
    <w:rsid w:val="00602D7E"/>
    <w:rsid w:val="00603F8C"/>
    <w:rsid w:val="006066E7"/>
    <w:rsid w:val="0061097E"/>
    <w:rsid w:val="00612E1A"/>
    <w:rsid w:val="00614921"/>
    <w:rsid w:val="006156C7"/>
    <w:rsid w:val="00616DD2"/>
    <w:rsid w:val="006177F0"/>
    <w:rsid w:val="0061789D"/>
    <w:rsid w:val="0062001C"/>
    <w:rsid w:val="00620448"/>
    <w:rsid w:val="0062180F"/>
    <w:rsid w:val="0062454B"/>
    <w:rsid w:val="00624B7E"/>
    <w:rsid w:val="00625F8B"/>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2B39"/>
    <w:rsid w:val="006437E2"/>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0CBA"/>
    <w:rsid w:val="006610F5"/>
    <w:rsid w:val="006616ED"/>
    <w:rsid w:val="00661C39"/>
    <w:rsid w:val="00664762"/>
    <w:rsid w:val="006651F8"/>
    <w:rsid w:val="006654CC"/>
    <w:rsid w:val="00670170"/>
    <w:rsid w:val="006708A7"/>
    <w:rsid w:val="00671341"/>
    <w:rsid w:val="006718A8"/>
    <w:rsid w:val="00671E6C"/>
    <w:rsid w:val="00671E9F"/>
    <w:rsid w:val="00673179"/>
    <w:rsid w:val="00673AE6"/>
    <w:rsid w:val="006747C9"/>
    <w:rsid w:val="0067542F"/>
    <w:rsid w:val="00675945"/>
    <w:rsid w:val="00675BA5"/>
    <w:rsid w:val="006768B3"/>
    <w:rsid w:val="00677080"/>
    <w:rsid w:val="00677A2D"/>
    <w:rsid w:val="00680A47"/>
    <w:rsid w:val="006810F8"/>
    <w:rsid w:val="0068170F"/>
    <w:rsid w:val="00681F10"/>
    <w:rsid w:val="00682157"/>
    <w:rsid w:val="006829BE"/>
    <w:rsid w:val="006830B5"/>
    <w:rsid w:val="006834B5"/>
    <w:rsid w:val="006844A4"/>
    <w:rsid w:val="00685756"/>
    <w:rsid w:val="006860B7"/>
    <w:rsid w:val="00687BD2"/>
    <w:rsid w:val="00692891"/>
    <w:rsid w:val="0069324B"/>
    <w:rsid w:val="00694EE0"/>
    <w:rsid w:val="00695EA5"/>
    <w:rsid w:val="006963A0"/>
    <w:rsid w:val="006966BD"/>
    <w:rsid w:val="006974E6"/>
    <w:rsid w:val="006978BC"/>
    <w:rsid w:val="006A1398"/>
    <w:rsid w:val="006A467D"/>
    <w:rsid w:val="006A4A00"/>
    <w:rsid w:val="006A59BD"/>
    <w:rsid w:val="006A61DD"/>
    <w:rsid w:val="006A7A5B"/>
    <w:rsid w:val="006A7F3D"/>
    <w:rsid w:val="006B161F"/>
    <w:rsid w:val="006B1BA7"/>
    <w:rsid w:val="006B32C0"/>
    <w:rsid w:val="006B425E"/>
    <w:rsid w:val="006B45BD"/>
    <w:rsid w:val="006C07CF"/>
    <w:rsid w:val="006C2FE8"/>
    <w:rsid w:val="006C3B25"/>
    <w:rsid w:val="006C4B39"/>
    <w:rsid w:val="006C637E"/>
    <w:rsid w:val="006C6490"/>
    <w:rsid w:val="006C6700"/>
    <w:rsid w:val="006D06EE"/>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6076"/>
    <w:rsid w:val="006E61D0"/>
    <w:rsid w:val="006E6260"/>
    <w:rsid w:val="006E7369"/>
    <w:rsid w:val="006F03D6"/>
    <w:rsid w:val="006F161F"/>
    <w:rsid w:val="006F1732"/>
    <w:rsid w:val="006F1808"/>
    <w:rsid w:val="006F28CC"/>
    <w:rsid w:val="006F3517"/>
    <w:rsid w:val="006F43F5"/>
    <w:rsid w:val="006F4821"/>
    <w:rsid w:val="006F4AB0"/>
    <w:rsid w:val="006F549C"/>
    <w:rsid w:val="006F7353"/>
    <w:rsid w:val="006F77EE"/>
    <w:rsid w:val="00700899"/>
    <w:rsid w:val="007013CD"/>
    <w:rsid w:val="00701931"/>
    <w:rsid w:val="00701E18"/>
    <w:rsid w:val="0070201C"/>
    <w:rsid w:val="00702532"/>
    <w:rsid w:val="007034DC"/>
    <w:rsid w:val="00704F15"/>
    <w:rsid w:val="00705245"/>
    <w:rsid w:val="00706394"/>
    <w:rsid w:val="00707193"/>
    <w:rsid w:val="00711471"/>
    <w:rsid w:val="007115E3"/>
    <w:rsid w:val="00711D28"/>
    <w:rsid w:val="00711FE7"/>
    <w:rsid w:val="007123C4"/>
    <w:rsid w:val="00712B77"/>
    <w:rsid w:val="007140DB"/>
    <w:rsid w:val="00714B12"/>
    <w:rsid w:val="0071502F"/>
    <w:rsid w:val="0071536E"/>
    <w:rsid w:val="007166A7"/>
    <w:rsid w:val="00716BF8"/>
    <w:rsid w:val="00717D39"/>
    <w:rsid w:val="007247E7"/>
    <w:rsid w:val="00724D5A"/>
    <w:rsid w:val="00725822"/>
    <w:rsid w:val="007259E1"/>
    <w:rsid w:val="0072689D"/>
    <w:rsid w:val="00727DEE"/>
    <w:rsid w:val="0073041C"/>
    <w:rsid w:val="00733521"/>
    <w:rsid w:val="00733CFE"/>
    <w:rsid w:val="00733D3F"/>
    <w:rsid w:val="00734257"/>
    <w:rsid w:val="00734B0C"/>
    <w:rsid w:val="00734BE9"/>
    <w:rsid w:val="0073788E"/>
    <w:rsid w:val="00737BDC"/>
    <w:rsid w:val="007407D4"/>
    <w:rsid w:val="00741922"/>
    <w:rsid w:val="0074331E"/>
    <w:rsid w:val="00743C39"/>
    <w:rsid w:val="007460C6"/>
    <w:rsid w:val="00746869"/>
    <w:rsid w:val="007507F3"/>
    <w:rsid w:val="0075083C"/>
    <w:rsid w:val="007509B7"/>
    <w:rsid w:val="00750C78"/>
    <w:rsid w:val="00750D78"/>
    <w:rsid w:val="00750EA4"/>
    <w:rsid w:val="0075134A"/>
    <w:rsid w:val="0075158C"/>
    <w:rsid w:val="00751939"/>
    <w:rsid w:val="00753CFB"/>
    <w:rsid w:val="00753FA6"/>
    <w:rsid w:val="00754F8E"/>
    <w:rsid w:val="00755FD5"/>
    <w:rsid w:val="00756506"/>
    <w:rsid w:val="0076169C"/>
    <w:rsid w:val="007619BE"/>
    <w:rsid w:val="00762CF0"/>
    <w:rsid w:val="00762F4D"/>
    <w:rsid w:val="0076318B"/>
    <w:rsid w:val="00763780"/>
    <w:rsid w:val="00763BE1"/>
    <w:rsid w:val="0076450E"/>
    <w:rsid w:val="00764568"/>
    <w:rsid w:val="00767130"/>
    <w:rsid w:val="007700B4"/>
    <w:rsid w:val="00773483"/>
    <w:rsid w:val="00774FEA"/>
    <w:rsid w:val="007755B8"/>
    <w:rsid w:val="00775F6B"/>
    <w:rsid w:val="0077669C"/>
    <w:rsid w:val="0077725F"/>
    <w:rsid w:val="007774D1"/>
    <w:rsid w:val="007834AD"/>
    <w:rsid w:val="0078461D"/>
    <w:rsid w:val="00784E6E"/>
    <w:rsid w:val="00784F40"/>
    <w:rsid w:val="0078561F"/>
    <w:rsid w:val="00786222"/>
    <w:rsid w:val="00786B21"/>
    <w:rsid w:val="00787B8E"/>
    <w:rsid w:val="00790285"/>
    <w:rsid w:val="00790F2F"/>
    <w:rsid w:val="00793E2A"/>
    <w:rsid w:val="0079462E"/>
    <w:rsid w:val="0079466B"/>
    <w:rsid w:val="00794933"/>
    <w:rsid w:val="00794AC0"/>
    <w:rsid w:val="00795C19"/>
    <w:rsid w:val="007964F0"/>
    <w:rsid w:val="00796A37"/>
    <w:rsid w:val="00796DAB"/>
    <w:rsid w:val="00797B05"/>
    <w:rsid w:val="007A195E"/>
    <w:rsid w:val="007A3384"/>
    <w:rsid w:val="007A4037"/>
    <w:rsid w:val="007A579B"/>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4556"/>
    <w:rsid w:val="007C5324"/>
    <w:rsid w:val="007C64D5"/>
    <w:rsid w:val="007C6E53"/>
    <w:rsid w:val="007D0644"/>
    <w:rsid w:val="007D06A5"/>
    <w:rsid w:val="007D09C1"/>
    <w:rsid w:val="007D12C3"/>
    <w:rsid w:val="007D1463"/>
    <w:rsid w:val="007D2779"/>
    <w:rsid w:val="007D6047"/>
    <w:rsid w:val="007D6C82"/>
    <w:rsid w:val="007D6DEE"/>
    <w:rsid w:val="007D7015"/>
    <w:rsid w:val="007E0DDE"/>
    <w:rsid w:val="007E0DE2"/>
    <w:rsid w:val="007E0E9A"/>
    <w:rsid w:val="007E2180"/>
    <w:rsid w:val="007E25EB"/>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7F79E3"/>
    <w:rsid w:val="00800EBF"/>
    <w:rsid w:val="008013FE"/>
    <w:rsid w:val="00801779"/>
    <w:rsid w:val="0080327A"/>
    <w:rsid w:val="0080598B"/>
    <w:rsid w:val="0080622C"/>
    <w:rsid w:val="00807A13"/>
    <w:rsid w:val="0081070A"/>
    <w:rsid w:val="00810FE9"/>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341"/>
    <w:rsid w:val="00851AB4"/>
    <w:rsid w:val="00851AC1"/>
    <w:rsid w:val="0085257B"/>
    <w:rsid w:val="008526DF"/>
    <w:rsid w:val="0085332F"/>
    <w:rsid w:val="0085577C"/>
    <w:rsid w:val="00856057"/>
    <w:rsid w:val="00856122"/>
    <w:rsid w:val="00857A55"/>
    <w:rsid w:val="00857ADC"/>
    <w:rsid w:val="00860404"/>
    <w:rsid w:val="008615C2"/>
    <w:rsid w:val="00861F97"/>
    <w:rsid w:val="00863C26"/>
    <w:rsid w:val="00864A40"/>
    <w:rsid w:val="00865030"/>
    <w:rsid w:val="008654D3"/>
    <w:rsid w:val="00865EA8"/>
    <w:rsid w:val="00866417"/>
    <w:rsid w:val="00866A4A"/>
    <w:rsid w:val="0086722F"/>
    <w:rsid w:val="00872A68"/>
    <w:rsid w:val="00873143"/>
    <w:rsid w:val="00875D61"/>
    <w:rsid w:val="00881FAC"/>
    <w:rsid w:val="00883BA6"/>
    <w:rsid w:val="00883FF6"/>
    <w:rsid w:val="00884720"/>
    <w:rsid w:val="00885769"/>
    <w:rsid w:val="0088626E"/>
    <w:rsid w:val="008878D1"/>
    <w:rsid w:val="00892026"/>
    <w:rsid w:val="008941CA"/>
    <w:rsid w:val="00894EB6"/>
    <w:rsid w:val="0089729F"/>
    <w:rsid w:val="00897337"/>
    <w:rsid w:val="008A2133"/>
    <w:rsid w:val="008A2676"/>
    <w:rsid w:val="008A2683"/>
    <w:rsid w:val="008A2AB5"/>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82F"/>
    <w:rsid w:val="008E7E51"/>
    <w:rsid w:val="008E7F5C"/>
    <w:rsid w:val="008F0B7F"/>
    <w:rsid w:val="008F0CEA"/>
    <w:rsid w:val="008F31D6"/>
    <w:rsid w:val="008F4FB7"/>
    <w:rsid w:val="008F5356"/>
    <w:rsid w:val="008F5A7F"/>
    <w:rsid w:val="00900B82"/>
    <w:rsid w:val="00900E37"/>
    <w:rsid w:val="00902351"/>
    <w:rsid w:val="00902C4F"/>
    <w:rsid w:val="00903AB3"/>
    <w:rsid w:val="00903F22"/>
    <w:rsid w:val="00903FF8"/>
    <w:rsid w:val="009040F2"/>
    <w:rsid w:val="00904268"/>
    <w:rsid w:val="00904DB4"/>
    <w:rsid w:val="00905C92"/>
    <w:rsid w:val="0090753B"/>
    <w:rsid w:val="00910E99"/>
    <w:rsid w:val="00911207"/>
    <w:rsid w:val="009117A0"/>
    <w:rsid w:val="00911E43"/>
    <w:rsid w:val="00911EF8"/>
    <w:rsid w:val="0091350E"/>
    <w:rsid w:val="00914AEC"/>
    <w:rsid w:val="00914ECC"/>
    <w:rsid w:val="00923AA4"/>
    <w:rsid w:val="00923BA4"/>
    <w:rsid w:val="00923C9E"/>
    <w:rsid w:val="00923F0F"/>
    <w:rsid w:val="009242DC"/>
    <w:rsid w:val="00925B3F"/>
    <w:rsid w:val="00925B60"/>
    <w:rsid w:val="0092669A"/>
    <w:rsid w:val="009267D2"/>
    <w:rsid w:val="00931FAE"/>
    <w:rsid w:val="0093233E"/>
    <w:rsid w:val="00932848"/>
    <w:rsid w:val="009329C9"/>
    <w:rsid w:val="0093303E"/>
    <w:rsid w:val="00933FBA"/>
    <w:rsid w:val="00935FA3"/>
    <w:rsid w:val="0093618A"/>
    <w:rsid w:val="00936C6D"/>
    <w:rsid w:val="00937CC6"/>
    <w:rsid w:val="00940BDB"/>
    <w:rsid w:val="00942737"/>
    <w:rsid w:val="00942B86"/>
    <w:rsid w:val="00942FAF"/>
    <w:rsid w:val="00944733"/>
    <w:rsid w:val="00944D97"/>
    <w:rsid w:val="00944DF7"/>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13D3"/>
    <w:rsid w:val="00972468"/>
    <w:rsid w:val="00972AA8"/>
    <w:rsid w:val="00974CB1"/>
    <w:rsid w:val="00975400"/>
    <w:rsid w:val="00975B7B"/>
    <w:rsid w:val="00975D28"/>
    <w:rsid w:val="0097618D"/>
    <w:rsid w:val="009776F1"/>
    <w:rsid w:val="0098021F"/>
    <w:rsid w:val="009826EB"/>
    <w:rsid w:val="009836A6"/>
    <w:rsid w:val="00983758"/>
    <w:rsid w:val="009838F8"/>
    <w:rsid w:val="00983F01"/>
    <w:rsid w:val="009845A6"/>
    <w:rsid w:val="00985683"/>
    <w:rsid w:val="00985BD4"/>
    <w:rsid w:val="00985E92"/>
    <w:rsid w:val="009870B1"/>
    <w:rsid w:val="00987385"/>
    <w:rsid w:val="009873C5"/>
    <w:rsid w:val="00987BF1"/>
    <w:rsid w:val="00987ED8"/>
    <w:rsid w:val="00990490"/>
    <w:rsid w:val="00990A12"/>
    <w:rsid w:val="00991140"/>
    <w:rsid w:val="00991777"/>
    <w:rsid w:val="009929A4"/>
    <w:rsid w:val="00992A47"/>
    <w:rsid w:val="00994299"/>
    <w:rsid w:val="009942CF"/>
    <w:rsid w:val="00997527"/>
    <w:rsid w:val="009A0964"/>
    <w:rsid w:val="009A179D"/>
    <w:rsid w:val="009A1BC5"/>
    <w:rsid w:val="009A1FEC"/>
    <w:rsid w:val="009A4175"/>
    <w:rsid w:val="009A4648"/>
    <w:rsid w:val="009A4BF7"/>
    <w:rsid w:val="009A5D50"/>
    <w:rsid w:val="009A665C"/>
    <w:rsid w:val="009B1BBE"/>
    <w:rsid w:val="009B1BF1"/>
    <w:rsid w:val="009B2A0A"/>
    <w:rsid w:val="009B2ABA"/>
    <w:rsid w:val="009B2B62"/>
    <w:rsid w:val="009B3C22"/>
    <w:rsid w:val="009B3C8B"/>
    <w:rsid w:val="009B4055"/>
    <w:rsid w:val="009B4167"/>
    <w:rsid w:val="009B46B8"/>
    <w:rsid w:val="009B4B2D"/>
    <w:rsid w:val="009B4D71"/>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196"/>
    <w:rsid w:val="009D4575"/>
    <w:rsid w:val="009D7226"/>
    <w:rsid w:val="009D7259"/>
    <w:rsid w:val="009D7B99"/>
    <w:rsid w:val="009D7EBB"/>
    <w:rsid w:val="009D7F0E"/>
    <w:rsid w:val="009E0420"/>
    <w:rsid w:val="009E1873"/>
    <w:rsid w:val="009E19FF"/>
    <w:rsid w:val="009E1D8F"/>
    <w:rsid w:val="009E2292"/>
    <w:rsid w:val="009E239C"/>
    <w:rsid w:val="009E24FF"/>
    <w:rsid w:val="009E2C8B"/>
    <w:rsid w:val="009E2FF3"/>
    <w:rsid w:val="009E30C3"/>
    <w:rsid w:val="009E30F7"/>
    <w:rsid w:val="009E3BDB"/>
    <w:rsid w:val="009E47E0"/>
    <w:rsid w:val="009E4C2E"/>
    <w:rsid w:val="009F00F1"/>
    <w:rsid w:val="009F2C6E"/>
    <w:rsid w:val="009F2FFC"/>
    <w:rsid w:val="009F486F"/>
    <w:rsid w:val="009F581C"/>
    <w:rsid w:val="009F5DA4"/>
    <w:rsid w:val="009F6013"/>
    <w:rsid w:val="009F6E7A"/>
    <w:rsid w:val="00A01A36"/>
    <w:rsid w:val="00A03FE9"/>
    <w:rsid w:val="00A0412C"/>
    <w:rsid w:val="00A046D4"/>
    <w:rsid w:val="00A04C3E"/>
    <w:rsid w:val="00A05724"/>
    <w:rsid w:val="00A05774"/>
    <w:rsid w:val="00A06B44"/>
    <w:rsid w:val="00A06E0D"/>
    <w:rsid w:val="00A07673"/>
    <w:rsid w:val="00A07F44"/>
    <w:rsid w:val="00A104A4"/>
    <w:rsid w:val="00A12F55"/>
    <w:rsid w:val="00A133C6"/>
    <w:rsid w:val="00A13BA0"/>
    <w:rsid w:val="00A13BCD"/>
    <w:rsid w:val="00A1437C"/>
    <w:rsid w:val="00A16417"/>
    <w:rsid w:val="00A16B76"/>
    <w:rsid w:val="00A17C3A"/>
    <w:rsid w:val="00A2193C"/>
    <w:rsid w:val="00A21E98"/>
    <w:rsid w:val="00A227C5"/>
    <w:rsid w:val="00A22C9E"/>
    <w:rsid w:val="00A23908"/>
    <w:rsid w:val="00A23DC6"/>
    <w:rsid w:val="00A24646"/>
    <w:rsid w:val="00A25AD2"/>
    <w:rsid w:val="00A25B37"/>
    <w:rsid w:val="00A2605B"/>
    <w:rsid w:val="00A2623E"/>
    <w:rsid w:val="00A262C9"/>
    <w:rsid w:val="00A26728"/>
    <w:rsid w:val="00A30BDB"/>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386E"/>
    <w:rsid w:val="00A55F9F"/>
    <w:rsid w:val="00A574E5"/>
    <w:rsid w:val="00A576C3"/>
    <w:rsid w:val="00A62570"/>
    <w:rsid w:val="00A6286E"/>
    <w:rsid w:val="00A62F43"/>
    <w:rsid w:val="00A6302A"/>
    <w:rsid w:val="00A63AFB"/>
    <w:rsid w:val="00A63B69"/>
    <w:rsid w:val="00A63D4F"/>
    <w:rsid w:val="00A64E3B"/>
    <w:rsid w:val="00A64F3D"/>
    <w:rsid w:val="00A65BCE"/>
    <w:rsid w:val="00A67281"/>
    <w:rsid w:val="00A701AD"/>
    <w:rsid w:val="00A70B02"/>
    <w:rsid w:val="00A71237"/>
    <w:rsid w:val="00A715B8"/>
    <w:rsid w:val="00A72616"/>
    <w:rsid w:val="00A73405"/>
    <w:rsid w:val="00A74F05"/>
    <w:rsid w:val="00A77534"/>
    <w:rsid w:val="00A812AD"/>
    <w:rsid w:val="00A81351"/>
    <w:rsid w:val="00A8169A"/>
    <w:rsid w:val="00A82C6A"/>
    <w:rsid w:val="00A83DFB"/>
    <w:rsid w:val="00A847B4"/>
    <w:rsid w:val="00A847EC"/>
    <w:rsid w:val="00A84928"/>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CA8"/>
    <w:rsid w:val="00AB2D7F"/>
    <w:rsid w:val="00AB5D02"/>
    <w:rsid w:val="00AB69D3"/>
    <w:rsid w:val="00AB77D9"/>
    <w:rsid w:val="00AC008F"/>
    <w:rsid w:val="00AC0C78"/>
    <w:rsid w:val="00AC12A7"/>
    <w:rsid w:val="00AC177C"/>
    <w:rsid w:val="00AC1C67"/>
    <w:rsid w:val="00AC2889"/>
    <w:rsid w:val="00AC28AF"/>
    <w:rsid w:val="00AC3D79"/>
    <w:rsid w:val="00AC3E2D"/>
    <w:rsid w:val="00AC3ED4"/>
    <w:rsid w:val="00AC4ADD"/>
    <w:rsid w:val="00AC514F"/>
    <w:rsid w:val="00AD045D"/>
    <w:rsid w:val="00AD3770"/>
    <w:rsid w:val="00AD4560"/>
    <w:rsid w:val="00AD68DF"/>
    <w:rsid w:val="00AD75F0"/>
    <w:rsid w:val="00AE0EF3"/>
    <w:rsid w:val="00AE3AF5"/>
    <w:rsid w:val="00AE48DE"/>
    <w:rsid w:val="00AE6333"/>
    <w:rsid w:val="00AF00C1"/>
    <w:rsid w:val="00AF206A"/>
    <w:rsid w:val="00AF29C7"/>
    <w:rsid w:val="00AF2D40"/>
    <w:rsid w:val="00AF38CF"/>
    <w:rsid w:val="00AF3CEB"/>
    <w:rsid w:val="00AF40B0"/>
    <w:rsid w:val="00AF52AF"/>
    <w:rsid w:val="00AF6804"/>
    <w:rsid w:val="00AF69B9"/>
    <w:rsid w:val="00AF7116"/>
    <w:rsid w:val="00B00469"/>
    <w:rsid w:val="00B0105A"/>
    <w:rsid w:val="00B0172C"/>
    <w:rsid w:val="00B01B2C"/>
    <w:rsid w:val="00B0208C"/>
    <w:rsid w:val="00B0523D"/>
    <w:rsid w:val="00B05339"/>
    <w:rsid w:val="00B064E8"/>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7EFB"/>
    <w:rsid w:val="00B30888"/>
    <w:rsid w:val="00B33079"/>
    <w:rsid w:val="00B33A8B"/>
    <w:rsid w:val="00B3412E"/>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2E7B"/>
    <w:rsid w:val="00B73F66"/>
    <w:rsid w:val="00B74495"/>
    <w:rsid w:val="00B74934"/>
    <w:rsid w:val="00B75770"/>
    <w:rsid w:val="00B75C9B"/>
    <w:rsid w:val="00B76987"/>
    <w:rsid w:val="00B77678"/>
    <w:rsid w:val="00B776CF"/>
    <w:rsid w:val="00B83A83"/>
    <w:rsid w:val="00B847E9"/>
    <w:rsid w:val="00B84D19"/>
    <w:rsid w:val="00B871FA"/>
    <w:rsid w:val="00B876AF"/>
    <w:rsid w:val="00B87732"/>
    <w:rsid w:val="00B87A32"/>
    <w:rsid w:val="00B902D8"/>
    <w:rsid w:val="00B908E6"/>
    <w:rsid w:val="00B92930"/>
    <w:rsid w:val="00B932E3"/>
    <w:rsid w:val="00B93F96"/>
    <w:rsid w:val="00B943FF"/>
    <w:rsid w:val="00B96840"/>
    <w:rsid w:val="00B9791F"/>
    <w:rsid w:val="00B97CDF"/>
    <w:rsid w:val="00B97DA4"/>
    <w:rsid w:val="00BA039A"/>
    <w:rsid w:val="00BA096B"/>
    <w:rsid w:val="00BA1FC0"/>
    <w:rsid w:val="00BA350C"/>
    <w:rsid w:val="00BA4699"/>
    <w:rsid w:val="00BA47CF"/>
    <w:rsid w:val="00BA58D9"/>
    <w:rsid w:val="00BA6821"/>
    <w:rsid w:val="00BA69A5"/>
    <w:rsid w:val="00BB0329"/>
    <w:rsid w:val="00BB12C2"/>
    <w:rsid w:val="00BB174A"/>
    <w:rsid w:val="00BB28FC"/>
    <w:rsid w:val="00BB293A"/>
    <w:rsid w:val="00BB31BF"/>
    <w:rsid w:val="00BB3701"/>
    <w:rsid w:val="00BB49CD"/>
    <w:rsid w:val="00BB4EE9"/>
    <w:rsid w:val="00BB5C85"/>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2E5"/>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55C5"/>
    <w:rsid w:val="00BF5EBE"/>
    <w:rsid w:val="00BF77D6"/>
    <w:rsid w:val="00C030FE"/>
    <w:rsid w:val="00C042F7"/>
    <w:rsid w:val="00C0495C"/>
    <w:rsid w:val="00C04C63"/>
    <w:rsid w:val="00C06790"/>
    <w:rsid w:val="00C069F4"/>
    <w:rsid w:val="00C06B2C"/>
    <w:rsid w:val="00C07C8E"/>
    <w:rsid w:val="00C101C8"/>
    <w:rsid w:val="00C12EB2"/>
    <w:rsid w:val="00C14789"/>
    <w:rsid w:val="00C14910"/>
    <w:rsid w:val="00C153DB"/>
    <w:rsid w:val="00C167F2"/>
    <w:rsid w:val="00C16CF1"/>
    <w:rsid w:val="00C17068"/>
    <w:rsid w:val="00C17A00"/>
    <w:rsid w:val="00C17F29"/>
    <w:rsid w:val="00C20CFC"/>
    <w:rsid w:val="00C20D66"/>
    <w:rsid w:val="00C2110F"/>
    <w:rsid w:val="00C21A91"/>
    <w:rsid w:val="00C220B1"/>
    <w:rsid w:val="00C2397A"/>
    <w:rsid w:val="00C23DCB"/>
    <w:rsid w:val="00C2436F"/>
    <w:rsid w:val="00C25921"/>
    <w:rsid w:val="00C269E1"/>
    <w:rsid w:val="00C275F3"/>
    <w:rsid w:val="00C27A91"/>
    <w:rsid w:val="00C3031F"/>
    <w:rsid w:val="00C31929"/>
    <w:rsid w:val="00C322AE"/>
    <w:rsid w:val="00C33028"/>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107E"/>
    <w:rsid w:val="00C53C4F"/>
    <w:rsid w:val="00C53EED"/>
    <w:rsid w:val="00C53FAD"/>
    <w:rsid w:val="00C55206"/>
    <w:rsid w:val="00C558F9"/>
    <w:rsid w:val="00C55DEF"/>
    <w:rsid w:val="00C56206"/>
    <w:rsid w:val="00C57607"/>
    <w:rsid w:val="00C605FB"/>
    <w:rsid w:val="00C61248"/>
    <w:rsid w:val="00C63151"/>
    <w:rsid w:val="00C63F81"/>
    <w:rsid w:val="00C640F3"/>
    <w:rsid w:val="00C64AE7"/>
    <w:rsid w:val="00C65219"/>
    <w:rsid w:val="00C652E7"/>
    <w:rsid w:val="00C65DEE"/>
    <w:rsid w:val="00C662E5"/>
    <w:rsid w:val="00C67FDB"/>
    <w:rsid w:val="00C70BE7"/>
    <w:rsid w:val="00C72264"/>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DCB"/>
    <w:rsid w:val="00CA09A5"/>
    <w:rsid w:val="00CA4487"/>
    <w:rsid w:val="00CA4DC4"/>
    <w:rsid w:val="00CA6E52"/>
    <w:rsid w:val="00CA7589"/>
    <w:rsid w:val="00CA7A9B"/>
    <w:rsid w:val="00CB074E"/>
    <w:rsid w:val="00CB0C0C"/>
    <w:rsid w:val="00CB2440"/>
    <w:rsid w:val="00CB2579"/>
    <w:rsid w:val="00CB3CCC"/>
    <w:rsid w:val="00CB4584"/>
    <w:rsid w:val="00CB4E00"/>
    <w:rsid w:val="00CB5AA8"/>
    <w:rsid w:val="00CB6625"/>
    <w:rsid w:val="00CB66E7"/>
    <w:rsid w:val="00CB7F2C"/>
    <w:rsid w:val="00CB7F9A"/>
    <w:rsid w:val="00CC077E"/>
    <w:rsid w:val="00CC0D7C"/>
    <w:rsid w:val="00CC10BE"/>
    <w:rsid w:val="00CC2A53"/>
    <w:rsid w:val="00CC52AE"/>
    <w:rsid w:val="00CC792E"/>
    <w:rsid w:val="00CC7B92"/>
    <w:rsid w:val="00CC7C8F"/>
    <w:rsid w:val="00CD0E62"/>
    <w:rsid w:val="00CD2289"/>
    <w:rsid w:val="00CD29E1"/>
    <w:rsid w:val="00CD392B"/>
    <w:rsid w:val="00CD4287"/>
    <w:rsid w:val="00CD60DA"/>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07490"/>
    <w:rsid w:val="00D10FBD"/>
    <w:rsid w:val="00D11769"/>
    <w:rsid w:val="00D11E02"/>
    <w:rsid w:val="00D12FB8"/>
    <w:rsid w:val="00D13C94"/>
    <w:rsid w:val="00D145A0"/>
    <w:rsid w:val="00D14D1A"/>
    <w:rsid w:val="00D1577D"/>
    <w:rsid w:val="00D15863"/>
    <w:rsid w:val="00D15D26"/>
    <w:rsid w:val="00D15EE3"/>
    <w:rsid w:val="00D20F97"/>
    <w:rsid w:val="00D21F47"/>
    <w:rsid w:val="00D23AC9"/>
    <w:rsid w:val="00D24802"/>
    <w:rsid w:val="00D2601A"/>
    <w:rsid w:val="00D3074A"/>
    <w:rsid w:val="00D30A33"/>
    <w:rsid w:val="00D3168C"/>
    <w:rsid w:val="00D3182D"/>
    <w:rsid w:val="00D31975"/>
    <w:rsid w:val="00D328BD"/>
    <w:rsid w:val="00D32BB3"/>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9D0"/>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4681"/>
    <w:rsid w:val="00D6644D"/>
    <w:rsid w:val="00D71630"/>
    <w:rsid w:val="00D72AB8"/>
    <w:rsid w:val="00D72CAF"/>
    <w:rsid w:val="00D7348D"/>
    <w:rsid w:val="00D73860"/>
    <w:rsid w:val="00D7528C"/>
    <w:rsid w:val="00D76ECF"/>
    <w:rsid w:val="00D8069D"/>
    <w:rsid w:val="00D811F5"/>
    <w:rsid w:val="00D83727"/>
    <w:rsid w:val="00D83739"/>
    <w:rsid w:val="00D83B0E"/>
    <w:rsid w:val="00D83F3A"/>
    <w:rsid w:val="00D84DDD"/>
    <w:rsid w:val="00D85280"/>
    <w:rsid w:val="00D86753"/>
    <w:rsid w:val="00D87B94"/>
    <w:rsid w:val="00D902D8"/>
    <w:rsid w:val="00D90926"/>
    <w:rsid w:val="00D91084"/>
    <w:rsid w:val="00D9156B"/>
    <w:rsid w:val="00D917AC"/>
    <w:rsid w:val="00D91E3B"/>
    <w:rsid w:val="00D92000"/>
    <w:rsid w:val="00D92218"/>
    <w:rsid w:val="00D922E1"/>
    <w:rsid w:val="00D949E2"/>
    <w:rsid w:val="00D94EA8"/>
    <w:rsid w:val="00D9525A"/>
    <w:rsid w:val="00D958D7"/>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6251"/>
    <w:rsid w:val="00DC64FC"/>
    <w:rsid w:val="00DC7050"/>
    <w:rsid w:val="00DD3080"/>
    <w:rsid w:val="00DD41B6"/>
    <w:rsid w:val="00DD4D87"/>
    <w:rsid w:val="00DD5D55"/>
    <w:rsid w:val="00DD77BF"/>
    <w:rsid w:val="00DD7AF7"/>
    <w:rsid w:val="00DE023F"/>
    <w:rsid w:val="00DE0565"/>
    <w:rsid w:val="00DE175B"/>
    <w:rsid w:val="00DE3C3D"/>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5011"/>
    <w:rsid w:val="00E05A66"/>
    <w:rsid w:val="00E0646C"/>
    <w:rsid w:val="00E1019F"/>
    <w:rsid w:val="00E1084D"/>
    <w:rsid w:val="00E10860"/>
    <w:rsid w:val="00E110F4"/>
    <w:rsid w:val="00E11387"/>
    <w:rsid w:val="00E114D2"/>
    <w:rsid w:val="00E11D61"/>
    <w:rsid w:val="00E12014"/>
    <w:rsid w:val="00E13460"/>
    <w:rsid w:val="00E135AF"/>
    <w:rsid w:val="00E13A25"/>
    <w:rsid w:val="00E13E5E"/>
    <w:rsid w:val="00E15578"/>
    <w:rsid w:val="00E1701B"/>
    <w:rsid w:val="00E17AE1"/>
    <w:rsid w:val="00E17AFD"/>
    <w:rsid w:val="00E17BA9"/>
    <w:rsid w:val="00E21072"/>
    <w:rsid w:val="00E2127B"/>
    <w:rsid w:val="00E22265"/>
    <w:rsid w:val="00E24258"/>
    <w:rsid w:val="00E26508"/>
    <w:rsid w:val="00E26D6B"/>
    <w:rsid w:val="00E27E10"/>
    <w:rsid w:val="00E30A35"/>
    <w:rsid w:val="00E30DFB"/>
    <w:rsid w:val="00E30E8B"/>
    <w:rsid w:val="00E311FF"/>
    <w:rsid w:val="00E322E9"/>
    <w:rsid w:val="00E327B2"/>
    <w:rsid w:val="00E334D2"/>
    <w:rsid w:val="00E33C39"/>
    <w:rsid w:val="00E34552"/>
    <w:rsid w:val="00E361C8"/>
    <w:rsid w:val="00E40AF2"/>
    <w:rsid w:val="00E42225"/>
    <w:rsid w:val="00E44833"/>
    <w:rsid w:val="00E44DF8"/>
    <w:rsid w:val="00E45904"/>
    <w:rsid w:val="00E45C01"/>
    <w:rsid w:val="00E47636"/>
    <w:rsid w:val="00E47A80"/>
    <w:rsid w:val="00E47A8A"/>
    <w:rsid w:val="00E536DD"/>
    <w:rsid w:val="00E536E6"/>
    <w:rsid w:val="00E56FCD"/>
    <w:rsid w:val="00E57B9F"/>
    <w:rsid w:val="00E607BB"/>
    <w:rsid w:val="00E60BAA"/>
    <w:rsid w:val="00E62A90"/>
    <w:rsid w:val="00E62DE5"/>
    <w:rsid w:val="00E64F15"/>
    <w:rsid w:val="00E650ED"/>
    <w:rsid w:val="00E653BF"/>
    <w:rsid w:val="00E65FC5"/>
    <w:rsid w:val="00E67122"/>
    <w:rsid w:val="00E67386"/>
    <w:rsid w:val="00E67FCD"/>
    <w:rsid w:val="00E70376"/>
    <w:rsid w:val="00E71399"/>
    <w:rsid w:val="00E72229"/>
    <w:rsid w:val="00E729DB"/>
    <w:rsid w:val="00E72E13"/>
    <w:rsid w:val="00E73252"/>
    <w:rsid w:val="00E73C8F"/>
    <w:rsid w:val="00E74164"/>
    <w:rsid w:val="00E744F3"/>
    <w:rsid w:val="00E7589C"/>
    <w:rsid w:val="00E805CA"/>
    <w:rsid w:val="00E80FDA"/>
    <w:rsid w:val="00E84CC1"/>
    <w:rsid w:val="00E86144"/>
    <w:rsid w:val="00E87682"/>
    <w:rsid w:val="00E90C2E"/>
    <w:rsid w:val="00E9435E"/>
    <w:rsid w:val="00E951F4"/>
    <w:rsid w:val="00E9795F"/>
    <w:rsid w:val="00EA0EF5"/>
    <w:rsid w:val="00EA1541"/>
    <w:rsid w:val="00EA1F1F"/>
    <w:rsid w:val="00EA2993"/>
    <w:rsid w:val="00EA4AC1"/>
    <w:rsid w:val="00EA52BB"/>
    <w:rsid w:val="00EA7275"/>
    <w:rsid w:val="00EA7E5F"/>
    <w:rsid w:val="00EB06DC"/>
    <w:rsid w:val="00EB0813"/>
    <w:rsid w:val="00EB17BB"/>
    <w:rsid w:val="00EB24E3"/>
    <w:rsid w:val="00EB4106"/>
    <w:rsid w:val="00EC0936"/>
    <w:rsid w:val="00EC1389"/>
    <w:rsid w:val="00EC16ED"/>
    <w:rsid w:val="00EC23E3"/>
    <w:rsid w:val="00EC2EB0"/>
    <w:rsid w:val="00EC3212"/>
    <w:rsid w:val="00EC59E8"/>
    <w:rsid w:val="00EC62A5"/>
    <w:rsid w:val="00EC663E"/>
    <w:rsid w:val="00EC7303"/>
    <w:rsid w:val="00EC7891"/>
    <w:rsid w:val="00EC7B92"/>
    <w:rsid w:val="00ED012E"/>
    <w:rsid w:val="00ED0174"/>
    <w:rsid w:val="00ED05C8"/>
    <w:rsid w:val="00ED18C4"/>
    <w:rsid w:val="00ED1F23"/>
    <w:rsid w:val="00ED1FC7"/>
    <w:rsid w:val="00ED252D"/>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DA"/>
    <w:rsid w:val="00F20E20"/>
    <w:rsid w:val="00F21974"/>
    <w:rsid w:val="00F22A2C"/>
    <w:rsid w:val="00F230D7"/>
    <w:rsid w:val="00F238B6"/>
    <w:rsid w:val="00F23F0E"/>
    <w:rsid w:val="00F25D8D"/>
    <w:rsid w:val="00F25F16"/>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D14"/>
    <w:rsid w:val="00F466C3"/>
    <w:rsid w:val="00F47DC0"/>
    <w:rsid w:val="00F47EC0"/>
    <w:rsid w:val="00F47FB7"/>
    <w:rsid w:val="00F51428"/>
    <w:rsid w:val="00F52A85"/>
    <w:rsid w:val="00F53559"/>
    <w:rsid w:val="00F5356A"/>
    <w:rsid w:val="00F5380C"/>
    <w:rsid w:val="00F540AB"/>
    <w:rsid w:val="00F54D77"/>
    <w:rsid w:val="00F568E8"/>
    <w:rsid w:val="00F6348D"/>
    <w:rsid w:val="00F637D3"/>
    <w:rsid w:val="00F64AED"/>
    <w:rsid w:val="00F6591C"/>
    <w:rsid w:val="00F67F6D"/>
    <w:rsid w:val="00F71599"/>
    <w:rsid w:val="00F7162B"/>
    <w:rsid w:val="00F72638"/>
    <w:rsid w:val="00F72E14"/>
    <w:rsid w:val="00F7477C"/>
    <w:rsid w:val="00F753E6"/>
    <w:rsid w:val="00F75498"/>
    <w:rsid w:val="00F7565D"/>
    <w:rsid w:val="00F76E1E"/>
    <w:rsid w:val="00F77C74"/>
    <w:rsid w:val="00F820F6"/>
    <w:rsid w:val="00F83A27"/>
    <w:rsid w:val="00F843E3"/>
    <w:rsid w:val="00F84506"/>
    <w:rsid w:val="00F846EC"/>
    <w:rsid w:val="00F85B85"/>
    <w:rsid w:val="00F86CCF"/>
    <w:rsid w:val="00F86F1C"/>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5E8"/>
    <w:rsid w:val="00FA7A3D"/>
    <w:rsid w:val="00FB0266"/>
    <w:rsid w:val="00FB0903"/>
    <w:rsid w:val="00FB0EC6"/>
    <w:rsid w:val="00FB166F"/>
    <w:rsid w:val="00FB16F8"/>
    <w:rsid w:val="00FB1879"/>
    <w:rsid w:val="00FB244C"/>
    <w:rsid w:val="00FB28FD"/>
    <w:rsid w:val="00FB291C"/>
    <w:rsid w:val="00FB3289"/>
    <w:rsid w:val="00FB5A81"/>
    <w:rsid w:val="00FB6192"/>
    <w:rsid w:val="00FB74D0"/>
    <w:rsid w:val="00FB74F1"/>
    <w:rsid w:val="00FB775F"/>
    <w:rsid w:val="00FB7B0C"/>
    <w:rsid w:val="00FC08E2"/>
    <w:rsid w:val="00FC097F"/>
    <w:rsid w:val="00FC18E7"/>
    <w:rsid w:val="00FC1948"/>
    <w:rsid w:val="00FC2D09"/>
    <w:rsid w:val="00FC307D"/>
    <w:rsid w:val="00FC3116"/>
    <w:rsid w:val="00FC3741"/>
    <w:rsid w:val="00FC3752"/>
    <w:rsid w:val="00FC437C"/>
    <w:rsid w:val="00FC5892"/>
    <w:rsid w:val="00FD0D07"/>
    <w:rsid w:val="00FD0F99"/>
    <w:rsid w:val="00FD52AC"/>
    <w:rsid w:val="00FD59D8"/>
    <w:rsid w:val="00FD7C7E"/>
    <w:rsid w:val="00FE0DA2"/>
    <w:rsid w:val="00FE1529"/>
    <w:rsid w:val="00FE2FF3"/>
    <w:rsid w:val="00FE3640"/>
    <w:rsid w:val="00FE4421"/>
    <w:rsid w:val="00FE4898"/>
    <w:rsid w:val="00FE4BF7"/>
    <w:rsid w:val="00FE4CC2"/>
    <w:rsid w:val="00FE4E78"/>
    <w:rsid w:val="00FE518C"/>
    <w:rsid w:val="00FE69B7"/>
    <w:rsid w:val="00FE6E1A"/>
    <w:rsid w:val="00FE7594"/>
    <w:rsid w:val="00FE7822"/>
    <w:rsid w:val="00FF18F3"/>
    <w:rsid w:val="00FF238B"/>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2A0EEFFC"/>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27898355">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D8938A-F4E8-4798-8A89-314F90DCB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2</Pages>
  <Words>644</Words>
  <Characters>3674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75</cp:revision>
  <cp:lastPrinted>2017-06-02T11:54:00Z</cp:lastPrinted>
  <dcterms:created xsi:type="dcterms:W3CDTF">2015-12-16T13:08:00Z</dcterms:created>
  <dcterms:modified xsi:type="dcterms:W3CDTF">2017-12-12T10:27:00Z</dcterms:modified>
</cp:coreProperties>
</file>