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7F2" w:rsidRPr="00A657F5" w:rsidRDefault="004657F2" w:rsidP="004657F2">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4657F2" w:rsidRPr="00A657F5" w:rsidRDefault="004657F2" w:rsidP="004657F2">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Default="004657F2" w:rsidP="004657F2">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4657F2" w:rsidRPr="004657F2" w:rsidRDefault="004657F2" w:rsidP="004657F2">
      <w:pPr>
        <w:spacing w:after="0" w:line="240" w:lineRule="auto"/>
        <w:rPr>
          <w:rFonts w:ascii="Trebuchet MS" w:hAnsi="Trebuchet MS" w:cs="Arial"/>
          <w:b/>
          <w:sz w:val="24"/>
          <w:szCs w:val="24"/>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AF277E">
        <w:rPr>
          <w:rFonts w:ascii="Tahoma" w:hAnsi="Tahoma" w:cs="Tahoma"/>
          <w:b/>
          <w:sz w:val="24"/>
          <w:szCs w:val="24"/>
          <w:lang w:val="sr-Latn-ME"/>
        </w:rPr>
        <w:t>2</w:t>
      </w:r>
      <w:r w:rsidR="00252BDE">
        <w:rPr>
          <w:rFonts w:ascii="Tahoma" w:hAnsi="Tahoma" w:cs="Tahoma"/>
          <w:b/>
          <w:sz w:val="24"/>
          <w:szCs w:val="24"/>
          <w:lang w:val="sr-Latn-ME"/>
        </w:rPr>
        <w:t>611</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2C629E">
        <w:rPr>
          <w:rFonts w:ascii="Tahoma" w:hAnsi="Tahoma" w:cs="Tahoma"/>
          <w:b/>
          <w:sz w:val="24"/>
          <w:szCs w:val="24"/>
          <w:lang w:val="sr-Latn-ME"/>
        </w:rPr>
        <w:t>2</w:t>
      </w:r>
      <w:r w:rsidR="00F72773">
        <w:rPr>
          <w:rFonts w:ascii="Tahoma" w:hAnsi="Tahoma" w:cs="Tahoma"/>
          <w:b/>
          <w:sz w:val="24"/>
          <w:szCs w:val="24"/>
          <w:lang w:val="sr-Latn-ME"/>
        </w:rPr>
        <w:t>9</w:t>
      </w:r>
      <w:r w:rsidR="00391F09" w:rsidRPr="00974599">
        <w:rPr>
          <w:rFonts w:ascii="Tahoma" w:hAnsi="Tahoma" w:cs="Tahoma"/>
          <w:b/>
          <w:sz w:val="24"/>
          <w:szCs w:val="24"/>
          <w:lang w:val="sr-Latn-ME"/>
        </w:rPr>
        <w:t>.09.2017.</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252BDE">
        <w:rPr>
          <w:rFonts w:ascii="Tahoma" w:hAnsi="Tahoma" w:cs="Tahoma"/>
          <w:sz w:val="24"/>
          <w:szCs w:val="24"/>
          <w:lang w:val="sr-Latn-ME"/>
        </w:rPr>
        <w:t>75588</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252BDE">
        <w:rPr>
          <w:rFonts w:ascii="Tahoma" w:hAnsi="Tahoma" w:cs="Tahoma"/>
          <w:sz w:val="24"/>
          <w:szCs w:val="24"/>
          <w:lang w:val="sr-Latn-ME"/>
        </w:rPr>
        <w:t>12.07.</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332E19">
        <w:rPr>
          <w:rFonts w:ascii="Tahoma" w:hAnsi="Tahoma" w:cs="Tahoma"/>
          <w:sz w:val="24"/>
          <w:szCs w:val="24"/>
          <w:lang w:val="sr-Latn-ME"/>
        </w:rPr>
        <w:t>zaključka</w:t>
      </w:r>
      <w:r w:rsidR="00974A83"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02CD0"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w:t>
      </w:r>
      <w:r w:rsidR="00332E19">
        <w:rPr>
          <w:rFonts w:ascii="Tahoma" w:hAnsi="Tahoma" w:cs="Tahoma"/>
          <w:sz w:val="24"/>
          <w:szCs w:val="24"/>
          <w:lang w:val="sr-Latn-ME"/>
        </w:rPr>
        <w:t>03/1-</w:t>
      </w:r>
      <w:r w:rsidR="00252BDE">
        <w:rPr>
          <w:rFonts w:ascii="Tahoma" w:hAnsi="Tahoma" w:cs="Tahoma"/>
          <w:sz w:val="24"/>
          <w:szCs w:val="24"/>
          <w:lang w:val="sr-Latn-ME"/>
        </w:rPr>
        <w:t>11065/3</w:t>
      </w:r>
      <w:r w:rsidR="00332E19">
        <w:rPr>
          <w:rFonts w:ascii="Tahoma" w:hAnsi="Tahoma" w:cs="Tahoma"/>
          <w:sz w:val="24"/>
          <w:szCs w:val="24"/>
          <w:lang w:val="sr-Latn-ME"/>
        </w:rPr>
        <w:t xml:space="preserve">-17 </w:t>
      </w:r>
      <w:r w:rsidR="00C97365" w:rsidRPr="00974599">
        <w:rPr>
          <w:rFonts w:ascii="Tahoma" w:hAnsi="Tahoma" w:cs="Tahoma"/>
          <w:bCs/>
          <w:color w:val="000000"/>
          <w:sz w:val="24"/>
          <w:szCs w:val="24"/>
          <w:lang w:val="sr-Latn-ME"/>
        </w:rPr>
        <w:t>od</w:t>
      </w:r>
      <w:r w:rsidR="00EA00B3" w:rsidRPr="00974599">
        <w:rPr>
          <w:rFonts w:ascii="Tahoma" w:hAnsi="Tahoma" w:cs="Tahoma"/>
          <w:bCs/>
          <w:color w:val="000000"/>
          <w:sz w:val="24"/>
          <w:szCs w:val="24"/>
          <w:lang w:val="sr-Latn-ME"/>
        </w:rPr>
        <w:t xml:space="preserve"> </w:t>
      </w:r>
      <w:r w:rsidR="00252BDE">
        <w:rPr>
          <w:rFonts w:ascii="Tahoma" w:hAnsi="Tahoma" w:cs="Tahoma"/>
          <w:bCs/>
          <w:color w:val="000000"/>
          <w:sz w:val="24"/>
          <w:szCs w:val="24"/>
          <w:lang w:val="sr-Latn-ME"/>
        </w:rPr>
        <w:t>26.06.</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AF277E">
        <w:rPr>
          <w:rFonts w:ascii="Tahoma" w:hAnsi="Tahoma" w:cs="Tahoma"/>
          <w:sz w:val="24"/>
          <w:szCs w:val="24"/>
          <w:lang w:val="sr-Latn-ME"/>
        </w:rPr>
        <w:t>15.08.</w:t>
      </w:r>
      <w:r w:rsidR="00391F09" w:rsidRPr="00974599">
        <w:rPr>
          <w:rFonts w:ascii="Tahoma" w:hAnsi="Tahoma" w:cs="Tahoma"/>
          <w:sz w:val="24"/>
          <w:szCs w:val="24"/>
          <w:lang w:val="sr-Latn-ME"/>
        </w:rPr>
        <w:t>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4A05B0" w:rsidRPr="00974599" w:rsidRDefault="004A05B0" w:rsidP="005528F0">
      <w:pPr>
        <w:jc w:val="both"/>
        <w:rPr>
          <w:rFonts w:ascii="Tahoma" w:hAnsi="Tahoma" w:cs="Tahoma"/>
          <w:sz w:val="24"/>
          <w:szCs w:val="24"/>
          <w:lang w:val="sr-Latn-ME"/>
        </w:rPr>
      </w:pP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4657F2" w:rsidRDefault="004657F2" w:rsidP="00AF277E">
      <w:pPr>
        <w:spacing w:line="240" w:lineRule="auto"/>
        <w:jc w:val="both"/>
        <w:rPr>
          <w:rFonts w:ascii="Tahoma" w:hAnsi="Tahoma" w:cs="Tahoma"/>
          <w:sz w:val="24"/>
          <w:szCs w:val="24"/>
          <w:lang w:val="sr-Latn-ME"/>
        </w:rPr>
      </w:pPr>
    </w:p>
    <w:p w:rsidR="003170C1" w:rsidRPr="004657F2" w:rsidRDefault="005528F0" w:rsidP="004657F2">
      <w:pPr>
        <w:jc w:val="both"/>
        <w:rPr>
          <w:rFonts w:ascii="Tahoma" w:hAnsi="Tahoma" w:cs="Tahoma"/>
          <w:sz w:val="24"/>
          <w:szCs w:val="24"/>
          <w:lang w:val="sr-Latn-ME"/>
        </w:rPr>
      </w:pPr>
      <w:r w:rsidRPr="00974599">
        <w:rPr>
          <w:rFonts w:ascii="Tahoma" w:hAnsi="Tahoma" w:cs="Tahoma"/>
          <w:sz w:val="24"/>
          <w:szCs w:val="24"/>
          <w:lang w:val="sr-Latn-ME"/>
        </w:rPr>
        <w:t>Prvo</w:t>
      </w:r>
      <w:r w:rsidR="00A82FEB">
        <w:rPr>
          <w:rFonts w:ascii="Tahoma" w:hAnsi="Tahoma" w:cs="Tahoma"/>
          <w:sz w:val="24"/>
          <w:szCs w:val="24"/>
          <w:lang w:val="sr-Latn-ME"/>
        </w:rPr>
        <w:t>stepeni organ je donio rješenje</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w:t>
      </w:r>
      <w:r w:rsidR="00A82FEB">
        <w:rPr>
          <w:rFonts w:ascii="Tahoma" w:hAnsi="Tahoma" w:cs="Tahoma"/>
          <w:sz w:val="24"/>
          <w:szCs w:val="24"/>
          <w:lang w:val="sr-Latn-ME"/>
        </w:rPr>
        <w:t>03/1-</w:t>
      </w:r>
      <w:r w:rsidR="00252BDE">
        <w:rPr>
          <w:rFonts w:ascii="Tahoma" w:hAnsi="Tahoma" w:cs="Tahoma"/>
          <w:sz w:val="24"/>
          <w:szCs w:val="24"/>
          <w:lang w:val="sr-Latn-ME"/>
        </w:rPr>
        <w:t>5040</w:t>
      </w:r>
      <w:r w:rsidR="00A82FEB">
        <w:rPr>
          <w:rFonts w:ascii="Tahoma" w:hAnsi="Tahoma" w:cs="Tahoma"/>
          <w:sz w:val="24"/>
          <w:szCs w:val="24"/>
          <w:lang w:val="sr-Latn-ME"/>
        </w:rPr>
        <w:t>/2-1</w:t>
      </w:r>
      <w:r w:rsidR="00252BDE">
        <w:rPr>
          <w:rFonts w:ascii="Tahoma" w:hAnsi="Tahoma" w:cs="Tahoma"/>
          <w:sz w:val="24"/>
          <w:szCs w:val="24"/>
          <w:lang w:val="sr-Latn-ME"/>
        </w:rPr>
        <w:t>5</w:t>
      </w:r>
      <w:r w:rsidR="00A82FEB">
        <w:rPr>
          <w:rFonts w:ascii="Tahoma" w:hAnsi="Tahoma" w:cs="Tahoma"/>
          <w:sz w:val="24"/>
          <w:szCs w:val="24"/>
          <w:lang w:val="sr-Latn-ME"/>
        </w:rPr>
        <w:t xml:space="preserve"> </w:t>
      </w:r>
      <w:r w:rsidR="00C97365" w:rsidRPr="00974599">
        <w:rPr>
          <w:rFonts w:ascii="Tahoma" w:hAnsi="Tahoma" w:cs="Tahoma"/>
          <w:bCs/>
          <w:color w:val="000000"/>
          <w:sz w:val="24"/>
          <w:szCs w:val="24"/>
          <w:lang w:val="sr-Latn-ME"/>
        </w:rPr>
        <w:t xml:space="preserve">od </w:t>
      </w:r>
      <w:r w:rsidR="00252BDE">
        <w:rPr>
          <w:rFonts w:ascii="Tahoma" w:hAnsi="Tahoma" w:cs="Tahoma"/>
          <w:bCs/>
          <w:color w:val="000000"/>
          <w:sz w:val="24"/>
          <w:szCs w:val="24"/>
          <w:lang w:val="sr-Latn-ME"/>
        </w:rPr>
        <w:t>31.03.2015.</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w:t>
      </w:r>
      <w:r w:rsidR="00A82FEB">
        <w:rPr>
          <w:rFonts w:ascii="Tahoma" w:hAnsi="Tahoma" w:cs="Tahoma"/>
          <w:sz w:val="24"/>
          <w:szCs w:val="24"/>
          <w:lang w:val="sr-Latn-ME"/>
        </w:rPr>
        <w:t xml:space="preserve"> da se dozvoljava pristup informaciji</w:t>
      </w:r>
      <w:r w:rsidR="00AF277E">
        <w:rPr>
          <w:rFonts w:ascii="Tahoma" w:hAnsi="Tahoma" w:cs="Tahoma"/>
          <w:sz w:val="24"/>
          <w:szCs w:val="24"/>
          <w:lang w:val="sr-Latn-ME"/>
        </w:rPr>
        <w:t xml:space="preserve">, dostavom kopije </w:t>
      </w:r>
      <w:r w:rsidR="00252BDE">
        <w:rPr>
          <w:rFonts w:ascii="Tahoma" w:hAnsi="Tahoma" w:cs="Tahoma"/>
          <w:sz w:val="24"/>
          <w:szCs w:val="24"/>
          <w:lang w:val="sr-Latn-ME"/>
        </w:rPr>
        <w:t xml:space="preserve">osnivačkih </w:t>
      </w:r>
      <w:r w:rsidR="00AF277E">
        <w:rPr>
          <w:rFonts w:ascii="Tahoma" w:hAnsi="Tahoma" w:cs="Tahoma"/>
          <w:sz w:val="24"/>
          <w:szCs w:val="24"/>
          <w:lang w:val="sr-Latn-ME"/>
        </w:rPr>
        <w:t xml:space="preserve">akta </w:t>
      </w:r>
      <w:r w:rsidR="00252BDE">
        <w:rPr>
          <w:rFonts w:ascii="Tahoma" w:hAnsi="Tahoma" w:cs="Tahoma"/>
          <w:sz w:val="24"/>
          <w:szCs w:val="24"/>
          <w:lang w:val="sr-Latn-ME"/>
        </w:rPr>
        <w:t xml:space="preserve">registracionim promjenama za poreskog obveznika Dukley Marina DOO, sa sjedištem u Budvi, za period od 2000.godine do dana podnošenja zahtjeva. </w:t>
      </w:r>
      <w:r w:rsidR="00AF277E" w:rsidRPr="00AF277E">
        <w:rPr>
          <w:rFonts w:ascii="Tahoma" w:hAnsi="Tahoma" w:cs="Tahoma"/>
          <w:sz w:val="24"/>
          <w:szCs w:val="24"/>
          <w:lang w:val="sr-Latn-ME"/>
        </w:rPr>
        <w:t xml:space="preserve">Pristup informaciji iz stava 1 dispozitiva ovog rješenja ostvariće se dostavom kopije akta - informacije na adresu podnosioca zahtjeva, a nakon dostavljanja dokaza o uplati troškova postupka.Troškovi postupka odredjuju se u iznosu od </w:t>
      </w:r>
      <w:r w:rsidR="008C629E">
        <w:rPr>
          <w:rFonts w:ascii="Tahoma" w:hAnsi="Tahoma" w:cs="Tahoma"/>
          <w:sz w:val="24"/>
          <w:szCs w:val="24"/>
          <w:lang w:val="sr-Latn-ME"/>
        </w:rPr>
        <w:t>17,60</w:t>
      </w:r>
      <w:r w:rsidR="00AF277E" w:rsidRPr="00AF277E">
        <w:rPr>
          <w:rFonts w:ascii="Tahoma" w:hAnsi="Tahoma" w:cs="Tahoma"/>
          <w:sz w:val="24"/>
          <w:szCs w:val="24"/>
          <w:lang w:val="sr-Latn-ME"/>
        </w:rPr>
        <w:t>€ koje je Mreža za afirmaciju nevladinog sektora MANS dužna uplatiti u korist organa - Poreske uprave na žiro račun br 832-1146- 57 i o tome dostaviti odgorvarajući dokaz.</w:t>
      </w:r>
      <w:r w:rsidR="004657F2">
        <w:rPr>
          <w:rFonts w:ascii="Tahoma" w:hAnsi="Tahoma" w:cs="Tahoma"/>
          <w:sz w:val="24"/>
          <w:szCs w:val="24"/>
          <w:u w:val="single"/>
          <w:lang w:val="sr-Latn-ME"/>
        </w:rPr>
        <w:t xml:space="preserve"> </w:t>
      </w:r>
      <w:r w:rsidR="004657F2">
        <w:rPr>
          <w:rFonts w:ascii="Tahoma" w:hAnsi="Tahoma" w:cs="Tahoma"/>
          <w:sz w:val="24"/>
          <w:szCs w:val="24"/>
          <w:lang w:val="sr-Latn-ME"/>
        </w:rPr>
        <w:t xml:space="preserve">U obrazloženju rješenja prvostepeni organ navodi da je postupajući po zahtjevu za slobodan pristup informacijama utvrdio da je u posjedu tražene informacije – osnivačkih akata sa registracionim promjenama za navedenog poreskog obveznika, pa nalazi da se pristup informaciji može omogućiti na način što će se kopije akata dostaviti, uz ograničenje iz člana 14 Zakona o slobodnom pristupu informacijama, a koja se odnose na brisanje ličnih podataka propisanih članom 9 Zakona o zaštiti podataka o ličnosti. </w:t>
      </w:r>
    </w:p>
    <w:p w:rsidR="008C629E" w:rsidRDefault="008C629E" w:rsidP="008A6AE9">
      <w:pPr>
        <w:jc w:val="both"/>
        <w:rPr>
          <w:rFonts w:ascii="Tahoma" w:hAnsi="Tahoma" w:cs="Tahoma"/>
          <w:sz w:val="24"/>
          <w:szCs w:val="24"/>
          <w:lang w:val="sr-Latn-ME"/>
        </w:rPr>
      </w:pPr>
      <w:r w:rsidRPr="004657F2">
        <w:rPr>
          <w:rFonts w:ascii="Tahoma" w:hAnsi="Tahoma" w:cs="Tahoma"/>
          <w:bCs/>
          <w:sz w:val="24"/>
          <w:szCs w:val="24"/>
          <w:lang w:val="hr"/>
        </w:rPr>
        <w:lastRenderedPageBreak/>
        <w:t>Ograničava</w:t>
      </w:r>
      <w:r w:rsidRPr="008C629E">
        <w:rPr>
          <w:rFonts w:ascii="Tahoma" w:hAnsi="Tahoma" w:cs="Tahoma"/>
          <w:sz w:val="24"/>
          <w:szCs w:val="24"/>
          <w:lang w:val="hr"/>
        </w:rPr>
        <w:t xml:space="preserve"> se Mreži za afirmaciju n</w:t>
      </w:r>
      <w:r w:rsidR="004657F2">
        <w:rPr>
          <w:rFonts w:ascii="Tahoma" w:hAnsi="Tahoma" w:cs="Tahoma"/>
          <w:sz w:val="24"/>
          <w:szCs w:val="24"/>
          <w:lang w:val="hr"/>
        </w:rPr>
        <w:t>evladinog sektora pristup infor</w:t>
      </w:r>
      <w:r w:rsidRPr="008C629E">
        <w:rPr>
          <w:rFonts w:ascii="Tahoma" w:hAnsi="Tahoma" w:cs="Tahoma"/>
          <w:sz w:val="24"/>
          <w:szCs w:val="24"/>
          <w:lang w:val="hr"/>
        </w:rPr>
        <w:t>m</w:t>
      </w:r>
      <w:r w:rsidR="004657F2">
        <w:rPr>
          <w:rFonts w:ascii="Tahoma" w:hAnsi="Tahoma" w:cs="Tahoma"/>
          <w:sz w:val="24"/>
          <w:szCs w:val="24"/>
          <w:lang w:val="hr"/>
        </w:rPr>
        <w:t>a</w:t>
      </w:r>
      <w:r w:rsidRPr="008C629E">
        <w:rPr>
          <w:rFonts w:ascii="Tahoma" w:hAnsi="Tahoma" w:cs="Tahoma"/>
          <w:sz w:val="24"/>
          <w:szCs w:val="24"/>
          <w:lang w:val="hr"/>
        </w:rPr>
        <w:t>ciji iz tačke 1 ovog zahtjeva koji se odnosi na uvid i kopiranje podataka koji se odnose na jedinstveni matični broj, broj telefona i adresu fizičkih lica ( direktora, osnivača, vlasnika...) dakle, na lične podatke propisane čl 9 Zakona o zaštiti podataka o ličnosti</w:t>
      </w:r>
      <w:r>
        <w:rPr>
          <w:rFonts w:ascii="Tahoma" w:hAnsi="Tahoma" w:cs="Tahoma"/>
          <w:sz w:val="24"/>
          <w:szCs w:val="24"/>
          <w:lang w:val="hr"/>
        </w:rPr>
        <w:t>.</w:t>
      </w:r>
    </w:p>
    <w:p w:rsidR="00822489" w:rsidRPr="00974599" w:rsidRDefault="000B4517" w:rsidP="008A6AE9">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ostupajući po Predlogu za adm</w:t>
      </w:r>
      <w:r w:rsidR="003170C1">
        <w:rPr>
          <w:rFonts w:ascii="Tahoma" w:hAnsi="Tahoma" w:cs="Tahoma"/>
          <w:sz w:val="24"/>
          <w:szCs w:val="24"/>
          <w:lang w:val="sr-Latn-ME"/>
        </w:rPr>
        <w:t>inistrativno izvršenje rješenja</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252BDE">
        <w:rPr>
          <w:rFonts w:ascii="Tahoma" w:hAnsi="Tahoma" w:cs="Tahoma"/>
          <w:sz w:val="24"/>
          <w:szCs w:val="24"/>
          <w:lang w:val="sr-Latn-ME"/>
        </w:rPr>
        <w:t>5040</w:t>
      </w:r>
      <w:r w:rsidR="003170C1">
        <w:rPr>
          <w:rFonts w:ascii="Tahoma" w:hAnsi="Tahoma" w:cs="Tahoma"/>
          <w:sz w:val="24"/>
          <w:szCs w:val="24"/>
          <w:lang w:val="sr-Latn-ME"/>
        </w:rPr>
        <w:t>/2-1</w:t>
      </w:r>
      <w:r w:rsidR="008C629E">
        <w:rPr>
          <w:rFonts w:ascii="Tahoma" w:hAnsi="Tahoma" w:cs="Tahoma"/>
          <w:sz w:val="24"/>
          <w:szCs w:val="24"/>
          <w:lang w:val="sr-Latn-ME"/>
        </w:rPr>
        <w:t>5</w:t>
      </w:r>
      <w:r w:rsidR="00002CD0" w:rsidRPr="00974599">
        <w:rPr>
          <w:rFonts w:ascii="Tahoma" w:hAnsi="Tahoma" w:cs="Tahoma"/>
          <w:bCs/>
          <w:color w:val="000000"/>
          <w:sz w:val="24"/>
          <w:szCs w:val="24"/>
          <w:lang w:val="sr-Latn-ME"/>
        </w:rPr>
        <w:t xml:space="preserve"> od </w:t>
      </w:r>
      <w:r w:rsidR="00252BDE">
        <w:rPr>
          <w:rFonts w:ascii="Tahoma" w:hAnsi="Tahoma" w:cs="Tahoma"/>
          <w:bCs/>
          <w:color w:val="000000"/>
          <w:sz w:val="24"/>
          <w:szCs w:val="24"/>
          <w:lang w:val="sr-Latn-ME"/>
        </w:rPr>
        <w:t>31.03.2015.</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252BDE">
        <w:rPr>
          <w:rFonts w:ascii="Tahoma" w:hAnsi="Tahoma" w:cs="Tahoma"/>
          <w:bCs/>
          <w:color w:val="000000"/>
          <w:sz w:val="24"/>
          <w:szCs w:val="24"/>
          <w:lang w:val="sr-Latn-ME"/>
        </w:rPr>
        <w:t>26.06.</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3170C1">
        <w:rPr>
          <w:rFonts w:ascii="Tahoma" w:hAnsi="Tahoma" w:cs="Tahoma"/>
          <w:bCs/>
          <w:sz w:val="24"/>
          <w:szCs w:val="24"/>
          <w:lang w:val="sr-Latn-ME"/>
        </w:rPr>
        <w:t>zaključak</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252BDE">
        <w:rPr>
          <w:rFonts w:ascii="Tahoma" w:hAnsi="Tahoma" w:cs="Tahoma"/>
          <w:sz w:val="24"/>
          <w:szCs w:val="24"/>
          <w:lang w:val="sr-Latn-ME"/>
        </w:rPr>
        <w:t>11065/3</w:t>
      </w:r>
      <w:r w:rsidR="003170C1">
        <w:rPr>
          <w:rFonts w:ascii="Tahoma" w:hAnsi="Tahoma" w:cs="Tahoma"/>
          <w:sz w:val="24"/>
          <w:szCs w:val="24"/>
          <w:lang w:val="sr-Latn-ME"/>
        </w:rPr>
        <w:t>-17</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w:t>
      </w:r>
      <w:r w:rsidR="003E6567">
        <w:rPr>
          <w:rFonts w:ascii="Tahoma" w:hAnsi="Tahoma" w:cs="Tahoma"/>
          <w:bCs/>
          <w:color w:val="000000"/>
          <w:sz w:val="24"/>
          <w:szCs w:val="24"/>
          <w:lang w:val="sr-Latn-ME"/>
        </w:rPr>
        <w:t>da se odbija Predlog Mreže za afirmaciju nevladinog sektora – MANS za sprovođene administrativnog izvršenja rješenja broj 03/1-</w:t>
      </w:r>
      <w:r w:rsidR="00252BDE">
        <w:rPr>
          <w:rFonts w:ascii="Tahoma" w:hAnsi="Tahoma" w:cs="Tahoma"/>
          <w:bCs/>
          <w:color w:val="000000"/>
          <w:sz w:val="24"/>
          <w:szCs w:val="24"/>
          <w:lang w:val="sr-Latn-ME"/>
        </w:rPr>
        <w:t>5040</w:t>
      </w:r>
      <w:r w:rsidR="003E6567">
        <w:rPr>
          <w:rFonts w:ascii="Tahoma" w:hAnsi="Tahoma" w:cs="Tahoma"/>
          <w:bCs/>
          <w:color w:val="000000"/>
          <w:sz w:val="24"/>
          <w:szCs w:val="24"/>
          <w:lang w:val="sr-Latn-ME"/>
        </w:rPr>
        <w:t>/2-1</w:t>
      </w:r>
      <w:r w:rsidR="008C629E">
        <w:rPr>
          <w:rFonts w:ascii="Tahoma" w:hAnsi="Tahoma" w:cs="Tahoma"/>
          <w:bCs/>
          <w:color w:val="000000"/>
          <w:sz w:val="24"/>
          <w:szCs w:val="24"/>
          <w:lang w:val="sr-Latn-ME"/>
        </w:rPr>
        <w:t>5</w:t>
      </w:r>
      <w:r w:rsidR="003E6567">
        <w:rPr>
          <w:rFonts w:ascii="Tahoma" w:hAnsi="Tahoma" w:cs="Tahoma"/>
          <w:bCs/>
          <w:color w:val="000000"/>
          <w:sz w:val="24"/>
          <w:szCs w:val="24"/>
          <w:lang w:val="sr-Latn-ME"/>
        </w:rPr>
        <w:t xml:space="preserve"> od </w:t>
      </w:r>
      <w:r w:rsidR="00252BDE">
        <w:rPr>
          <w:rFonts w:ascii="Tahoma" w:hAnsi="Tahoma" w:cs="Tahoma"/>
          <w:bCs/>
          <w:color w:val="000000"/>
          <w:sz w:val="24"/>
          <w:szCs w:val="24"/>
          <w:lang w:val="sr-Latn-ME"/>
        </w:rPr>
        <w:t>31.03.2015.</w:t>
      </w:r>
      <w:r w:rsidR="003E6567">
        <w:rPr>
          <w:rFonts w:ascii="Tahoma" w:hAnsi="Tahoma" w:cs="Tahoma"/>
          <w:bCs/>
          <w:color w:val="000000"/>
          <w:sz w:val="24"/>
          <w:szCs w:val="24"/>
          <w:lang w:val="sr-Latn-ME"/>
        </w:rPr>
        <w:t xml:space="preserve"> godine, </w:t>
      </w:r>
      <w:r w:rsidR="00AF277E">
        <w:rPr>
          <w:rFonts w:ascii="Tahoma" w:hAnsi="Tahoma" w:cs="Tahoma"/>
          <w:bCs/>
          <w:color w:val="000000"/>
          <w:sz w:val="24"/>
          <w:szCs w:val="24"/>
          <w:lang w:val="sr-Latn-ME"/>
        </w:rPr>
        <w:t>kao neosnovan</w:t>
      </w:r>
      <w:r w:rsidR="004657F2">
        <w:rPr>
          <w:rFonts w:ascii="Tahoma" w:hAnsi="Tahoma" w:cs="Tahoma"/>
          <w:bCs/>
          <w:color w:val="000000"/>
          <w:sz w:val="24"/>
          <w:szCs w:val="24"/>
          <w:lang w:val="sr-Latn-ME"/>
        </w:rPr>
        <w:t xml:space="preserve"> iz razloga što je rješenje izvršeno. </w:t>
      </w:r>
    </w:p>
    <w:p w:rsidR="00F534D9" w:rsidRDefault="005528F0" w:rsidP="005668D1">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332E19">
        <w:rPr>
          <w:rFonts w:ascii="Tahoma" w:hAnsi="Tahoma" w:cs="Tahoma"/>
          <w:sz w:val="24"/>
          <w:szCs w:val="24"/>
          <w:lang w:val="sr-Latn-ME"/>
        </w:rPr>
        <w:t>zaključka</w:t>
      </w:r>
      <w:r w:rsidR="00822489"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3E6567">
        <w:rPr>
          <w:rFonts w:ascii="Tahoma" w:hAnsi="Tahoma" w:cs="Tahoma"/>
          <w:sz w:val="24"/>
          <w:szCs w:val="24"/>
          <w:lang w:val="sr-Latn-ME"/>
        </w:rPr>
        <w:t>nedonošenja zaključka o dozvoli izvršenja rješenja.</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8C629E">
        <w:rPr>
          <w:rFonts w:ascii="Tahoma" w:hAnsi="Tahoma" w:cs="Tahoma"/>
          <w:sz w:val="24"/>
          <w:szCs w:val="24"/>
          <w:lang w:val="sr-Latn-ME"/>
        </w:rPr>
        <w:t>03.03.2017.</w:t>
      </w:r>
      <w:r w:rsidR="00D916F0" w:rsidRPr="00974599">
        <w:rPr>
          <w:rFonts w:ascii="Tahoma" w:hAnsi="Tahoma" w:cs="Tahoma"/>
          <w:sz w:val="24"/>
          <w:szCs w:val="24"/>
          <w:lang w:val="sr-Latn-ME"/>
        </w:rPr>
        <w:t xml:space="preserve"> godine žalilac </w:t>
      </w:r>
      <w:r w:rsidR="005E7E14" w:rsidRPr="00974599">
        <w:rPr>
          <w:rFonts w:ascii="Tahoma" w:hAnsi="Tahoma" w:cs="Tahoma"/>
          <w:sz w:val="24"/>
          <w:szCs w:val="24"/>
          <w:lang w:val="sr-Latn-ME"/>
        </w:rPr>
        <w:t>podnio 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8C629E">
        <w:rPr>
          <w:rFonts w:ascii="Tahoma" w:hAnsi="Tahoma" w:cs="Tahoma"/>
          <w:sz w:val="24"/>
          <w:szCs w:val="24"/>
          <w:lang w:val="sr-Latn-ME"/>
        </w:rPr>
        <w:t>02.04.2015</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w:t>
      </w:r>
      <w:r w:rsidR="00AE6048">
        <w:rPr>
          <w:rFonts w:ascii="Tahoma" w:hAnsi="Tahoma" w:cs="Tahoma"/>
          <w:sz w:val="24"/>
          <w:szCs w:val="24"/>
          <w:lang w:val="sr-Latn-ME"/>
        </w:rPr>
        <w:t>Poreska uprava</w:t>
      </w:r>
      <w:r w:rsidR="00230933">
        <w:rPr>
          <w:rFonts w:ascii="Tahoma" w:hAnsi="Tahoma" w:cs="Tahoma"/>
          <w:sz w:val="24"/>
          <w:szCs w:val="24"/>
          <w:lang w:val="sr-Latn-ME"/>
        </w:rPr>
        <w:t xml:space="preserve"> dostavila rješenje</w:t>
      </w:r>
      <w:r w:rsidR="005E7E14" w:rsidRPr="00974599">
        <w:rPr>
          <w:rFonts w:ascii="Tahoma" w:hAnsi="Tahoma" w:cs="Tahoma"/>
          <w:sz w:val="24"/>
          <w:szCs w:val="24"/>
          <w:lang w:val="sr-Latn-ME"/>
        </w:rPr>
        <w:t xml:space="preserve"> broj: </w:t>
      </w:r>
      <w:r w:rsidR="00A82FEB">
        <w:rPr>
          <w:rFonts w:ascii="Tahoma" w:hAnsi="Tahoma" w:cs="Tahoma"/>
          <w:sz w:val="24"/>
          <w:szCs w:val="24"/>
          <w:lang w:val="sr-Latn-ME"/>
        </w:rPr>
        <w:t>03/1-</w:t>
      </w:r>
      <w:r w:rsidR="00252BDE">
        <w:rPr>
          <w:rFonts w:ascii="Tahoma" w:hAnsi="Tahoma" w:cs="Tahoma"/>
          <w:sz w:val="24"/>
          <w:szCs w:val="24"/>
          <w:lang w:val="sr-Latn-ME"/>
        </w:rPr>
        <w:t>5040</w:t>
      </w:r>
      <w:r w:rsidR="00A82FEB">
        <w:rPr>
          <w:rFonts w:ascii="Tahoma" w:hAnsi="Tahoma" w:cs="Tahoma"/>
          <w:sz w:val="24"/>
          <w:szCs w:val="24"/>
          <w:lang w:val="sr-Latn-ME"/>
        </w:rPr>
        <w:t>/2-1</w:t>
      </w:r>
      <w:r w:rsidR="008C629E">
        <w:rPr>
          <w:rFonts w:ascii="Tahoma" w:hAnsi="Tahoma" w:cs="Tahoma"/>
          <w:sz w:val="24"/>
          <w:szCs w:val="24"/>
          <w:lang w:val="sr-Latn-ME"/>
        </w:rPr>
        <w:t>5</w:t>
      </w:r>
      <w:r w:rsidR="00230933">
        <w:rPr>
          <w:rFonts w:ascii="Tahoma" w:hAnsi="Tahoma" w:cs="Tahoma"/>
          <w:sz w:val="24"/>
          <w:szCs w:val="24"/>
          <w:lang w:val="sr-Latn-ME"/>
        </w:rPr>
        <w:t xml:space="preserve"> </w:t>
      </w:r>
      <w:r w:rsidR="007926EF" w:rsidRPr="00974599">
        <w:rPr>
          <w:rFonts w:ascii="Tahoma" w:hAnsi="Tahoma" w:cs="Tahoma"/>
          <w:sz w:val="24"/>
          <w:szCs w:val="24"/>
          <w:lang w:val="sr-Latn-ME"/>
        </w:rPr>
        <w:t xml:space="preserve">od </w:t>
      </w:r>
      <w:r w:rsidR="008C629E">
        <w:rPr>
          <w:rFonts w:ascii="Tahoma" w:hAnsi="Tahoma" w:cs="Tahoma"/>
          <w:sz w:val="24"/>
          <w:szCs w:val="24"/>
          <w:lang w:val="sr-Latn-ME"/>
        </w:rPr>
        <w:t>31.marta 2015</w:t>
      </w:r>
      <w:r w:rsidR="005E7E14" w:rsidRPr="00974599">
        <w:rPr>
          <w:rFonts w:ascii="Tahoma" w:hAnsi="Tahoma" w:cs="Tahoma"/>
          <w:sz w:val="24"/>
          <w:szCs w:val="24"/>
          <w:lang w:val="sr-Latn-ME"/>
        </w:rPr>
        <w:t xml:space="preserve">. godine </w:t>
      </w:r>
      <w:r w:rsidR="00230933">
        <w:rPr>
          <w:rFonts w:ascii="Tahoma" w:hAnsi="Tahoma" w:cs="Tahoma"/>
          <w:sz w:val="24"/>
          <w:szCs w:val="24"/>
          <w:lang w:val="sr-Latn-ME"/>
        </w:rPr>
        <w:t xml:space="preserve">kojim se usvaja zahtjev i odredjuje troškove postupka, </w:t>
      </w:r>
      <w:r w:rsidR="00A60BE0">
        <w:rPr>
          <w:rFonts w:ascii="Tahoma" w:hAnsi="Tahoma" w:cs="Tahoma"/>
          <w:sz w:val="24"/>
          <w:szCs w:val="24"/>
          <w:lang w:val="sr-Latn-ME"/>
        </w:rPr>
        <w:t xml:space="preserve">koji su uplaćeni </w:t>
      </w:r>
      <w:r w:rsidR="008C629E">
        <w:rPr>
          <w:rFonts w:ascii="Tahoma" w:hAnsi="Tahoma" w:cs="Tahoma"/>
          <w:sz w:val="24"/>
          <w:szCs w:val="24"/>
          <w:lang w:val="sr-Latn-ME"/>
        </w:rPr>
        <w:t>14. aprila 2015</w:t>
      </w:r>
      <w:r w:rsidR="00A60BE0">
        <w:rPr>
          <w:rFonts w:ascii="Tahoma" w:hAnsi="Tahoma" w:cs="Tahoma"/>
          <w:sz w:val="24"/>
          <w:szCs w:val="24"/>
          <w:lang w:val="sr-Latn-ME"/>
        </w:rPr>
        <w:t xml:space="preserve">. godine. </w:t>
      </w:r>
      <w:r w:rsidR="00A60BE0" w:rsidRPr="00A60BE0">
        <w:rPr>
          <w:rFonts w:ascii="Tahoma" w:hAnsi="Tahoma" w:cs="Tahoma"/>
          <w:sz w:val="24"/>
          <w:szCs w:val="24"/>
          <w:lang w:val="sr-Latn-ME"/>
        </w:rPr>
        <w:t xml:space="preserve">Kako nakon isteka zakonom propisanog roka prvostepeni organ nije izvršio svoje rješenje kojim je pristup traženim informacijama dozvolio dana </w:t>
      </w:r>
      <w:r w:rsidR="008C629E">
        <w:rPr>
          <w:rFonts w:ascii="Tahoma" w:hAnsi="Tahoma" w:cs="Tahoma"/>
          <w:sz w:val="24"/>
          <w:szCs w:val="24"/>
          <w:lang w:val="sr-Latn-ME"/>
        </w:rPr>
        <w:t>16</w:t>
      </w:r>
      <w:r w:rsidR="00A60BE0" w:rsidRPr="00A60BE0">
        <w:rPr>
          <w:rFonts w:ascii="Tahoma" w:hAnsi="Tahoma" w:cs="Tahoma"/>
          <w:sz w:val="24"/>
          <w:szCs w:val="24"/>
          <w:lang w:val="sr-Latn-ME"/>
        </w:rPr>
        <w:t>.juna 2017.godine podnijeli smo predlog za sprovođenje administrativno izvršenje rješenja.</w:t>
      </w:r>
      <w:r w:rsidR="004657F2">
        <w:rPr>
          <w:rFonts w:ascii="Tahoma" w:hAnsi="Tahoma" w:cs="Tahoma"/>
          <w:sz w:val="24"/>
          <w:szCs w:val="24"/>
          <w:lang w:val="sr-Latn-ME"/>
        </w:rPr>
        <w:t xml:space="preserve"> </w:t>
      </w:r>
      <w:r w:rsidR="00A60BE0" w:rsidRPr="00A60BE0">
        <w:rPr>
          <w:rFonts w:ascii="Tahoma" w:hAnsi="Tahoma" w:cs="Tahoma"/>
          <w:sz w:val="24"/>
          <w:szCs w:val="24"/>
          <w:lang w:val="hr"/>
        </w:rPr>
        <w:t xml:space="preserve">Postupajući po podnijetom predlogu prvostepeni organ </w:t>
      </w:r>
      <w:r w:rsidR="008C629E">
        <w:rPr>
          <w:rFonts w:ascii="Tahoma" w:hAnsi="Tahoma" w:cs="Tahoma"/>
          <w:sz w:val="24"/>
          <w:szCs w:val="24"/>
          <w:lang w:val="hr"/>
        </w:rPr>
        <w:t>29.juna</w:t>
      </w:r>
      <w:r w:rsidR="00A60BE0" w:rsidRPr="00A60BE0">
        <w:rPr>
          <w:rFonts w:ascii="Tahoma" w:hAnsi="Tahoma" w:cs="Tahoma"/>
          <w:sz w:val="24"/>
          <w:szCs w:val="24"/>
          <w:lang w:val="hr"/>
        </w:rPr>
        <w:t xml:space="preserve"> 2017.godine dostavlja zaključak broj: 03/1-</w:t>
      </w:r>
      <w:r w:rsidR="00252BDE">
        <w:rPr>
          <w:rFonts w:ascii="Tahoma" w:hAnsi="Tahoma" w:cs="Tahoma"/>
          <w:sz w:val="24"/>
          <w:szCs w:val="24"/>
          <w:lang w:val="hr"/>
        </w:rPr>
        <w:t>11065/3</w:t>
      </w:r>
      <w:r w:rsidR="00A60BE0" w:rsidRPr="00A60BE0">
        <w:rPr>
          <w:rFonts w:ascii="Tahoma" w:hAnsi="Tahoma" w:cs="Tahoma"/>
          <w:sz w:val="24"/>
          <w:szCs w:val="24"/>
          <w:lang w:val="hr"/>
        </w:rPr>
        <w:t>-17 od 2</w:t>
      </w:r>
      <w:r w:rsidR="008C629E">
        <w:rPr>
          <w:rFonts w:ascii="Tahoma" w:hAnsi="Tahoma" w:cs="Tahoma"/>
          <w:sz w:val="24"/>
          <w:szCs w:val="24"/>
          <w:lang w:val="hr"/>
        </w:rPr>
        <w:t>6</w:t>
      </w:r>
      <w:r w:rsidR="00A60BE0" w:rsidRPr="00A60BE0">
        <w:rPr>
          <w:rFonts w:ascii="Tahoma" w:hAnsi="Tahoma" w:cs="Tahoma"/>
          <w:sz w:val="24"/>
          <w:szCs w:val="24"/>
          <w:lang w:val="hr"/>
        </w:rPr>
        <w:t>. juna 2017.godine kojim odbija predlog kao neosnovan. U međuvremenu, a nakon podnošenja predloga za sprovođenje administrativnog izvršenja rješenja, prvostepeni organ je dana 2</w:t>
      </w:r>
      <w:r w:rsidR="008C629E">
        <w:rPr>
          <w:rFonts w:ascii="Tahoma" w:hAnsi="Tahoma" w:cs="Tahoma"/>
          <w:sz w:val="24"/>
          <w:szCs w:val="24"/>
          <w:lang w:val="hr"/>
        </w:rPr>
        <w:t>2</w:t>
      </w:r>
      <w:r w:rsidR="00A60BE0" w:rsidRPr="00A60BE0">
        <w:rPr>
          <w:rFonts w:ascii="Tahoma" w:hAnsi="Tahoma" w:cs="Tahoma"/>
          <w:sz w:val="24"/>
          <w:szCs w:val="24"/>
          <w:lang w:val="hr"/>
        </w:rPr>
        <w:t>.juna 2017.godine dostavio tražene informacije.</w:t>
      </w:r>
      <w:r w:rsidR="004657F2">
        <w:rPr>
          <w:rFonts w:ascii="Tahoma" w:hAnsi="Tahoma" w:cs="Tahoma"/>
          <w:sz w:val="24"/>
          <w:szCs w:val="24"/>
          <w:lang w:val="sr-Latn-ME"/>
        </w:rPr>
        <w:t xml:space="preserve"> </w:t>
      </w:r>
      <w:r w:rsidR="00A60BE0" w:rsidRPr="00A60BE0">
        <w:rPr>
          <w:rFonts w:ascii="Tahoma" w:hAnsi="Tahoma" w:cs="Tahoma"/>
          <w:sz w:val="24"/>
          <w:szCs w:val="24"/>
          <w:lang w:val="hr"/>
        </w:rPr>
        <w:t xml:space="preserve">U obrazloženju osporenog rješenja prvostepeni organ navodi da je po zahtjevu za slobodan pristup informacijama dana </w:t>
      </w:r>
      <w:r w:rsidR="008C629E">
        <w:rPr>
          <w:rFonts w:ascii="Tahoma" w:hAnsi="Tahoma" w:cs="Tahoma"/>
          <w:sz w:val="24"/>
          <w:szCs w:val="24"/>
          <w:lang w:val="hr"/>
        </w:rPr>
        <w:t>31.marta</w:t>
      </w:r>
      <w:r w:rsidR="00A60BE0" w:rsidRPr="00A60BE0">
        <w:rPr>
          <w:rFonts w:ascii="Tahoma" w:hAnsi="Tahoma" w:cs="Tahoma"/>
          <w:sz w:val="24"/>
          <w:szCs w:val="24"/>
          <w:lang w:val="hr"/>
        </w:rPr>
        <w:t xml:space="preserve"> 201</w:t>
      </w:r>
      <w:r w:rsidR="008C629E">
        <w:rPr>
          <w:rFonts w:ascii="Tahoma" w:hAnsi="Tahoma" w:cs="Tahoma"/>
          <w:sz w:val="24"/>
          <w:szCs w:val="24"/>
          <w:lang w:val="hr"/>
        </w:rPr>
        <w:t>5</w:t>
      </w:r>
      <w:r w:rsidR="00A60BE0" w:rsidRPr="00A60BE0">
        <w:rPr>
          <w:rFonts w:ascii="Tahoma" w:hAnsi="Tahoma" w:cs="Tahoma"/>
          <w:sz w:val="24"/>
          <w:szCs w:val="24"/>
          <w:lang w:val="hr"/>
        </w:rPr>
        <w:t xml:space="preserve">.godine donio rješenje kojim je pristup dozvoljen, te da je dokaz o uplati troškova dostavljen </w:t>
      </w:r>
      <w:r w:rsidR="008C629E">
        <w:rPr>
          <w:rFonts w:ascii="Tahoma" w:hAnsi="Tahoma" w:cs="Tahoma"/>
          <w:sz w:val="24"/>
          <w:szCs w:val="24"/>
          <w:lang w:val="hr"/>
        </w:rPr>
        <w:t>14.aprila</w:t>
      </w:r>
      <w:r w:rsidR="00A60BE0" w:rsidRPr="00A60BE0">
        <w:rPr>
          <w:rFonts w:ascii="Tahoma" w:hAnsi="Tahoma" w:cs="Tahoma"/>
          <w:sz w:val="24"/>
          <w:szCs w:val="24"/>
          <w:lang w:val="hr"/>
        </w:rPr>
        <w:t xml:space="preserve"> 201</w:t>
      </w:r>
      <w:r w:rsidR="008C629E">
        <w:rPr>
          <w:rFonts w:ascii="Tahoma" w:hAnsi="Tahoma" w:cs="Tahoma"/>
          <w:sz w:val="24"/>
          <w:szCs w:val="24"/>
          <w:lang w:val="hr"/>
        </w:rPr>
        <w:t>5</w:t>
      </w:r>
      <w:r w:rsidR="00A60BE0" w:rsidRPr="00A60BE0">
        <w:rPr>
          <w:rFonts w:ascii="Tahoma" w:hAnsi="Tahoma" w:cs="Tahoma"/>
          <w:sz w:val="24"/>
          <w:szCs w:val="24"/>
          <w:lang w:val="hr"/>
        </w:rPr>
        <w:t xml:space="preserve">.godine te da je dokumentacija dostavljena </w:t>
      </w:r>
      <w:r w:rsidR="008C629E">
        <w:rPr>
          <w:rFonts w:ascii="Tahoma" w:hAnsi="Tahoma" w:cs="Tahoma"/>
          <w:sz w:val="24"/>
          <w:szCs w:val="24"/>
          <w:lang w:val="hr"/>
        </w:rPr>
        <w:t>22.juna 2017.godine</w:t>
      </w:r>
      <w:r w:rsidR="00A60BE0" w:rsidRPr="00A60BE0">
        <w:rPr>
          <w:rFonts w:ascii="Tahoma" w:hAnsi="Tahoma" w:cs="Tahoma"/>
          <w:sz w:val="24"/>
          <w:szCs w:val="24"/>
          <w:lang w:val="hr"/>
        </w:rPr>
        <w:t>, na osnovu čega zaključuje da je predlog neosnovan i odlučuje kao u dispozitivu.</w:t>
      </w:r>
      <w:r w:rsidR="004657F2">
        <w:rPr>
          <w:rFonts w:ascii="Tahoma" w:hAnsi="Tahoma" w:cs="Tahoma"/>
          <w:sz w:val="24"/>
          <w:szCs w:val="24"/>
          <w:lang w:val="sr-Latn-ME"/>
        </w:rPr>
        <w:t xml:space="preserve"> </w:t>
      </w:r>
      <w:r w:rsidR="00A60BE0" w:rsidRPr="00A60BE0">
        <w:rPr>
          <w:rFonts w:ascii="Tahoma" w:hAnsi="Tahoma" w:cs="Tahoma"/>
          <w:sz w:val="24"/>
          <w:szCs w:val="24"/>
          <w:lang w:val="hr"/>
        </w:rPr>
        <w:t xml:space="preserve">Odredbom člana 32 Zakona o slobodnom pristupu informacijama propisano je da je organ vlasti obavezan da izvrši rješenje kojim dozvoljava pristup informaciji u roku od tri radna dana od dana dostavljanja rješenja podnosiocu zahtjeva, odnosno u roku od pet dana od dana kada je podnosilac zahtjeva dostavio dokaz o uplati troškova postupka, ako su oni rješenjem određeni. S obzirom na to da su u konkretnom slučaju troškovi obračunati rješenjem prvostepenog organa kojim je pristup dozvoljen i uplaćeni dana </w:t>
      </w:r>
      <w:r w:rsidR="008C629E">
        <w:rPr>
          <w:rFonts w:ascii="Tahoma" w:hAnsi="Tahoma" w:cs="Tahoma"/>
          <w:sz w:val="24"/>
          <w:szCs w:val="24"/>
          <w:lang w:val="hr"/>
        </w:rPr>
        <w:t>14.04</w:t>
      </w:r>
      <w:r w:rsidR="00A60BE0" w:rsidRPr="00A60BE0">
        <w:rPr>
          <w:rFonts w:ascii="Tahoma" w:hAnsi="Tahoma" w:cs="Tahoma"/>
          <w:sz w:val="24"/>
          <w:szCs w:val="24"/>
          <w:lang w:val="hr"/>
        </w:rPr>
        <w:t>.201</w:t>
      </w:r>
      <w:r w:rsidR="008C629E">
        <w:rPr>
          <w:rFonts w:ascii="Tahoma" w:hAnsi="Tahoma" w:cs="Tahoma"/>
          <w:sz w:val="24"/>
          <w:szCs w:val="24"/>
          <w:lang w:val="hr"/>
        </w:rPr>
        <w:t>5</w:t>
      </w:r>
      <w:r w:rsidR="00A60BE0" w:rsidRPr="00A60BE0">
        <w:rPr>
          <w:rFonts w:ascii="Tahoma" w:hAnsi="Tahoma" w:cs="Tahoma"/>
          <w:sz w:val="24"/>
          <w:szCs w:val="24"/>
          <w:lang w:val="hr"/>
        </w:rPr>
        <w:t xml:space="preserve">.godine, o čemu je isti dan ovom organu dostavljen dokaz, to je prvostepeni organ bio dužan dostaviti dokumentaciju kojoj dozvoljava pristup u roku od pet dana od kad je podnosilac zahtjeva dostavio dokaz o uplati. </w:t>
      </w:r>
      <w:r w:rsidR="008C629E" w:rsidRPr="008C629E">
        <w:rPr>
          <w:rFonts w:ascii="Tahoma" w:hAnsi="Tahoma" w:cs="Tahoma"/>
          <w:sz w:val="24"/>
          <w:szCs w:val="24"/>
          <w:lang w:val="hr"/>
        </w:rPr>
        <w:t xml:space="preserve">Činjenica da je dokaz o uplati troškova dostavljen 14.04.2015.godine je nesporna jer istu navodi i prvostepeni organ u </w:t>
      </w:r>
      <w:r w:rsidR="008C629E" w:rsidRPr="008C629E">
        <w:rPr>
          <w:rFonts w:ascii="Tahoma" w:hAnsi="Tahoma" w:cs="Tahoma"/>
          <w:sz w:val="24"/>
          <w:szCs w:val="24"/>
          <w:lang w:val="hr"/>
        </w:rPr>
        <w:lastRenderedPageBreak/>
        <w:t>pobijanom rješenju na koji način priznaje da nije izvršio rješenje u zakonom propisanom roku.</w:t>
      </w:r>
      <w:r w:rsidR="004657F2">
        <w:rPr>
          <w:rFonts w:ascii="Tahoma" w:hAnsi="Tahoma" w:cs="Tahoma"/>
          <w:sz w:val="24"/>
          <w:szCs w:val="24"/>
          <w:lang w:val="sr-Latn-ME"/>
        </w:rPr>
        <w:t xml:space="preserve"> </w:t>
      </w:r>
      <w:r w:rsidR="008C629E" w:rsidRPr="008C629E">
        <w:rPr>
          <w:rFonts w:ascii="Tahoma" w:hAnsi="Tahoma" w:cs="Tahoma"/>
          <w:sz w:val="24"/>
          <w:szCs w:val="24"/>
          <w:lang w:val="sr-Latn-ME"/>
        </w:rPr>
        <w:t>Dalje, kako prvostepeni organ dalje navodi, a što žalilac ne spori, tražena dokumentacija je dostavljena 22.juna 2017.godine, međutim žalilac ističe da je predlog za sprovođenje administrativnog izvršenja rješenja podnijet prije dostavljanja dokumentacije, odnosno da je rješenje izvršeno nakon podnošenja predloga, zbog čega je prvostepeni organ bio dužan donijeti zaključak o dozvoli izvršenja rješenja i na osnovu istog izvršiti svoje rješenje. Žalilac takođe ističe da se radi o vremenskom periodu od preko dvije godine, te da dokumentacija nije dostavljena u dobrovoljnom postupku izvršenja jer je zakonski rok istekao i jer je rješenje izvršeno tek nakon podnošenja predloga za izvršenje, odnosno u postupku prinudnog izvršenja rješenja.</w:t>
      </w:r>
      <w:r w:rsidR="004657F2">
        <w:rPr>
          <w:rFonts w:ascii="Tahoma" w:hAnsi="Tahoma" w:cs="Tahoma"/>
          <w:sz w:val="24"/>
          <w:szCs w:val="24"/>
          <w:lang w:val="sr-Latn-ME"/>
        </w:rPr>
        <w:t xml:space="preserve"> </w:t>
      </w:r>
      <w:r w:rsidR="00B7564E" w:rsidRPr="00974599">
        <w:rPr>
          <w:rFonts w:ascii="Tahoma" w:hAnsi="Tahoma" w:cs="Tahoma"/>
          <w:sz w:val="24"/>
          <w:szCs w:val="24"/>
          <w:lang w:val="sr-Latn-ME"/>
        </w:rPr>
        <w:t xml:space="preserve">U daljem </w:t>
      </w:r>
      <w:r w:rsidR="000B4517">
        <w:rPr>
          <w:rFonts w:ascii="Tahoma" w:hAnsi="Tahoma" w:cs="Tahoma"/>
          <w:sz w:val="24"/>
          <w:szCs w:val="24"/>
          <w:lang w:val="sr-Latn-ME"/>
        </w:rPr>
        <w:t xml:space="preserve">žalilac </w:t>
      </w:r>
      <w:r w:rsidR="00B7564E" w:rsidRPr="00974599">
        <w:rPr>
          <w:rFonts w:ascii="Tahoma" w:hAnsi="Tahoma" w:cs="Tahoma"/>
          <w:sz w:val="24"/>
          <w:szCs w:val="24"/>
          <w:lang w:val="sr-Latn-ME"/>
        </w:rPr>
        <w:t xml:space="preserve">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w:t>
      </w:r>
      <w:r w:rsidR="00AE6048">
        <w:rPr>
          <w:rFonts w:ascii="Tahoma" w:hAnsi="Tahoma" w:cs="Tahoma"/>
          <w:sz w:val="24"/>
          <w:szCs w:val="24"/>
          <w:lang w:val="sr-Latn-ME"/>
        </w:rPr>
        <w:t>Poreska uprava</w:t>
      </w:r>
      <w:r w:rsidR="00B7564E" w:rsidRPr="00974599">
        <w:rPr>
          <w:rFonts w:ascii="Tahoma" w:hAnsi="Tahoma" w:cs="Tahoma"/>
          <w:sz w:val="24"/>
          <w:szCs w:val="24"/>
          <w:lang w:val="sr-Latn-ME"/>
        </w:rPr>
        <w:t xml:space="preserve">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w:t>
      </w:r>
      <w:r w:rsidR="004B0A1D">
        <w:rPr>
          <w:rFonts w:ascii="Tahoma" w:hAnsi="Tahoma" w:cs="Tahoma"/>
          <w:sz w:val="24"/>
          <w:szCs w:val="24"/>
          <w:lang w:val="sr-Latn-ME"/>
        </w:rPr>
        <w:t>zaključak</w:t>
      </w:r>
      <w:r w:rsidR="00B7564E"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52F7A" w:rsidRPr="00974599">
        <w:rPr>
          <w:rFonts w:ascii="Tahoma" w:hAnsi="Tahoma" w:cs="Tahoma"/>
          <w:sz w:val="24"/>
          <w:szCs w:val="24"/>
          <w:lang w:val="sr-Latn-ME"/>
        </w:rPr>
        <w:t xml:space="preserve"> </w:t>
      </w:r>
      <w:r w:rsidR="004B0A1D">
        <w:rPr>
          <w:rFonts w:ascii="Tahoma" w:hAnsi="Tahoma" w:cs="Tahoma"/>
          <w:sz w:val="24"/>
          <w:szCs w:val="24"/>
          <w:lang w:val="sr-Latn-ME"/>
        </w:rPr>
        <w:t>b</w:t>
      </w:r>
      <w:r w:rsidR="00416B86" w:rsidRPr="00974599">
        <w:rPr>
          <w:rFonts w:ascii="Tahoma" w:hAnsi="Tahoma" w:cs="Tahoma"/>
          <w:sz w:val="24"/>
          <w:szCs w:val="24"/>
          <w:lang w:val="sr-Latn-ME"/>
        </w:rPr>
        <w:t xml:space="preserve">roj: </w:t>
      </w:r>
      <w:r w:rsidR="004B0A1D">
        <w:rPr>
          <w:rFonts w:ascii="Tahoma" w:hAnsi="Tahoma" w:cs="Tahoma"/>
          <w:sz w:val="24"/>
          <w:szCs w:val="24"/>
          <w:lang w:val="sr-Latn-ME"/>
        </w:rPr>
        <w:t>03/1-</w:t>
      </w:r>
      <w:r w:rsidR="00252BDE">
        <w:rPr>
          <w:rFonts w:ascii="Tahoma" w:hAnsi="Tahoma" w:cs="Tahoma"/>
          <w:sz w:val="24"/>
          <w:szCs w:val="24"/>
          <w:lang w:val="sr-Latn-ME"/>
        </w:rPr>
        <w:t>11065/3</w:t>
      </w:r>
      <w:r w:rsidR="004B0A1D">
        <w:rPr>
          <w:rFonts w:ascii="Tahoma" w:hAnsi="Tahoma" w:cs="Tahoma"/>
          <w:sz w:val="24"/>
          <w:szCs w:val="24"/>
          <w:lang w:val="sr-Latn-ME"/>
        </w:rPr>
        <w:t>-17</w:t>
      </w:r>
      <w:r w:rsidR="00416B86" w:rsidRPr="00974599">
        <w:rPr>
          <w:rFonts w:ascii="Tahoma" w:hAnsi="Tahoma" w:cs="Tahoma"/>
          <w:sz w:val="24"/>
          <w:szCs w:val="24"/>
          <w:lang w:val="sr-Latn-ME"/>
        </w:rPr>
        <w:t xml:space="preserve"> od dana </w:t>
      </w:r>
      <w:r w:rsidR="00A60BE0">
        <w:rPr>
          <w:rFonts w:ascii="Tahoma" w:hAnsi="Tahoma" w:cs="Tahoma"/>
          <w:sz w:val="24"/>
          <w:szCs w:val="24"/>
          <w:lang w:val="sr-Latn-ME"/>
        </w:rPr>
        <w:t>2</w:t>
      </w:r>
      <w:r w:rsidR="00B573C0">
        <w:rPr>
          <w:rFonts w:ascii="Tahoma" w:hAnsi="Tahoma" w:cs="Tahoma"/>
          <w:sz w:val="24"/>
          <w:szCs w:val="24"/>
          <w:lang w:val="sr-Latn-ME"/>
        </w:rPr>
        <w:t>6</w:t>
      </w:r>
      <w:r w:rsidR="00A60BE0">
        <w:rPr>
          <w:rFonts w:ascii="Tahoma" w:hAnsi="Tahoma" w:cs="Tahoma"/>
          <w:sz w:val="24"/>
          <w:szCs w:val="24"/>
          <w:lang w:val="sr-Latn-ME"/>
        </w:rPr>
        <w:t>. juna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w:t>
      </w:r>
      <w:r w:rsidR="004B0A1D">
        <w:rPr>
          <w:rFonts w:ascii="Tahoma" w:hAnsi="Tahoma" w:cs="Tahoma"/>
          <w:sz w:val="24"/>
          <w:szCs w:val="24"/>
          <w:lang w:val="sr-Latn-ME"/>
        </w:rPr>
        <w:t>Poreskoj upravi</w:t>
      </w:r>
      <w:r w:rsidR="00B7564E" w:rsidRPr="00974599">
        <w:rPr>
          <w:rFonts w:ascii="Tahoma" w:hAnsi="Tahoma" w:cs="Tahoma"/>
          <w:sz w:val="24"/>
          <w:szCs w:val="24"/>
          <w:lang w:val="sr-Latn-ME"/>
        </w:rPr>
        <w:t xml:space="preserve"> da donese zaključak o dozvoli izvršenja rješenja u skladu sa članom 271 stav 1 Zakona o opštem </w:t>
      </w:r>
      <w:r w:rsidR="0013275A" w:rsidRPr="00974599">
        <w:rPr>
          <w:rFonts w:ascii="Tahoma" w:hAnsi="Tahoma" w:cs="Tahoma"/>
          <w:sz w:val="24"/>
          <w:szCs w:val="24"/>
          <w:lang w:val="sr-Latn-ME"/>
        </w:rPr>
        <w:t>upravnom postupku.</w:t>
      </w:r>
      <w:r w:rsidR="00F534D9">
        <w:rPr>
          <w:rFonts w:ascii="Tahoma" w:hAnsi="Tahoma" w:cs="Tahoma"/>
          <w:sz w:val="24"/>
          <w:szCs w:val="24"/>
          <w:lang w:val="sr-Latn-ME"/>
        </w:rPr>
        <w:t xml:space="preserve"> </w:t>
      </w:r>
    </w:p>
    <w:p w:rsidR="005668D1" w:rsidRPr="00974599" w:rsidRDefault="005668D1" w:rsidP="005668D1">
      <w:pPr>
        <w:jc w:val="both"/>
        <w:rPr>
          <w:rFonts w:ascii="Tahoma" w:hAnsi="Tahoma" w:cs="Tahoma"/>
          <w:sz w:val="24"/>
          <w:szCs w:val="24"/>
          <w:lang w:val="sr-Latn-ME"/>
        </w:rPr>
      </w:pPr>
      <w:r>
        <w:rPr>
          <w:rFonts w:ascii="Tahoma" w:hAnsi="Tahoma" w:cs="Tahoma"/>
          <w:sz w:val="24"/>
          <w:szCs w:val="24"/>
          <w:lang w:val="sr-Latn-ME"/>
        </w:rPr>
        <w:t xml:space="preserve">Dana 17.07.2015. godine prvostepeni organ je aktom br. 03/7-12773/2-17 dostavio žalbu i </w:t>
      </w:r>
      <w:r w:rsidR="00F534D9">
        <w:rPr>
          <w:rFonts w:ascii="Tahoma" w:hAnsi="Tahoma" w:cs="Tahoma"/>
          <w:sz w:val="24"/>
          <w:szCs w:val="24"/>
          <w:lang w:val="sr-Latn-ME"/>
        </w:rPr>
        <w:t>odgovor na istu</w:t>
      </w:r>
      <w:r>
        <w:rPr>
          <w:rFonts w:ascii="Tahoma" w:hAnsi="Tahoma" w:cs="Tahoma"/>
          <w:sz w:val="24"/>
          <w:szCs w:val="24"/>
          <w:lang w:val="sr-Latn-ME"/>
        </w:rPr>
        <w:t xml:space="preserve">. U </w:t>
      </w:r>
      <w:r w:rsidR="00F534D9">
        <w:rPr>
          <w:rFonts w:ascii="Tahoma" w:hAnsi="Tahoma" w:cs="Tahoma"/>
          <w:sz w:val="24"/>
          <w:szCs w:val="24"/>
          <w:lang w:val="sr-Latn-ME"/>
        </w:rPr>
        <w:t xml:space="preserve">odgovoru </w:t>
      </w:r>
      <w:r>
        <w:rPr>
          <w:rFonts w:ascii="Tahoma" w:hAnsi="Tahoma" w:cs="Tahoma"/>
          <w:sz w:val="24"/>
          <w:szCs w:val="24"/>
          <w:lang w:val="sr-Latn-ME"/>
        </w:rPr>
        <w:t>na</w:t>
      </w:r>
      <w:r w:rsidR="004657F2">
        <w:rPr>
          <w:rFonts w:ascii="Tahoma" w:hAnsi="Tahoma" w:cs="Tahoma"/>
          <w:sz w:val="24"/>
          <w:szCs w:val="24"/>
          <w:lang w:val="sr-Latn-ME"/>
        </w:rPr>
        <w:t xml:space="preserve"> žalbu prvostepeni organ navodi da je d</w:t>
      </w:r>
      <w:r w:rsidRPr="005668D1">
        <w:rPr>
          <w:rFonts w:ascii="Tahoma" w:hAnsi="Tahoma" w:cs="Tahoma"/>
          <w:sz w:val="24"/>
          <w:szCs w:val="24"/>
          <w:lang w:val="sr-Latn-ME"/>
        </w:rPr>
        <w:t>ana 21.06.2017. godine, Mreža za afiramciju nevladinog sektora je podnijela predlog za administrativno izvršenje Rješenja Poreske uprave br. 03/1-5040/2-15 od 31. marta 2015.godine, navodeći da rješenje nije izvršeno, odnosno da nijesu dostavljene informacije - kopija osnivačkih akata sa registracionim promjnama i pratećom dokumentacijom za poreskog obveznika Dukley Marina, sa sjedištem u Budvi, za period od 2000. godine do dana podnošenja zahtjeva.</w:t>
      </w:r>
      <w:r w:rsidR="004657F2">
        <w:rPr>
          <w:rFonts w:ascii="Tahoma" w:hAnsi="Tahoma" w:cs="Tahoma"/>
          <w:sz w:val="24"/>
          <w:szCs w:val="24"/>
          <w:lang w:val="sr-Latn-ME"/>
        </w:rPr>
        <w:t xml:space="preserve"> </w:t>
      </w:r>
      <w:r w:rsidRPr="005668D1">
        <w:rPr>
          <w:rFonts w:ascii="Tahoma" w:hAnsi="Tahoma" w:cs="Tahoma"/>
          <w:sz w:val="24"/>
          <w:szCs w:val="24"/>
          <w:lang w:val="sr-Latn-ME"/>
        </w:rPr>
        <w:t xml:space="preserve">Razmatrajući navode iz </w:t>
      </w:r>
      <w:r w:rsidRPr="005668D1">
        <w:rPr>
          <w:rFonts w:ascii="Tahoma" w:hAnsi="Tahoma" w:cs="Tahoma"/>
          <w:sz w:val="24"/>
          <w:szCs w:val="24"/>
          <w:lang w:val="sr-Latn-ME"/>
        </w:rPr>
        <w:lastRenderedPageBreak/>
        <w:t>predloga za administrativno izvršenje utvrdjeno je sljedeće:</w:t>
      </w:r>
      <w:r w:rsidR="004657F2">
        <w:rPr>
          <w:rFonts w:ascii="Tahoma" w:hAnsi="Tahoma" w:cs="Tahoma"/>
          <w:sz w:val="24"/>
          <w:szCs w:val="24"/>
          <w:lang w:val="sr-Latn-ME"/>
        </w:rPr>
        <w:t xml:space="preserve"> </w:t>
      </w:r>
      <w:r w:rsidRPr="005668D1">
        <w:rPr>
          <w:rFonts w:ascii="Tahoma" w:hAnsi="Tahoma" w:cs="Tahoma"/>
          <w:sz w:val="24"/>
          <w:szCs w:val="24"/>
          <w:lang w:val="sr-Latn-ME"/>
        </w:rPr>
        <w:t>Mreža za afirmaciju nevladinog sektora MANS, sa sjedištem u Podgorici, ul Dalmatinska br.188, obratila se ovom organu zahtjevom br. 15/75588 kojim je tražen pristup informacijama - dostavom kopije osnivačkih akata sa registracionim promjnama i pratećom dokumentacijom za poreskog obveznika Dukley Marina, sa sjedištem u Budvi, za period od 2000. godine do dana podnošenja zahtjeva.</w:t>
      </w:r>
      <w:r w:rsidR="004657F2">
        <w:rPr>
          <w:rFonts w:ascii="Tahoma" w:hAnsi="Tahoma" w:cs="Tahoma"/>
          <w:sz w:val="24"/>
          <w:szCs w:val="24"/>
          <w:lang w:val="sr-Latn-ME"/>
        </w:rPr>
        <w:t xml:space="preserve"> </w:t>
      </w:r>
      <w:r w:rsidRPr="005668D1">
        <w:rPr>
          <w:rFonts w:ascii="Tahoma" w:hAnsi="Tahoma" w:cs="Tahoma"/>
          <w:sz w:val="24"/>
          <w:szCs w:val="24"/>
          <w:lang w:val="sr-Latn-ME"/>
        </w:rPr>
        <w:t>U postupku po zahtjevu, Poreska uprava je, dana 31.marta 2015.godine, donijela Rješenje broj 03/1-5040/2-15 kojim je zahtjev usvojen i dozvolje pristup inforamciji dostavom kopije osnivačkih akata sa registracionim promjenama i pratećom dokumentacijom za poreskog obveznika Dukley Marina, sa sjedištem u Budvi, za period od 2000. godine do dana podnošenja zahtjeva, uz brisanje ličnih podataka propisanih čl. 9 Zakona o zaštiti podataka o ličnosti.</w:t>
      </w:r>
      <w:r w:rsidR="004657F2">
        <w:rPr>
          <w:rFonts w:ascii="Tahoma" w:hAnsi="Tahoma" w:cs="Tahoma"/>
          <w:sz w:val="24"/>
          <w:szCs w:val="24"/>
          <w:lang w:val="sr-Latn-ME"/>
        </w:rPr>
        <w:t xml:space="preserve"> </w:t>
      </w:r>
      <w:r w:rsidRPr="005668D1">
        <w:rPr>
          <w:rFonts w:ascii="Tahoma" w:hAnsi="Tahoma" w:cs="Tahoma"/>
          <w:sz w:val="24"/>
          <w:szCs w:val="24"/>
          <w:lang w:val="sr-Latn-ME"/>
        </w:rPr>
        <w:t>Mreža za afirmaciju nevladiniog sektora je dostavila dokaz o uplati troškova, po naznačenom rješenju, dana 14.04.2015.godine.Napominjemo da Mreža za afirmaciju nevladinog sektora nije izvršila uplatu troškova postupka po donijetim rjšenjima ovog organa ( veliki broj rješenja iz 2014/2015/2016 godine). Takodje napominjemo da je ova NVO često podnosila predlog za adinistrativno izvršenje rješenja poreskog organa a da prethodano nije izvršila upalatu troškova postupka . Na osnovu izloženog odlučeno je kao i u dispozitivu ovog zaključka.</w:t>
      </w:r>
      <w:r w:rsidR="004657F2">
        <w:rPr>
          <w:rFonts w:ascii="Tahoma" w:hAnsi="Tahoma" w:cs="Tahoma"/>
          <w:sz w:val="24"/>
          <w:szCs w:val="24"/>
          <w:lang w:val="sr-Latn-ME"/>
        </w:rPr>
        <w:t xml:space="preserve"> </w:t>
      </w:r>
      <w:r w:rsidRPr="005668D1">
        <w:rPr>
          <w:rFonts w:ascii="Tahoma" w:hAnsi="Tahoma" w:cs="Tahoma"/>
          <w:sz w:val="24"/>
          <w:szCs w:val="24"/>
          <w:lang w:val="sr-Latn-ME"/>
        </w:rPr>
        <w:t>S obzirom da je zahtjev Mreže za afiramciju nevladinog sektora br. 15/75588 usvojen i Rješenjem ovog organa br. 03/1-5040/2-15 od 31.marta 2015.godine dozvoljen pristup inforamciji (uz naznačeno ograničenje), kao i da su traženi podaci dostavljeni podnosiocu zahtjeva aktom br. 03/1-11065/2-17, predlog za sprovodjenje administrativnog izvršenja je odbijen kao neosnovan.</w:t>
      </w:r>
      <w:r w:rsidR="004657F2">
        <w:rPr>
          <w:rFonts w:ascii="Tahoma" w:hAnsi="Tahoma" w:cs="Tahoma"/>
          <w:sz w:val="24"/>
          <w:szCs w:val="24"/>
          <w:lang w:val="sr-Latn-ME"/>
        </w:rPr>
        <w:t xml:space="preserve"> </w:t>
      </w:r>
      <w:r w:rsidRPr="005668D1">
        <w:rPr>
          <w:rFonts w:ascii="Tahoma" w:hAnsi="Tahoma" w:cs="Tahoma"/>
          <w:sz w:val="24"/>
          <w:szCs w:val="24"/>
          <w:lang w:val="sr-Latn-ME"/>
        </w:rPr>
        <w:t>Iz gore navedenih razloga smatramo da su na</w:t>
      </w:r>
      <w:r w:rsidR="00F534D9">
        <w:rPr>
          <w:rFonts w:ascii="Tahoma" w:hAnsi="Tahoma" w:cs="Tahoma"/>
          <w:sz w:val="24"/>
          <w:szCs w:val="24"/>
          <w:lang w:val="sr-Latn-ME"/>
        </w:rPr>
        <w:t>v</w:t>
      </w:r>
      <w:r w:rsidRPr="005668D1">
        <w:rPr>
          <w:rFonts w:ascii="Tahoma" w:hAnsi="Tahoma" w:cs="Tahoma"/>
          <w:sz w:val="24"/>
          <w:szCs w:val="24"/>
          <w:lang w:val="sr-Latn-ME"/>
        </w:rPr>
        <w:t>odi u žalbi neosnovani i istu tr</w:t>
      </w:r>
      <w:r w:rsidR="004657F2">
        <w:rPr>
          <w:rFonts w:ascii="Tahoma" w:hAnsi="Tahoma" w:cs="Tahoma"/>
          <w:sz w:val="24"/>
          <w:szCs w:val="24"/>
          <w:lang w:val="sr-Latn-ME"/>
        </w:rPr>
        <w:t>e</w:t>
      </w:r>
      <w:r w:rsidRPr="005668D1">
        <w:rPr>
          <w:rFonts w:ascii="Tahoma" w:hAnsi="Tahoma" w:cs="Tahoma"/>
          <w:sz w:val="24"/>
          <w:szCs w:val="24"/>
          <w:lang w:val="sr-Latn-ME"/>
        </w:rPr>
        <w:t>ba odbiti.</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13275A" w:rsidRPr="00974599">
        <w:rPr>
          <w:rFonts w:ascii="Tahoma" w:hAnsi="Tahoma" w:cs="Tahoma"/>
          <w:sz w:val="24"/>
          <w:szCs w:val="24"/>
          <w:lang w:val="sr-Latn-ME"/>
        </w:rPr>
        <w:t>predmeta,</w:t>
      </w:r>
      <w:r w:rsidRPr="00974599">
        <w:rPr>
          <w:rFonts w:ascii="Tahoma" w:hAnsi="Tahoma" w:cs="Tahoma"/>
          <w:sz w:val="24"/>
          <w:szCs w:val="24"/>
          <w:lang w:val="sr-Latn-ME"/>
        </w:rPr>
        <w:t xml:space="preserve"> žalbenih navoda </w:t>
      </w:r>
      <w:r w:rsidR="0013275A" w:rsidRPr="00974599">
        <w:rPr>
          <w:rFonts w:ascii="Tahoma" w:hAnsi="Tahoma" w:cs="Tahoma"/>
          <w:sz w:val="24"/>
          <w:szCs w:val="24"/>
          <w:lang w:val="sr-Latn-ME"/>
        </w:rPr>
        <w:t xml:space="preserve">i </w:t>
      </w:r>
      <w:r w:rsidR="00F534D9">
        <w:rPr>
          <w:rFonts w:ascii="Tahoma" w:hAnsi="Tahoma" w:cs="Tahoma"/>
          <w:sz w:val="24"/>
          <w:szCs w:val="24"/>
          <w:lang w:val="sr-Latn-ME"/>
        </w:rPr>
        <w:t>odgovora</w:t>
      </w:r>
      <w:r w:rsidR="004657F2">
        <w:rPr>
          <w:rFonts w:ascii="Tahoma" w:hAnsi="Tahoma" w:cs="Tahoma"/>
          <w:sz w:val="24"/>
          <w:szCs w:val="24"/>
          <w:lang w:val="sr-Latn-ME"/>
        </w:rPr>
        <w:t xml:space="preserve"> na žalbu</w:t>
      </w:r>
      <w:r w:rsidR="0013275A" w:rsidRPr="00974599">
        <w:rPr>
          <w:rFonts w:ascii="Tahoma" w:hAnsi="Tahoma" w:cs="Tahoma"/>
          <w:sz w:val="24"/>
          <w:szCs w:val="24"/>
          <w:lang w:val="sr-Latn-ME"/>
        </w:rPr>
        <w:t xml:space="preserve"> </w:t>
      </w:r>
      <w:r w:rsidRPr="00974599">
        <w:rPr>
          <w:rFonts w:ascii="Tahoma" w:hAnsi="Tahoma" w:cs="Tahoma"/>
          <w:sz w:val="24"/>
          <w:szCs w:val="24"/>
          <w:lang w:val="sr-Latn-ME"/>
        </w:rPr>
        <w:t>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w:t>
      </w:r>
      <w:r w:rsidRPr="00974599">
        <w:rPr>
          <w:rFonts w:ascii="Tahoma" w:hAnsi="Tahoma" w:cs="Tahoma"/>
          <w:color w:val="000000"/>
          <w:sz w:val="24"/>
          <w:szCs w:val="24"/>
          <w:lang w:val="sr-Latn-ME"/>
        </w:rPr>
        <w:lastRenderedPageBreak/>
        <w:t>radna dana od dana dostavljanja rješenja podnosiocu zahtjeva, odnosno u roku od pet dana od dana kada je podnosilac zahtjeva dostavio dokaz o uplati troškova postupka, ako su oni rješenjem određeni.</w:t>
      </w:r>
    </w:p>
    <w:p w:rsidR="00D80E53" w:rsidRPr="00974599"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AE6048">
        <w:rPr>
          <w:rFonts w:ascii="Tahoma" w:hAnsi="Tahoma" w:cs="Tahoma"/>
          <w:sz w:val="24"/>
          <w:szCs w:val="24"/>
          <w:lang w:val="sr-Latn-ME"/>
        </w:rPr>
        <w:t>Poreska uprava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004B0A1D">
        <w:rPr>
          <w:rFonts w:ascii="Tahoma" w:hAnsi="Tahoma" w:cs="Tahoma"/>
          <w:sz w:val="24"/>
          <w:szCs w:val="24"/>
          <w:lang w:val="sr-Latn-ME"/>
        </w:rPr>
        <w:t>a</w:t>
      </w:r>
      <w:r w:rsidRPr="00974599">
        <w:rPr>
          <w:rFonts w:ascii="Tahoma" w:hAnsi="Tahoma" w:cs="Tahoma"/>
          <w:sz w:val="24"/>
          <w:szCs w:val="24"/>
          <w:lang w:val="sr-Latn-ME"/>
        </w:rPr>
        <w:t xml:space="preserve"> rješenje kojim se dozvoljava pristup traženim informacijam</w:t>
      </w:r>
      <w:r w:rsidR="00F8685A" w:rsidRPr="00974599">
        <w:rPr>
          <w:rFonts w:ascii="Tahoma" w:hAnsi="Tahoma" w:cs="Tahoma"/>
          <w:sz w:val="24"/>
          <w:szCs w:val="24"/>
          <w:lang w:val="sr-Latn-ME"/>
        </w:rPr>
        <w:t>a</w:t>
      </w:r>
      <w:r w:rsidR="004B0A1D">
        <w:rPr>
          <w:rFonts w:ascii="Tahoma" w:hAnsi="Tahoma" w:cs="Tahoma"/>
          <w:sz w:val="24"/>
          <w:szCs w:val="24"/>
          <w:lang w:val="sr-Latn-ME"/>
        </w:rPr>
        <w:t xml:space="preserve"> </w:t>
      </w:r>
      <w:r w:rsidR="004A05B0" w:rsidRPr="00974599">
        <w:rPr>
          <w:rFonts w:ascii="Tahoma" w:hAnsi="Tahoma" w:cs="Tahoma"/>
          <w:sz w:val="24"/>
          <w:szCs w:val="24"/>
          <w:lang w:val="sr-Latn-ME"/>
        </w:rPr>
        <w:t>broj:</w:t>
      </w:r>
      <w:r w:rsidR="007926EF" w:rsidRPr="00974599">
        <w:rPr>
          <w:rFonts w:ascii="Tahoma" w:hAnsi="Tahoma" w:cs="Tahoma"/>
          <w:sz w:val="24"/>
          <w:szCs w:val="24"/>
          <w:lang w:val="sr-Latn-ME"/>
        </w:rPr>
        <w:t xml:space="preserve"> </w:t>
      </w:r>
      <w:r w:rsidR="004B0A1D">
        <w:rPr>
          <w:rFonts w:ascii="Tahoma" w:hAnsi="Tahoma" w:cs="Tahoma"/>
          <w:sz w:val="24"/>
          <w:szCs w:val="24"/>
          <w:lang w:val="sr-Latn-ME"/>
        </w:rPr>
        <w:t>03/1-</w:t>
      </w:r>
      <w:r w:rsidR="00252BDE">
        <w:rPr>
          <w:rFonts w:ascii="Tahoma" w:hAnsi="Tahoma" w:cs="Tahoma"/>
          <w:sz w:val="24"/>
          <w:szCs w:val="24"/>
          <w:lang w:val="sr-Latn-ME"/>
        </w:rPr>
        <w:t>5040</w:t>
      </w:r>
      <w:r w:rsidR="00A60BE0">
        <w:rPr>
          <w:rFonts w:ascii="Tahoma" w:hAnsi="Tahoma" w:cs="Tahoma"/>
          <w:sz w:val="24"/>
          <w:szCs w:val="24"/>
          <w:lang w:val="sr-Latn-ME"/>
        </w:rPr>
        <w:t>/2</w:t>
      </w:r>
      <w:r w:rsidR="004B0A1D">
        <w:rPr>
          <w:rFonts w:ascii="Tahoma" w:hAnsi="Tahoma" w:cs="Tahoma"/>
          <w:sz w:val="24"/>
          <w:szCs w:val="24"/>
          <w:lang w:val="sr-Latn-ME"/>
        </w:rPr>
        <w:t>-1</w:t>
      </w:r>
      <w:r w:rsidR="00B573C0">
        <w:rPr>
          <w:rFonts w:ascii="Tahoma" w:hAnsi="Tahoma" w:cs="Tahoma"/>
          <w:sz w:val="24"/>
          <w:szCs w:val="24"/>
          <w:lang w:val="sr-Latn-ME"/>
        </w:rPr>
        <w:t>5</w:t>
      </w:r>
      <w:r w:rsidR="00F8685A" w:rsidRPr="00974599">
        <w:rPr>
          <w:rFonts w:ascii="Tahoma" w:hAnsi="Tahoma" w:cs="Tahoma"/>
          <w:bCs/>
          <w:color w:val="000000"/>
          <w:sz w:val="24"/>
          <w:szCs w:val="24"/>
          <w:lang w:val="sr-Latn-ME"/>
        </w:rPr>
        <w:t xml:space="preserve"> od </w:t>
      </w:r>
      <w:r w:rsidR="00B573C0">
        <w:rPr>
          <w:rFonts w:ascii="Tahoma" w:hAnsi="Tahoma" w:cs="Tahoma"/>
          <w:bCs/>
          <w:color w:val="000000"/>
          <w:sz w:val="24"/>
          <w:szCs w:val="24"/>
          <w:lang w:val="sr-Latn-ME"/>
        </w:rPr>
        <w:t>31.03.2015</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w:t>
      </w:r>
      <w:r w:rsidR="001E4063">
        <w:rPr>
          <w:rFonts w:ascii="Tahoma" w:hAnsi="Tahoma" w:cs="Tahoma"/>
          <w:sz w:val="24"/>
          <w:szCs w:val="24"/>
          <w:lang w:val="sr-Latn-ME"/>
        </w:rPr>
        <w:t>kopije akta-informacije na adresu podnosioca zahtjeva, a nakon dostavljanja dokaza o uplati troškova postupka</w:t>
      </w:r>
      <w:r w:rsidRPr="00974599">
        <w:rPr>
          <w:rFonts w:ascii="Tahoma" w:hAnsi="Tahoma" w:cs="Tahoma"/>
          <w:sz w:val="24"/>
          <w:szCs w:val="24"/>
          <w:lang w:val="sr-Latn-ME"/>
        </w:rPr>
        <w:t xml:space="preserve">.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 pravilno i na zakonu zasnovano.</w:t>
      </w:r>
      <w:r w:rsidR="009E64D2" w:rsidRPr="00974599">
        <w:rPr>
          <w:lang w:val="sr-Latn-ME"/>
        </w:rPr>
        <w:t xml:space="preserve"> </w:t>
      </w:r>
      <w:r w:rsidR="009E64D2" w:rsidRPr="00974599">
        <w:rPr>
          <w:rFonts w:ascii="Tahoma" w:hAnsi="Tahoma" w:cs="Tahoma"/>
          <w:sz w:val="24"/>
          <w:szCs w:val="24"/>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Pr="00974599">
        <w:rPr>
          <w:lang w:val="sr-Latn-ME"/>
        </w:rPr>
        <w:t xml:space="preserve"> </w:t>
      </w:r>
      <w:r w:rsidR="00AF1B00">
        <w:rPr>
          <w:rFonts w:ascii="Tahoma" w:hAnsi="Tahoma" w:cs="Tahoma"/>
          <w:sz w:val="24"/>
          <w:szCs w:val="24"/>
          <w:lang w:val="sr-Latn-ME"/>
        </w:rPr>
        <w:t>14/</w:t>
      </w:r>
      <w:r w:rsidR="00252BDE">
        <w:rPr>
          <w:rFonts w:ascii="Tahoma" w:hAnsi="Tahoma" w:cs="Tahoma"/>
          <w:sz w:val="24"/>
          <w:szCs w:val="24"/>
          <w:lang w:val="sr-Latn-ME"/>
        </w:rPr>
        <w:t>75588</w:t>
      </w:r>
      <w:r w:rsidR="00F8685A" w:rsidRPr="00974599">
        <w:rPr>
          <w:rFonts w:ascii="Tahoma" w:hAnsi="Tahoma" w:cs="Tahoma"/>
          <w:bCs/>
          <w:color w:val="000000"/>
          <w:sz w:val="24"/>
          <w:szCs w:val="24"/>
          <w:lang w:val="sr-Latn-ME"/>
        </w:rPr>
        <w:t xml:space="preserve"> od </w:t>
      </w:r>
      <w:r w:rsidR="00B573C0">
        <w:rPr>
          <w:rFonts w:ascii="Tahoma" w:hAnsi="Tahoma" w:cs="Tahoma"/>
          <w:bCs/>
          <w:color w:val="000000"/>
          <w:sz w:val="24"/>
          <w:szCs w:val="24"/>
          <w:lang w:val="sr-Latn-ME"/>
        </w:rPr>
        <w:t>15.06</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xml:space="preserve">, </w:t>
      </w:r>
      <w:r w:rsidR="00F72773" w:rsidRPr="00974599">
        <w:rPr>
          <w:rFonts w:ascii="Tahoma" w:hAnsi="Tahoma" w:cs="Tahoma"/>
          <w:color w:val="000000"/>
          <w:sz w:val="24"/>
          <w:szCs w:val="24"/>
          <w:lang w:val="sr-Latn-ME"/>
        </w:rPr>
        <w:t>te</w:t>
      </w:r>
      <w:r w:rsidR="00F72773" w:rsidRPr="00974599">
        <w:rPr>
          <w:rFonts w:ascii="Tahoma" w:hAnsi="Tahoma" w:cs="Tahoma"/>
          <w:sz w:val="24"/>
          <w:szCs w:val="24"/>
          <w:lang w:val="sr-Latn-ME"/>
        </w:rPr>
        <w:t xml:space="preserve"> da je prvostepeni organ u smislu člana </w:t>
      </w:r>
      <w:r w:rsidR="00F72773" w:rsidRPr="00974599">
        <w:rPr>
          <w:rFonts w:ascii="Tahoma" w:hAnsi="Tahoma" w:cs="Tahoma"/>
          <w:bCs/>
          <w:color w:val="000000"/>
          <w:sz w:val="24"/>
          <w:szCs w:val="24"/>
          <w:lang w:val="sr-Latn-ME"/>
        </w:rPr>
        <w:t xml:space="preserve">32 Zakona o slobodnom pristupu informacijama </w:t>
      </w:r>
      <w:r w:rsidR="00F72773" w:rsidRPr="00974599">
        <w:rPr>
          <w:rFonts w:ascii="Tahoma" w:hAnsi="Tahoma" w:cs="Tahoma"/>
          <w:color w:val="000000"/>
          <w:sz w:val="24"/>
          <w:szCs w:val="24"/>
          <w:lang w:val="sr-Latn-ME"/>
        </w:rPr>
        <w:t>organ vlasti koji je</w:t>
      </w:r>
      <w:r w:rsidR="00F72773">
        <w:rPr>
          <w:rFonts w:ascii="Tahoma" w:hAnsi="Tahoma" w:cs="Tahoma"/>
          <w:color w:val="000000"/>
          <w:sz w:val="24"/>
          <w:szCs w:val="24"/>
          <w:lang w:val="sr-Latn-ME"/>
        </w:rPr>
        <w:t xml:space="preserve"> dužan </w:t>
      </w:r>
      <w:r w:rsidR="00F72773" w:rsidRPr="00974599">
        <w:rPr>
          <w:rFonts w:ascii="Tahoma" w:hAnsi="Tahoma" w:cs="Tahoma"/>
          <w:color w:val="000000"/>
          <w:sz w:val="24"/>
          <w:szCs w:val="24"/>
          <w:lang w:val="sr-Latn-ME"/>
        </w:rPr>
        <w:t xml:space="preserve"> da izvrši rješenje kojim se dozvoljava pristup informaciji  i </w:t>
      </w:r>
      <w:r w:rsidR="00F72773" w:rsidRPr="00974599">
        <w:rPr>
          <w:rFonts w:ascii="Tahoma" w:hAnsi="Tahoma" w:cs="Tahoma"/>
          <w:sz w:val="24"/>
          <w:szCs w:val="24"/>
          <w:lang w:val="sr-Latn-ME"/>
        </w:rPr>
        <w:t>član 270 stav 1 Zakona o opštem upravnom postupku  koji propisuje da administativno izvršenje</w:t>
      </w:r>
      <w:r w:rsidR="00F72773" w:rsidRPr="00974599">
        <w:rPr>
          <w:lang w:val="sr-Latn-ME"/>
        </w:rPr>
        <w:t xml:space="preserve"> </w:t>
      </w:r>
      <w:r w:rsidR="00F72773" w:rsidRPr="00974599">
        <w:rPr>
          <w:rFonts w:ascii="Tahoma" w:hAnsi="Tahoma" w:cs="Tahoma"/>
          <w:sz w:val="24"/>
          <w:szCs w:val="24"/>
          <w:lang w:val="sr-Latn-ME"/>
        </w:rPr>
        <w:t>sprovodi organ koji je stvar rješavao u prvom stepenu.</w:t>
      </w:r>
      <w:r w:rsidR="00F72773" w:rsidRPr="00A50E8C">
        <w:t xml:space="preserve"> </w:t>
      </w:r>
      <w:r w:rsidR="00F72773"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F72773">
        <w:rPr>
          <w:rFonts w:ascii="Tahoma" w:hAnsi="Tahoma" w:cs="Tahoma"/>
          <w:sz w:val="24"/>
          <w:szCs w:val="24"/>
          <w:lang w:val="sr-Latn-ME"/>
        </w:rPr>
        <w:t>dminis</w:t>
      </w:r>
      <w:r w:rsidR="00F72773" w:rsidRPr="00A50E8C">
        <w:rPr>
          <w:rFonts w:ascii="Tahoma" w:hAnsi="Tahoma" w:cs="Tahoma"/>
          <w:sz w:val="24"/>
          <w:szCs w:val="24"/>
          <w:lang w:val="sr-Latn-ME"/>
        </w:rPr>
        <w:t>trativnog izvršenja</w:t>
      </w:r>
      <w:r w:rsidR="00F72773">
        <w:rPr>
          <w:rFonts w:ascii="Tahoma" w:hAnsi="Tahoma" w:cs="Tahoma"/>
          <w:sz w:val="24"/>
          <w:szCs w:val="24"/>
          <w:lang w:val="sr-Latn-ME"/>
        </w:rPr>
        <w:t xml:space="preserve"> rješenja prvostepenog organa</w:t>
      </w:r>
      <w:r w:rsidR="00F72773" w:rsidRPr="00A50E8C">
        <w:rPr>
          <w:rFonts w:ascii="Tahoma" w:hAnsi="Tahoma" w:cs="Tahoma"/>
          <w:sz w:val="24"/>
          <w:szCs w:val="24"/>
          <w:lang w:val="sr-Latn-ME"/>
        </w:rPr>
        <w:t xml:space="preserve">. </w:t>
      </w:r>
      <w:r w:rsidR="00F72773">
        <w:rPr>
          <w:rFonts w:ascii="Tahoma" w:hAnsi="Tahoma" w:cs="Tahoma"/>
          <w:sz w:val="24"/>
          <w:szCs w:val="24"/>
          <w:lang w:val="sr-Latn-ME"/>
        </w:rPr>
        <w:t xml:space="preserve">Jasno je </w:t>
      </w:r>
      <w:r w:rsidR="00F72773" w:rsidRPr="00A50E8C">
        <w:rPr>
          <w:rFonts w:ascii="Tahoma" w:hAnsi="Tahoma" w:cs="Tahoma"/>
          <w:sz w:val="24"/>
          <w:szCs w:val="24"/>
          <w:lang w:val="sr-Latn-ME"/>
        </w:rPr>
        <w:t>da ni Zakonom o slobodnom pristupu informacijama tako ni Zakonom o opštem upravnom postupku nije propisana nadležnost Agen</w:t>
      </w:r>
      <w:r w:rsidR="00F72773">
        <w:rPr>
          <w:rFonts w:ascii="Tahoma" w:hAnsi="Tahoma" w:cs="Tahoma"/>
          <w:sz w:val="24"/>
          <w:szCs w:val="24"/>
          <w:lang w:val="sr-Latn-ME"/>
        </w:rPr>
        <w:t>cije za konkretnu upravnu stvar u prilog tome su i navodi Presuda Upravnog suda Crne Gore.</w:t>
      </w:r>
      <w:r w:rsidR="00F72773"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F72773"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lastRenderedPageBreak/>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74599" w:rsidRDefault="005528F0" w:rsidP="005528F0">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p>
    <w:p w:rsidR="005528F0" w:rsidRPr="00974599" w:rsidRDefault="005528F0" w:rsidP="005528F0">
      <w:pPr>
        <w:spacing w:after="0"/>
        <w:jc w:val="both"/>
        <w:rPr>
          <w:rFonts w:ascii="Tahoma" w:hAnsi="Tahoma" w:cs="Tahoma"/>
          <w:lang w:val="sr-Latn-ME"/>
        </w:rPr>
      </w:pP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5528F0">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5528F0" w:rsidRPr="00974599" w:rsidRDefault="005528F0" w:rsidP="005528F0">
      <w:pPr>
        <w:spacing w:after="0"/>
        <w:jc w:val="right"/>
        <w:rPr>
          <w:rFonts w:ascii="Tahoma" w:hAnsi="Tahoma" w:cs="Tahoma"/>
          <w:b/>
          <w:sz w:val="24"/>
          <w:szCs w:val="24"/>
          <w:lang w:val="sr-Latn-ME"/>
        </w:rPr>
      </w:pPr>
    </w:p>
    <w:p w:rsidR="00F72773" w:rsidRPr="00974599" w:rsidRDefault="00F72773" w:rsidP="00F72773">
      <w:pPr>
        <w:pStyle w:val="NoSpacing"/>
        <w:rPr>
          <w:rFonts w:ascii="Tahoma" w:hAnsi="Tahoma" w:cs="Tahoma"/>
          <w:b/>
          <w:sz w:val="24"/>
          <w:szCs w:val="24"/>
          <w:lang w:val="sr-Latn-ME"/>
        </w:rPr>
      </w:pPr>
      <w:bookmarkStart w:id="0" w:name="_GoBack"/>
      <w:bookmarkEnd w:id="0"/>
    </w:p>
    <w:p w:rsidR="0019609B" w:rsidRPr="00974599" w:rsidRDefault="0019609B" w:rsidP="00F72773">
      <w:pPr>
        <w:pStyle w:val="NoSpacing"/>
        <w:jc w:val="both"/>
        <w:rPr>
          <w:rFonts w:ascii="Tahoma" w:hAnsi="Tahoma" w:cs="Tahoma"/>
          <w:b/>
          <w:sz w:val="24"/>
          <w:szCs w:val="24"/>
          <w:lang w:val="sr-Latn-ME"/>
        </w:rPr>
      </w:pPr>
    </w:p>
    <w:sectPr w:rsidR="0019609B" w:rsidRPr="00974599"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80C" w:rsidRDefault="00D1280C">
      <w:pPr>
        <w:spacing w:after="0" w:line="240" w:lineRule="auto"/>
      </w:pPr>
      <w:r>
        <w:separator/>
      </w:r>
    </w:p>
  </w:endnote>
  <w:endnote w:type="continuationSeparator" w:id="0">
    <w:p w:rsidR="00D1280C" w:rsidRDefault="00D12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D1280C"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1280C" w:rsidP="00855C93">
    <w:pPr>
      <w:pStyle w:val="Footer"/>
      <w:rPr>
        <w:b/>
        <w:sz w:val="16"/>
        <w:szCs w:val="16"/>
      </w:rPr>
    </w:pPr>
  </w:p>
  <w:p w:rsidR="0009317F" w:rsidRPr="00E62A90" w:rsidRDefault="00D1280C" w:rsidP="00855C93">
    <w:pPr>
      <w:pStyle w:val="Footer"/>
      <w:shd w:val="clear" w:color="auto" w:fill="FF0000"/>
      <w:jc w:val="center"/>
      <w:rPr>
        <w:b/>
        <w:color w:val="FF0000"/>
        <w:sz w:val="2"/>
        <w:szCs w:val="2"/>
      </w:rPr>
    </w:pPr>
  </w:p>
  <w:p w:rsidR="0009317F" w:rsidRDefault="00D1280C"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D1280C" w:rsidP="00855C93">
    <w:pPr>
      <w:pStyle w:val="Footer"/>
      <w:jc w:val="center"/>
      <w:rPr>
        <w:sz w:val="16"/>
        <w:szCs w:val="16"/>
      </w:rPr>
    </w:pPr>
  </w:p>
  <w:p w:rsidR="0009317F" w:rsidRPr="002B6C39" w:rsidRDefault="00D1280C">
    <w:pPr>
      <w:pStyle w:val="Footer"/>
    </w:pPr>
  </w:p>
  <w:p w:rsidR="0009317F" w:rsidRDefault="00D1280C"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128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80C" w:rsidRDefault="00D1280C">
      <w:pPr>
        <w:spacing w:after="0" w:line="240" w:lineRule="auto"/>
      </w:pPr>
      <w:r>
        <w:separator/>
      </w:r>
    </w:p>
  </w:footnote>
  <w:footnote w:type="continuationSeparator" w:id="0">
    <w:p w:rsidR="00D1280C" w:rsidRDefault="00D12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128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128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128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E7125"/>
    <w:multiLevelType w:val="hybridMultilevel"/>
    <w:tmpl w:val="BAD2820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B057D"/>
    <w:rsid w:val="000B4517"/>
    <w:rsid w:val="000D3372"/>
    <w:rsid w:val="000E0A5A"/>
    <w:rsid w:val="000E6BCE"/>
    <w:rsid w:val="000F1D94"/>
    <w:rsid w:val="001008A7"/>
    <w:rsid w:val="00114307"/>
    <w:rsid w:val="0011570B"/>
    <w:rsid w:val="001226CA"/>
    <w:rsid w:val="0013275A"/>
    <w:rsid w:val="001362B7"/>
    <w:rsid w:val="001415E1"/>
    <w:rsid w:val="00194BF4"/>
    <w:rsid w:val="0019609B"/>
    <w:rsid w:val="001E4063"/>
    <w:rsid w:val="001F6033"/>
    <w:rsid w:val="001F70E6"/>
    <w:rsid w:val="00204A46"/>
    <w:rsid w:val="002239C3"/>
    <w:rsid w:val="00224602"/>
    <w:rsid w:val="002301D6"/>
    <w:rsid w:val="00230933"/>
    <w:rsid w:val="002326E6"/>
    <w:rsid w:val="00246EBA"/>
    <w:rsid w:val="00252BDE"/>
    <w:rsid w:val="00255004"/>
    <w:rsid w:val="00284FB2"/>
    <w:rsid w:val="002A4073"/>
    <w:rsid w:val="002A75DA"/>
    <w:rsid w:val="002C629E"/>
    <w:rsid w:val="002D74BC"/>
    <w:rsid w:val="002F0C57"/>
    <w:rsid w:val="003170C1"/>
    <w:rsid w:val="003207B5"/>
    <w:rsid w:val="00332E19"/>
    <w:rsid w:val="003471DB"/>
    <w:rsid w:val="00363C76"/>
    <w:rsid w:val="0037536D"/>
    <w:rsid w:val="00391F09"/>
    <w:rsid w:val="00393D68"/>
    <w:rsid w:val="003B3872"/>
    <w:rsid w:val="003D43D2"/>
    <w:rsid w:val="003E6567"/>
    <w:rsid w:val="003F2AAF"/>
    <w:rsid w:val="00403859"/>
    <w:rsid w:val="00416B86"/>
    <w:rsid w:val="004657F2"/>
    <w:rsid w:val="0048777E"/>
    <w:rsid w:val="004912B3"/>
    <w:rsid w:val="004976C7"/>
    <w:rsid w:val="004A05B0"/>
    <w:rsid w:val="004A0EA7"/>
    <w:rsid w:val="004B0A1D"/>
    <w:rsid w:val="004B5B3A"/>
    <w:rsid w:val="004E1A14"/>
    <w:rsid w:val="00523260"/>
    <w:rsid w:val="005328E1"/>
    <w:rsid w:val="005359DC"/>
    <w:rsid w:val="00551FEF"/>
    <w:rsid w:val="005528F0"/>
    <w:rsid w:val="005668D1"/>
    <w:rsid w:val="00574381"/>
    <w:rsid w:val="00591E4E"/>
    <w:rsid w:val="005D2702"/>
    <w:rsid w:val="005E7E14"/>
    <w:rsid w:val="006130D1"/>
    <w:rsid w:val="00615ED3"/>
    <w:rsid w:val="006264D2"/>
    <w:rsid w:val="006323F7"/>
    <w:rsid w:val="006722DF"/>
    <w:rsid w:val="0068374D"/>
    <w:rsid w:val="00695F60"/>
    <w:rsid w:val="006A0692"/>
    <w:rsid w:val="006E0E5B"/>
    <w:rsid w:val="006F4172"/>
    <w:rsid w:val="00717EBD"/>
    <w:rsid w:val="007324D7"/>
    <w:rsid w:val="00733B5F"/>
    <w:rsid w:val="0074590A"/>
    <w:rsid w:val="00746E03"/>
    <w:rsid w:val="00756AFF"/>
    <w:rsid w:val="00761942"/>
    <w:rsid w:val="00776469"/>
    <w:rsid w:val="00780089"/>
    <w:rsid w:val="007926EF"/>
    <w:rsid w:val="007B35A5"/>
    <w:rsid w:val="007E29AA"/>
    <w:rsid w:val="008056CF"/>
    <w:rsid w:val="00822489"/>
    <w:rsid w:val="008450DD"/>
    <w:rsid w:val="00854320"/>
    <w:rsid w:val="00856DB2"/>
    <w:rsid w:val="00877087"/>
    <w:rsid w:val="00887284"/>
    <w:rsid w:val="00894DB8"/>
    <w:rsid w:val="008A4405"/>
    <w:rsid w:val="008A6AE9"/>
    <w:rsid w:val="008B014D"/>
    <w:rsid w:val="008B5B3A"/>
    <w:rsid w:val="008C0EAF"/>
    <w:rsid w:val="008C629E"/>
    <w:rsid w:val="008F3B34"/>
    <w:rsid w:val="008F5ECB"/>
    <w:rsid w:val="009574D7"/>
    <w:rsid w:val="0095789D"/>
    <w:rsid w:val="00974599"/>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6E83"/>
    <w:rsid w:val="00A60BE0"/>
    <w:rsid w:val="00A630F3"/>
    <w:rsid w:val="00A64A64"/>
    <w:rsid w:val="00A80459"/>
    <w:rsid w:val="00A82FEB"/>
    <w:rsid w:val="00A92C6C"/>
    <w:rsid w:val="00AB32C3"/>
    <w:rsid w:val="00AC51F4"/>
    <w:rsid w:val="00AE6048"/>
    <w:rsid w:val="00AF1B00"/>
    <w:rsid w:val="00AF277E"/>
    <w:rsid w:val="00B07399"/>
    <w:rsid w:val="00B103D2"/>
    <w:rsid w:val="00B324BD"/>
    <w:rsid w:val="00B3282F"/>
    <w:rsid w:val="00B53936"/>
    <w:rsid w:val="00B53B3C"/>
    <w:rsid w:val="00B573C0"/>
    <w:rsid w:val="00B66071"/>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80C"/>
    <w:rsid w:val="00D12E31"/>
    <w:rsid w:val="00D26DE1"/>
    <w:rsid w:val="00D33CC2"/>
    <w:rsid w:val="00D65F1C"/>
    <w:rsid w:val="00D80E53"/>
    <w:rsid w:val="00D916F0"/>
    <w:rsid w:val="00D932A4"/>
    <w:rsid w:val="00DC40D6"/>
    <w:rsid w:val="00DD092B"/>
    <w:rsid w:val="00DE6F8C"/>
    <w:rsid w:val="00E14FDD"/>
    <w:rsid w:val="00E31F8D"/>
    <w:rsid w:val="00E54F7E"/>
    <w:rsid w:val="00E57984"/>
    <w:rsid w:val="00E77425"/>
    <w:rsid w:val="00E806FA"/>
    <w:rsid w:val="00EA00B3"/>
    <w:rsid w:val="00EA594C"/>
    <w:rsid w:val="00EC7281"/>
    <w:rsid w:val="00ED2991"/>
    <w:rsid w:val="00EF48A1"/>
    <w:rsid w:val="00F014FD"/>
    <w:rsid w:val="00F05C5D"/>
    <w:rsid w:val="00F12CEE"/>
    <w:rsid w:val="00F534D9"/>
    <w:rsid w:val="00F65FBA"/>
    <w:rsid w:val="00F671F8"/>
    <w:rsid w:val="00F71E60"/>
    <w:rsid w:val="00F72773"/>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9F53F"/>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ListParagraph">
    <w:name w:val="List Paragraph"/>
    <w:basedOn w:val="Normal"/>
    <w:uiPriority w:val="34"/>
    <w:qFormat/>
    <w:rsid w:val="00AE6048"/>
    <w:pPr>
      <w:ind w:left="720"/>
      <w:contextualSpacing/>
    </w:pPr>
  </w:style>
  <w:style w:type="paragraph" w:styleId="BalloonText">
    <w:name w:val="Balloon Text"/>
    <w:basedOn w:val="Normal"/>
    <w:link w:val="BalloonTextChar"/>
    <w:uiPriority w:val="99"/>
    <w:semiHidden/>
    <w:unhideWhenUsed/>
    <w:rsid w:val="00F727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2773"/>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2192</Words>
  <Characters>12497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2017-09-29T11:00:00Z</cp:lastPrinted>
  <dcterms:created xsi:type="dcterms:W3CDTF">2017-09-29T11:04:00Z</dcterms:created>
  <dcterms:modified xsi:type="dcterms:W3CDTF">2017-12-20T10:15:00Z</dcterms:modified>
</cp:coreProperties>
</file>