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17D1F">
        <w:rPr>
          <w:rFonts w:ascii="Tahoma" w:hAnsi="Tahoma" w:cs="Tahoma"/>
          <w:b/>
          <w:sz w:val="24"/>
          <w:szCs w:val="24"/>
        </w:rPr>
        <w:t>1628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907F4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617D1F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617D1F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17D1F">
        <w:rPr>
          <w:rFonts w:ascii="Tahoma" w:hAnsi="Tahoma" w:cs="Tahoma"/>
          <w:sz w:val="24"/>
          <w:szCs w:val="24"/>
          <w:lang w:val="sr-Latn-CS"/>
        </w:rPr>
        <w:t>UP II 07-30-1628-1/17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17D1F">
        <w:rPr>
          <w:rFonts w:ascii="Tahoma" w:hAnsi="Tahoma" w:cs="Tahoma"/>
          <w:sz w:val="24"/>
          <w:szCs w:val="24"/>
          <w:lang w:val="sr-Latn-CS"/>
        </w:rPr>
        <w:t>04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17D1F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17D1F">
        <w:rPr>
          <w:rFonts w:ascii="Tahoma" w:hAnsi="Tahoma" w:cs="Tahoma"/>
          <w:sz w:val="24"/>
          <w:szCs w:val="24"/>
          <w:lang w:val="sr-Latn-CS"/>
        </w:rPr>
        <w:t>Plav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617D1F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17D1F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17D1F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17D1F">
        <w:rPr>
          <w:rFonts w:ascii="Tahoma" w:hAnsi="Tahoma" w:cs="Tahoma"/>
          <w:sz w:val="24"/>
          <w:szCs w:val="24"/>
          <w:lang w:val="sr-Latn-CS"/>
        </w:rPr>
        <w:t>Plav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617D1F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17D1F">
        <w:rPr>
          <w:rFonts w:ascii="Tahoma" w:hAnsi="Tahoma" w:cs="Tahoma"/>
          <w:sz w:val="24"/>
          <w:szCs w:val="24"/>
          <w:lang w:val="sr-Latn-CS"/>
        </w:rPr>
        <w:t>23</w:t>
      </w:r>
      <w:r w:rsidR="009167EA">
        <w:rPr>
          <w:rFonts w:ascii="Tahoma" w:hAnsi="Tahoma" w:cs="Tahoma"/>
          <w:sz w:val="24"/>
          <w:szCs w:val="24"/>
          <w:lang w:val="sr-Latn-CS"/>
        </w:rPr>
        <w:t>.</w:t>
      </w:r>
      <w:r w:rsidR="00617D1F">
        <w:rPr>
          <w:rFonts w:ascii="Tahoma" w:hAnsi="Tahoma" w:cs="Tahoma"/>
          <w:sz w:val="24"/>
          <w:szCs w:val="24"/>
          <w:lang w:val="sr-Latn-CS"/>
        </w:rPr>
        <w:t>06</w:t>
      </w:r>
      <w:r w:rsidR="009167EA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17D1F">
        <w:rPr>
          <w:rFonts w:ascii="Tahoma" w:hAnsi="Tahoma" w:cs="Tahoma"/>
          <w:sz w:val="24"/>
          <w:szCs w:val="24"/>
          <w:lang w:val="sr-Latn-CS"/>
        </w:rPr>
        <w:t>Plav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17D1F">
        <w:rPr>
          <w:rFonts w:ascii="Tahoma" w:hAnsi="Tahoma" w:cs="Tahoma"/>
          <w:sz w:val="24"/>
          <w:szCs w:val="24"/>
          <w:lang w:val="sr-Latn-CS"/>
        </w:rPr>
        <w:t>23.06.2016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17D1F">
        <w:rPr>
          <w:rFonts w:ascii="Tahoma" w:hAnsi="Tahoma" w:cs="Tahoma"/>
          <w:sz w:val="24"/>
          <w:szCs w:val="24"/>
          <w:lang w:val="sr-Latn-CS"/>
        </w:rPr>
        <w:t>Izvještaj sa održane javne rasprave o Nacrtu odluke o budđetu Opštine za 2016. godinu; Pravilnik o oblicima, obimu i postupku dodjele jednokratnih socijalnih davanja za 2015. godinu i 2016. godinu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17D1F">
        <w:rPr>
          <w:rFonts w:ascii="Tahoma" w:hAnsi="Tahoma" w:cs="Tahoma"/>
          <w:sz w:val="24"/>
          <w:szCs w:val="24"/>
          <w:lang w:val="sr-Latn-CS"/>
        </w:rPr>
        <w:t>08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17D1F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17D1F">
        <w:rPr>
          <w:rFonts w:ascii="Tahoma" w:hAnsi="Tahoma" w:cs="Tahoma"/>
          <w:sz w:val="24"/>
          <w:szCs w:val="24"/>
          <w:lang w:val="sr-Latn-CS"/>
        </w:rPr>
        <w:t>5748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17D1F" w:rsidRPr="00617D1F">
        <w:rPr>
          <w:rFonts w:ascii="Tahoma" w:hAnsi="Tahoma" w:cs="Tahoma"/>
          <w:sz w:val="24"/>
          <w:szCs w:val="24"/>
          <w:lang w:val="sr-Latn-CS"/>
        </w:rPr>
        <w:t>08. 05. 2017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B6D35" w:rsidRDefault="009B6D35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617D1F">
        <w:rPr>
          <w:rFonts w:ascii="Tahoma" w:hAnsi="Tahoma" w:cs="Tahoma"/>
          <w:sz w:val="24"/>
          <w:szCs w:val="24"/>
          <w:lang w:val="sr-Latn-CS"/>
        </w:rPr>
        <w:t>Plav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o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617D1F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17D1F">
        <w:rPr>
          <w:rFonts w:ascii="Tahoma" w:hAnsi="Tahoma" w:cs="Tahoma"/>
          <w:sz w:val="24"/>
          <w:szCs w:val="24"/>
          <w:lang w:val="sr-Latn-CS"/>
        </w:rPr>
        <w:t>23.06.2016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617D1F">
        <w:rPr>
          <w:rFonts w:ascii="Tahoma" w:hAnsi="Tahoma" w:cs="Tahoma"/>
          <w:sz w:val="24"/>
          <w:szCs w:val="24"/>
          <w:lang w:val="sr-Latn-CS"/>
        </w:rPr>
        <w:t>Plav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722B1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907F4" w:rsidRPr="002124D5" w:rsidRDefault="0065022E" w:rsidP="002124D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6907F4" w:rsidRPr="002124D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0CD" w:rsidRDefault="00AA00CD" w:rsidP="00CB7F9A">
      <w:pPr>
        <w:spacing w:after="0" w:line="240" w:lineRule="auto"/>
      </w:pPr>
      <w:r>
        <w:separator/>
      </w:r>
    </w:p>
  </w:endnote>
  <w:endnote w:type="continuationSeparator" w:id="0">
    <w:p w:rsidR="00AA00CD" w:rsidRDefault="00AA00C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0CD" w:rsidRDefault="00AA00CD" w:rsidP="00CB7F9A">
      <w:pPr>
        <w:spacing w:after="0" w:line="240" w:lineRule="auto"/>
      </w:pPr>
      <w:r>
        <w:separator/>
      </w:r>
    </w:p>
  </w:footnote>
  <w:footnote w:type="continuationSeparator" w:id="0">
    <w:p w:rsidR="00AA00CD" w:rsidRDefault="00AA00C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4D5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63A7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17D1F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07F4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6D35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00CD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3DB9"/>
    <w:rsid w:val="00AD4560"/>
    <w:rsid w:val="00AD68DF"/>
    <w:rsid w:val="00AD75F0"/>
    <w:rsid w:val="00AE00C3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2DF20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E99AE-139F-4073-8419-816C1AE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2014-12-08T14:22:00Z</cp:lastPrinted>
  <dcterms:created xsi:type="dcterms:W3CDTF">2015-12-16T13:08:00Z</dcterms:created>
  <dcterms:modified xsi:type="dcterms:W3CDTF">2017-12-13T08:51:00Z</dcterms:modified>
</cp:coreProperties>
</file>