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</w:t>
      </w:r>
      <w:r w:rsidR="004D5FE6">
        <w:rPr>
          <w:rFonts w:ascii="Tahoma" w:hAnsi="Tahoma" w:cs="Tahoma"/>
          <w:b/>
          <w:sz w:val="24"/>
          <w:szCs w:val="24"/>
        </w:rPr>
        <w:t>13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D3EE7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4D5FE6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D5FE6">
        <w:rPr>
          <w:rFonts w:ascii="Tahoma" w:hAnsi="Tahoma" w:cs="Tahoma"/>
          <w:sz w:val="24"/>
          <w:szCs w:val="24"/>
          <w:lang w:val="sr-Latn-CS"/>
        </w:rPr>
        <w:t>111214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6912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5FE6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11C7" w:rsidRPr="00F611C7">
        <w:rPr>
          <w:rFonts w:ascii="Tahoma" w:hAnsi="Tahoma" w:cs="Tahoma"/>
          <w:sz w:val="24"/>
          <w:szCs w:val="24"/>
          <w:lang w:val="sr-Latn-CS"/>
        </w:rPr>
        <w:t>Specijalnom dr</w:t>
      </w:r>
      <w:r w:rsidR="00F611C7" w:rsidRPr="00F611C7">
        <w:rPr>
          <w:rFonts w:ascii="Tahoma" w:hAnsi="Tahoma" w:cs="Tahoma"/>
          <w:sz w:val="24"/>
          <w:szCs w:val="24"/>
        </w:rPr>
        <w:t>žavnom tužilaštvu</w:t>
      </w:r>
      <w:r w:rsidR="00F611C7" w:rsidRPr="00F611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D5FE6">
        <w:rPr>
          <w:rFonts w:ascii="Tahoma" w:hAnsi="Tahoma" w:cs="Tahoma"/>
          <w:sz w:val="24"/>
          <w:szCs w:val="24"/>
          <w:lang w:val="sr-Latn-CS"/>
        </w:rPr>
        <w:t>111214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Specijalnog državnog tužilaštva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36912">
        <w:rPr>
          <w:rFonts w:ascii="Tahoma" w:hAnsi="Tahoma" w:cs="Tahoma"/>
          <w:sz w:val="24"/>
          <w:szCs w:val="24"/>
          <w:lang w:val="sr-Latn-CS"/>
        </w:rPr>
        <w:t>Akta koji sadrže informacije o broju popunjenih radnih mjesta u odnosu na broj sistematizovanih radnih mjesta u Specijalnom državnom tužilaštvu u periodu od 01.01.2017. godine do 31.03.2017. godine (veza sa mjerom broj: 2.2.1.7.1. Akcionog plana za poglavlje 23)</w:t>
      </w:r>
      <w:r w:rsidR="0057619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D5FE6" w:rsidRDefault="004D5F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br.17/111214 od 03.05.2017. godine dostavljena Specijalnom državnom tužilaštvu na e-mail </w:t>
      </w:r>
      <w:hyperlink r:id="rId8" w:history="1">
        <w:r w:rsidRPr="00A452BB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836912">
        <w:rPr>
          <w:rFonts w:ascii="Tahoma" w:hAnsi="Tahoma" w:cs="Tahoma"/>
          <w:sz w:val="24"/>
          <w:szCs w:val="24"/>
          <w:lang w:val="sr-Latn-CS"/>
        </w:rPr>
        <w:t>23</w:t>
      </w:r>
      <w:r>
        <w:rPr>
          <w:rFonts w:ascii="Tahoma" w:hAnsi="Tahoma" w:cs="Tahoma"/>
          <w:sz w:val="24"/>
          <w:szCs w:val="24"/>
          <w:lang w:val="sr-Latn-CS"/>
        </w:rPr>
        <w:t xml:space="preserve"> 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836912">
        <w:rPr>
          <w:rFonts w:ascii="Tahoma" w:hAnsi="Tahoma" w:cs="Tahoma"/>
          <w:sz w:val="24"/>
          <w:szCs w:val="24"/>
          <w:lang w:val="sr-Latn-CS"/>
        </w:rPr>
        <w:t>03.05.2017</w:t>
      </w:r>
      <w:r>
        <w:rPr>
          <w:rFonts w:ascii="Tahoma" w:hAnsi="Tahoma" w:cs="Tahoma"/>
          <w:sz w:val="24"/>
          <w:szCs w:val="24"/>
          <w:lang w:val="sr-Latn-CS"/>
        </w:rPr>
        <w:t>. 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836912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836912">
        <w:rPr>
          <w:rFonts w:ascii="Tahoma" w:hAnsi="Tahoma" w:cs="Tahoma"/>
          <w:sz w:val="24"/>
          <w:szCs w:val="24"/>
          <w:lang w:val="sr-Latn-CS"/>
        </w:rPr>
        <w:t>23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</w:rPr>
        <w:t>h</w:t>
      </w:r>
      <w:r w:rsidR="000D3EE7">
        <w:rPr>
          <w:rFonts w:ascii="Tahoma" w:hAnsi="Tahoma" w:cs="Tahoma"/>
          <w:sz w:val="24"/>
          <w:szCs w:val="24"/>
        </w:rPr>
        <w:t xml:space="preserve">, </w:t>
      </w:r>
      <w:r w:rsidR="000D3EE7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0D3EE7" w:rsidRPr="000D3EE7">
        <w:rPr>
          <w:rFonts w:ascii="Tahoma" w:hAnsi="Tahoma" w:cs="Tahoma"/>
          <w:sz w:val="24"/>
          <w:szCs w:val="24"/>
          <w:lang w:val="sr-Latn-CS"/>
        </w:rPr>
        <w:t>111214</w:t>
      </w:r>
      <w:r w:rsidR="000D3EE7">
        <w:rPr>
          <w:rFonts w:ascii="Tahoma" w:hAnsi="Tahoma" w:cs="Tahoma"/>
          <w:sz w:val="24"/>
          <w:szCs w:val="24"/>
          <w:lang w:val="sr-Latn-CS"/>
        </w:rPr>
        <w:t xml:space="preserve"> od 10.04.2017.godine dostavljena Specijalnom državnom tužilaštvu na e-mail </w:t>
      </w:r>
      <w:hyperlink r:id="rId10" w:history="1">
        <w:r w:rsidR="000D3EE7" w:rsidRPr="000D3EE7">
          <w:rPr>
            <w:rStyle w:val="Hyperlink"/>
            <w:rFonts w:ascii="Tahoma" w:hAnsi="Tahoma" w:cs="Tahoma"/>
            <w:sz w:val="24"/>
            <w:szCs w:val="24"/>
            <w:lang w:val="sr-Latn-CS"/>
          </w:rPr>
          <w:t>specijalno@tuzilastvo.me</w:t>
        </w:r>
      </w:hyperlink>
      <w:r w:rsidR="000D3EE7">
        <w:rPr>
          <w:rFonts w:ascii="Tahoma" w:hAnsi="Tahoma" w:cs="Tahoma"/>
          <w:sz w:val="24"/>
          <w:szCs w:val="24"/>
          <w:lang w:val="sr-Latn-CS"/>
        </w:rPr>
        <w:t xml:space="preserve">  u 10:35pm</w:t>
      </w:r>
      <w:r>
        <w:rPr>
          <w:rFonts w:ascii="Tahoma" w:hAnsi="Tahoma" w:cs="Tahoma"/>
          <w:sz w:val="24"/>
          <w:szCs w:val="24"/>
        </w:rPr>
        <w:t>.</w:t>
      </w:r>
      <w:r w:rsidR="000D3EE7">
        <w:rPr>
          <w:rFonts w:ascii="Tahoma" w:hAnsi="Tahoma" w:cs="Tahoma"/>
          <w:sz w:val="24"/>
          <w:szCs w:val="24"/>
        </w:rPr>
        <w:t xml:space="preserve"> 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6912">
        <w:rPr>
          <w:rFonts w:ascii="Tahoma" w:hAnsi="Tahoma" w:cs="Tahoma"/>
          <w:sz w:val="24"/>
          <w:szCs w:val="24"/>
          <w:lang w:val="sr-Latn-CS"/>
        </w:rPr>
        <w:t>572</w:t>
      </w:r>
      <w:r w:rsidR="000D3EE7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05</w:t>
      </w:r>
      <w:r w:rsidR="0051130E">
        <w:rPr>
          <w:rFonts w:ascii="Tahoma" w:hAnsi="Tahoma" w:cs="Tahoma"/>
          <w:sz w:val="24"/>
          <w:szCs w:val="24"/>
          <w:lang w:val="sr-Latn-CS"/>
        </w:rPr>
        <w:t>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95D23" w:rsidRDefault="00095D23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D5FE6">
        <w:rPr>
          <w:rFonts w:ascii="Tahoma" w:hAnsi="Tahoma" w:cs="Tahoma"/>
          <w:sz w:val="24"/>
          <w:szCs w:val="24"/>
          <w:lang w:val="sr-Latn-CS"/>
        </w:rPr>
        <w:t>111214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6912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D5FE6">
        <w:rPr>
          <w:rFonts w:ascii="Tahoma" w:hAnsi="Tahoma" w:cs="Tahoma"/>
          <w:sz w:val="24"/>
          <w:szCs w:val="24"/>
          <w:lang w:val="sr-Latn-CS"/>
        </w:rPr>
        <w:t>Specijalno državno tužilaštvo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FE6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</w:t>
      </w:r>
      <w:r w:rsidR="004D5FE6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D3EE7" w:rsidRPr="006860B7" w:rsidRDefault="000D3EE7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D3EE7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6DA" w:rsidRDefault="008326DA" w:rsidP="00CB7F9A">
      <w:pPr>
        <w:spacing w:after="0" w:line="240" w:lineRule="auto"/>
      </w:pPr>
      <w:r>
        <w:separator/>
      </w:r>
    </w:p>
  </w:endnote>
  <w:endnote w:type="continuationSeparator" w:id="0">
    <w:p w:rsidR="008326DA" w:rsidRDefault="008326D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6DA" w:rsidRDefault="008326DA" w:rsidP="00CB7F9A">
      <w:pPr>
        <w:spacing w:after="0" w:line="240" w:lineRule="auto"/>
      </w:pPr>
      <w:r>
        <w:separator/>
      </w:r>
    </w:p>
  </w:footnote>
  <w:footnote w:type="continuationSeparator" w:id="0">
    <w:p w:rsidR="008326DA" w:rsidRDefault="008326D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5D23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3EE7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2CB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1DD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5FE6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D2A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6DA"/>
    <w:rsid w:val="00832BFA"/>
    <w:rsid w:val="008331E0"/>
    <w:rsid w:val="00833214"/>
    <w:rsid w:val="00835B33"/>
    <w:rsid w:val="00835F3F"/>
    <w:rsid w:val="00836912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A6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7D4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11C7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A43B5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jalno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91100-335A-4C8F-AEAA-29ACE20F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2014-12-08T14:22:00Z</cp:lastPrinted>
  <dcterms:created xsi:type="dcterms:W3CDTF">2015-12-16T13:08:00Z</dcterms:created>
  <dcterms:modified xsi:type="dcterms:W3CDTF">2017-12-13T08:54:00Z</dcterms:modified>
</cp:coreProperties>
</file>