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5D4B9F">
        <w:rPr>
          <w:rFonts w:ascii="Tahoma" w:hAnsi="Tahoma" w:cs="Tahoma"/>
          <w:b/>
          <w:sz w:val="24"/>
          <w:szCs w:val="24"/>
        </w:rPr>
        <w:t>1</w:t>
      </w:r>
      <w:r w:rsidR="0039003D">
        <w:rPr>
          <w:rFonts w:ascii="Tahoma" w:hAnsi="Tahoma" w:cs="Tahoma"/>
          <w:b/>
          <w:sz w:val="24"/>
          <w:szCs w:val="24"/>
        </w:rPr>
        <w:t>260</w:t>
      </w:r>
      <w:r w:rsidR="00AB6026">
        <w:rPr>
          <w:rFonts w:ascii="Tahoma" w:hAnsi="Tahoma" w:cs="Tahoma"/>
          <w:b/>
          <w:sz w:val="24"/>
          <w:szCs w:val="24"/>
        </w:rPr>
        <w:t>-2/16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922D20">
        <w:rPr>
          <w:rFonts w:ascii="Tahoma" w:hAnsi="Tahoma" w:cs="Tahoma"/>
          <w:b/>
          <w:sz w:val="24"/>
          <w:szCs w:val="24"/>
        </w:rPr>
        <w:t>26</w:t>
      </w:r>
      <w:r w:rsidR="00BE6B7E">
        <w:rPr>
          <w:rFonts w:ascii="Tahoma" w:hAnsi="Tahoma" w:cs="Tahoma"/>
          <w:b/>
          <w:sz w:val="24"/>
          <w:szCs w:val="24"/>
        </w:rPr>
        <w:t>.05</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BE6B7E" w:rsidRPr="00052850" w:rsidRDefault="00C32D67" w:rsidP="00052850">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Pr>
          <w:rFonts w:ascii="Tahoma" w:hAnsi="Tahoma" w:cs="Tahoma"/>
          <w:sz w:val="24"/>
          <w:szCs w:val="24"/>
        </w:rPr>
        <w:t>NVO Mans br.16/</w:t>
      </w:r>
      <w:r w:rsidR="0039003D">
        <w:rPr>
          <w:rFonts w:ascii="Tahoma" w:hAnsi="Tahoma" w:cs="Tahoma"/>
          <w:sz w:val="24"/>
          <w:szCs w:val="24"/>
        </w:rPr>
        <w:t>91063-91066</w:t>
      </w:r>
      <w:r w:rsidR="00085A7B">
        <w:rPr>
          <w:rFonts w:ascii="Tahoma" w:hAnsi="Tahoma" w:cs="Tahoma"/>
          <w:sz w:val="24"/>
          <w:szCs w:val="24"/>
        </w:rPr>
        <w:t xml:space="preserve"> </w:t>
      </w:r>
      <w:r>
        <w:rPr>
          <w:rFonts w:ascii="Tahoma" w:hAnsi="Tahoma" w:cs="Tahoma"/>
          <w:sz w:val="24"/>
          <w:szCs w:val="24"/>
        </w:rPr>
        <w:t xml:space="preserve">od </w:t>
      </w:r>
      <w:r w:rsidR="0039003D">
        <w:rPr>
          <w:rFonts w:ascii="Tahoma" w:hAnsi="Tahoma" w:cs="Tahoma"/>
          <w:sz w:val="24"/>
          <w:szCs w:val="24"/>
        </w:rPr>
        <w:t>26.07</w:t>
      </w:r>
      <w:r>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39003D">
        <w:rPr>
          <w:rFonts w:ascii="Tahoma" w:hAnsi="Tahoma" w:cs="Tahoma"/>
          <w:sz w:val="24"/>
          <w:szCs w:val="24"/>
        </w:rPr>
        <w:t>44/16-2</w:t>
      </w:r>
      <w:r w:rsidR="00085A7B">
        <w:rPr>
          <w:rFonts w:ascii="Tahoma" w:hAnsi="Tahoma" w:cs="Tahoma"/>
          <w:sz w:val="24"/>
          <w:szCs w:val="24"/>
        </w:rPr>
        <w:t xml:space="preserve"> od </w:t>
      </w:r>
      <w:r w:rsidR="0039003D">
        <w:rPr>
          <w:rFonts w:ascii="Tahoma" w:hAnsi="Tahoma" w:cs="Tahoma"/>
          <w:sz w:val="24"/>
          <w:szCs w:val="24"/>
        </w:rPr>
        <w:t>11.07</w:t>
      </w:r>
      <w:r>
        <w:rPr>
          <w:rFonts w:ascii="Tahoma" w:hAnsi="Tahoma" w:cs="Tahoma"/>
          <w:sz w:val="24"/>
          <w:szCs w:val="24"/>
        </w:rPr>
        <w:t xml:space="preserve">.2016.godine,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w:t>
      </w:r>
      <w:r w:rsidR="0039003D">
        <w:rPr>
          <w:rFonts w:ascii="Tahoma" w:hAnsi="Tahoma" w:cs="Tahoma"/>
          <w:sz w:val="24"/>
          <w:szCs w:val="24"/>
        </w:rPr>
        <w:t xml:space="preserve"> 17</w:t>
      </w:r>
      <w:r w:rsidR="005D4B9F">
        <w:rPr>
          <w:rFonts w:ascii="Tahoma" w:hAnsi="Tahoma" w:cs="Tahoma"/>
          <w:sz w:val="24"/>
          <w:szCs w:val="24"/>
        </w:rPr>
        <w:t>.</w:t>
      </w:r>
      <w:r w:rsidR="0039003D">
        <w:rPr>
          <w:rFonts w:ascii="Tahoma" w:hAnsi="Tahoma" w:cs="Tahoma"/>
          <w:sz w:val="24"/>
          <w:szCs w:val="24"/>
        </w:rPr>
        <w:t>08</w:t>
      </w:r>
      <w:r w:rsidRPr="007D65E3">
        <w:rPr>
          <w:rFonts w:ascii="Tahoma" w:hAnsi="Tahoma" w:cs="Tahoma"/>
          <w:sz w:val="24"/>
          <w:szCs w:val="24"/>
        </w:rPr>
        <w:t>.</w:t>
      </w:r>
      <w:r>
        <w:rPr>
          <w:rFonts w:ascii="Tahoma" w:hAnsi="Tahoma" w:cs="Tahoma"/>
          <w:sz w:val="24"/>
          <w:szCs w:val="24"/>
        </w:rPr>
        <w:t>2016</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BE6B7E" w:rsidRPr="00052850" w:rsidRDefault="00C32D67" w:rsidP="0005285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3A62C7" w:rsidRDefault="003A62C7" w:rsidP="00052850">
      <w:pPr>
        <w:jc w:val="center"/>
        <w:rPr>
          <w:rFonts w:ascii="Tahoma" w:hAnsi="Tahoma" w:cs="Tahoma"/>
          <w:b/>
          <w:sz w:val="24"/>
          <w:szCs w:val="24"/>
        </w:rPr>
      </w:pPr>
    </w:p>
    <w:p w:rsidR="00FB6A45" w:rsidRPr="00052850" w:rsidRDefault="00C32D67" w:rsidP="00052850">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w:t>
      </w:r>
      <w:r w:rsidR="0039003D">
        <w:rPr>
          <w:rFonts w:ascii="Tahoma" w:hAnsi="Tahoma" w:cs="Tahoma"/>
          <w:sz w:val="24"/>
          <w:szCs w:val="24"/>
        </w:rPr>
        <w:t>44</w:t>
      </w:r>
      <w:r>
        <w:rPr>
          <w:rFonts w:ascii="Tahoma" w:hAnsi="Tahoma" w:cs="Tahoma"/>
          <w:sz w:val="24"/>
          <w:szCs w:val="24"/>
        </w:rPr>
        <w:t>/16-1</w:t>
      </w:r>
      <w:r w:rsidRPr="0095789D">
        <w:rPr>
          <w:rFonts w:ascii="Tahoma" w:hAnsi="Tahoma" w:cs="Tahoma"/>
          <w:bCs/>
          <w:color w:val="000000"/>
          <w:sz w:val="24"/>
          <w:szCs w:val="24"/>
        </w:rPr>
        <w:t xml:space="preserve"> od </w:t>
      </w:r>
      <w:r w:rsidR="0039003D">
        <w:rPr>
          <w:rFonts w:ascii="Tahoma" w:hAnsi="Tahoma" w:cs="Tahoma"/>
          <w:bCs/>
          <w:color w:val="000000"/>
          <w:sz w:val="24"/>
          <w:szCs w:val="24"/>
        </w:rPr>
        <w:t>16.06</w:t>
      </w:r>
      <w:r w:rsidRPr="0095789D">
        <w:rPr>
          <w:rFonts w:ascii="Tahoma" w:hAnsi="Tahoma" w:cs="Tahoma"/>
          <w:bCs/>
          <w:color w:val="000000"/>
          <w:sz w:val="24"/>
          <w:szCs w:val="24"/>
        </w:rPr>
        <w:t>.2016.</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Pr="00747A1B">
        <w:rPr>
          <w:rFonts w:ascii="Tahoma" w:hAnsi="Tahoma" w:cs="Tahoma"/>
          <w:sz w:val="24"/>
          <w:szCs w:val="24"/>
        </w:rPr>
        <w:t>Djelimično se usvaja zahtjev Mreže za afirmaciju nevladinog s</w:t>
      </w:r>
      <w:r w:rsidR="00085A7B">
        <w:rPr>
          <w:rFonts w:ascii="Tahoma" w:hAnsi="Tahoma" w:cs="Tahoma"/>
          <w:sz w:val="24"/>
          <w:szCs w:val="24"/>
        </w:rPr>
        <w:t xml:space="preserve">ektora-MANS iz Podgorice, broj: </w:t>
      </w:r>
      <w:r w:rsidRPr="00747A1B">
        <w:rPr>
          <w:rFonts w:ascii="Tahoma" w:hAnsi="Tahoma" w:cs="Tahoma"/>
          <w:sz w:val="24"/>
          <w:szCs w:val="24"/>
        </w:rPr>
        <w:t>16/</w:t>
      </w:r>
      <w:r w:rsidR="0039003D">
        <w:rPr>
          <w:rFonts w:ascii="Tahoma" w:hAnsi="Tahoma" w:cs="Tahoma"/>
          <w:sz w:val="24"/>
          <w:szCs w:val="24"/>
        </w:rPr>
        <w:t>91063-91066</w:t>
      </w:r>
      <w:r w:rsidRPr="00747A1B">
        <w:rPr>
          <w:rFonts w:ascii="Tahoma" w:hAnsi="Tahoma" w:cs="Tahoma"/>
          <w:sz w:val="24"/>
          <w:szCs w:val="24"/>
        </w:rPr>
        <w:t xml:space="preserve"> od </w:t>
      </w:r>
      <w:r w:rsidR="0039003D">
        <w:rPr>
          <w:rFonts w:ascii="Tahoma" w:hAnsi="Tahoma" w:cs="Tahoma"/>
          <w:sz w:val="24"/>
          <w:szCs w:val="24"/>
        </w:rPr>
        <w:t>06.06</w:t>
      </w:r>
      <w:r w:rsidRPr="00747A1B">
        <w:rPr>
          <w:rFonts w:ascii="Tahoma" w:hAnsi="Tahoma" w:cs="Tahoma"/>
          <w:sz w:val="24"/>
          <w:szCs w:val="24"/>
        </w:rPr>
        <w:t>.2016.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0039003D">
        <w:rPr>
          <w:rFonts w:ascii="Tahoma" w:hAnsi="Tahoma" w:cs="Tahoma"/>
          <w:sz w:val="24"/>
          <w:szCs w:val="24"/>
        </w:rPr>
        <w:t>-dokumentu, u dijelu koji se odnosi na tačke 1 i 4 predmetnog zahtjeva</w:t>
      </w:r>
      <w:r w:rsidR="003E192A" w:rsidRPr="00747A1B">
        <w:rPr>
          <w:rFonts w:ascii="Tahoma" w:hAnsi="Tahoma" w:cs="Tahoma"/>
          <w:sz w:val="24"/>
          <w:szCs w:val="24"/>
        </w:rPr>
        <w:t>.</w:t>
      </w:r>
      <w:r w:rsidR="005D4B9F">
        <w:rPr>
          <w:rFonts w:ascii="Tahoma" w:hAnsi="Tahoma" w:cs="Tahoma"/>
          <w:sz w:val="24"/>
          <w:szCs w:val="24"/>
        </w:rPr>
        <w:t xml:space="preserve"> </w:t>
      </w:r>
      <w:r w:rsidR="0039003D">
        <w:rPr>
          <w:rFonts w:ascii="Tahoma" w:hAnsi="Tahoma" w:cs="Tahoma"/>
          <w:sz w:val="24"/>
          <w:szCs w:val="24"/>
        </w:rPr>
        <w:t>Pristup informaciji iz stava 1</w:t>
      </w:r>
      <w:r w:rsidR="003E192A" w:rsidRPr="003E192A">
        <w:rPr>
          <w:rFonts w:ascii="Tahoma" w:hAnsi="Tahoma" w:cs="Tahoma"/>
          <w:sz w:val="24"/>
          <w:szCs w:val="24"/>
        </w:rPr>
        <w:t xml:space="preserve"> </w:t>
      </w:r>
      <w:r w:rsidR="003E192A" w:rsidRPr="00747A1B">
        <w:rPr>
          <w:rFonts w:ascii="Tahoma" w:hAnsi="Tahoma" w:cs="Tahoma"/>
          <w:sz w:val="24"/>
          <w:szCs w:val="24"/>
        </w:rPr>
        <w:t xml:space="preserve">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xml:space="preserve">. </w:t>
      </w:r>
      <w:r w:rsidR="0039003D">
        <w:rPr>
          <w:rFonts w:ascii="Tahoma" w:hAnsi="Tahoma" w:cs="Tahoma"/>
          <w:sz w:val="24"/>
          <w:szCs w:val="24"/>
        </w:rPr>
        <w:t>Odbija se zahtjev Mreže za afirmaciju nevladinog sektora-MANS iz Podgorice, broj: 16/85789-85797 od 11.04.</w:t>
      </w:r>
      <w:r w:rsidR="00364E61">
        <w:rPr>
          <w:rFonts w:ascii="Tahoma" w:hAnsi="Tahoma" w:cs="Tahoma"/>
          <w:sz w:val="24"/>
          <w:szCs w:val="24"/>
        </w:rPr>
        <w:t xml:space="preserve">2016. godine, u dijelu koji se na tačku 2 i 3 predmetnog zahtjeva, zbog neposjedovanja traženih informacija. Žalba protiv ovog rješenja ne odlaže njegovo izvršenja. </w:t>
      </w:r>
      <w:r w:rsidR="00D45523" w:rsidRPr="00D45523">
        <w:rPr>
          <w:rFonts w:ascii="Tahoma" w:hAnsi="Tahoma" w:cs="Tahoma"/>
          <w:sz w:val="24"/>
          <w:szCs w:val="24"/>
        </w:rPr>
        <w:t>U obrazloženju rješenja se navodi</w:t>
      </w:r>
      <w:r w:rsidR="00364E61">
        <w:rPr>
          <w:rFonts w:ascii="Tahoma" w:hAnsi="Tahoma" w:cs="Tahoma"/>
          <w:sz w:val="24"/>
          <w:szCs w:val="24"/>
        </w:rPr>
        <w:t>,</w:t>
      </w:r>
      <w:r w:rsidR="00D45523" w:rsidRPr="00D45523">
        <w:rPr>
          <w:rFonts w:ascii="Tahoma" w:hAnsi="Tahoma" w:cs="Tahoma"/>
          <w:sz w:val="24"/>
          <w:szCs w:val="24"/>
        </w:rPr>
        <w:t xml:space="preserve"> da je prvostepeni organ utvrdio da p</w:t>
      </w:r>
      <w:r w:rsidR="003E192A">
        <w:rPr>
          <w:rFonts w:ascii="Tahoma" w:hAnsi="Tahoma" w:cs="Tahoma"/>
          <w:sz w:val="24"/>
          <w:szCs w:val="24"/>
        </w:rPr>
        <w:t>osjeduje traženu informaciju</w:t>
      </w:r>
      <w:r w:rsidR="00364E61">
        <w:rPr>
          <w:rFonts w:ascii="Tahoma" w:hAnsi="Tahoma" w:cs="Tahoma"/>
          <w:sz w:val="24"/>
          <w:szCs w:val="24"/>
        </w:rPr>
        <w:t xml:space="preserve">, opisanu u stavu 1 dispozitiva rješenja, te da se u istoj </w:t>
      </w:r>
      <w:r w:rsidR="00C31509">
        <w:rPr>
          <w:rFonts w:ascii="Tahoma" w:hAnsi="Tahoma" w:cs="Tahoma"/>
          <w:sz w:val="24"/>
          <w:szCs w:val="24"/>
        </w:rPr>
        <w:t xml:space="preserve">ne nalaze podaci čijim bi se objelodanjivanjem ugrozio neki od interesa iz člana 14 </w:t>
      </w:r>
      <w:r w:rsidR="00364E61">
        <w:rPr>
          <w:rFonts w:ascii="Tahoma" w:hAnsi="Tahoma" w:cs="Tahoma"/>
          <w:sz w:val="24"/>
          <w:szCs w:val="24"/>
        </w:rPr>
        <w:t xml:space="preserve"> </w:t>
      </w:r>
      <w:r w:rsidR="00C31509" w:rsidRPr="00D45523">
        <w:rPr>
          <w:rFonts w:ascii="Tahoma" w:hAnsi="Tahoma" w:cs="Tahoma"/>
          <w:sz w:val="24"/>
          <w:szCs w:val="24"/>
        </w:rPr>
        <w:t>Zakona o slobodnom pristupu informacijam</w:t>
      </w:r>
      <w:r w:rsidR="00C31509">
        <w:rPr>
          <w:rFonts w:ascii="Tahoma" w:hAnsi="Tahoma" w:cs="Tahoma"/>
          <w:sz w:val="24"/>
          <w:szCs w:val="24"/>
        </w:rPr>
        <w:t>a, pa nalzi za zahtjev u ovom dijelu treba usvojiti kao osnovan, u skladu sa članom 13 i 21 stav 3 Zakona o slobodnom pristupu informacijama.</w:t>
      </w:r>
      <w:r w:rsidR="008D4962">
        <w:rPr>
          <w:rFonts w:ascii="Tahoma" w:hAnsi="Tahoma" w:cs="Tahoma"/>
          <w:sz w:val="24"/>
          <w:szCs w:val="24"/>
        </w:rPr>
        <w:t xml:space="preserve"> </w:t>
      </w:r>
      <w:r w:rsidR="00C31509">
        <w:rPr>
          <w:rFonts w:ascii="Tahoma" w:hAnsi="Tahoma" w:cs="Tahoma"/>
          <w:sz w:val="24"/>
          <w:szCs w:val="24"/>
        </w:rPr>
        <w:t>Takođe se navodi</w:t>
      </w:r>
      <w:r w:rsidR="008D4962">
        <w:rPr>
          <w:rFonts w:ascii="Tahoma" w:hAnsi="Tahoma" w:cs="Tahoma"/>
          <w:sz w:val="24"/>
          <w:szCs w:val="24"/>
        </w:rPr>
        <w:t>,</w:t>
      </w:r>
      <w:r w:rsidR="00C31509">
        <w:rPr>
          <w:rFonts w:ascii="Tahoma" w:hAnsi="Tahoma" w:cs="Tahoma"/>
          <w:sz w:val="24"/>
          <w:szCs w:val="24"/>
        </w:rPr>
        <w:t xml:space="preserve"> da razmatrajući predmetni zahtjev koji je opisan stavom 3 dispozitiva rješenja, utvrđeno da je u maju 2016. godine, nije bilo izdatih nalog za putovanje u inostranstvo, generalnoj direktorici Direktorata za pravos</w:t>
      </w:r>
      <w:r w:rsidR="008D4962">
        <w:rPr>
          <w:rFonts w:ascii="Tahoma" w:hAnsi="Tahoma" w:cs="Tahoma"/>
          <w:sz w:val="24"/>
          <w:szCs w:val="24"/>
        </w:rPr>
        <w:t xml:space="preserve">uđe Marijani Laković Drašković, kao i da je uvidom u blagajnu </w:t>
      </w:r>
      <w:r w:rsidR="002B4569">
        <w:rPr>
          <w:rFonts w:ascii="Tahoma" w:hAnsi="Tahoma" w:cs="Tahoma"/>
          <w:sz w:val="24"/>
          <w:szCs w:val="24"/>
        </w:rPr>
        <w:t>Ministarstva pravde, utvrđeno da nije bilo gotovinskih isplata koji se odnose na imenovanu.</w:t>
      </w:r>
      <w:r w:rsidR="00052850">
        <w:rPr>
          <w:rFonts w:ascii="Tahoma" w:hAnsi="Tahoma" w:cs="Tahoma"/>
          <w:sz w:val="24"/>
          <w:szCs w:val="24"/>
        </w:rPr>
        <w:t xml:space="preserve"> </w:t>
      </w:r>
      <w:r w:rsidR="002B4569">
        <w:rPr>
          <w:rFonts w:ascii="Tahoma" w:hAnsi="Tahoma" w:cs="Tahoma"/>
          <w:sz w:val="24"/>
          <w:szCs w:val="24"/>
        </w:rPr>
        <w:t>Shodno navedenom, Ministarstvo pravde nalazi da zahtjev u ovom dijelu treba odbiti zbog neposjedovanja traženih dokumenata.</w:t>
      </w:r>
    </w:p>
    <w:p w:rsidR="00FB6A45" w:rsidRDefault="00FB6A45" w:rsidP="00FB6A45">
      <w:pPr>
        <w:jc w:val="both"/>
        <w:rPr>
          <w:rFonts w:ascii="Tahoma" w:hAnsi="Tahoma" w:cs="Tahoma"/>
          <w:bCs/>
          <w:color w:val="000000"/>
          <w:sz w:val="24"/>
          <w:szCs w:val="24"/>
        </w:rPr>
      </w:pPr>
      <w:r>
        <w:rPr>
          <w:rFonts w:ascii="Tahoma" w:hAnsi="Tahoma" w:cs="Tahoma"/>
          <w:sz w:val="24"/>
          <w:szCs w:val="24"/>
        </w:rPr>
        <w:lastRenderedPageBreak/>
        <w:t>Prvostepeni organ, postupajući po Predlogu za administrativno izvršenje rješenja broj: 01-UPI-44/16-1</w:t>
      </w:r>
      <w:r>
        <w:rPr>
          <w:rFonts w:ascii="Tahoma" w:hAnsi="Tahoma" w:cs="Tahoma"/>
          <w:bCs/>
          <w:color w:val="000000"/>
          <w:sz w:val="24"/>
          <w:szCs w:val="24"/>
        </w:rPr>
        <w:t xml:space="preserve"> od 16.06.2016.</w:t>
      </w:r>
      <w:r w:rsidR="00F405B4">
        <w:rPr>
          <w:rFonts w:ascii="Tahoma" w:hAnsi="Tahoma" w:cs="Tahoma"/>
          <w:bCs/>
          <w:color w:val="000000"/>
          <w:sz w:val="24"/>
          <w:szCs w:val="24"/>
        </w:rPr>
        <w:t xml:space="preserve"> </w:t>
      </w:r>
      <w:r>
        <w:rPr>
          <w:rFonts w:ascii="Tahoma" w:hAnsi="Tahoma" w:cs="Tahoma"/>
          <w:bCs/>
          <w:color w:val="000000"/>
          <w:sz w:val="24"/>
          <w:szCs w:val="24"/>
        </w:rPr>
        <w:t>godine, dana 11.07.2016.</w:t>
      </w:r>
      <w:r w:rsidR="00F405B4">
        <w:rPr>
          <w:rFonts w:ascii="Tahoma" w:hAnsi="Tahoma" w:cs="Tahoma"/>
          <w:bCs/>
          <w:color w:val="000000"/>
          <w:sz w:val="24"/>
          <w:szCs w:val="24"/>
        </w:rPr>
        <w:t xml:space="preserve"> </w:t>
      </w:r>
      <w:r>
        <w:rPr>
          <w:rFonts w:ascii="Tahoma" w:hAnsi="Tahoma" w:cs="Tahoma"/>
          <w:bCs/>
          <w:color w:val="000000"/>
          <w:sz w:val="24"/>
          <w:szCs w:val="24"/>
        </w:rPr>
        <w:t xml:space="preserve">godine donio je akt </w:t>
      </w:r>
      <w:r>
        <w:rPr>
          <w:rFonts w:ascii="Tahoma" w:hAnsi="Tahoma" w:cs="Tahoma"/>
          <w:sz w:val="24"/>
          <w:szCs w:val="24"/>
        </w:rPr>
        <w:t>broj 01-UPI-44/16-2</w:t>
      </w:r>
      <w:r w:rsidR="00F405B4">
        <w:rPr>
          <w:rFonts w:ascii="Tahoma" w:hAnsi="Tahoma" w:cs="Tahoma"/>
          <w:bCs/>
          <w:color w:val="000000"/>
          <w:sz w:val="24"/>
          <w:szCs w:val="24"/>
        </w:rPr>
        <w:t xml:space="preserve"> </w:t>
      </w:r>
      <w:r>
        <w:rPr>
          <w:rFonts w:ascii="Tahoma" w:hAnsi="Tahoma" w:cs="Tahoma"/>
          <w:bCs/>
          <w:color w:val="000000"/>
          <w:sz w:val="24"/>
          <w:szCs w:val="24"/>
        </w:rPr>
        <w:t xml:space="preserve">u kome se </w:t>
      </w:r>
      <w:r w:rsidR="00F405B4">
        <w:rPr>
          <w:rFonts w:ascii="Tahoma" w:hAnsi="Tahoma" w:cs="Tahoma"/>
          <w:bCs/>
          <w:color w:val="000000"/>
          <w:sz w:val="24"/>
          <w:szCs w:val="24"/>
        </w:rPr>
        <w:t xml:space="preserve">navodi </w:t>
      </w:r>
      <w:r w:rsidR="00B51912">
        <w:rPr>
          <w:rFonts w:ascii="Tahoma" w:hAnsi="Tahoma" w:cs="Tahoma"/>
          <w:bCs/>
          <w:color w:val="000000"/>
          <w:sz w:val="24"/>
          <w:szCs w:val="24"/>
        </w:rPr>
        <w:t>kako je</w:t>
      </w:r>
      <w:r>
        <w:rPr>
          <w:rFonts w:ascii="Tahoma" w:hAnsi="Tahoma" w:cs="Tahoma"/>
          <w:bCs/>
          <w:color w:val="000000"/>
          <w:sz w:val="24"/>
          <w:szCs w:val="24"/>
        </w:rPr>
        <w:t xml:space="preserve"> podnosi</w:t>
      </w:r>
      <w:r w:rsidR="00274D8B">
        <w:rPr>
          <w:rFonts w:ascii="Tahoma" w:hAnsi="Tahoma" w:cs="Tahoma"/>
          <w:bCs/>
          <w:color w:val="000000"/>
          <w:sz w:val="24"/>
          <w:szCs w:val="24"/>
        </w:rPr>
        <w:t xml:space="preserve">lac </w:t>
      </w:r>
      <w:r w:rsidR="00F405B4">
        <w:rPr>
          <w:rFonts w:ascii="Tahoma" w:hAnsi="Tahoma" w:cs="Tahoma"/>
          <w:bCs/>
          <w:color w:val="000000"/>
          <w:sz w:val="24"/>
          <w:szCs w:val="24"/>
        </w:rPr>
        <w:t xml:space="preserve">Predloga za sprovođenje administrativnog izvršenja </w:t>
      </w:r>
      <w:r w:rsidR="00B51912">
        <w:rPr>
          <w:rFonts w:ascii="Tahoma" w:hAnsi="Tahoma" w:cs="Tahoma"/>
          <w:bCs/>
          <w:color w:val="000000"/>
          <w:sz w:val="24"/>
          <w:szCs w:val="24"/>
        </w:rPr>
        <w:t>naveo da dostavlje</w:t>
      </w:r>
      <w:r w:rsidR="00381E6D">
        <w:rPr>
          <w:rFonts w:ascii="Tahoma" w:hAnsi="Tahoma" w:cs="Tahoma"/>
          <w:bCs/>
          <w:color w:val="000000"/>
          <w:sz w:val="24"/>
          <w:szCs w:val="24"/>
        </w:rPr>
        <w:t>na informacija nije validna u s</w:t>
      </w:r>
      <w:r w:rsidR="00B51912">
        <w:rPr>
          <w:rFonts w:ascii="Tahoma" w:hAnsi="Tahoma" w:cs="Tahoma"/>
          <w:bCs/>
          <w:color w:val="000000"/>
          <w:sz w:val="24"/>
          <w:szCs w:val="24"/>
        </w:rPr>
        <w:t xml:space="preserve">mislu njene sadržine i ne odgovara dokumentaciji koja je tražena zahtjevom, </w:t>
      </w:r>
      <w:r w:rsidR="00381E6D">
        <w:rPr>
          <w:rFonts w:ascii="Tahoma" w:hAnsi="Tahoma" w:cs="Tahoma"/>
          <w:bCs/>
          <w:color w:val="000000"/>
          <w:sz w:val="24"/>
          <w:szCs w:val="24"/>
        </w:rPr>
        <w:t>te prvostepeni organ  da ovakva ko</w:t>
      </w:r>
      <w:r w:rsidR="00B51912">
        <w:rPr>
          <w:rFonts w:ascii="Tahoma" w:hAnsi="Tahoma" w:cs="Tahoma"/>
          <w:bCs/>
          <w:color w:val="000000"/>
          <w:sz w:val="24"/>
          <w:szCs w:val="24"/>
        </w:rPr>
        <w:t xml:space="preserve">nstatacija ne stoji jer se radi o tehničkim stvarima koje se ne tiču suštine upravne  stvari. </w:t>
      </w:r>
      <w:r w:rsidR="00381E6D">
        <w:rPr>
          <w:rFonts w:ascii="Tahoma" w:hAnsi="Tahoma" w:cs="Tahoma"/>
          <w:bCs/>
          <w:color w:val="000000"/>
          <w:sz w:val="24"/>
          <w:szCs w:val="24"/>
        </w:rPr>
        <w:t>Smatra, da bi</w:t>
      </w:r>
      <w:r w:rsidR="00B51912">
        <w:rPr>
          <w:rFonts w:ascii="Tahoma" w:hAnsi="Tahoma" w:cs="Tahoma"/>
          <w:bCs/>
          <w:color w:val="000000"/>
          <w:sz w:val="24"/>
          <w:szCs w:val="24"/>
        </w:rPr>
        <w:t xml:space="preserve"> prvostepeni orga</w:t>
      </w:r>
      <w:r w:rsidR="00381E6D">
        <w:rPr>
          <w:rFonts w:ascii="Tahoma" w:hAnsi="Tahoma" w:cs="Tahoma"/>
          <w:bCs/>
          <w:color w:val="000000"/>
          <w:sz w:val="24"/>
          <w:szCs w:val="24"/>
        </w:rPr>
        <w:t>n</w:t>
      </w:r>
      <w:r w:rsidR="00B51912">
        <w:rPr>
          <w:rFonts w:ascii="Tahoma" w:hAnsi="Tahoma" w:cs="Tahoma"/>
          <w:bCs/>
          <w:color w:val="000000"/>
          <w:sz w:val="24"/>
          <w:szCs w:val="24"/>
        </w:rPr>
        <w:t xml:space="preserve"> bi bio dužan da dostavi informaciju koja je u njegovom posjedu</w:t>
      </w:r>
      <w:r w:rsidR="00381E6D">
        <w:rPr>
          <w:rFonts w:ascii="Tahoma" w:hAnsi="Tahoma" w:cs="Tahoma"/>
          <w:bCs/>
          <w:color w:val="000000"/>
          <w:sz w:val="24"/>
          <w:szCs w:val="24"/>
        </w:rPr>
        <w:t>,</w:t>
      </w:r>
      <w:r w:rsidR="00B51912">
        <w:rPr>
          <w:rFonts w:ascii="Tahoma" w:hAnsi="Tahoma" w:cs="Tahoma"/>
          <w:bCs/>
          <w:color w:val="000000"/>
          <w:sz w:val="24"/>
          <w:szCs w:val="24"/>
        </w:rPr>
        <w:t xml:space="preserve"> </w:t>
      </w:r>
      <w:r w:rsidR="00381E6D">
        <w:rPr>
          <w:rFonts w:ascii="Tahoma" w:hAnsi="Tahoma" w:cs="Tahoma"/>
          <w:bCs/>
          <w:color w:val="000000"/>
          <w:sz w:val="24"/>
          <w:szCs w:val="24"/>
        </w:rPr>
        <w:t>m</w:t>
      </w:r>
      <w:r w:rsidR="00B51912">
        <w:rPr>
          <w:rFonts w:ascii="Tahoma" w:hAnsi="Tahoma" w:cs="Tahoma"/>
          <w:bCs/>
          <w:color w:val="000000"/>
          <w:sz w:val="24"/>
          <w:szCs w:val="24"/>
        </w:rPr>
        <w:t xml:space="preserve">eđutim kako od strane Crnogorskog telekoma A.D u čijem je stvarnom posjedu predmetna informacija, Ministarstvu pravde dostavljen račun za maj 2016., </w:t>
      </w:r>
      <w:r w:rsidR="00381E6D">
        <w:rPr>
          <w:rFonts w:ascii="Tahoma" w:hAnsi="Tahoma" w:cs="Tahoma"/>
          <w:bCs/>
          <w:color w:val="000000"/>
          <w:sz w:val="24"/>
          <w:szCs w:val="24"/>
        </w:rPr>
        <w:t>isti</w:t>
      </w:r>
      <w:r w:rsidR="00B51912">
        <w:rPr>
          <w:rFonts w:ascii="Tahoma" w:hAnsi="Tahoma" w:cs="Tahoma"/>
          <w:bCs/>
          <w:color w:val="000000"/>
          <w:sz w:val="24"/>
          <w:szCs w:val="24"/>
        </w:rPr>
        <w:t xml:space="preserve"> je dostavljen podnosiocu zahtjeva kao integralni dokument zbirnog računa. U daljem se navodi</w:t>
      </w:r>
      <w:r w:rsidR="00381E6D">
        <w:rPr>
          <w:rFonts w:ascii="Tahoma" w:hAnsi="Tahoma" w:cs="Tahoma"/>
          <w:bCs/>
          <w:color w:val="000000"/>
          <w:sz w:val="24"/>
          <w:szCs w:val="24"/>
        </w:rPr>
        <w:t>, da i</w:t>
      </w:r>
      <w:r w:rsidR="00B51912">
        <w:rPr>
          <w:rFonts w:ascii="Tahoma" w:hAnsi="Tahoma" w:cs="Tahoma"/>
          <w:bCs/>
          <w:color w:val="000000"/>
          <w:sz w:val="24"/>
          <w:szCs w:val="24"/>
        </w:rPr>
        <w:t>m</w:t>
      </w:r>
      <w:r w:rsidR="00381E6D">
        <w:rPr>
          <w:rFonts w:ascii="Tahoma" w:hAnsi="Tahoma" w:cs="Tahoma"/>
          <w:bCs/>
          <w:color w:val="000000"/>
          <w:sz w:val="24"/>
          <w:szCs w:val="24"/>
        </w:rPr>
        <w:t>a</w:t>
      </w:r>
      <w:r w:rsidR="00B51912">
        <w:rPr>
          <w:rFonts w:ascii="Tahoma" w:hAnsi="Tahoma" w:cs="Tahoma"/>
          <w:bCs/>
          <w:color w:val="000000"/>
          <w:sz w:val="24"/>
          <w:szCs w:val="24"/>
        </w:rPr>
        <w:t xml:space="preserve">jući u vidu da je predmetno rješenje donijeto u zakonskom roku, a što se može zaključiti iz dopisa Ministarstva pravde broj: 01-UPI-44/16-1 od 20.06.2016. godine, postupajući u skladu sa odredbom </w:t>
      </w:r>
      <w:r w:rsidR="0077755A">
        <w:rPr>
          <w:rFonts w:ascii="Tahoma" w:hAnsi="Tahoma" w:cs="Tahoma"/>
          <w:bCs/>
          <w:color w:val="000000"/>
          <w:sz w:val="24"/>
          <w:szCs w:val="24"/>
        </w:rPr>
        <w:t>člana 274 stav 1 Zakon o</w:t>
      </w:r>
      <w:r w:rsidR="00381E6D">
        <w:rPr>
          <w:rFonts w:ascii="Tahoma" w:hAnsi="Tahoma" w:cs="Tahoma"/>
          <w:bCs/>
          <w:color w:val="000000"/>
          <w:sz w:val="24"/>
          <w:szCs w:val="24"/>
        </w:rPr>
        <w:t xml:space="preserve"> opštem upravnom postupku</w:t>
      </w:r>
      <w:r w:rsidR="0077755A">
        <w:rPr>
          <w:rFonts w:ascii="Tahoma" w:hAnsi="Tahoma" w:cs="Tahoma"/>
          <w:bCs/>
          <w:color w:val="000000"/>
          <w:sz w:val="24"/>
          <w:szCs w:val="24"/>
        </w:rPr>
        <w:t>, ne postoji pravni osnov za sprovođenje administartivnog izvršenja rješenja.</w:t>
      </w:r>
      <w:r w:rsidR="00B51912">
        <w:rPr>
          <w:rFonts w:ascii="Tahoma" w:hAnsi="Tahoma" w:cs="Tahoma"/>
          <w:bCs/>
          <w:color w:val="000000"/>
          <w:sz w:val="24"/>
          <w:szCs w:val="24"/>
        </w:rPr>
        <w:t xml:space="preserve"> </w:t>
      </w:r>
    </w:p>
    <w:p w:rsidR="00331204" w:rsidRPr="00381E6D" w:rsidRDefault="0077755A" w:rsidP="00E6521C">
      <w:pPr>
        <w:pStyle w:val="BodyText5"/>
        <w:shd w:val="clear" w:color="auto" w:fill="auto"/>
        <w:spacing w:after="0" w:line="266" w:lineRule="exact"/>
        <w:ind w:left="60" w:right="40" w:firstLine="0"/>
        <w:jc w:val="both"/>
        <w:rPr>
          <w:rFonts w:ascii="Tahoma" w:hAnsi="Tahoma" w:cs="Tahoma"/>
          <w:sz w:val="24"/>
          <w:szCs w:val="24"/>
        </w:rPr>
      </w:pPr>
      <w:r w:rsidRPr="00381E6D">
        <w:rPr>
          <w:rFonts w:ascii="Tahoma" w:hAnsi="Tahoma" w:cs="Tahoma"/>
          <w:sz w:val="24"/>
          <w:szCs w:val="24"/>
        </w:rPr>
        <w:t xml:space="preserve">Protiv akta </w:t>
      </w:r>
      <w:r w:rsidR="00381E6D" w:rsidRPr="00381E6D">
        <w:rPr>
          <w:rFonts w:ascii="Tahoma" w:hAnsi="Tahoma" w:cs="Tahoma"/>
          <w:sz w:val="24"/>
          <w:szCs w:val="24"/>
        </w:rPr>
        <w:t>Ministarstva pravde</w:t>
      </w:r>
      <w:r w:rsidRPr="00381E6D">
        <w:rPr>
          <w:rFonts w:ascii="Tahoma" w:hAnsi="Tahoma" w:cs="Tahoma"/>
          <w:sz w:val="24"/>
          <w:szCs w:val="24"/>
        </w:rPr>
        <w:t xml:space="preserve"> podnosilac zahtjeva blagovremeno je uložio žalbu. Žalba je izjavljena zbog pogrešne primjene materijalnog prava</w:t>
      </w:r>
      <w:r w:rsidR="00381E6D" w:rsidRPr="00381E6D">
        <w:rPr>
          <w:rFonts w:ascii="Tahoma" w:hAnsi="Tahoma" w:cs="Tahoma"/>
          <w:sz w:val="24"/>
          <w:szCs w:val="24"/>
        </w:rPr>
        <w:t xml:space="preserve"> </w:t>
      </w:r>
      <w:r w:rsidRPr="00381E6D">
        <w:rPr>
          <w:rFonts w:ascii="Tahoma" w:hAnsi="Tahoma" w:cs="Tahoma"/>
          <w:sz w:val="24"/>
          <w:szCs w:val="24"/>
        </w:rPr>
        <w:t xml:space="preserve">i nepotpuno i nepravilno utvrđenog činjeničnog stanja. U žalbi se navodi da je dana </w:t>
      </w:r>
      <w:r w:rsidR="00381E6D">
        <w:rPr>
          <w:rFonts w:ascii="Tahoma" w:hAnsi="Tahoma" w:cs="Tahoma"/>
          <w:sz w:val="24"/>
          <w:szCs w:val="24"/>
        </w:rPr>
        <w:t>d</w:t>
      </w:r>
      <w:r w:rsidRPr="00381E6D">
        <w:rPr>
          <w:rFonts w:ascii="Tahoma" w:hAnsi="Tahoma" w:cs="Tahoma"/>
          <w:sz w:val="24"/>
          <w:szCs w:val="24"/>
        </w:rPr>
        <w:t xml:space="preserve">ana </w:t>
      </w:r>
      <w:r w:rsidRPr="00381E6D">
        <w:rPr>
          <w:rFonts w:ascii="Tahoma" w:hAnsi="Tahoma" w:cs="Tahoma"/>
          <w:sz w:val="24"/>
          <w:szCs w:val="24"/>
          <w:lang w:val="en-US"/>
        </w:rPr>
        <w:t xml:space="preserve">20. </w:t>
      </w:r>
      <w:r w:rsidRPr="00381E6D">
        <w:rPr>
          <w:rFonts w:ascii="Tahoma" w:hAnsi="Tahoma" w:cs="Tahoma"/>
          <w:sz w:val="24"/>
          <w:szCs w:val="24"/>
        </w:rPr>
        <w:t xml:space="preserve">juna </w:t>
      </w:r>
      <w:r w:rsidRPr="00381E6D">
        <w:rPr>
          <w:rFonts w:ascii="Tahoma" w:hAnsi="Tahoma" w:cs="Tahoma"/>
          <w:sz w:val="24"/>
          <w:szCs w:val="24"/>
          <w:lang w:val="en-US"/>
        </w:rPr>
        <w:t xml:space="preserve">2016. </w:t>
      </w:r>
      <w:r w:rsidRPr="00381E6D">
        <w:rPr>
          <w:rFonts w:ascii="Tahoma" w:hAnsi="Tahoma" w:cs="Tahoma"/>
          <w:sz w:val="24"/>
          <w:szCs w:val="24"/>
        </w:rPr>
        <w:t xml:space="preserve">godine dostavljeno rješenje Ministarstva pravde broj: 01-UPI- </w:t>
      </w:r>
      <w:r w:rsidRPr="00381E6D">
        <w:rPr>
          <w:rFonts w:ascii="Tahoma" w:hAnsi="Tahoma" w:cs="Tahoma"/>
          <w:sz w:val="24"/>
          <w:szCs w:val="24"/>
          <w:lang w:val="en-US"/>
        </w:rPr>
        <w:t xml:space="preserve">44/16-1 </w:t>
      </w:r>
      <w:r w:rsidRPr="00381E6D">
        <w:rPr>
          <w:rFonts w:ascii="Tahoma" w:hAnsi="Tahoma" w:cs="Tahoma"/>
          <w:sz w:val="24"/>
          <w:szCs w:val="24"/>
        </w:rPr>
        <w:t xml:space="preserve">od dana </w:t>
      </w:r>
      <w:r w:rsidRPr="00381E6D">
        <w:rPr>
          <w:rFonts w:ascii="Tahoma" w:hAnsi="Tahoma" w:cs="Tahoma"/>
          <w:sz w:val="24"/>
          <w:szCs w:val="24"/>
          <w:lang w:val="en-US"/>
        </w:rPr>
        <w:t xml:space="preserve">16. </w:t>
      </w:r>
      <w:r w:rsidRPr="00381E6D">
        <w:rPr>
          <w:rFonts w:ascii="Tahoma" w:hAnsi="Tahoma" w:cs="Tahoma"/>
          <w:sz w:val="24"/>
          <w:szCs w:val="24"/>
        </w:rPr>
        <w:t xml:space="preserve">juna </w:t>
      </w:r>
      <w:r w:rsidRPr="00381E6D">
        <w:rPr>
          <w:rFonts w:ascii="Tahoma" w:hAnsi="Tahoma" w:cs="Tahoma"/>
          <w:sz w:val="24"/>
          <w:szCs w:val="24"/>
          <w:lang w:val="en-US"/>
        </w:rPr>
        <w:t xml:space="preserve">2016. </w:t>
      </w:r>
      <w:r w:rsidRPr="00381E6D">
        <w:rPr>
          <w:rFonts w:ascii="Tahoma" w:hAnsi="Tahoma" w:cs="Tahoma"/>
          <w:sz w:val="24"/>
          <w:szCs w:val="24"/>
        </w:rPr>
        <w:t xml:space="preserve">godine kojim dozvoljava pristup informacijama traženim tačkama </w:t>
      </w:r>
      <w:r w:rsidRPr="00381E6D">
        <w:rPr>
          <w:rFonts w:ascii="Tahoma" w:hAnsi="Tahoma" w:cs="Tahoma"/>
          <w:sz w:val="24"/>
          <w:szCs w:val="24"/>
          <w:lang w:val="en-US"/>
        </w:rPr>
        <w:t xml:space="preserve">1 </w:t>
      </w:r>
      <w:r w:rsidRPr="00381E6D">
        <w:rPr>
          <w:rFonts w:ascii="Tahoma" w:hAnsi="Tahoma" w:cs="Tahoma"/>
          <w:sz w:val="24"/>
          <w:szCs w:val="24"/>
        </w:rPr>
        <w:t xml:space="preserve">i </w:t>
      </w:r>
      <w:r w:rsidRPr="00381E6D">
        <w:rPr>
          <w:rFonts w:ascii="Tahoma" w:hAnsi="Tahoma" w:cs="Tahoma"/>
          <w:sz w:val="24"/>
          <w:szCs w:val="24"/>
          <w:lang w:val="en-US"/>
        </w:rPr>
        <w:t xml:space="preserve">4 </w:t>
      </w:r>
      <w:r w:rsidRPr="00381E6D">
        <w:rPr>
          <w:rFonts w:ascii="Tahoma" w:hAnsi="Tahoma" w:cs="Tahoma"/>
          <w:sz w:val="24"/>
          <w:szCs w:val="24"/>
        </w:rPr>
        <w:t>i u prilogu kog navodno dostavlja iste.</w:t>
      </w:r>
      <w:r w:rsidR="00381E6D">
        <w:rPr>
          <w:rFonts w:ascii="Tahoma" w:hAnsi="Tahoma" w:cs="Tahoma"/>
          <w:sz w:val="24"/>
          <w:szCs w:val="24"/>
        </w:rPr>
        <w:t xml:space="preserve"> Da je podnosilca zahtjeva u uvidom </w:t>
      </w:r>
      <w:r w:rsidRPr="00381E6D">
        <w:rPr>
          <w:rFonts w:ascii="Tahoma" w:hAnsi="Tahoma" w:cs="Tahoma"/>
          <w:sz w:val="24"/>
          <w:szCs w:val="24"/>
        </w:rPr>
        <w:t>u dostavljenu dokumentaciju utvrdi</w:t>
      </w:r>
      <w:r w:rsidR="00381E6D">
        <w:rPr>
          <w:rFonts w:ascii="Tahoma" w:hAnsi="Tahoma" w:cs="Tahoma"/>
          <w:sz w:val="24"/>
          <w:szCs w:val="24"/>
        </w:rPr>
        <w:t>o</w:t>
      </w:r>
      <w:r w:rsidRPr="00381E6D">
        <w:rPr>
          <w:rFonts w:ascii="Tahoma" w:hAnsi="Tahoma" w:cs="Tahoma"/>
          <w:sz w:val="24"/>
          <w:szCs w:val="24"/>
        </w:rPr>
        <w:t xml:space="preserve"> da Ministarstvo pravde nije dostavilo sve plaćene račune po osnovu korišćenja telefonskih usluga koje je ovaj organ ostvario u periodu maj 2016.godine za zaposlenu Marijanu Laković Drašković sa svim obaveznim podacima koje taj račun mora da sadrži. Shodno tome dana 06. jula 2016.godine podnijeli s</w:t>
      </w:r>
      <w:r w:rsidR="00381E6D">
        <w:rPr>
          <w:rFonts w:ascii="Tahoma" w:hAnsi="Tahoma" w:cs="Tahoma"/>
          <w:sz w:val="24"/>
          <w:szCs w:val="24"/>
        </w:rPr>
        <w:t>u</w:t>
      </w:r>
      <w:r w:rsidRPr="00381E6D">
        <w:rPr>
          <w:rFonts w:ascii="Tahoma" w:hAnsi="Tahoma" w:cs="Tahoma"/>
          <w:sz w:val="24"/>
          <w:szCs w:val="24"/>
        </w:rPr>
        <w:t xml:space="preserve"> Predlog za administrativno izvršenje rješenja postupajući po kom </w:t>
      </w:r>
      <w:r w:rsidR="00381E6D">
        <w:rPr>
          <w:rFonts w:ascii="Tahoma" w:hAnsi="Tahoma" w:cs="Tahoma"/>
          <w:sz w:val="24"/>
          <w:szCs w:val="24"/>
        </w:rPr>
        <w:t>je</w:t>
      </w:r>
      <w:r w:rsidRPr="00381E6D">
        <w:rPr>
          <w:rFonts w:ascii="Tahoma" w:hAnsi="Tahoma" w:cs="Tahoma"/>
          <w:sz w:val="24"/>
          <w:szCs w:val="24"/>
        </w:rPr>
        <w:t xml:space="preserve"> prvostepeni organ dana 12.jula 2016.godine dostavlja akt broj: 01-UPI-44/16-2 od 11. jula 2016.godine.</w:t>
      </w:r>
      <w:r w:rsidR="00381E6D">
        <w:rPr>
          <w:rFonts w:ascii="Tahoma" w:hAnsi="Tahoma" w:cs="Tahoma"/>
          <w:sz w:val="24"/>
          <w:szCs w:val="24"/>
        </w:rPr>
        <w:t xml:space="preserve"> Navode da u</w:t>
      </w:r>
      <w:r w:rsidRPr="00381E6D">
        <w:rPr>
          <w:rFonts w:ascii="Tahoma" w:hAnsi="Tahoma" w:cs="Tahoma"/>
          <w:sz w:val="24"/>
          <w:szCs w:val="24"/>
        </w:rPr>
        <w:t xml:space="preserve"> sporen</w:t>
      </w:r>
      <w:r w:rsidR="00381E6D">
        <w:rPr>
          <w:rFonts w:ascii="Tahoma" w:hAnsi="Tahoma" w:cs="Tahoma"/>
          <w:sz w:val="24"/>
          <w:szCs w:val="24"/>
        </w:rPr>
        <w:t>om</w:t>
      </w:r>
      <w:r w:rsidRPr="00381E6D">
        <w:rPr>
          <w:rFonts w:ascii="Tahoma" w:hAnsi="Tahoma" w:cs="Tahoma"/>
          <w:sz w:val="24"/>
          <w:szCs w:val="24"/>
        </w:rPr>
        <w:t xml:space="preserve"> aktom Ministarstvo pravde u bitnom navodi da je predmetno rješenje izvršeno, te da je račun po osnovu korišćenja telefonskih usluga za Mirjanu Laković dostavljen, kao i da isti predstavlja integralni dio detaljnog računa za maj 2016.godine, a koji je ovom organu dostavljen od s</w:t>
      </w:r>
      <w:r w:rsidR="00052850">
        <w:rPr>
          <w:rFonts w:ascii="Tahoma" w:hAnsi="Tahoma" w:cs="Tahoma"/>
          <w:sz w:val="24"/>
          <w:szCs w:val="24"/>
        </w:rPr>
        <w:t>trane crnogorskog Telekoma A.D</w:t>
      </w:r>
      <w:r w:rsidRPr="00381E6D">
        <w:rPr>
          <w:rFonts w:ascii="Tahoma" w:hAnsi="Tahoma" w:cs="Tahoma"/>
          <w:sz w:val="24"/>
          <w:szCs w:val="24"/>
        </w:rPr>
        <w:t xml:space="preserve">. Žalilac osporava ovakav stav prvostepenog organa, jer isti ne odgovara stvarnom činjeničnom stanju. Naime, žalilac ostaje pri navodima iz predloga za sprovođenje administrativnog izvršenja rješenja da dostavljeni dokument ne predstavlja izvorni oblik telefonskog računa i ne sadrži ni jedan podatak koji sadrži telefonski račun, a koji predstavljaju osnovne podatke, te se ne može utvrditi na šta se odnose cifre date u istom. </w:t>
      </w:r>
      <w:r w:rsidR="00052850">
        <w:rPr>
          <w:rFonts w:ascii="Tahoma" w:hAnsi="Tahoma" w:cs="Tahoma"/>
          <w:sz w:val="24"/>
          <w:szCs w:val="24"/>
        </w:rPr>
        <w:t xml:space="preserve">U daljem se navodi, da su </w:t>
      </w:r>
      <w:r w:rsidRPr="00381E6D">
        <w:rPr>
          <w:rFonts w:ascii="Tahoma" w:hAnsi="Tahoma" w:cs="Tahoma"/>
          <w:sz w:val="24"/>
          <w:szCs w:val="24"/>
        </w:rPr>
        <w:t xml:space="preserve">nejasni navodi prvostepenog organa da isti predstavlja integralni dio detaljnog računa, te da je kao takav dostavljen ovom organu, jer je isti nepotpun i jasno je da ne sadrži potrebne informacije. Prema tome, bez osnova su navodi da se radi o tehničkim stvarima koje se ne tiču suštine upravne stvari, jer se u konkretnom slučaju radi o neizvršenju rješenja od strane prvostepenog organa dostavljanjem neupotrebljivog dokumenta. </w:t>
      </w:r>
      <w:r w:rsidR="00052850">
        <w:rPr>
          <w:rFonts w:ascii="Tahoma" w:hAnsi="Tahoma" w:cs="Tahoma"/>
          <w:sz w:val="24"/>
          <w:szCs w:val="24"/>
        </w:rPr>
        <w:t>Takođe navode,</w:t>
      </w:r>
      <w:r w:rsidRPr="00381E6D">
        <w:rPr>
          <w:rFonts w:ascii="Tahoma" w:hAnsi="Tahoma" w:cs="Tahoma"/>
          <w:sz w:val="24"/>
          <w:szCs w:val="24"/>
        </w:rPr>
        <w:t xml:space="preserve"> da dostavljeni dokument ne predstavlja dokument koji je tražen zahtjevom, zbog čega je nakon dostavljanja istog i podnijet predlog za administrativno izvršenje rješenja kojim je pristup traženoj informaciji dozvoljen.</w:t>
      </w:r>
      <w:r w:rsidR="00052850">
        <w:rPr>
          <w:rFonts w:ascii="Tahoma" w:hAnsi="Tahoma" w:cs="Tahoma"/>
          <w:sz w:val="24"/>
          <w:szCs w:val="24"/>
        </w:rPr>
        <w:t xml:space="preserve"> Žalilac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w:t>
      </w:r>
      <w:r w:rsidR="00052850">
        <w:rPr>
          <w:rFonts w:ascii="Tahoma" w:hAnsi="Tahoma" w:cs="Tahoma"/>
          <w:sz w:val="24"/>
          <w:szCs w:val="24"/>
        </w:rPr>
        <w:lastRenderedPageBreak/>
        <w:t>administrativno izvršenje rješenja, Ministarstvo pravde donijela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w:t>
      </w:r>
      <w:r w:rsidRPr="00381E6D">
        <w:rPr>
          <w:rFonts w:ascii="Tahoma" w:hAnsi="Tahoma" w:cs="Tahoma"/>
          <w:sz w:val="24"/>
          <w:szCs w:val="24"/>
        </w:rPr>
        <w:t>.</w:t>
      </w:r>
      <w:r w:rsidR="00052850">
        <w:rPr>
          <w:rFonts w:ascii="Tahoma" w:hAnsi="Tahoma" w:cs="Tahoma"/>
          <w:sz w:val="24"/>
          <w:szCs w:val="24"/>
        </w:rPr>
        <w:t xml:space="preserve"> </w:t>
      </w:r>
      <w:r w:rsidR="00331204" w:rsidRPr="00381E6D">
        <w:rPr>
          <w:rFonts w:ascii="Tahoma" w:hAnsi="Tahoma" w:cs="Tahoma"/>
          <w:sz w:val="24"/>
          <w:szCs w:val="24"/>
        </w:rPr>
        <w:t>Predlaže da Savjet Agencije poništi</w:t>
      </w:r>
      <w:r w:rsidR="00F337C0" w:rsidRPr="00381E6D">
        <w:rPr>
          <w:rFonts w:ascii="Tahoma" w:hAnsi="Tahoma" w:cs="Tahoma"/>
          <w:sz w:val="24"/>
          <w:szCs w:val="24"/>
        </w:rPr>
        <w:t xml:space="preserve"> </w:t>
      </w:r>
      <w:r w:rsidR="00381E6D" w:rsidRPr="00381E6D">
        <w:rPr>
          <w:rFonts w:ascii="Tahoma" w:hAnsi="Tahoma" w:cs="Tahoma"/>
          <w:sz w:val="24"/>
          <w:szCs w:val="24"/>
        </w:rPr>
        <w:t>akt</w:t>
      </w:r>
      <w:r w:rsidR="00F337C0" w:rsidRPr="00381E6D">
        <w:rPr>
          <w:rFonts w:ascii="Tahoma" w:hAnsi="Tahoma" w:cs="Tahoma"/>
          <w:sz w:val="24"/>
          <w:szCs w:val="24"/>
        </w:rPr>
        <w:t xml:space="preserve"> </w:t>
      </w:r>
      <w:r w:rsidR="00331204" w:rsidRPr="00381E6D">
        <w:rPr>
          <w:rFonts w:ascii="Tahoma" w:hAnsi="Tahoma" w:cs="Tahoma"/>
          <w:sz w:val="24"/>
          <w:szCs w:val="24"/>
        </w:rPr>
        <w:t>Min</w:t>
      </w:r>
      <w:r w:rsidR="00F337C0" w:rsidRPr="00381E6D">
        <w:rPr>
          <w:rFonts w:ascii="Tahoma" w:hAnsi="Tahoma" w:cs="Tahoma"/>
          <w:sz w:val="24"/>
          <w:szCs w:val="24"/>
        </w:rPr>
        <w:t>istarstva pravde broj: 01-UPI-</w:t>
      </w:r>
      <w:r w:rsidR="00381E6D" w:rsidRPr="00381E6D">
        <w:rPr>
          <w:rFonts w:ascii="Tahoma" w:hAnsi="Tahoma" w:cs="Tahoma"/>
          <w:sz w:val="24"/>
          <w:szCs w:val="24"/>
        </w:rPr>
        <w:t>44/16-2</w:t>
      </w:r>
      <w:r w:rsidR="00331204" w:rsidRPr="00381E6D">
        <w:rPr>
          <w:rFonts w:ascii="Tahoma" w:hAnsi="Tahoma" w:cs="Tahoma"/>
          <w:sz w:val="24"/>
          <w:szCs w:val="24"/>
        </w:rPr>
        <w:t xml:space="preserve"> od </w:t>
      </w:r>
      <w:r w:rsidR="00381E6D" w:rsidRPr="00381E6D">
        <w:rPr>
          <w:rFonts w:ascii="Tahoma" w:hAnsi="Tahoma" w:cs="Tahoma"/>
          <w:sz w:val="24"/>
          <w:szCs w:val="24"/>
        </w:rPr>
        <w:t>11.07</w:t>
      </w:r>
      <w:r w:rsidR="003A62C7">
        <w:rPr>
          <w:rFonts w:ascii="Tahoma" w:hAnsi="Tahoma" w:cs="Tahoma"/>
          <w:sz w:val="24"/>
          <w:szCs w:val="24"/>
        </w:rPr>
        <w:t>.2016.</w:t>
      </w:r>
      <w:r w:rsidR="00331204" w:rsidRPr="00381E6D">
        <w:rPr>
          <w:rFonts w:ascii="Tahoma" w:hAnsi="Tahoma" w:cs="Tahoma"/>
          <w:sz w:val="24"/>
          <w:szCs w:val="24"/>
        </w:rPr>
        <w:t xml:space="preserve">godine, </w:t>
      </w:r>
      <w:r w:rsidR="00381E6D" w:rsidRPr="00381E6D">
        <w:rPr>
          <w:rFonts w:ascii="Tahoma" w:hAnsi="Tahoma" w:cs="Tahoma"/>
          <w:sz w:val="24"/>
          <w:szCs w:val="24"/>
        </w:rPr>
        <w:t>i naloži prvostepenom organu da donese zaključak o dozvoli izvršenja rješenja u skladu sa članom 271 stav 1 Zakona o opštem upravnom postupku.</w:t>
      </w:r>
    </w:p>
    <w:p w:rsidR="00C70DA1" w:rsidRDefault="00C70DA1" w:rsidP="00C32D67">
      <w:pPr>
        <w:jc w:val="both"/>
        <w:rPr>
          <w:rFonts w:ascii="Tahoma" w:hAnsi="Tahoma" w:cs="Tahoma"/>
          <w:sz w:val="24"/>
          <w:szCs w:val="24"/>
        </w:rPr>
      </w:pPr>
    </w:p>
    <w:p w:rsidR="00C32D67" w:rsidRPr="00D92C8D" w:rsidRDefault="00C32D67" w:rsidP="00C32D67">
      <w:pPr>
        <w:jc w:val="both"/>
        <w:rPr>
          <w:rFonts w:ascii="Tahoma" w:hAnsi="Tahoma" w:cs="Tahoma"/>
          <w:sz w:val="24"/>
          <w:szCs w:val="24"/>
        </w:rPr>
      </w:pPr>
      <w:r w:rsidRPr="00D92C8D">
        <w:rPr>
          <w:rFonts w:ascii="Tahoma" w:hAnsi="Tahoma" w:cs="Tahoma"/>
          <w:sz w:val="24"/>
          <w:szCs w:val="24"/>
        </w:rPr>
        <w:t>Prvostepeni organ u odgovoru na žalbu broj: 01-UPI-</w:t>
      </w:r>
      <w:r w:rsidR="00E6521C" w:rsidRPr="00D92C8D">
        <w:rPr>
          <w:rFonts w:ascii="Tahoma" w:hAnsi="Tahoma" w:cs="Tahoma"/>
          <w:sz w:val="24"/>
          <w:szCs w:val="24"/>
        </w:rPr>
        <w:t>44/16-3 od 04.08</w:t>
      </w:r>
      <w:r w:rsidRPr="00D92C8D">
        <w:rPr>
          <w:rFonts w:ascii="Tahoma" w:hAnsi="Tahoma" w:cs="Tahoma"/>
          <w:sz w:val="24"/>
          <w:szCs w:val="24"/>
        </w:rPr>
        <w:t>.2016. godine navodi da je žalba neosnovan.</w:t>
      </w:r>
      <w:r w:rsidR="003A62C7" w:rsidRPr="00D92C8D">
        <w:rPr>
          <w:rFonts w:ascii="Tahoma" w:hAnsi="Tahoma" w:cs="Tahoma"/>
          <w:sz w:val="24"/>
          <w:szCs w:val="24"/>
        </w:rPr>
        <w:t xml:space="preserve"> U odgovoru se navodi, da</w:t>
      </w:r>
      <w:r w:rsidR="00E6521C" w:rsidRPr="00D92C8D">
        <w:rPr>
          <w:rFonts w:ascii="Tahoma" w:hAnsi="Tahoma" w:cs="Tahoma"/>
          <w:sz w:val="24"/>
          <w:szCs w:val="24"/>
        </w:rPr>
        <w:t xml:space="preserve"> Ministarstvo</w:t>
      </w:r>
      <w:r w:rsidR="003A62C7" w:rsidRPr="00D92C8D">
        <w:rPr>
          <w:rFonts w:ascii="Tahoma" w:hAnsi="Tahoma" w:cs="Tahoma"/>
          <w:sz w:val="24"/>
          <w:szCs w:val="24"/>
        </w:rPr>
        <w:t xml:space="preserve"> pravde</w:t>
      </w:r>
      <w:r w:rsidR="00E6521C" w:rsidRPr="00D92C8D">
        <w:rPr>
          <w:rFonts w:ascii="Tahoma" w:hAnsi="Tahoma" w:cs="Tahoma"/>
          <w:sz w:val="24"/>
          <w:szCs w:val="24"/>
        </w:rPr>
        <w:t xml:space="preserve"> nije dužno, a nije ni u stvarnoj mogućnosti da bilo kome dostavi informaciju, osim one koja je u njegovom stvarnom posjedu i koja je u izvornom obliku dostavljena ovom organu od strane nadležnog tijela, odnosno u konkretnom sl</w:t>
      </w:r>
      <w:r w:rsidR="003A62C7" w:rsidRPr="00D92C8D">
        <w:rPr>
          <w:rFonts w:ascii="Tahoma" w:hAnsi="Tahoma" w:cs="Tahoma"/>
          <w:sz w:val="24"/>
          <w:szCs w:val="24"/>
        </w:rPr>
        <w:t xml:space="preserve">učaju crnogorskog telekoma A.D. Da </w:t>
      </w:r>
      <w:r w:rsidR="00E6521C" w:rsidRPr="00D92C8D">
        <w:rPr>
          <w:rFonts w:ascii="Tahoma" w:hAnsi="Tahoma" w:cs="Tahoma"/>
          <w:sz w:val="24"/>
          <w:szCs w:val="24"/>
        </w:rPr>
        <w:t xml:space="preserve">nadležnosti Ministarstva pravde proizilaze iz Ustava i zakona i nijednim opštim aktom nije propisano da bilo koje ministarstvo sačinjava telefonski račun niti da ga upodobljava ili mijenja shodno zahtjevu bilo koje stranke. </w:t>
      </w:r>
      <w:r w:rsidR="00D92C8D" w:rsidRPr="00D92C8D">
        <w:rPr>
          <w:rFonts w:ascii="Tahoma" w:hAnsi="Tahoma" w:cs="Tahoma"/>
          <w:sz w:val="24"/>
          <w:szCs w:val="24"/>
        </w:rPr>
        <w:t>Da je s</w:t>
      </w:r>
      <w:r w:rsidR="00E6521C" w:rsidRPr="00D92C8D">
        <w:rPr>
          <w:rFonts w:ascii="Tahoma" w:hAnsi="Tahoma" w:cs="Tahoma"/>
          <w:sz w:val="24"/>
          <w:szCs w:val="24"/>
        </w:rPr>
        <w:t>porni račun koji je kao integralni dio ukupnog računa za maj mjesec 2016. godine, u izvornom obliku dostavljen MANS-u, u konkretnom slučaju predstavlja informaciju koja je u faktičkom posjedu ovog organa i nije postojao nijedan razlog da se isti skriva ili mijenja.</w:t>
      </w:r>
      <w:r w:rsidR="00D92C8D" w:rsidRPr="00D92C8D">
        <w:rPr>
          <w:rFonts w:ascii="Tahoma" w:hAnsi="Tahoma" w:cs="Tahoma"/>
          <w:sz w:val="24"/>
          <w:szCs w:val="24"/>
        </w:rPr>
        <w:t xml:space="preserve"> Da su n</w:t>
      </w:r>
      <w:r w:rsidR="00E6521C" w:rsidRPr="00D92C8D">
        <w:rPr>
          <w:rFonts w:ascii="Tahoma" w:hAnsi="Tahoma" w:cs="Tahoma"/>
          <w:sz w:val="24"/>
          <w:szCs w:val="24"/>
        </w:rPr>
        <w:t>eosnovani navodi žalbe da je Ministarstvo bilo dužno donijeti zaključak o izvršenju u konkretnoj upravnoj stvari.</w:t>
      </w:r>
      <w:r w:rsidR="00D92C8D" w:rsidRPr="00D92C8D">
        <w:rPr>
          <w:rFonts w:ascii="Tahoma" w:hAnsi="Tahoma" w:cs="Tahoma"/>
          <w:sz w:val="24"/>
          <w:szCs w:val="24"/>
        </w:rPr>
        <w:t xml:space="preserve"> Da bi ž</w:t>
      </w:r>
      <w:r w:rsidR="00E6521C" w:rsidRPr="00D92C8D">
        <w:rPr>
          <w:rFonts w:ascii="Tahoma" w:hAnsi="Tahoma" w:cs="Tahoma"/>
          <w:sz w:val="24"/>
          <w:szCs w:val="24"/>
        </w:rPr>
        <w:t xml:space="preserve">alilac prije podnošenja ovakvog zahtjeva i konkretnih žalbenih navoda trebao imati u vidu pravnu prirodu izvršenja u upravnom postupku tj. znati da je izvršenje procesna djelatnost koja ima za cilj da se prinudnim putem uspostavi i dovede do saglasnosti činjenično stanje sa stanjem koje zahtijeva pravni poredak na osnovu dispozitiva rješehja. </w:t>
      </w:r>
      <w:r w:rsidR="00D92C8D" w:rsidRPr="00D92C8D">
        <w:rPr>
          <w:rFonts w:ascii="Tahoma" w:hAnsi="Tahoma" w:cs="Tahoma"/>
          <w:sz w:val="24"/>
          <w:szCs w:val="24"/>
        </w:rPr>
        <w:t>U daljem se navodi, da je</w:t>
      </w:r>
      <w:r w:rsidR="00E6521C" w:rsidRPr="00D92C8D">
        <w:rPr>
          <w:rFonts w:ascii="Tahoma" w:hAnsi="Tahoma" w:cs="Tahoma"/>
          <w:sz w:val="24"/>
          <w:szCs w:val="24"/>
        </w:rPr>
        <w:t xml:space="preserve"> Ministarstvo pozitivno odlučilo o zahtjevu tražioca informacije, te da je dobrovoljno izvršilo dispozitiv svog rješenja, </w:t>
      </w:r>
      <w:r w:rsidR="00D92C8D" w:rsidRPr="00D92C8D">
        <w:rPr>
          <w:rFonts w:ascii="Tahoma" w:hAnsi="Tahoma" w:cs="Tahoma"/>
          <w:sz w:val="24"/>
          <w:szCs w:val="24"/>
        </w:rPr>
        <w:t xml:space="preserve">te da je </w:t>
      </w:r>
      <w:r w:rsidR="00E6521C" w:rsidRPr="00D92C8D">
        <w:rPr>
          <w:rFonts w:ascii="Tahoma" w:hAnsi="Tahoma" w:cs="Tahoma"/>
          <w:sz w:val="24"/>
          <w:szCs w:val="24"/>
        </w:rPr>
        <w:t xml:space="preserve">sasvim jasno da su navodi žalbe o obavezi donošenja zaključka o izvršenju neosnovani i nelogični. </w:t>
      </w:r>
      <w:r w:rsidR="00D92C8D" w:rsidRPr="00D92C8D">
        <w:rPr>
          <w:rFonts w:ascii="Tahoma" w:hAnsi="Tahoma" w:cs="Tahoma"/>
          <w:sz w:val="24"/>
          <w:szCs w:val="24"/>
        </w:rPr>
        <w:t xml:space="preserve">Da </w:t>
      </w:r>
      <w:r w:rsidR="00E6521C" w:rsidRPr="00D92C8D">
        <w:rPr>
          <w:rFonts w:ascii="Tahoma" w:hAnsi="Tahoma" w:cs="Tahoma"/>
          <w:sz w:val="24"/>
          <w:szCs w:val="24"/>
        </w:rPr>
        <w:t xml:space="preserve"> nema potrebe za primjenom odredaba Zakona o opštem upravnom postupku koje se odnose na izvršenje ako je Ministarstvo pravde (a jeste) dobrovoljn</w:t>
      </w:r>
      <w:r w:rsidR="00D92C8D" w:rsidRPr="00D92C8D">
        <w:rPr>
          <w:rFonts w:ascii="Tahoma" w:hAnsi="Tahoma" w:cs="Tahoma"/>
          <w:sz w:val="24"/>
          <w:szCs w:val="24"/>
        </w:rPr>
        <w:t>o sprovelo dispozitiv rješenja.</w:t>
      </w:r>
      <w:r w:rsidRPr="00D92C8D">
        <w:rPr>
          <w:rFonts w:ascii="Tahoma" w:hAnsi="Tahoma" w:cs="Tahoma"/>
          <w:sz w:val="24"/>
          <w:szCs w:val="24"/>
        </w:rPr>
        <w:t xml:space="preserve">Predlaže da Agencija za zaštitu ličnih podataka i slobodan pristup informacijama iz naprijed navedenih razloga, a na osnovu člana 235 Zakona o opštem upravnom postupku, odbije žalbu NVO Mreže za afirmaciju nevladinog sektora - MANS kao neosnovanu i potvrdi </w:t>
      </w:r>
      <w:r w:rsidR="00E6521C" w:rsidRPr="00D92C8D">
        <w:rPr>
          <w:rFonts w:ascii="Tahoma" w:hAnsi="Tahoma" w:cs="Tahoma"/>
          <w:sz w:val="24"/>
          <w:szCs w:val="24"/>
        </w:rPr>
        <w:t>akt</w:t>
      </w:r>
      <w:r w:rsidRPr="00D92C8D">
        <w:rPr>
          <w:rFonts w:ascii="Tahoma" w:hAnsi="Tahoma" w:cs="Tahoma"/>
          <w:sz w:val="24"/>
          <w:szCs w:val="24"/>
        </w:rPr>
        <w:t xml:space="preserve"> Ministarstva pravde broj 01-UPI-</w:t>
      </w:r>
      <w:r w:rsidR="00E6521C" w:rsidRPr="00D92C8D">
        <w:rPr>
          <w:rFonts w:ascii="Tahoma" w:hAnsi="Tahoma" w:cs="Tahoma"/>
          <w:sz w:val="24"/>
          <w:szCs w:val="24"/>
        </w:rPr>
        <w:t>44/16-2</w:t>
      </w:r>
      <w:r w:rsidRPr="00D92C8D">
        <w:rPr>
          <w:rFonts w:ascii="Tahoma" w:hAnsi="Tahoma" w:cs="Tahoma"/>
          <w:sz w:val="24"/>
          <w:szCs w:val="24"/>
        </w:rPr>
        <w:t xml:space="preserve"> od </w:t>
      </w:r>
      <w:r w:rsidR="00E6521C" w:rsidRPr="00D92C8D">
        <w:rPr>
          <w:rFonts w:ascii="Tahoma" w:hAnsi="Tahoma" w:cs="Tahoma"/>
          <w:sz w:val="24"/>
          <w:szCs w:val="24"/>
        </w:rPr>
        <w:t>11.07</w:t>
      </w:r>
      <w:r w:rsidRPr="00D92C8D">
        <w:rPr>
          <w:rFonts w:ascii="Tahoma" w:hAnsi="Tahoma" w:cs="Tahoma"/>
          <w:sz w:val="24"/>
          <w:szCs w:val="24"/>
        </w:rPr>
        <w:t>.2016. godine.</w:t>
      </w:r>
    </w:p>
    <w:p w:rsidR="009B213C" w:rsidRPr="00D004B4" w:rsidRDefault="005D4B9F" w:rsidP="00C32D67">
      <w:pPr>
        <w:jc w:val="both"/>
        <w:rPr>
          <w:rFonts w:ascii="Tahoma" w:hAnsi="Tahoma" w:cs="Tahoma"/>
          <w:sz w:val="24"/>
          <w:szCs w:val="24"/>
        </w:rPr>
      </w:pPr>
      <w:r>
        <w:rPr>
          <w:rFonts w:ascii="Tahoma" w:hAnsi="Tahoma" w:cs="Tahoma"/>
          <w:sz w:val="24"/>
          <w:szCs w:val="24"/>
        </w:rPr>
        <w:lastRenderedPageBreak/>
        <w:t>Dana 09.09</w:t>
      </w:r>
      <w:r w:rsidR="00D004B4">
        <w:rPr>
          <w:rFonts w:ascii="Tahoma" w:hAnsi="Tahoma" w:cs="Tahoma"/>
          <w:sz w:val="24"/>
          <w:szCs w:val="24"/>
        </w:rPr>
        <w:t>.2016.</w:t>
      </w:r>
      <w:r w:rsidR="009B213C"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sidR="00D004B4">
        <w:rPr>
          <w:rFonts w:ascii="Tahoma" w:hAnsi="Tahoma" w:cs="Tahoma"/>
          <w:sz w:val="24"/>
          <w:szCs w:val="24"/>
        </w:rPr>
        <w:t>01-UPI-</w:t>
      </w:r>
      <w:r>
        <w:rPr>
          <w:rFonts w:ascii="Tahoma" w:hAnsi="Tahoma" w:cs="Tahoma"/>
          <w:sz w:val="24"/>
          <w:szCs w:val="24"/>
        </w:rPr>
        <w:t>171</w:t>
      </w:r>
      <w:r w:rsidR="006C2DFF">
        <w:rPr>
          <w:rFonts w:ascii="Tahoma" w:hAnsi="Tahoma" w:cs="Tahoma"/>
          <w:sz w:val="24"/>
          <w:szCs w:val="24"/>
        </w:rPr>
        <w:t>/16-3</w:t>
      </w:r>
      <w:r>
        <w:rPr>
          <w:rFonts w:ascii="Tahoma" w:hAnsi="Tahoma" w:cs="Tahoma"/>
          <w:sz w:val="24"/>
          <w:szCs w:val="24"/>
        </w:rPr>
        <w:t xml:space="preserve"> </w:t>
      </w:r>
      <w:r w:rsidR="009B213C" w:rsidRPr="00514011">
        <w:rPr>
          <w:rFonts w:ascii="Tahoma" w:hAnsi="Tahoma" w:cs="Tahoma"/>
          <w:sz w:val="24"/>
          <w:szCs w:val="24"/>
        </w:rPr>
        <w:t xml:space="preserve">od </w:t>
      </w:r>
      <w:r>
        <w:rPr>
          <w:rFonts w:ascii="Tahoma" w:hAnsi="Tahoma" w:cs="Tahoma"/>
          <w:sz w:val="24"/>
          <w:szCs w:val="24"/>
        </w:rPr>
        <w:t>07.09</w:t>
      </w:r>
      <w:r w:rsidR="006C2DFF">
        <w:rPr>
          <w:rFonts w:ascii="Tahoma" w:hAnsi="Tahoma" w:cs="Tahoma"/>
          <w:sz w:val="24"/>
          <w:szCs w:val="24"/>
        </w:rPr>
        <w:t>.2016</w:t>
      </w:r>
      <w:r w:rsidR="009B213C"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dostavljaju žalbu NVO MANS br. 16/</w:t>
      </w:r>
      <w:r>
        <w:rPr>
          <w:rFonts w:ascii="Tahoma" w:hAnsi="Tahoma" w:cs="Tahoma"/>
          <w:sz w:val="24"/>
          <w:szCs w:val="24"/>
        </w:rPr>
        <w:t>995248</w:t>
      </w:r>
      <w:r w:rsidR="006C2DFF">
        <w:rPr>
          <w:rFonts w:ascii="Tahoma" w:hAnsi="Tahoma" w:cs="Tahoma"/>
          <w:sz w:val="24"/>
          <w:szCs w:val="24"/>
        </w:rPr>
        <w:t xml:space="preserve"> od </w:t>
      </w:r>
      <w:r>
        <w:rPr>
          <w:rFonts w:ascii="Tahoma" w:hAnsi="Tahoma" w:cs="Tahoma"/>
          <w:sz w:val="24"/>
          <w:szCs w:val="24"/>
        </w:rPr>
        <w:t>31</w:t>
      </w:r>
      <w:r w:rsidR="009E0DEE">
        <w:rPr>
          <w:rFonts w:ascii="Tahoma" w:hAnsi="Tahoma" w:cs="Tahoma"/>
          <w:sz w:val="24"/>
          <w:szCs w:val="24"/>
        </w:rPr>
        <w:t>.08.2016. godine, za koju je od strane prvostepenog organa utvrđeno da je dopuštena blagovremena i izjavljena od strane ovlašćenog lica. Takođe, dostavljaju i odgovor na žalbu br. 01-UPI-</w:t>
      </w:r>
      <w:r>
        <w:rPr>
          <w:rFonts w:ascii="Tahoma" w:hAnsi="Tahoma" w:cs="Tahoma"/>
          <w:sz w:val="24"/>
          <w:szCs w:val="24"/>
        </w:rPr>
        <w:t>171</w:t>
      </w:r>
      <w:r w:rsidR="009E0DEE">
        <w:rPr>
          <w:rFonts w:ascii="Tahoma" w:hAnsi="Tahoma" w:cs="Tahoma"/>
          <w:sz w:val="24"/>
          <w:szCs w:val="24"/>
        </w:rPr>
        <w:t xml:space="preserve">/16-2 od </w:t>
      </w:r>
      <w:r>
        <w:rPr>
          <w:rFonts w:ascii="Tahoma" w:hAnsi="Tahoma" w:cs="Tahoma"/>
          <w:sz w:val="24"/>
          <w:szCs w:val="24"/>
        </w:rPr>
        <w:t>05.09</w:t>
      </w:r>
      <w:r w:rsidR="009E0DEE">
        <w:rPr>
          <w:rFonts w:ascii="Tahoma" w:hAnsi="Tahoma" w:cs="Tahoma"/>
          <w:sz w:val="24"/>
          <w:szCs w:val="24"/>
        </w:rPr>
        <w:t>.2016.godine kao i kopiju rješenja o ekstradiciji koja su predmet žalbe.</w:t>
      </w:r>
    </w:p>
    <w:p w:rsidR="00D92C8D" w:rsidRDefault="00D92C8D" w:rsidP="00D92C8D">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predmeta, žalbenih navoda  i uvida u </w:t>
      </w:r>
      <w:r w:rsidRPr="00D173D8">
        <w:rPr>
          <w:rFonts w:ascii="Tahoma" w:hAnsi="Tahoma" w:cs="Tahoma"/>
          <w:sz w:val="24"/>
          <w:szCs w:val="24"/>
        </w:rPr>
        <w:t>informaciju tražen</w:t>
      </w:r>
      <w:r>
        <w:rPr>
          <w:rFonts w:ascii="Tahoma" w:hAnsi="Tahoma" w:cs="Tahoma"/>
          <w:sz w:val="24"/>
          <w:szCs w:val="24"/>
        </w:rPr>
        <w:t>u</w:t>
      </w:r>
      <w:r w:rsidRPr="00D173D8">
        <w:rPr>
          <w:rFonts w:ascii="Tahoma" w:hAnsi="Tahoma" w:cs="Tahoma"/>
          <w:sz w:val="24"/>
          <w:szCs w:val="24"/>
        </w:rPr>
        <w:t xml:space="preserve"> zahtjevom br. 16/</w:t>
      </w:r>
      <w:r w:rsidR="00C362EE">
        <w:rPr>
          <w:rFonts w:ascii="Tahoma" w:hAnsi="Tahoma" w:cs="Tahoma"/>
          <w:sz w:val="24"/>
          <w:szCs w:val="24"/>
        </w:rPr>
        <w:t xml:space="preserve">91063-91066,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Pr>
          <w:rFonts w:ascii="Tahoma" w:hAnsi="Tahoma" w:cs="Tahoma"/>
          <w:sz w:val="24"/>
          <w:szCs w:val="24"/>
        </w:rPr>
        <w:t xml:space="preserve"> neosnovana.</w:t>
      </w:r>
    </w:p>
    <w:p w:rsidR="00D92C8D" w:rsidRPr="00D80E53" w:rsidRDefault="00D92C8D" w:rsidP="00D92C8D">
      <w:pPr>
        <w:spacing w:line="240" w:lineRule="auto"/>
        <w:jc w:val="both"/>
        <w:rPr>
          <w:rFonts w:ascii="Tahoma" w:hAnsi="Tahoma" w:cs="Tahoma"/>
          <w:sz w:val="24"/>
          <w:szCs w:val="24"/>
        </w:rPr>
      </w:pPr>
      <w:r>
        <w:rPr>
          <w:rFonts w:ascii="Tahoma" w:hAnsi="Tahoma" w:cs="Tahoma"/>
          <w:sz w:val="24"/>
          <w:szCs w:val="24"/>
        </w:rPr>
        <w:t xml:space="preserve">Član 235 Zakona o opštem upravnom postupku propisuje da drugostepeni organ će odbiti žalbu kada utvrdi da je postupak koji je rješenju prethodio pravilno sproveden i da je rješenje pravilno i na zakonu zasnovano, a žalba neosnovana. 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 Član 269 stav 1 Zakona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 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92C8D" w:rsidRPr="000673B7" w:rsidRDefault="00D92C8D" w:rsidP="00D92C8D">
      <w:pPr>
        <w:spacing w:line="240" w:lineRule="auto"/>
        <w:jc w:val="both"/>
        <w:rPr>
          <w:rFonts w:ascii="Tahoma" w:hAnsi="Tahoma" w:cs="Tahoma"/>
          <w:sz w:val="24"/>
          <w:szCs w:val="24"/>
        </w:rPr>
      </w:pPr>
      <w:r>
        <w:rPr>
          <w:rFonts w:ascii="Tahoma" w:hAnsi="Tahoma" w:cs="Tahoma"/>
          <w:sz w:val="24"/>
          <w:szCs w:val="24"/>
        </w:rPr>
        <w:t xml:space="preserve">Savjet Agencije je u postupku utvrdio da je </w:t>
      </w:r>
      <w:r w:rsidR="00C362EE">
        <w:rPr>
          <w:rFonts w:ascii="Tahoma" w:hAnsi="Tahoma" w:cs="Tahoma"/>
          <w:sz w:val="24"/>
          <w:szCs w:val="24"/>
        </w:rPr>
        <w:t>Ministarstvo pravde</w:t>
      </w:r>
      <w:r>
        <w:rPr>
          <w:rFonts w:ascii="Tahoma" w:hAnsi="Tahoma" w:cs="Tahoma"/>
          <w:sz w:val="24"/>
          <w:szCs w:val="24"/>
        </w:rPr>
        <w:t xml:space="preserve"> doni</w:t>
      </w:r>
      <w:r w:rsidR="00C362EE">
        <w:rPr>
          <w:rFonts w:ascii="Tahoma" w:hAnsi="Tahoma" w:cs="Tahoma"/>
          <w:sz w:val="24"/>
          <w:szCs w:val="24"/>
        </w:rPr>
        <w:t>jelo</w:t>
      </w:r>
      <w:r>
        <w:rPr>
          <w:rFonts w:ascii="Tahoma" w:hAnsi="Tahoma" w:cs="Tahoma"/>
          <w:sz w:val="24"/>
          <w:szCs w:val="24"/>
        </w:rPr>
        <w:t xml:space="preserve"> rješenje kojim </w:t>
      </w:r>
      <w:r w:rsidRPr="00922D20">
        <w:rPr>
          <w:rFonts w:ascii="Tahoma" w:hAnsi="Tahoma" w:cs="Tahoma"/>
          <w:sz w:val="24"/>
          <w:szCs w:val="24"/>
        </w:rPr>
        <w:t xml:space="preserve">se </w:t>
      </w:r>
      <w:r w:rsidR="00C362EE" w:rsidRPr="00922D20">
        <w:rPr>
          <w:rFonts w:ascii="Tahoma" w:hAnsi="Tahoma" w:cs="Tahoma"/>
          <w:sz w:val="24"/>
          <w:szCs w:val="24"/>
        </w:rPr>
        <w:t xml:space="preserve">djelimično dozvoljva </w:t>
      </w:r>
      <w:r w:rsidR="00922D20" w:rsidRPr="00922D20">
        <w:rPr>
          <w:rFonts w:ascii="Tahoma" w:hAnsi="Tahoma" w:cs="Tahoma"/>
          <w:sz w:val="24"/>
          <w:szCs w:val="24"/>
        </w:rPr>
        <w:t>pristup traženoj informaciji</w:t>
      </w:r>
      <w:r w:rsidRPr="00922D20">
        <w:rPr>
          <w:rFonts w:ascii="Tahoma" w:hAnsi="Tahoma" w:cs="Tahoma"/>
          <w:sz w:val="24"/>
          <w:szCs w:val="24"/>
        </w:rPr>
        <w:t xml:space="preserve"> </w:t>
      </w:r>
      <w:r>
        <w:rPr>
          <w:rFonts w:ascii="Tahoma" w:hAnsi="Tahoma" w:cs="Tahoma"/>
          <w:sz w:val="24"/>
          <w:szCs w:val="24"/>
        </w:rPr>
        <w:t xml:space="preserve">broj: </w:t>
      </w:r>
      <w:r w:rsidR="00C362EE">
        <w:rPr>
          <w:rFonts w:ascii="Tahoma" w:hAnsi="Tahoma" w:cs="Tahoma"/>
          <w:sz w:val="24"/>
          <w:szCs w:val="24"/>
        </w:rPr>
        <w:t>01-UPI-44/16-1</w:t>
      </w:r>
      <w:r>
        <w:rPr>
          <w:rFonts w:ascii="Tahoma" w:hAnsi="Tahoma" w:cs="Tahoma"/>
          <w:sz w:val="24"/>
          <w:szCs w:val="24"/>
        </w:rPr>
        <w:t xml:space="preserve"> od  </w:t>
      </w:r>
      <w:r w:rsidR="00C362EE">
        <w:rPr>
          <w:rFonts w:ascii="Tahoma" w:hAnsi="Tahoma" w:cs="Tahoma"/>
          <w:sz w:val="24"/>
          <w:szCs w:val="24"/>
        </w:rPr>
        <w:t>16</w:t>
      </w:r>
      <w:r>
        <w:rPr>
          <w:rFonts w:ascii="Tahoma" w:hAnsi="Tahoma" w:cs="Tahoma"/>
          <w:sz w:val="24"/>
          <w:szCs w:val="24"/>
        </w:rPr>
        <w:t>.</w:t>
      </w:r>
      <w:r w:rsidR="00C362EE">
        <w:rPr>
          <w:rFonts w:ascii="Tahoma" w:hAnsi="Tahoma" w:cs="Tahoma"/>
          <w:bCs/>
          <w:color w:val="000000"/>
          <w:sz w:val="24"/>
          <w:szCs w:val="24"/>
        </w:rPr>
        <w:t>06.</w:t>
      </w:r>
      <w:r>
        <w:rPr>
          <w:rFonts w:ascii="Tahoma" w:hAnsi="Tahoma" w:cs="Tahoma"/>
          <w:bCs/>
          <w:color w:val="000000"/>
          <w:sz w:val="24"/>
          <w:szCs w:val="24"/>
        </w:rPr>
        <w:t>2016. godine</w:t>
      </w:r>
      <w:r w:rsidRPr="00974A83">
        <w:rPr>
          <w:rFonts w:ascii="Tahoma" w:hAnsi="Tahoma" w:cs="Tahoma"/>
          <w:bCs/>
          <w:color w:val="000000"/>
          <w:sz w:val="24"/>
          <w:szCs w:val="24"/>
        </w:rPr>
        <w:t xml:space="preserve"> </w:t>
      </w:r>
      <w:r>
        <w:rPr>
          <w:rFonts w:ascii="Tahoma" w:hAnsi="Tahoma" w:cs="Tahoma"/>
          <w:sz w:val="24"/>
          <w:szCs w:val="24"/>
        </w:rPr>
        <w:t>na koje se odnose žalbeni navodi i da će</w:t>
      </w:r>
      <w:r w:rsidRPr="0033758C">
        <w:rPr>
          <w:rFonts w:ascii="Tahoma" w:hAnsi="Tahoma" w:cs="Tahoma"/>
          <w:sz w:val="24"/>
          <w:szCs w:val="24"/>
        </w:rPr>
        <w:t xml:space="preserve"> </w:t>
      </w:r>
      <w:r>
        <w:rPr>
          <w:rFonts w:ascii="Tahoma" w:hAnsi="Tahoma" w:cs="Tahoma"/>
          <w:sz w:val="24"/>
          <w:szCs w:val="24"/>
        </w:rPr>
        <w:t xml:space="preserve">se pristup traženoj informaciji ostvariti dostavljanjem tražene informacije podnosiocu zahtjeva. Postupak koji je osporenom aktu prethodio pravilno je sproveden i rješenje je pravilno i na zakonu zasnovano. </w:t>
      </w:r>
      <w:r w:rsidRPr="009E207B">
        <w:rPr>
          <w:rFonts w:ascii="Tahoma" w:hAnsi="Tahoma" w:cs="Tahoma"/>
          <w:sz w:val="24"/>
          <w:szCs w:val="24"/>
        </w:rPr>
        <w:t>Savjet Agencije je izvršio uvid u informacije tražene zahtjevom i utvrdio da je ista dostvaljena podnosicu zahtjeva za slobodan prist</w:t>
      </w:r>
      <w:r>
        <w:rPr>
          <w:rFonts w:ascii="Tahoma" w:hAnsi="Tahoma" w:cs="Tahoma"/>
          <w:sz w:val="24"/>
          <w:szCs w:val="24"/>
        </w:rPr>
        <w:t xml:space="preserve">up  informacijama uz akt broj: </w:t>
      </w:r>
      <w:r w:rsidR="00C362EE">
        <w:rPr>
          <w:rFonts w:ascii="Tahoma" w:hAnsi="Tahoma" w:cs="Tahoma"/>
          <w:sz w:val="24"/>
          <w:szCs w:val="24"/>
        </w:rPr>
        <w:t>01-UPI-44/16-1 od  20.</w:t>
      </w:r>
      <w:r w:rsidR="00C362EE">
        <w:rPr>
          <w:rFonts w:ascii="Tahoma" w:hAnsi="Tahoma" w:cs="Tahoma"/>
          <w:bCs/>
          <w:color w:val="000000"/>
          <w:sz w:val="24"/>
          <w:szCs w:val="24"/>
        </w:rPr>
        <w:t>06.2016.</w:t>
      </w:r>
      <w:r w:rsidRPr="009E207B">
        <w:rPr>
          <w:rFonts w:ascii="Tahoma" w:hAnsi="Tahoma" w:cs="Tahoma"/>
          <w:sz w:val="24"/>
          <w:szCs w:val="24"/>
        </w:rPr>
        <w:t>godine</w:t>
      </w:r>
      <w:r>
        <w:rPr>
          <w:rFonts w:ascii="Tahoma" w:hAnsi="Tahoma" w:cs="Tahoma"/>
          <w:sz w:val="24"/>
          <w:szCs w:val="24"/>
        </w:rPr>
        <w:t>. Imajući u vidu prednje navedene odredbe Zakona podnosilac zahtjeva je prvostepenom organu podnio Predlog za administrativno izvršenje rješenja</w:t>
      </w:r>
      <w:r w:rsidRPr="008F5431">
        <w:t xml:space="preserve"> </w:t>
      </w:r>
      <w:r>
        <w:rPr>
          <w:rFonts w:ascii="Tahoma" w:hAnsi="Tahoma" w:cs="Tahoma"/>
          <w:sz w:val="24"/>
          <w:szCs w:val="24"/>
        </w:rPr>
        <w:t>16/</w:t>
      </w:r>
      <w:r w:rsidR="00C362EE">
        <w:rPr>
          <w:rFonts w:ascii="Tahoma" w:hAnsi="Tahoma" w:cs="Tahoma"/>
          <w:sz w:val="24"/>
          <w:szCs w:val="24"/>
        </w:rPr>
        <w:t>91063-91066</w:t>
      </w:r>
      <w:r>
        <w:rPr>
          <w:rFonts w:ascii="Tahoma" w:hAnsi="Tahoma" w:cs="Tahoma"/>
          <w:bCs/>
          <w:color w:val="000000"/>
          <w:sz w:val="24"/>
          <w:szCs w:val="24"/>
        </w:rPr>
        <w:t xml:space="preserve"> od </w:t>
      </w:r>
      <w:r w:rsidR="00C362EE">
        <w:rPr>
          <w:rFonts w:ascii="Tahoma" w:hAnsi="Tahoma" w:cs="Tahoma"/>
          <w:bCs/>
          <w:color w:val="000000"/>
          <w:sz w:val="24"/>
          <w:szCs w:val="24"/>
        </w:rPr>
        <w:t>06</w:t>
      </w:r>
      <w:r>
        <w:rPr>
          <w:rFonts w:ascii="Tahoma" w:hAnsi="Tahoma" w:cs="Tahoma"/>
          <w:bCs/>
          <w:color w:val="000000"/>
          <w:sz w:val="24"/>
          <w:szCs w:val="24"/>
        </w:rPr>
        <w:t>.</w:t>
      </w:r>
      <w:r w:rsidR="00C362EE">
        <w:rPr>
          <w:rFonts w:ascii="Tahoma" w:hAnsi="Tahoma" w:cs="Tahoma"/>
          <w:bCs/>
          <w:color w:val="000000"/>
          <w:sz w:val="24"/>
          <w:szCs w:val="24"/>
        </w:rPr>
        <w:t>07</w:t>
      </w:r>
      <w:r>
        <w:rPr>
          <w:rFonts w:ascii="Tahoma" w:hAnsi="Tahoma" w:cs="Tahoma"/>
          <w:bCs/>
          <w:color w:val="000000"/>
          <w:sz w:val="24"/>
          <w:szCs w:val="24"/>
        </w:rPr>
        <w:t>.2016</w:t>
      </w:r>
      <w:r w:rsidRPr="00974A83">
        <w:rPr>
          <w:rFonts w:ascii="Tahoma" w:hAnsi="Tahoma" w:cs="Tahoma"/>
          <w:bCs/>
          <w:color w:val="000000"/>
          <w:sz w:val="24"/>
          <w:szCs w:val="24"/>
        </w:rPr>
        <w:t>. godine</w:t>
      </w:r>
      <w:r>
        <w:rPr>
          <w:rFonts w:ascii="Tahoma" w:hAnsi="Tahoma" w:cs="Tahoma"/>
          <w:color w:val="000000"/>
          <w:sz w:val="24"/>
          <w:szCs w:val="24"/>
        </w:rPr>
        <w:t>, te</w:t>
      </w:r>
      <w:r>
        <w:rPr>
          <w:rFonts w:ascii="Tahoma" w:hAnsi="Tahoma" w:cs="Tahoma"/>
          <w:sz w:val="24"/>
          <w:szCs w:val="24"/>
        </w:rPr>
        <w:t xml:space="preserve"> da je prvostepeni organ u smislu člana </w:t>
      </w:r>
      <w:r w:rsidRPr="00C94F73">
        <w:rPr>
          <w:rFonts w:ascii="Tahoma" w:hAnsi="Tahoma" w:cs="Tahoma"/>
          <w:bCs/>
          <w:color w:val="000000"/>
          <w:sz w:val="24"/>
          <w:szCs w:val="24"/>
        </w:rPr>
        <w:t xml:space="preserve">32 Zakona o slobodnom pristupu informacijama </w:t>
      </w:r>
      <w:r>
        <w:rPr>
          <w:rFonts w:ascii="Tahoma" w:hAnsi="Tahoma" w:cs="Tahoma"/>
          <w:color w:val="000000"/>
          <w:sz w:val="24"/>
          <w:szCs w:val="24"/>
        </w:rPr>
        <w:t>o</w:t>
      </w:r>
      <w:r w:rsidRPr="00C94F73">
        <w:rPr>
          <w:rFonts w:ascii="Tahoma" w:hAnsi="Tahoma" w:cs="Tahoma"/>
          <w:color w:val="000000"/>
          <w:sz w:val="24"/>
          <w:szCs w:val="24"/>
        </w:rPr>
        <w:t>rgan vlasti</w:t>
      </w:r>
      <w:r>
        <w:rPr>
          <w:rFonts w:ascii="Tahoma" w:hAnsi="Tahoma" w:cs="Tahoma"/>
          <w:color w:val="000000"/>
          <w:sz w:val="24"/>
          <w:szCs w:val="24"/>
        </w:rPr>
        <w:t xml:space="preserve"> koji je</w:t>
      </w:r>
      <w:r w:rsidRPr="00C94F73">
        <w:rPr>
          <w:rFonts w:ascii="Tahoma" w:hAnsi="Tahoma" w:cs="Tahoma"/>
          <w:color w:val="000000"/>
          <w:sz w:val="24"/>
          <w:szCs w:val="24"/>
        </w:rPr>
        <w:t xml:space="preserve"> dužan je da izvrši rješenje kojim se</w:t>
      </w:r>
      <w:r>
        <w:rPr>
          <w:rFonts w:ascii="Tahoma" w:hAnsi="Tahoma" w:cs="Tahoma"/>
          <w:color w:val="000000"/>
          <w:sz w:val="24"/>
          <w:szCs w:val="24"/>
        </w:rPr>
        <w:t xml:space="preserve"> dozvoljava pristup informaciji  i </w:t>
      </w:r>
      <w:r>
        <w:rPr>
          <w:rFonts w:ascii="Tahoma" w:hAnsi="Tahoma" w:cs="Tahoma"/>
          <w:sz w:val="24"/>
          <w:szCs w:val="24"/>
        </w:rPr>
        <w:t xml:space="preserve">član 270 stav 1 </w:t>
      </w:r>
      <w:r w:rsidRPr="00650E44">
        <w:rPr>
          <w:rFonts w:ascii="Tahoma" w:hAnsi="Tahoma" w:cs="Tahoma"/>
          <w:sz w:val="24"/>
          <w:szCs w:val="24"/>
        </w:rPr>
        <w:t xml:space="preserve">Zakona o opštem upravnom postupku </w:t>
      </w:r>
      <w:r>
        <w:rPr>
          <w:rFonts w:ascii="Tahoma" w:hAnsi="Tahoma" w:cs="Tahoma"/>
          <w:sz w:val="24"/>
          <w:szCs w:val="24"/>
        </w:rPr>
        <w:t xml:space="preserve"> koji </w:t>
      </w:r>
      <w:r w:rsidRPr="00650E44">
        <w:rPr>
          <w:rFonts w:ascii="Tahoma" w:hAnsi="Tahoma" w:cs="Tahoma"/>
          <w:sz w:val="24"/>
          <w:szCs w:val="24"/>
        </w:rPr>
        <w:t>propisuje</w:t>
      </w:r>
      <w:r>
        <w:rPr>
          <w:rFonts w:ascii="Tahoma" w:hAnsi="Tahoma" w:cs="Tahoma"/>
          <w:sz w:val="24"/>
          <w:szCs w:val="24"/>
        </w:rPr>
        <w:t xml:space="preserve"> da administastrativno izvršenje</w:t>
      </w:r>
      <w:r w:rsidRPr="00DE6F8C">
        <w:t xml:space="preserve"> </w:t>
      </w:r>
      <w:r w:rsidRPr="00DE6F8C">
        <w:rPr>
          <w:rFonts w:ascii="Tahoma" w:hAnsi="Tahoma" w:cs="Tahoma"/>
          <w:sz w:val="24"/>
          <w:szCs w:val="24"/>
        </w:rPr>
        <w:t>sprovodi organ koji je stvar rješavao u prvom stepenu</w:t>
      </w:r>
      <w:r>
        <w:rPr>
          <w:rFonts w:ascii="Tahoma" w:hAnsi="Tahoma" w:cs="Tahoma"/>
          <w:sz w:val="24"/>
          <w:szCs w:val="24"/>
        </w:rPr>
        <w:t>.</w:t>
      </w:r>
    </w:p>
    <w:p w:rsidR="00D92C8D" w:rsidRPr="006323F7" w:rsidRDefault="00D92C8D" w:rsidP="00D92C8D">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D92C8D" w:rsidRPr="00701FAB" w:rsidRDefault="00D92C8D" w:rsidP="00D92C8D">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C362EE"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Pr="00A657F5" w:rsidRDefault="00AB6026" w:rsidP="00C362EE">
      <w:pPr>
        <w:spacing w:after="0"/>
        <w:jc w:val="right"/>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BE6B7E" w:rsidRDefault="00BE6B7E" w:rsidP="00BE6B7E">
      <w:pPr>
        <w:jc w:val="both"/>
        <w:rPr>
          <w:rFonts w:ascii="Tahoma" w:hAnsi="Tahoma" w:cs="Tahoma"/>
          <w:b/>
          <w:sz w:val="24"/>
          <w:szCs w:val="24"/>
        </w:rPr>
      </w:pPr>
    </w:p>
    <w:p w:rsidR="00922D20" w:rsidRDefault="00922D20" w:rsidP="00922D20">
      <w:pPr>
        <w:pStyle w:val="NoSpacing"/>
        <w:jc w:val="both"/>
        <w:rPr>
          <w:rFonts w:ascii="Tahoma" w:eastAsia="Times New Roman" w:hAnsi="Tahoma" w:cs="Tahoma"/>
          <w:b/>
          <w:sz w:val="24"/>
          <w:szCs w:val="24"/>
        </w:rPr>
      </w:pPr>
    </w:p>
    <w:p w:rsidR="007D081F" w:rsidRDefault="007D081F">
      <w:bookmarkStart w:id="0" w:name="_GoBack"/>
      <w:bookmarkEnd w:id="0"/>
    </w:p>
    <w:sectPr w:rsidR="007D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52850"/>
    <w:rsid w:val="000771C0"/>
    <w:rsid w:val="00085A7B"/>
    <w:rsid w:val="00164ADE"/>
    <w:rsid w:val="00274D8B"/>
    <w:rsid w:val="00294028"/>
    <w:rsid w:val="002B4569"/>
    <w:rsid w:val="00331204"/>
    <w:rsid w:val="00356CB5"/>
    <w:rsid w:val="00364E61"/>
    <w:rsid w:val="00374325"/>
    <w:rsid w:val="00381E6D"/>
    <w:rsid w:val="0039003D"/>
    <w:rsid w:val="003A62C7"/>
    <w:rsid w:val="003E192A"/>
    <w:rsid w:val="00401969"/>
    <w:rsid w:val="005D4B9F"/>
    <w:rsid w:val="00641B77"/>
    <w:rsid w:val="006923A1"/>
    <w:rsid w:val="006C2DFF"/>
    <w:rsid w:val="006E24CD"/>
    <w:rsid w:val="0077755A"/>
    <w:rsid w:val="007D081F"/>
    <w:rsid w:val="008D4962"/>
    <w:rsid w:val="00904295"/>
    <w:rsid w:val="00922D20"/>
    <w:rsid w:val="009B213C"/>
    <w:rsid w:val="009C4C02"/>
    <w:rsid w:val="009E0DEE"/>
    <w:rsid w:val="00AB6026"/>
    <w:rsid w:val="00AE52FF"/>
    <w:rsid w:val="00B51912"/>
    <w:rsid w:val="00BE6B7E"/>
    <w:rsid w:val="00C31509"/>
    <w:rsid w:val="00C32D67"/>
    <w:rsid w:val="00C362EE"/>
    <w:rsid w:val="00C70DA1"/>
    <w:rsid w:val="00C71FE7"/>
    <w:rsid w:val="00D004B4"/>
    <w:rsid w:val="00D45523"/>
    <w:rsid w:val="00D61FF1"/>
    <w:rsid w:val="00D8740F"/>
    <w:rsid w:val="00D91E6E"/>
    <w:rsid w:val="00D92C8D"/>
    <w:rsid w:val="00DC3351"/>
    <w:rsid w:val="00E6521C"/>
    <w:rsid w:val="00EF4321"/>
    <w:rsid w:val="00EF69F1"/>
    <w:rsid w:val="00F337C0"/>
    <w:rsid w:val="00F405B4"/>
    <w:rsid w:val="00FB6A45"/>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12FF7"/>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character" w:customStyle="1" w:styleId="BodyText21">
    <w:name w:val="Body Text2"/>
    <w:basedOn w:val="Bodytext"/>
    <w:rsid w:val="0077755A"/>
    <w:rPr>
      <w:rFonts w:ascii="Lucida Sans Unicode" w:eastAsia="Lucida Sans Unicode" w:hAnsi="Lucida Sans Unicode" w:cs="Lucida Sans Unicode"/>
      <w:b w:val="0"/>
      <w:bCs w:val="0"/>
      <w:i w:val="0"/>
      <w:iCs w:val="0"/>
      <w:smallCaps w:val="0"/>
      <w:strike w:val="0"/>
      <w:color w:val="000000"/>
      <w:spacing w:val="0"/>
      <w:sz w:val="20"/>
      <w:szCs w:val="20"/>
      <w:u w:val="single"/>
      <w:shd w:val="clear" w:color="auto" w:fill="FFFFFF"/>
      <w:lang w:val="sr-Latn"/>
    </w:rPr>
  </w:style>
  <w:style w:type="paragraph" w:customStyle="1" w:styleId="BodyText5">
    <w:name w:val="Body Text5"/>
    <w:basedOn w:val="Normal"/>
    <w:rsid w:val="0077755A"/>
    <w:pPr>
      <w:shd w:val="clear" w:color="auto" w:fill="FFFFFF"/>
      <w:spacing w:after="540" w:line="277" w:lineRule="exact"/>
      <w:ind w:hanging="380"/>
    </w:pPr>
    <w:rPr>
      <w:rFonts w:ascii="Lucida Sans Unicode" w:eastAsia="Lucida Sans Unicode" w:hAnsi="Lucida Sans Unicode" w:cs="Lucida Sans Unicode"/>
      <w:color w:val="000000"/>
      <w:sz w:val="20"/>
      <w:szCs w:val="20"/>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 w:id="143624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5</Pages>
  <Words>2028</Words>
  <Characters>11564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34</cp:revision>
  <cp:lastPrinted>2017-05-26T08:04:00Z</cp:lastPrinted>
  <dcterms:created xsi:type="dcterms:W3CDTF">2017-03-09T12:23:00Z</dcterms:created>
  <dcterms:modified xsi:type="dcterms:W3CDTF">2017-12-18T07:18:00Z</dcterms:modified>
</cp:coreProperties>
</file>