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0F" w:rsidRPr="00736D4B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736D4B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244A0F" w:rsidRPr="00736D4B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736D4B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244A0F" w:rsidRPr="00736D4B" w:rsidRDefault="00244A0F" w:rsidP="00736D4B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736D4B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736D4B" w:rsidRPr="00736D4B" w:rsidRDefault="00736D4B" w:rsidP="00736D4B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</w:p>
    <w:p w:rsidR="00244A0F" w:rsidRPr="00736D4B" w:rsidRDefault="00244A0F" w:rsidP="00244A0F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736D4B">
        <w:rPr>
          <w:rFonts w:ascii="Tahoma" w:hAnsi="Tahoma" w:cs="Tahoma"/>
          <w:b/>
          <w:sz w:val="24"/>
          <w:szCs w:val="24"/>
          <w:lang w:val="sr-Latn-ME"/>
        </w:rPr>
        <w:t xml:space="preserve">Br. </w:t>
      </w:r>
      <w:r w:rsidR="002170D0" w:rsidRPr="00736D4B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="001B1F1F" w:rsidRPr="00736D4B">
        <w:rPr>
          <w:rFonts w:ascii="Tahoma" w:hAnsi="Tahoma" w:cs="Tahoma"/>
          <w:b/>
          <w:sz w:val="24"/>
          <w:szCs w:val="24"/>
          <w:lang w:val="sr-Latn-ME"/>
        </w:rPr>
        <w:t xml:space="preserve">UPII </w:t>
      </w:r>
      <w:r w:rsidR="00DA4564" w:rsidRPr="00736D4B">
        <w:rPr>
          <w:rFonts w:ascii="Tahoma" w:hAnsi="Tahoma" w:cs="Tahoma"/>
          <w:b/>
          <w:sz w:val="24"/>
          <w:szCs w:val="24"/>
          <w:lang w:val="sr-Latn-ME"/>
        </w:rPr>
        <w:t>07-30-</w:t>
      </w:r>
      <w:r w:rsidR="00736D4B">
        <w:rPr>
          <w:rFonts w:ascii="Tahoma" w:hAnsi="Tahoma" w:cs="Tahoma"/>
          <w:b/>
          <w:sz w:val="24"/>
          <w:szCs w:val="24"/>
          <w:lang w:val="sr-Latn-ME"/>
        </w:rPr>
        <w:t>3736-2/17</w:t>
      </w:r>
    </w:p>
    <w:p w:rsidR="00244A0F" w:rsidRPr="00736D4B" w:rsidRDefault="00244A0F" w:rsidP="00244A0F">
      <w:pPr>
        <w:rPr>
          <w:rFonts w:ascii="Tahoma" w:hAnsi="Tahoma" w:cs="Tahoma"/>
          <w:b/>
          <w:sz w:val="24"/>
          <w:szCs w:val="24"/>
          <w:lang w:val="sr-Latn-ME"/>
        </w:rPr>
      </w:pPr>
      <w:r w:rsidRPr="00736D4B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DE15DD" w:rsidRPr="00736D4B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="00736D4B">
        <w:rPr>
          <w:rFonts w:ascii="Tahoma" w:hAnsi="Tahoma" w:cs="Tahoma"/>
          <w:b/>
          <w:sz w:val="24"/>
          <w:szCs w:val="24"/>
          <w:lang w:val="sr-Latn-ME"/>
        </w:rPr>
        <w:t>09</w:t>
      </w:r>
      <w:r w:rsidRPr="00736D4B">
        <w:rPr>
          <w:rFonts w:ascii="Tahoma" w:hAnsi="Tahoma" w:cs="Tahoma"/>
          <w:b/>
          <w:sz w:val="24"/>
          <w:szCs w:val="24"/>
          <w:lang w:val="sr-Latn-ME"/>
        </w:rPr>
        <w:t>.</w:t>
      </w:r>
      <w:r w:rsidR="00736D4B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736D4B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B109AE" w:rsidRPr="00736D4B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736D4B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687B72" w:rsidRPr="00736D4B" w:rsidRDefault="00244A0F" w:rsidP="00244A0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6D4B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</w:t>
      </w:r>
      <w:r w:rsidR="00910941" w:rsidRPr="00736D4B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736D4B">
        <w:rPr>
          <w:rFonts w:ascii="Tahoma" w:hAnsi="Tahoma" w:cs="Tahoma"/>
          <w:sz w:val="24"/>
          <w:szCs w:val="24"/>
          <w:lang w:val="sr-Latn-ME"/>
        </w:rPr>
        <w:t>-</w:t>
      </w:r>
      <w:r w:rsidR="00910941" w:rsidRPr="00736D4B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736D4B">
        <w:rPr>
          <w:rFonts w:ascii="Tahoma" w:hAnsi="Tahoma" w:cs="Tahoma"/>
          <w:sz w:val="24"/>
          <w:szCs w:val="24"/>
          <w:lang w:val="sr-Latn-ME"/>
        </w:rPr>
        <w:t>Savjet Agencije</w:t>
      </w:r>
      <w:r w:rsidR="00EB1FBA" w:rsidRPr="00736D4B">
        <w:rPr>
          <w:rFonts w:ascii="Tahoma" w:hAnsi="Tahoma" w:cs="Tahoma"/>
          <w:sz w:val="24"/>
          <w:szCs w:val="24"/>
          <w:lang w:val="sr-Latn-ME"/>
        </w:rPr>
        <w:t>, rješavajući po</w:t>
      </w:r>
      <w:r w:rsidR="00440755" w:rsidRPr="00736D4B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D7C6B" w:rsidRPr="00736D4B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0602FA" w:rsidRPr="000602FA">
        <w:rPr>
          <w:rFonts w:ascii="Tahoma" w:hAnsi="Tahoma" w:cs="Tahoma"/>
          <w:sz w:val="24"/>
          <w:szCs w:val="24"/>
          <w:lang w:val="sr-Latn-ME"/>
        </w:rPr>
        <w:t xml:space="preserve">NVU Udruženje mladih „Alternativa“ Pljevlja  </w:t>
      </w:r>
      <w:r w:rsidR="00736D4B">
        <w:rPr>
          <w:rFonts w:ascii="Tahoma" w:hAnsi="Tahoma" w:cs="Tahoma"/>
          <w:sz w:val="24"/>
          <w:szCs w:val="24"/>
          <w:lang w:val="sr-Latn-ME"/>
        </w:rPr>
        <w:t>br.202/17</w:t>
      </w:r>
      <w:r w:rsidR="007D7C6B" w:rsidRPr="00736D4B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222F7F" w:rsidRPr="00736D4B">
        <w:rPr>
          <w:rFonts w:ascii="Tahoma" w:hAnsi="Tahoma" w:cs="Tahoma"/>
          <w:sz w:val="24"/>
          <w:szCs w:val="24"/>
          <w:lang w:val="sr-Latn-ME"/>
        </w:rPr>
        <w:t>03</w:t>
      </w:r>
      <w:r w:rsidR="001816AA" w:rsidRPr="00736D4B">
        <w:rPr>
          <w:rFonts w:ascii="Tahoma" w:hAnsi="Tahoma" w:cs="Tahoma"/>
          <w:sz w:val="24"/>
          <w:szCs w:val="24"/>
          <w:lang w:val="sr-Latn-ME"/>
        </w:rPr>
        <w:t>.</w:t>
      </w:r>
      <w:r w:rsidR="00736D4B">
        <w:rPr>
          <w:rFonts w:ascii="Tahoma" w:hAnsi="Tahoma" w:cs="Tahoma"/>
          <w:sz w:val="24"/>
          <w:szCs w:val="24"/>
          <w:lang w:val="sr-Latn-ME"/>
        </w:rPr>
        <w:t>10</w:t>
      </w:r>
      <w:r w:rsidR="00910941" w:rsidRPr="00736D4B">
        <w:rPr>
          <w:rFonts w:ascii="Tahoma" w:hAnsi="Tahoma" w:cs="Tahoma"/>
          <w:sz w:val="24"/>
          <w:szCs w:val="24"/>
          <w:lang w:val="sr-Latn-ME"/>
        </w:rPr>
        <w:t>.201</w:t>
      </w:r>
      <w:r w:rsidR="00736D4B">
        <w:rPr>
          <w:rFonts w:ascii="Tahoma" w:hAnsi="Tahoma" w:cs="Tahoma"/>
          <w:sz w:val="24"/>
          <w:szCs w:val="24"/>
          <w:lang w:val="sr-Latn-ME"/>
        </w:rPr>
        <w:t>7</w:t>
      </w:r>
      <w:r w:rsidR="009436B1" w:rsidRPr="00736D4B">
        <w:rPr>
          <w:rFonts w:ascii="Tahoma" w:hAnsi="Tahoma" w:cs="Tahoma"/>
          <w:sz w:val="24"/>
          <w:szCs w:val="24"/>
          <w:lang w:val="sr-Latn-ME"/>
        </w:rPr>
        <w:t>.godine</w:t>
      </w:r>
      <w:r w:rsidR="00F307CC" w:rsidRPr="00736D4B">
        <w:rPr>
          <w:rFonts w:ascii="Tahoma" w:hAnsi="Tahoma" w:cs="Tahoma"/>
          <w:sz w:val="24"/>
          <w:szCs w:val="24"/>
          <w:lang w:val="sr-Latn-ME"/>
        </w:rPr>
        <w:t>,</w:t>
      </w:r>
      <w:r w:rsidR="00736D4B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D7C6B" w:rsidRPr="00736D4B">
        <w:rPr>
          <w:rFonts w:ascii="Tahoma" w:hAnsi="Tahoma" w:cs="Tahoma"/>
          <w:sz w:val="24"/>
          <w:szCs w:val="24"/>
          <w:lang w:val="sr-Latn-ME"/>
        </w:rPr>
        <w:t xml:space="preserve">izjavljene protiv </w:t>
      </w:r>
      <w:r w:rsidR="00736D4B" w:rsidRPr="00736D4B">
        <w:rPr>
          <w:rFonts w:ascii="Tahoma" w:hAnsi="Tahoma" w:cs="Tahoma"/>
          <w:sz w:val="24"/>
          <w:szCs w:val="24"/>
          <w:lang w:val="sr-Latn-ME"/>
        </w:rPr>
        <w:t>rješenja Ministarstva unutrašnjih poslova, odjeljenja za zaštitu podataka o ličnosti i slobodan pristup informacijama  39 br.UPI-007/17-4455/3 od 29.09.2017.godine</w:t>
      </w:r>
      <w:r w:rsidR="007D7C6B" w:rsidRPr="00736D4B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736D4B">
        <w:rPr>
          <w:rFonts w:ascii="Tahoma" w:hAnsi="Tahoma" w:cs="Tahoma"/>
          <w:sz w:val="24"/>
          <w:szCs w:val="24"/>
          <w:lang w:val="sr-Latn-ME"/>
        </w:rPr>
        <w:t>, na osnovu člana 38 stav 2 Zakona o slobodnom pristupu informacijama (“Sl.list Crne Gore”, br.44/12</w:t>
      </w:r>
      <w:r w:rsidR="005040C8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736D4B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736D4B" w:rsidRPr="00736D4B">
        <w:rPr>
          <w:rFonts w:ascii="Tahoma" w:hAnsi="Tahoma" w:cs="Tahoma"/>
          <w:sz w:val="24"/>
          <w:szCs w:val="24"/>
          <w:lang w:val="sr-Latn-ME"/>
        </w:rPr>
        <w:t>62 stav 2</w:t>
      </w:r>
      <w:r w:rsidRPr="00736D4B">
        <w:rPr>
          <w:rFonts w:ascii="Tahoma" w:hAnsi="Tahoma" w:cs="Tahoma"/>
          <w:sz w:val="24"/>
          <w:szCs w:val="24"/>
          <w:lang w:val="sr-Latn-ME"/>
        </w:rPr>
        <w:t xml:space="preserve"> Zakona o upravnom postupku </w:t>
      </w:r>
      <w:r w:rsidR="00736D4B" w:rsidRPr="00736D4B">
        <w:rPr>
          <w:rFonts w:ascii="Tahoma" w:hAnsi="Tahoma" w:cs="Tahoma"/>
          <w:sz w:val="24"/>
          <w:szCs w:val="24"/>
          <w:lang w:val="sr-Latn-ME"/>
        </w:rPr>
        <w:t>("Službeni list Crne Gore", br. 056/14, 020/15, 040/16 i 037/17</w:t>
      </w:r>
      <w:r w:rsidRPr="00736D4B">
        <w:rPr>
          <w:rFonts w:ascii="Tahoma" w:hAnsi="Tahoma" w:cs="Tahoma"/>
          <w:sz w:val="24"/>
          <w:szCs w:val="24"/>
          <w:lang w:val="sr-Latn-ME"/>
        </w:rPr>
        <w:t>)  je na održanoj sjednici dana</w:t>
      </w:r>
      <w:r w:rsidR="0078222E" w:rsidRPr="00736D4B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36D4B" w:rsidRPr="00736D4B">
        <w:rPr>
          <w:rFonts w:ascii="Tahoma" w:hAnsi="Tahoma" w:cs="Tahoma"/>
          <w:sz w:val="24"/>
          <w:szCs w:val="24"/>
          <w:lang w:val="sr-Latn-ME"/>
        </w:rPr>
        <w:t>03</w:t>
      </w:r>
      <w:r w:rsidRPr="00736D4B">
        <w:rPr>
          <w:rFonts w:ascii="Tahoma" w:hAnsi="Tahoma" w:cs="Tahoma"/>
          <w:sz w:val="24"/>
          <w:szCs w:val="24"/>
          <w:lang w:val="sr-Latn-ME"/>
        </w:rPr>
        <w:t>.</w:t>
      </w:r>
      <w:r w:rsidR="001816AA" w:rsidRPr="00736D4B">
        <w:rPr>
          <w:rFonts w:ascii="Tahoma" w:hAnsi="Tahoma" w:cs="Tahoma"/>
          <w:sz w:val="24"/>
          <w:szCs w:val="24"/>
          <w:lang w:val="sr-Latn-ME"/>
        </w:rPr>
        <w:t>10</w:t>
      </w:r>
      <w:r w:rsidRPr="00736D4B">
        <w:rPr>
          <w:rFonts w:ascii="Tahoma" w:hAnsi="Tahoma" w:cs="Tahoma"/>
          <w:sz w:val="24"/>
          <w:szCs w:val="24"/>
          <w:lang w:val="sr-Latn-ME"/>
        </w:rPr>
        <w:t>.201</w:t>
      </w:r>
      <w:r w:rsidR="000602FA">
        <w:rPr>
          <w:rFonts w:ascii="Tahoma" w:hAnsi="Tahoma" w:cs="Tahoma"/>
          <w:sz w:val="24"/>
          <w:szCs w:val="24"/>
          <w:lang w:val="sr-Latn-ME"/>
        </w:rPr>
        <w:t>7</w:t>
      </w:r>
      <w:r w:rsidRPr="00736D4B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687B72" w:rsidRPr="00736D4B" w:rsidRDefault="00736D4B" w:rsidP="00352DBB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736D4B">
        <w:rPr>
          <w:rFonts w:ascii="Tahoma" w:hAnsi="Tahoma" w:cs="Tahoma"/>
          <w:b/>
          <w:sz w:val="24"/>
          <w:szCs w:val="24"/>
          <w:lang w:val="sr-Latn-ME"/>
        </w:rPr>
        <w:t xml:space="preserve">R J E Š E NJ E </w:t>
      </w:r>
    </w:p>
    <w:p w:rsidR="00B46326" w:rsidRPr="00736D4B" w:rsidRDefault="00244A0F" w:rsidP="00244A0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6D4B">
        <w:rPr>
          <w:rFonts w:ascii="Tahoma" w:hAnsi="Tahoma" w:cs="Tahoma"/>
          <w:sz w:val="24"/>
          <w:szCs w:val="24"/>
          <w:lang w:val="sr-Latn-ME"/>
        </w:rPr>
        <w:t xml:space="preserve">Agencija za zaštitu ličnih podataka i slobodan pristup informacijama je nenadležna da postupa </w:t>
      </w:r>
      <w:r w:rsidR="00406753" w:rsidRPr="00736D4B">
        <w:rPr>
          <w:rFonts w:ascii="Tahoma" w:hAnsi="Tahoma" w:cs="Tahoma"/>
          <w:sz w:val="24"/>
          <w:szCs w:val="24"/>
          <w:lang w:val="sr-Latn-ME"/>
        </w:rPr>
        <w:t xml:space="preserve">po </w:t>
      </w:r>
      <w:r w:rsidR="00B46326" w:rsidRPr="00736D4B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0602FA" w:rsidRPr="000602FA">
        <w:rPr>
          <w:rFonts w:ascii="Tahoma" w:hAnsi="Tahoma" w:cs="Tahoma"/>
          <w:sz w:val="24"/>
          <w:szCs w:val="24"/>
          <w:lang w:val="sr-Latn-ME"/>
        </w:rPr>
        <w:t xml:space="preserve">NVU Udruženje mladih „Alternativa“ Pljevlja  </w:t>
      </w:r>
      <w:r w:rsidR="001B765F" w:rsidRPr="00736D4B">
        <w:rPr>
          <w:rFonts w:ascii="Tahoma" w:hAnsi="Tahoma" w:cs="Tahoma"/>
          <w:sz w:val="24"/>
          <w:szCs w:val="24"/>
          <w:lang w:val="sr-Latn-ME"/>
        </w:rPr>
        <w:t xml:space="preserve">br. </w:t>
      </w:r>
      <w:r w:rsidR="00736D4B">
        <w:rPr>
          <w:rFonts w:ascii="Tahoma" w:hAnsi="Tahoma" w:cs="Tahoma"/>
          <w:sz w:val="24"/>
          <w:szCs w:val="24"/>
          <w:lang w:val="sr-Latn-ME"/>
        </w:rPr>
        <w:t>br.202/17</w:t>
      </w:r>
      <w:r w:rsidR="00736D4B" w:rsidRPr="00736D4B">
        <w:rPr>
          <w:rFonts w:ascii="Tahoma" w:hAnsi="Tahoma" w:cs="Tahoma"/>
          <w:sz w:val="24"/>
          <w:szCs w:val="24"/>
          <w:lang w:val="sr-Latn-ME"/>
        </w:rPr>
        <w:t xml:space="preserve"> od 03.</w:t>
      </w:r>
      <w:r w:rsidR="00736D4B">
        <w:rPr>
          <w:rFonts w:ascii="Tahoma" w:hAnsi="Tahoma" w:cs="Tahoma"/>
          <w:sz w:val="24"/>
          <w:szCs w:val="24"/>
          <w:lang w:val="sr-Latn-ME"/>
        </w:rPr>
        <w:t>10</w:t>
      </w:r>
      <w:r w:rsidR="00736D4B" w:rsidRPr="00736D4B">
        <w:rPr>
          <w:rFonts w:ascii="Tahoma" w:hAnsi="Tahoma" w:cs="Tahoma"/>
          <w:sz w:val="24"/>
          <w:szCs w:val="24"/>
          <w:lang w:val="sr-Latn-ME"/>
        </w:rPr>
        <w:t>.201</w:t>
      </w:r>
      <w:r w:rsidR="00736D4B">
        <w:rPr>
          <w:rFonts w:ascii="Tahoma" w:hAnsi="Tahoma" w:cs="Tahoma"/>
          <w:sz w:val="24"/>
          <w:szCs w:val="24"/>
          <w:lang w:val="sr-Latn-ME"/>
        </w:rPr>
        <w:t>7</w:t>
      </w:r>
      <w:r w:rsidR="00736D4B" w:rsidRPr="00736D4B">
        <w:rPr>
          <w:rFonts w:ascii="Tahoma" w:hAnsi="Tahoma" w:cs="Tahoma"/>
          <w:sz w:val="24"/>
          <w:szCs w:val="24"/>
          <w:lang w:val="sr-Latn-ME"/>
        </w:rPr>
        <w:t>.godine</w:t>
      </w:r>
      <w:r w:rsidR="001B765F" w:rsidRPr="00736D4B">
        <w:rPr>
          <w:rFonts w:ascii="Tahoma" w:hAnsi="Tahoma" w:cs="Tahoma"/>
          <w:sz w:val="24"/>
          <w:szCs w:val="24"/>
          <w:lang w:val="sr-Latn-ME"/>
        </w:rPr>
        <w:t xml:space="preserve">, izjavljene protiv rješenja </w:t>
      </w:r>
      <w:r w:rsidR="00736D4B" w:rsidRPr="00736D4B">
        <w:rPr>
          <w:rFonts w:ascii="Tahoma" w:hAnsi="Tahoma" w:cs="Tahoma"/>
          <w:sz w:val="24"/>
          <w:szCs w:val="24"/>
          <w:lang w:val="sr-Latn-ME"/>
        </w:rPr>
        <w:t>Ministarstva unutrašnjih poslova, odjeljenja za zaštitu podataka o ličnosti i slobodan pristup informacijama  39 br.UPI-007/17-4455/3 od 29.09.2017.godine</w:t>
      </w:r>
      <w:r w:rsidR="00EF6E44" w:rsidRPr="00736D4B">
        <w:rPr>
          <w:rFonts w:ascii="Tahoma" w:hAnsi="Tahoma" w:cs="Tahoma"/>
          <w:sz w:val="24"/>
          <w:szCs w:val="24"/>
          <w:lang w:val="sr-Latn-ME"/>
        </w:rPr>
        <w:t>.</w:t>
      </w:r>
    </w:p>
    <w:p w:rsidR="00687B72" w:rsidRPr="00736D4B" w:rsidRDefault="006B2720" w:rsidP="00A504F6">
      <w:pPr>
        <w:spacing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  <w:r w:rsidRPr="00736D4B">
        <w:rPr>
          <w:rFonts w:ascii="Tahoma" w:hAnsi="Tahoma" w:cs="Tahoma"/>
          <w:sz w:val="24"/>
          <w:szCs w:val="24"/>
          <w:lang w:val="sr-Latn-ME"/>
        </w:rPr>
        <w:t>Spise predmeta dostaviti</w:t>
      </w:r>
      <w:r w:rsidR="00B85E21" w:rsidRPr="00736D4B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D4533" w:rsidRPr="00736D4B">
        <w:rPr>
          <w:rFonts w:ascii="Tahoma" w:hAnsi="Tahoma" w:cs="Tahoma"/>
          <w:sz w:val="24"/>
          <w:szCs w:val="24"/>
          <w:lang w:val="sr-Latn-ME"/>
        </w:rPr>
        <w:t>Upravnom sudu Crne Gore</w:t>
      </w:r>
      <w:r w:rsidR="00B46326" w:rsidRPr="00736D4B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44A0F" w:rsidRPr="00736D4B">
        <w:rPr>
          <w:rFonts w:ascii="Tahoma" w:hAnsi="Tahoma" w:cs="Tahoma"/>
          <w:sz w:val="24"/>
          <w:szCs w:val="24"/>
          <w:lang w:val="sr-Latn-ME"/>
        </w:rPr>
        <w:t>na dalje postupanje i odlučivanje.</w:t>
      </w:r>
    </w:p>
    <w:p w:rsidR="00C425F2" w:rsidRPr="00736D4B" w:rsidRDefault="00244A0F" w:rsidP="00352DBB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736D4B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736D4B" w:rsidRDefault="00736D4B" w:rsidP="00550860">
      <w:pPr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>Ministarstvo unutrašnjih poslova</w:t>
      </w:r>
      <w:r w:rsidR="00B46326" w:rsidRPr="00736D4B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8471A" w:rsidRPr="00736D4B">
        <w:rPr>
          <w:rFonts w:ascii="Tahoma" w:hAnsi="Tahoma" w:cs="Tahoma"/>
          <w:sz w:val="24"/>
          <w:szCs w:val="24"/>
          <w:lang w:val="sr-Latn-ME"/>
        </w:rPr>
        <w:t>je</w:t>
      </w:r>
      <w:r w:rsidR="00B46326" w:rsidRPr="00736D4B">
        <w:rPr>
          <w:rFonts w:ascii="Tahoma" w:hAnsi="Tahoma" w:cs="Tahoma"/>
          <w:sz w:val="24"/>
          <w:szCs w:val="24"/>
          <w:lang w:val="sr-Latn-ME"/>
        </w:rPr>
        <w:t xml:space="preserve"> Agenciji za zaštitu ličnih podataka i slobodan pristup informacijama dostavi</w:t>
      </w:r>
      <w:r>
        <w:rPr>
          <w:rFonts w:ascii="Tahoma" w:hAnsi="Tahoma" w:cs="Tahoma"/>
          <w:sz w:val="24"/>
          <w:szCs w:val="24"/>
          <w:lang w:val="sr-Latn-ME"/>
        </w:rPr>
        <w:t>l</w:t>
      </w:r>
      <w:r w:rsidR="00B46326" w:rsidRPr="00736D4B">
        <w:rPr>
          <w:rFonts w:ascii="Tahoma" w:hAnsi="Tahoma" w:cs="Tahoma"/>
          <w:sz w:val="24"/>
          <w:szCs w:val="24"/>
          <w:lang w:val="sr-Latn-ME"/>
        </w:rPr>
        <w:t xml:space="preserve">o </w:t>
      </w:r>
      <w:r>
        <w:rPr>
          <w:rFonts w:ascii="Tahoma" w:hAnsi="Tahoma" w:cs="Tahoma"/>
          <w:sz w:val="24"/>
          <w:szCs w:val="24"/>
          <w:lang w:val="sr-Latn-ME"/>
        </w:rPr>
        <w:t xml:space="preserve">rješenje ovog organa broj 39 UPI-007/17-4455/3 od 29.09.2017.godine u kom je zahtjev za informacijama </w:t>
      </w:r>
      <w:r w:rsidR="00476444">
        <w:rPr>
          <w:rFonts w:ascii="Tahoma" w:hAnsi="Tahoma" w:cs="Tahoma"/>
          <w:sz w:val="24"/>
          <w:szCs w:val="24"/>
          <w:lang w:val="sr-Latn-ME"/>
        </w:rPr>
        <w:t xml:space="preserve">podnosica </w:t>
      </w:r>
      <w:r w:rsidR="000602FA" w:rsidRPr="000602FA">
        <w:rPr>
          <w:rFonts w:ascii="Tahoma" w:hAnsi="Tahoma" w:cs="Tahoma"/>
          <w:sz w:val="24"/>
          <w:szCs w:val="24"/>
          <w:lang w:val="sr-Latn-ME"/>
        </w:rPr>
        <w:t xml:space="preserve">NVU Udruženje mladih „Alternativa“ Pljevlja  </w:t>
      </w:r>
      <w:r w:rsidR="00476444">
        <w:rPr>
          <w:rFonts w:ascii="Tahoma" w:hAnsi="Tahoma" w:cs="Tahoma"/>
          <w:sz w:val="24"/>
          <w:szCs w:val="24"/>
          <w:lang w:val="sr-Latn-ME"/>
        </w:rPr>
        <w:t xml:space="preserve">odbilo sa obrazloženjem da </w:t>
      </w:r>
      <w:r w:rsidR="0028125C" w:rsidRPr="00736D4B">
        <w:rPr>
          <w:rFonts w:ascii="Tahoma" w:hAnsi="Tahoma" w:cs="Tahoma"/>
          <w:sz w:val="24"/>
          <w:szCs w:val="24"/>
          <w:lang w:val="sr-Latn-ME"/>
        </w:rPr>
        <w:t xml:space="preserve">su </w:t>
      </w:r>
      <w:r w:rsidR="0098471A" w:rsidRPr="00736D4B">
        <w:rPr>
          <w:rFonts w:ascii="Tahoma" w:hAnsi="Tahoma" w:cs="Tahoma"/>
          <w:sz w:val="24"/>
          <w:szCs w:val="24"/>
          <w:lang w:val="sr-Latn-ME"/>
        </w:rPr>
        <w:t xml:space="preserve">podaci </w:t>
      </w:r>
      <w:r w:rsidR="0028125C" w:rsidRPr="00736D4B">
        <w:rPr>
          <w:rFonts w:ascii="Tahoma" w:hAnsi="Tahoma" w:cs="Tahoma"/>
          <w:sz w:val="24"/>
          <w:szCs w:val="24"/>
          <w:lang w:val="sr-Latn-ME"/>
        </w:rPr>
        <w:t xml:space="preserve">traženi </w:t>
      </w:r>
      <w:r w:rsidR="0098471A" w:rsidRPr="00736D4B">
        <w:rPr>
          <w:rFonts w:ascii="Tahoma" w:hAnsi="Tahoma" w:cs="Tahoma"/>
          <w:sz w:val="24"/>
          <w:szCs w:val="24"/>
          <w:lang w:val="sr-Latn-ME"/>
        </w:rPr>
        <w:t xml:space="preserve">zahtjevom za slobodan pristup informacijama </w:t>
      </w:r>
      <w:r w:rsidR="0028125C" w:rsidRPr="00736D4B">
        <w:rPr>
          <w:rFonts w:ascii="Tahoma" w:hAnsi="Tahoma" w:cs="Tahoma"/>
          <w:sz w:val="24"/>
          <w:szCs w:val="24"/>
          <w:lang w:val="sr-Latn-ME"/>
        </w:rPr>
        <w:t>označeni stepenom tajnosti “</w:t>
      </w:r>
      <w:r w:rsidR="00926D42" w:rsidRPr="00736D4B">
        <w:rPr>
          <w:rFonts w:ascii="Tahoma" w:hAnsi="Tahoma" w:cs="Tahoma"/>
          <w:sz w:val="24"/>
          <w:szCs w:val="24"/>
          <w:lang w:val="sr-Latn-ME"/>
        </w:rPr>
        <w:t>INTERNO</w:t>
      </w:r>
      <w:r w:rsidR="0028125C" w:rsidRPr="00736D4B">
        <w:rPr>
          <w:rFonts w:ascii="Tahoma" w:hAnsi="Tahoma" w:cs="Tahoma"/>
          <w:sz w:val="24"/>
          <w:szCs w:val="24"/>
          <w:lang w:val="sr-Latn-ME"/>
        </w:rPr>
        <w:t xml:space="preserve">” , i </w:t>
      </w:r>
      <w:r>
        <w:rPr>
          <w:rFonts w:ascii="Tahoma" w:hAnsi="Tahoma" w:cs="Tahoma"/>
          <w:sz w:val="24"/>
          <w:szCs w:val="24"/>
          <w:lang w:val="sr-Latn-ME"/>
        </w:rPr>
        <w:t xml:space="preserve">da je o tome </w:t>
      </w:r>
      <w:r w:rsidR="00476444">
        <w:rPr>
          <w:rFonts w:ascii="Tahoma" w:hAnsi="Tahoma" w:cs="Tahoma"/>
          <w:sz w:val="24"/>
          <w:szCs w:val="24"/>
          <w:lang w:val="sr-Latn-ME"/>
        </w:rPr>
        <w:t>ovaj organ obaviješten</w:t>
      </w:r>
      <w:r>
        <w:rPr>
          <w:rFonts w:ascii="Tahoma" w:hAnsi="Tahoma" w:cs="Tahoma"/>
          <w:sz w:val="24"/>
          <w:szCs w:val="24"/>
          <w:lang w:val="sr-Latn-ME"/>
        </w:rPr>
        <w:t xml:space="preserve"> aktom Sektora kriminalističke policije br. 47-UPI-007/17-4455. </w:t>
      </w:r>
    </w:p>
    <w:p w:rsidR="00EF7189" w:rsidRPr="00736D4B" w:rsidRDefault="00244A0F" w:rsidP="00550860">
      <w:pPr>
        <w:jc w:val="both"/>
        <w:rPr>
          <w:rFonts w:ascii="Tahoma" w:hAnsi="Tahoma" w:cs="Tahoma"/>
          <w:bCs/>
          <w:color w:val="000000"/>
          <w:sz w:val="24"/>
          <w:szCs w:val="24"/>
          <w:lang w:val="sr-Latn-ME"/>
        </w:rPr>
      </w:pPr>
      <w:r w:rsidRPr="00736D4B">
        <w:rPr>
          <w:rFonts w:ascii="Tahoma" w:hAnsi="Tahoma" w:cs="Tahoma"/>
          <w:sz w:val="24"/>
          <w:szCs w:val="24"/>
          <w:lang w:val="sr-Latn-ME"/>
        </w:rPr>
        <w:t xml:space="preserve">Zakon o slobodnom pristupu informacijama </w:t>
      </w:r>
      <w:r w:rsidR="00B707A1" w:rsidRPr="00736D4B">
        <w:rPr>
          <w:rFonts w:ascii="Tahoma" w:hAnsi="Tahoma" w:cs="Tahoma"/>
          <w:sz w:val="24"/>
          <w:szCs w:val="24"/>
          <w:lang w:val="sr-Latn-ME"/>
        </w:rPr>
        <w:t>(“Sl.list Crne Gore”, br.44/12) u članu</w:t>
      </w:r>
      <w:r w:rsidRPr="00736D4B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</w:t>
      </w:r>
      <w:r w:rsidR="00351387" w:rsidRPr="00736D4B">
        <w:rPr>
          <w:rFonts w:ascii="Tahoma" w:hAnsi="Tahoma" w:cs="Tahoma"/>
          <w:bCs/>
          <w:color w:val="000000"/>
          <w:sz w:val="24"/>
          <w:szCs w:val="24"/>
          <w:lang w:val="sr-Latn-ME"/>
        </w:rPr>
        <w:t>34</w:t>
      </w:r>
      <w:r w:rsidRPr="00736D4B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propisuje</w:t>
      </w:r>
      <w:r w:rsidR="00351387" w:rsidRPr="00736D4B">
        <w:rPr>
          <w:rFonts w:ascii="Tahoma" w:hAnsi="Tahoma" w:cs="Tahoma"/>
          <w:sz w:val="24"/>
          <w:szCs w:val="24"/>
          <w:lang w:val="sr-Latn-ME"/>
        </w:rPr>
        <w:t xml:space="preserve"> da </w:t>
      </w:r>
      <w:r w:rsidR="00351387" w:rsidRPr="00736D4B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protiv akta organa vlasti o zahtjevu za pristup informaciji podnosilac zahtjeva i drugo zainteresovano lice može izjaviti žalbu nezavisnom nadzornom organu nadležnom za zaštitu podataka o ličnosti i pristup informacijama, Agenciji za zaštitu podataka o ličnosti i pristup informacijama preko organa vlasti koji je o zahtjevu rješavao u prvom stepenu. </w:t>
      </w:r>
      <w:r w:rsidR="00F307CC" w:rsidRPr="00736D4B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Izuzetno od stava 1 ovog člana, protiv rješenja kojim je odbijen zahtjev za pristup informaciji koja sadrži podatke koji su označeni </w:t>
      </w:r>
    </w:p>
    <w:p w:rsidR="00EF7189" w:rsidRPr="00736D4B" w:rsidRDefault="00EF7189" w:rsidP="00550860">
      <w:pPr>
        <w:jc w:val="both"/>
        <w:rPr>
          <w:rFonts w:ascii="Tahoma" w:hAnsi="Tahoma" w:cs="Tahoma"/>
          <w:bCs/>
          <w:color w:val="000000"/>
          <w:sz w:val="24"/>
          <w:szCs w:val="24"/>
          <w:lang w:val="sr-Latn-ME"/>
        </w:rPr>
      </w:pPr>
    </w:p>
    <w:p w:rsidR="00EF7189" w:rsidRPr="00736D4B" w:rsidRDefault="00EF7189" w:rsidP="00550860">
      <w:pPr>
        <w:jc w:val="both"/>
        <w:rPr>
          <w:rFonts w:ascii="Tahoma" w:hAnsi="Tahoma" w:cs="Tahoma"/>
          <w:bCs/>
          <w:color w:val="000000"/>
          <w:sz w:val="24"/>
          <w:szCs w:val="24"/>
          <w:lang w:val="sr-Latn-ME"/>
        </w:rPr>
      </w:pPr>
    </w:p>
    <w:p w:rsidR="00EF7189" w:rsidRPr="00736D4B" w:rsidRDefault="00EF7189" w:rsidP="00550860">
      <w:pPr>
        <w:jc w:val="both"/>
        <w:rPr>
          <w:rFonts w:ascii="Tahoma" w:hAnsi="Tahoma" w:cs="Tahoma"/>
          <w:bCs/>
          <w:color w:val="000000"/>
          <w:sz w:val="24"/>
          <w:szCs w:val="24"/>
          <w:lang w:val="sr-Latn-ME"/>
        </w:rPr>
      </w:pPr>
    </w:p>
    <w:p w:rsidR="001F1825" w:rsidRPr="00736D4B" w:rsidRDefault="00F307CC" w:rsidP="00550860">
      <w:pPr>
        <w:jc w:val="both"/>
        <w:rPr>
          <w:rFonts w:ascii="Tahoma" w:hAnsi="Tahoma" w:cs="Tahoma"/>
          <w:bCs/>
          <w:color w:val="000000"/>
          <w:sz w:val="24"/>
          <w:szCs w:val="24"/>
          <w:lang w:val="sr-Latn-ME"/>
        </w:rPr>
      </w:pPr>
      <w:r w:rsidRPr="00736D4B">
        <w:rPr>
          <w:rFonts w:ascii="Tahoma" w:hAnsi="Tahoma" w:cs="Tahoma"/>
          <w:bCs/>
          <w:color w:val="000000"/>
          <w:sz w:val="24"/>
          <w:szCs w:val="24"/>
          <w:lang w:val="sr-Latn-ME"/>
        </w:rPr>
        <w:t>stepenom tajnosti ne može se izjaviti žalba, već se može tužbom pokrenuti upravni spor.</w:t>
      </w:r>
    </w:p>
    <w:p w:rsidR="001B7379" w:rsidRDefault="00FC40C1" w:rsidP="00CC187A">
      <w:pPr>
        <w:pStyle w:val="T30X"/>
        <w:spacing w:line="276" w:lineRule="auto"/>
        <w:rPr>
          <w:rFonts w:ascii="Tahoma" w:hAnsi="Tahoma" w:cs="Tahoma"/>
          <w:sz w:val="24"/>
          <w:szCs w:val="24"/>
        </w:rPr>
      </w:pPr>
      <w:r w:rsidRPr="00736D4B">
        <w:rPr>
          <w:rFonts w:ascii="Tahoma" w:hAnsi="Tahoma" w:cs="Tahoma"/>
          <w:sz w:val="24"/>
          <w:szCs w:val="24"/>
        </w:rPr>
        <w:t xml:space="preserve">Član </w:t>
      </w:r>
      <w:r w:rsidR="001B7379">
        <w:rPr>
          <w:rFonts w:ascii="Tahoma" w:hAnsi="Tahoma" w:cs="Tahoma"/>
          <w:sz w:val="24"/>
          <w:szCs w:val="24"/>
        </w:rPr>
        <w:t>62 stav 2</w:t>
      </w:r>
      <w:r w:rsidRPr="00736D4B">
        <w:rPr>
          <w:rFonts w:ascii="Tahoma" w:hAnsi="Tahoma" w:cs="Tahoma"/>
          <w:sz w:val="24"/>
          <w:szCs w:val="24"/>
        </w:rPr>
        <w:t xml:space="preserve"> Zakona o upravnom postupku (“Sl.list Crne Gore”, br .</w:t>
      </w:r>
      <w:r w:rsidR="001B7379" w:rsidRPr="001B7379">
        <w:rPr>
          <w:rFonts w:ascii="Tahoma" w:hAnsi="Tahoma" w:cs="Tahoma"/>
          <w:sz w:val="24"/>
          <w:szCs w:val="24"/>
        </w:rPr>
        <w:t xml:space="preserve"> </w:t>
      </w:r>
      <w:r w:rsidR="001B7379" w:rsidRPr="00736D4B">
        <w:rPr>
          <w:rFonts w:ascii="Tahoma" w:hAnsi="Tahoma" w:cs="Tahoma"/>
          <w:sz w:val="24"/>
          <w:szCs w:val="24"/>
        </w:rPr>
        <w:t>056/14, 020/15, 040/16 i 037/17</w:t>
      </w:r>
      <w:r w:rsidRPr="00736D4B">
        <w:rPr>
          <w:rFonts w:ascii="Tahoma" w:hAnsi="Tahoma" w:cs="Tahoma"/>
          <w:sz w:val="24"/>
          <w:szCs w:val="24"/>
        </w:rPr>
        <w:t xml:space="preserve">)  propisuje da  kad </w:t>
      </w:r>
      <w:r w:rsidR="001B7379" w:rsidRPr="001B7379">
        <w:rPr>
          <w:rFonts w:ascii="Tahoma" w:hAnsi="Tahoma" w:cs="Tahoma"/>
          <w:sz w:val="24"/>
          <w:szCs w:val="24"/>
        </w:rPr>
        <w:t>javnopravni organ primi podnesak za koji nije nadležan, a ne može da utvrdi koji je javnopravni organ, odnosno sud nadležan za postupanje po podnesku, donijeće, bez odlaganja, rješenje kojim će odbiti podnesak zbog nenad</w:t>
      </w:r>
      <w:r w:rsidR="001B7379">
        <w:rPr>
          <w:rFonts w:ascii="Tahoma" w:hAnsi="Tahoma" w:cs="Tahoma"/>
          <w:sz w:val="24"/>
          <w:szCs w:val="24"/>
        </w:rPr>
        <w:t>ležnosti i dostaviti ga stranci</w:t>
      </w:r>
      <w:r w:rsidRPr="00736D4B">
        <w:rPr>
          <w:rFonts w:ascii="Tahoma" w:hAnsi="Tahoma" w:cs="Tahoma"/>
          <w:sz w:val="24"/>
          <w:szCs w:val="24"/>
        </w:rPr>
        <w:t>.</w:t>
      </w:r>
    </w:p>
    <w:p w:rsidR="00CC187A" w:rsidRPr="00736D4B" w:rsidRDefault="00CC187A" w:rsidP="00CC187A">
      <w:pPr>
        <w:pStyle w:val="T30X"/>
        <w:spacing w:line="276" w:lineRule="auto"/>
        <w:rPr>
          <w:rFonts w:ascii="Tahoma" w:hAnsi="Tahoma" w:cs="Tahoma"/>
          <w:sz w:val="24"/>
          <w:szCs w:val="24"/>
        </w:rPr>
      </w:pPr>
    </w:p>
    <w:p w:rsidR="001F6796" w:rsidRPr="00736D4B" w:rsidRDefault="00C425F2" w:rsidP="00244A0F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736D4B">
        <w:rPr>
          <w:rFonts w:ascii="Tahoma" w:hAnsi="Tahoma" w:cs="Tahoma"/>
          <w:color w:val="000000"/>
          <w:sz w:val="24"/>
          <w:szCs w:val="24"/>
          <w:lang w:val="sr-Latn-ME"/>
        </w:rPr>
        <w:t>Kako</w:t>
      </w:r>
      <w:r w:rsidR="00852AB5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 </w:t>
      </w:r>
      <w:r w:rsidR="00AB23DA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je </w:t>
      </w:r>
      <w:r w:rsidR="00852AB5" w:rsidRPr="00736D4B">
        <w:rPr>
          <w:rFonts w:ascii="Tahoma" w:hAnsi="Tahoma" w:cs="Tahoma"/>
          <w:color w:val="000000"/>
          <w:sz w:val="24"/>
          <w:szCs w:val="24"/>
          <w:lang w:val="sr-Latn-ME"/>
        </w:rPr>
        <w:t>u k</w:t>
      </w:r>
      <w:r w:rsidR="00527E86" w:rsidRPr="00736D4B">
        <w:rPr>
          <w:rFonts w:ascii="Tahoma" w:hAnsi="Tahoma" w:cs="Tahoma"/>
          <w:color w:val="000000"/>
          <w:sz w:val="24"/>
          <w:szCs w:val="24"/>
          <w:lang w:val="sr-Latn-ME"/>
        </w:rPr>
        <w:t>onkretnom slučaju podnijeta</w:t>
      </w:r>
      <w:r w:rsidR="00244A0F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 </w:t>
      </w:r>
      <w:r w:rsidR="00527E86" w:rsidRPr="00736D4B">
        <w:rPr>
          <w:rFonts w:ascii="Tahoma" w:hAnsi="Tahoma" w:cs="Tahoma"/>
          <w:color w:val="000000"/>
          <w:sz w:val="24"/>
          <w:szCs w:val="24"/>
          <w:lang w:val="sr-Latn-ME"/>
        </w:rPr>
        <w:t>žalba</w:t>
      </w:r>
      <w:r w:rsidR="00AB23DA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 izjavljena na rješenje </w:t>
      </w:r>
      <w:r w:rsidR="001B7379">
        <w:rPr>
          <w:rFonts w:ascii="Tahoma" w:hAnsi="Tahoma" w:cs="Tahoma"/>
          <w:color w:val="000000"/>
          <w:sz w:val="24"/>
          <w:szCs w:val="24"/>
          <w:lang w:val="sr-Latn-ME"/>
        </w:rPr>
        <w:t>Ministarstva unutrašnjih poslova, Odjeljenja za zaštitu podataka o ličnosti i slobodan pristup informacijama</w:t>
      </w:r>
      <w:r w:rsidR="00AB23DA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, </w:t>
      </w:r>
      <w:r w:rsidR="0098471A" w:rsidRPr="00736D4B">
        <w:rPr>
          <w:rFonts w:ascii="Tahoma" w:hAnsi="Tahoma" w:cs="Tahoma"/>
          <w:color w:val="000000"/>
          <w:sz w:val="24"/>
          <w:szCs w:val="24"/>
          <w:lang w:val="sr-Latn-ME"/>
        </w:rPr>
        <w:t>a</w:t>
      </w:r>
      <w:r w:rsidR="00AB23DA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 kojom se zahtjeva da Agencija naloži donošenje rješenja kojim će se omogućiti pristup informacijama</w:t>
      </w:r>
      <w:r w:rsidR="000949A9" w:rsidRPr="00736D4B">
        <w:rPr>
          <w:rFonts w:ascii="Tahoma" w:hAnsi="Tahoma" w:cs="Tahoma"/>
          <w:color w:val="000000"/>
          <w:sz w:val="24"/>
          <w:szCs w:val="24"/>
          <w:lang w:val="sr-Latn-ME"/>
        </w:rPr>
        <w:t>. S obzirom da</w:t>
      </w:r>
      <w:r w:rsidR="00025893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 tražena dokumetacija sadrži</w:t>
      </w:r>
      <w:r w:rsidR="0039170B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 informaciju koja </w:t>
      </w:r>
      <w:r w:rsidR="006301D4" w:rsidRPr="00736D4B">
        <w:rPr>
          <w:rFonts w:ascii="Tahoma" w:hAnsi="Tahoma" w:cs="Tahoma"/>
          <w:color w:val="000000"/>
          <w:sz w:val="24"/>
          <w:szCs w:val="24"/>
          <w:lang w:val="sr-Latn-ME"/>
        </w:rPr>
        <w:t>je</w:t>
      </w:r>
      <w:r w:rsidR="00294B68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 označena stepenom</w:t>
      </w:r>
      <w:r w:rsidR="00025893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 </w:t>
      </w:r>
      <w:r w:rsidR="0039170B" w:rsidRPr="00736D4B">
        <w:rPr>
          <w:rFonts w:ascii="Tahoma" w:hAnsi="Tahoma" w:cs="Tahoma"/>
          <w:color w:val="000000"/>
          <w:sz w:val="24"/>
          <w:szCs w:val="24"/>
          <w:lang w:val="sr-Latn-ME"/>
        </w:rPr>
        <w:t>tajnosti “</w:t>
      </w:r>
      <w:r w:rsidR="00E20E68" w:rsidRPr="00736D4B">
        <w:rPr>
          <w:rFonts w:ascii="Tahoma" w:hAnsi="Tahoma" w:cs="Tahoma"/>
          <w:color w:val="000000"/>
          <w:sz w:val="24"/>
          <w:szCs w:val="24"/>
          <w:lang w:val="sr-Latn-ME"/>
        </w:rPr>
        <w:t>INTERNO</w:t>
      </w:r>
      <w:r w:rsidR="0039170B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” Savjet </w:t>
      </w:r>
      <w:r w:rsidR="00294B68" w:rsidRPr="00736D4B">
        <w:rPr>
          <w:rFonts w:ascii="Tahoma" w:hAnsi="Tahoma" w:cs="Tahoma"/>
          <w:color w:val="000000"/>
          <w:sz w:val="24"/>
          <w:szCs w:val="24"/>
          <w:lang w:val="sr-Latn-ME"/>
        </w:rPr>
        <w:t>A</w:t>
      </w:r>
      <w:r w:rsidR="0039170B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gencije je donio </w:t>
      </w:r>
      <w:r w:rsidR="001B7379">
        <w:rPr>
          <w:rFonts w:ascii="Tahoma" w:hAnsi="Tahoma" w:cs="Tahoma"/>
          <w:color w:val="000000"/>
          <w:sz w:val="24"/>
          <w:szCs w:val="24"/>
          <w:lang w:val="sr-Latn-ME"/>
        </w:rPr>
        <w:t>rješenje</w:t>
      </w:r>
      <w:r w:rsidR="0039170B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 da nije nadležen za postupanje po predmetnoj žalbi. </w:t>
      </w:r>
      <w:r w:rsidR="001F6796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Članom 12 stav </w:t>
      </w:r>
      <w:r w:rsidR="00F108F6" w:rsidRPr="00736D4B">
        <w:rPr>
          <w:rFonts w:ascii="Tahoma" w:hAnsi="Tahoma" w:cs="Tahoma"/>
          <w:color w:val="000000"/>
          <w:sz w:val="24"/>
          <w:szCs w:val="24"/>
          <w:lang w:val="sr-Latn-ME"/>
        </w:rPr>
        <w:t>5</w:t>
      </w:r>
      <w:r w:rsidR="001F6796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 Zakona o tajnosti podataka je propisano da se </w:t>
      </w:r>
      <w:r w:rsidR="00F108F6" w:rsidRPr="00736D4B">
        <w:rPr>
          <w:rFonts w:ascii="Tahoma" w:hAnsi="Tahoma" w:cs="Tahoma"/>
          <w:color w:val="000000"/>
          <w:sz w:val="24"/>
          <w:szCs w:val="24"/>
          <w:lang w:val="sr-Latn-ME"/>
        </w:rPr>
        <w:t>s</w:t>
      </w:r>
      <w:r w:rsidR="004B2C6B" w:rsidRPr="00736D4B">
        <w:rPr>
          <w:rFonts w:ascii="Tahoma" w:hAnsi="Tahoma" w:cs="Tahoma"/>
          <w:color w:val="000000"/>
          <w:sz w:val="24"/>
          <w:szCs w:val="24"/>
          <w:lang w:val="sr-Latn-ME"/>
        </w:rPr>
        <w:t>tepen "INTERNO"</w:t>
      </w:r>
      <w:r w:rsidR="00F108F6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 određuje za podatke čijim bi otkrivanjem nastupile štetne posljedice za ostvarivanje funkcije organa.</w:t>
      </w:r>
      <w:r w:rsidR="004C6642" w:rsidRPr="00736D4B">
        <w:rPr>
          <w:lang w:val="sr-Latn-ME"/>
        </w:rPr>
        <w:t xml:space="preserve"> </w:t>
      </w:r>
      <w:r w:rsidR="004C6642" w:rsidRPr="00736D4B">
        <w:rPr>
          <w:rFonts w:ascii="Tahoma" w:hAnsi="Tahoma" w:cs="Tahoma"/>
          <w:color w:val="000000"/>
          <w:sz w:val="24"/>
          <w:szCs w:val="24"/>
          <w:lang w:val="sr-Latn-ME"/>
        </w:rPr>
        <w:t>Član</w:t>
      </w:r>
      <w:r w:rsidR="000949A9" w:rsidRPr="00736D4B">
        <w:rPr>
          <w:rFonts w:ascii="Tahoma" w:hAnsi="Tahoma" w:cs="Tahoma"/>
          <w:color w:val="000000"/>
          <w:sz w:val="24"/>
          <w:szCs w:val="24"/>
          <w:lang w:val="sr-Latn-ME"/>
        </w:rPr>
        <w:t>om</w:t>
      </w:r>
      <w:r w:rsidR="004C6642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 19a</w:t>
      </w:r>
      <w:r w:rsidR="004C6642" w:rsidRPr="00736D4B">
        <w:rPr>
          <w:lang w:val="sr-Latn-ME"/>
        </w:rPr>
        <w:t xml:space="preserve"> </w:t>
      </w:r>
      <w:r w:rsidR="004C6642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Zakona o tajnosti podataka je propisano da tajnost podatka prestaje istekom </w:t>
      </w:r>
      <w:r w:rsidR="00F108F6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 roka dvije godine - za podatke označene stepenom tajnosti "INTERNO</w:t>
      </w:r>
      <w:r w:rsidR="001B7379">
        <w:rPr>
          <w:rFonts w:ascii="Tahoma" w:hAnsi="Tahoma" w:cs="Tahoma"/>
          <w:color w:val="000000"/>
          <w:sz w:val="24"/>
          <w:szCs w:val="24"/>
          <w:lang w:val="sr-Latn-ME"/>
        </w:rPr>
        <w:t>“</w:t>
      </w:r>
      <w:r w:rsidR="00F108F6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 </w:t>
      </w:r>
      <w:r w:rsidR="00171BDD" w:rsidRPr="00736D4B">
        <w:rPr>
          <w:rFonts w:ascii="Tahoma" w:hAnsi="Tahoma" w:cs="Tahoma"/>
          <w:color w:val="000000"/>
          <w:sz w:val="24"/>
          <w:szCs w:val="24"/>
          <w:lang w:val="sr-Latn-ME"/>
        </w:rPr>
        <w:t>te da izuzetno, ovlašćeno lice za određivanje stepena tajnosti podatka može produžiti rok tajnosti podatka, ako prije isteka roka iz stava 1 ovog člana utvrdi da postoje razlozi koji se tiču bezbjednosti, i to najduže za vremenski period propisan za pojedine stepene tajnosti iz stava 1 ovog člana.</w:t>
      </w:r>
    </w:p>
    <w:p w:rsidR="00CA61E1" w:rsidRPr="00736D4B" w:rsidRDefault="00244A0F" w:rsidP="00244A0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6D4B">
        <w:rPr>
          <w:rFonts w:ascii="Tahoma" w:hAnsi="Tahoma" w:cs="Tahoma"/>
          <w:sz w:val="24"/>
          <w:szCs w:val="24"/>
          <w:lang w:val="sr-Latn-ME"/>
        </w:rPr>
        <w:t xml:space="preserve">U postupku odlučivanja po </w:t>
      </w:r>
      <w:r w:rsidR="00AB7E28" w:rsidRPr="00736D4B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CC187A" w:rsidRPr="00CC187A">
        <w:rPr>
          <w:rFonts w:ascii="Tahoma" w:hAnsi="Tahoma" w:cs="Tahoma"/>
          <w:sz w:val="24"/>
          <w:szCs w:val="24"/>
          <w:lang w:val="sr-Latn-ME"/>
        </w:rPr>
        <w:t xml:space="preserve">NVU Udruženje mladih „Alternativa“ Pljevlja  </w:t>
      </w:r>
      <w:r w:rsidR="0067650D" w:rsidRPr="00736D4B">
        <w:rPr>
          <w:rFonts w:ascii="Tahoma" w:hAnsi="Tahoma" w:cs="Tahoma"/>
          <w:sz w:val="24"/>
          <w:szCs w:val="24"/>
          <w:lang w:val="sr-Latn-ME"/>
        </w:rPr>
        <w:t xml:space="preserve">br. </w:t>
      </w:r>
      <w:r w:rsidR="001B7379">
        <w:rPr>
          <w:rFonts w:ascii="Tahoma" w:hAnsi="Tahoma" w:cs="Tahoma"/>
          <w:sz w:val="24"/>
          <w:szCs w:val="24"/>
          <w:lang w:val="sr-Latn-ME"/>
        </w:rPr>
        <w:t>202/17</w:t>
      </w:r>
      <w:r w:rsidR="0067650D" w:rsidRPr="00736D4B">
        <w:rPr>
          <w:rFonts w:ascii="Tahoma" w:hAnsi="Tahoma" w:cs="Tahoma"/>
          <w:sz w:val="24"/>
          <w:szCs w:val="24"/>
          <w:lang w:val="sr-Latn-ME"/>
        </w:rPr>
        <w:t xml:space="preserve"> od 03.</w:t>
      </w:r>
      <w:r w:rsidR="001B7379">
        <w:rPr>
          <w:rFonts w:ascii="Tahoma" w:hAnsi="Tahoma" w:cs="Tahoma"/>
          <w:sz w:val="24"/>
          <w:szCs w:val="24"/>
          <w:lang w:val="sr-Latn-ME"/>
        </w:rPr>
        <w:t>10.2017</w:t>
      </w:r>
      <w:r w:rsidR="0067650D" w:rsidRPr="00736D4B">
        <w:rPr>
          <w:rFonts w:ascii="Tahoma" w:hAnsi="Tahoma" w:cs="Tahoma"/>
          <w:sz w:val="24"/>
          <w:szCs w:val="24"/>
          <w:lang w:val="sr-Latn-ME"/>
        </w:rPr>
        <w:t xml:space="preserve">.godine, izjavljene protiv rješenja </w:t>
      </w:r>
      <w:r w:rsidR="001B7379" w:rsidRPr="00736D4B">
        <w:rPr>
          <w:rFonts w:ascii="Tahoma" w:hAnsi="Tahoma" w:cs="Tahoma"/>
          <w:color w:val="000000"/>
          <w:sz w:val="24"/>
          <w:szCs w:val="24"/>
          <w:lang w:val="sr-Latn-ME"/>
        </w:rPr>
        <w:t xml:space="preserve">rješenje </w:t>
      </w:r>
      <w:r w:rsidR="001B7379">
        <w:rPr>
          <w:rFonts w:ascii="Tahoma" w:hAnsi="Tahoma" w:cs="Tahoma"/>
          <w:color w:val="000000"/>
          <w:sz w:val="24"/>
          <w:szCs w:val="24"/>
          <w:lang w:val="sr-Latn-ME"/>
        </w:rPr>
        <w:t>Ministarstva unutrašnjih poslova, Odjeljenja za zaštitu podataka o ličnosti i slobodan pristup informacijama</w:t>
      </w:r>
      <w:r w:rsidR="0067650D" w:rsidRPr="00736D4B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B7379" w:rsidRPr="00736D4B">
        <w:rPr>
          <w:rFonts w:ascii="Tahoma" w:hAnsi="Tahoma" w:cs="Tahoma"/>
          <w:sz w:val="24"/>
          <w:szCs w:val="24"/>
          <w:lang w:val="sr-Latn-ME"/>
        </w:rPr>
        <w:t>39 br.UPI-007/17-4455/3 od 29.09.2017.godine</w:t>
      </w:r>
      <w:r w:rsidR="0067650D" w:rsidRPr="00736D4B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B7E28" w:rsidRPr="00736D4B">
        <w:rPr>
          <w:rFonts w:ascii="Tahoma" w:hAnsi="Tahoma" w:cs="Tahoma"/>
          <w:sz w:val="24"/>
          <w:szCs w:val="24"/>
          <w:lang w:val="sr-Latn-ME"/>
        </w:rPr>
        <w:t xml:space="preserve">Agencija se </w:t>
      </w:r>
      <w:r w:rsidR="0068597E" w:rsidRPr="00736D4B">
        <w:rPr>
          <w:rFonts w:ascii="Tahoma" w:hAnsi="Tahoma" w:cs="Tahoma"/>
          <w:sz w:val="24"/>
          <w:szCs w:val="24"/>
          <w:lang w:val="sr-Latn-ME"/>
        </w:rPr>
        <w:t>utvrdila</w:t>
      </w:r>
      <w:r w:rsidR="00AB7E28" w:rsidRPr="00736D4B">
        <w:rPr>
          <w:rFonts w:ascii="Tahoma" w:hAnsi="Tahoma" w:cs="Tahoma"/>
          <w:sz w:val="24"/>
          <w:szCs w:val="24"/>
          <w:lang w:val="sr-Latn-ME"/>
        </w:rPr>
        <w:t xml:space="preserve"> da nije nadležna za rješavanje po žalbi zbog određenog stepena tajnosti “</w:t>
      </w:r>
      <w:r w:rsidR="009D7C74" w:rsidRPr="00736D4B">
        <w:rPr>
          <w:rFonts w:ascii="Tahoma" w:hAnsi="Tahoma" w:cs="Tahoma"/>
          <w:sz w:val="24"/>
          <w:szCs w:val="24"/>
          <w:lang w:val="sr-Latn-ME"/>
        </w:rPr>
        <w:t>INTERNO</w:t>
      </w:r>
      <w:r w:rsidR="00AB7E28" w:rsidRPr="00736D4B">
        <w:rPr>
          <w:rFonts w:ascii="Tahoma" w:hAnsi="Tahoma" w:cs="Tahoma"/>
          <w:sz w:val="24"/>
          <w:szCs w:val="24"/>
          <w:lang w:val="sr-Latn-ME"/>
        </w:rPr>
        <w:t>” podacima koji se traže zahtjevom o s</w:t>
      </w:r>
      <w:r w:rsidR="00025386" w:rsidRPr="00736D4B">
        <w:rPr>
          <w:rFonts w:ascii="Tahoma" w:hAnsi="Tahoma" w:cs="Tahoma"/>
          <w:sz w:val="24"/>
          <w:szCs w:val="24"/>
          <w:lang w:val="sr-Latn-ME"/>
        </w:rPr>
        <w:t xml:space="preserve">lobodnom pristupu informacijama, pa je pristup informacijama </w:t>
      </w:r>
      <w:r w:rsidR="002F2D44" w:rsidRPr="00736D4B">
        <w:rPr>
          <w:rFonts w:ascii="Tahoma" w:hAnsi="Tahoma" w:cs="Tahoma"/>
          <w:sz w:val="24"/>
          <w:szCs w:val="24"/>
          <w:lang w:val="sr-Latn-ME"/>
        </w:rPr>
        <w:t xml:space="preserve">dostupan </w:t>
      </w:r>
      <w:r w:rsidR="00025386" w:rsidRPr="00736D4B">
        <w:rPr>
          <w:rFonts w:ascii="Tahoma" w:hAnsi="Tahoma" w:cs="Tahoma"/>
          <w:sz w:val="24"/>
          <w:szCs w:val="24"/>
          <w:lang w:val="sr-Latn-ME"/>
        </w:rPr>
        <w:t>poštujući odr</w:t>
      </w:r>
      <w:r w:rsidR="002F2D44" w:rsidRPr="00736D4B">
        <w:rPr>
          <w:rFonts w:ascii="Tahoma" w:hAnsi="Tahoma" w:cs="Tahoma"/>
          <w:sz w:val="24"/>
          <w:szCs w:val="24"/>
          <w:lang w:val="sr-Latn-ME"/>
        </w:rPr>
        <w:t xml:space="preserve">edbe Zakona o tajnosti podataka, tj. na način </w:t>
      </w:r>
      <w:r w:rsidR="0098471A" w:rsidRPr="00736D4B">
        <w:rPr>
          <w:rFonts w:ascii="Tahoma" w:hAnsi="Tahoma" w:cs="Tahoma"/>
          <w:sz w:val="24"/>
          <w:szCs w:val="24"/>
          <w:lang w:val="sr-Latn-ME"/>
        </w:rPr>
        <w:t xml:space="preserve">propisan </w:t>
      </w:r>
      <w:r w:rsidR="00F5178D" w:rsidRPr="00736D4B">
        <w:rPr>
          <w:rFonts w:ascii="Tahoma" w:hAnsi="Tahoma" w:cs="Tahoma"/>
          <w:sz w:val="24"/>
          <w:szCs w:val="24"/>
          <w:lang w:val="sr-Latn-ME"/>
        </w:rPr>
        <w:t xml:space="preserve">pomenutim </w:t>
      </w:r>
      <w:r w:rsidR="0098471A" w:rsidRPr="00736D4B">
        <w:rPr>
          <w:rFonts w:ascii="Tahoma" w:hAnsi="Tahoma" w:cs="Tahoma"/>
          <w:sz w:val="24"/>
          <w:szCs w:val="24"/>
          <w:lang w:val="sr-Latn-ME"/>
        </w:rPr>
        <w:t>Zakonom.</w:t>
      </w:r>
      <w:r w:rsidR="00CA61E1" w:rsidRPr="00736D4B">
        <w:rPr>
          <w:lang w:val="sr-Latn-ME"/>
        </w:rPr>
        <w:t xml:space="preserve"> </w:t>
      </w:r>
      <w:r w:rsidR="001B7379">
        <w:rPr>
          <w:lang w:val="sr-Latn-ME"/>
        </w:rPr>
        <w:t xml:space="preserve"> </w:t>
      </w:r>
      <w:r w:rsidR="00CA61E1" w:rsidRPr="00736D4B">
        <w:rPr>
          <w:rFonts w:ascii="Tahoma" w:hAnsi="Tahoma" w:cs="Tahoma"/>
          <w:sz w:val="24"/>
          <w:szCs w:val="24"/>
          <w:lang w:val="sr-Latn-ME"/>
        </w:rPr>
        <w:t>Spisi predmeta će biti dostavljeni Upravnom sudu Crne Gore na dalje postupanje i odlučivanje.</w:t>
      </w:r>
    </w:p>
    <w:p w:rsidR="00EF7189" w:rsidRPr="00736D4B" w:rsidRDefault="00EF7189" w:rsidP="00244A0F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EF7189" w:rsidRPr="00736D4B" w:rsidRDefault="00EF7189" w:rsidP="00244A0F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EF7189" w:rsidRPr="00736D4B" w:rsidRDefault="00EF7189" w:rsidP="00244A0F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244A0F" w:rsidRPr="00736D4B" w:rsidRDefault="0098471A" w:rsidP="00244A0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6D4B">
        <w:rPr>
          <w:rFonts w:ascii="Tahoma" w:hAnsi="Tahoma" w:cs="Tahoma"/>
          <w:sz w:val="24"/>
          <w:szCs w:val="24"/>
          <w:lang w:val="sr-Latn-ME"/>
        </w:rPr>
        <w:t xml:space="preserve"> U skladu sa navedenim </w:t>
      </w:r>
      <w:r w:rsidR="001B7379">
        <w:rPr>
          <w:rFonts w:ascii="Tahoma" w:hAnsi="Tahoma" w:cs="Tahoma"/>
          <w:sz w:val="24"/>
          <w:szCs w:val="24"/>
          <w:lang w:val="sr-Latn-ME"/>
        </w:rPr>
        <w:t>Savjet Agencije shodno članu 62 stav 2</w:t>
      </w:r>
      <w:r w:rsidR="00244A0F" w:rsidRPr="00736D4B">
        <w:rPr>
          <w:rFonts w:ascii="Tahoma" w:hAnsi="Tahoma" w:cs="Tahoma"/>
          <w:sz w:val="24"/>
          <w:szCs w:val="24"/>
          <w:lang w:val="sr-Latn-ME"/>
        </w:rPr>
        <w:t xml:space="preserve"> Zakona o </w:t>
      </w:r>
      <w:r w:rsidR="00B77BC1" w:rsidRPr="00736D4B">
        <w:rPr>
          <w:rFonts w:ascii="Tahoma" w:hAnsi="Tahoma" w:cs="Tahoma"/>
          <w:sz w:val="24"/>
          <w:szCs w:val="24"/>
          <w:lang w:val="sr-Latn-ME"/>
        </w:rPr>
        <w:t>upravnom postupku odlučio</w:t>
      </w:r>
      <w:r w:rsidR="00F5178D" w:rsidRPr="00736D4B">
        <w:rPr>
          <w:rFonts w:ascii="Tahoma" w:hAnsi="Tahoma" w:cs="Tahoma"/>
          <w:sz w:val="24"/>
          <w:szCs w:val="24"/>
          <w:lang w:val="sr-Latn-ME"/>
        </w:rPr>
        <w:t xml:space="preserve"> je</w:t>
      </w:r>
      <w:r w:rsidR="00244A0F" w:rsidRPr="00736D4B">
        <w:rPr>
          <w:rFonts w:ascii="Tahoma" w:hAnsi="Tahoma" w:cs="Tahoma"/>
          <w:sz w:val="24"/>
          <w:szCs w:val="24"/>
          <w:lang w:val="sr-Latn-ME"/>
        </w:rPr>
        <w:t xml:space="preserve"> kao u dispozitivu zaključka.</w:t>
      </w:r>
    </w:p>
    <w:p w:rsidR="00244A0F" w:rsidRPr="00736D4B" w:rsidRDefault="00244A0F" w:rsidP="00244A0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6D4B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736D4B">
        <w:rPr>
          <w:rFonts w:ascii="Tahoma" w:hAnsi="Tahoma" w:cs="Tahoma"/>
          <w:sz w:val="24"/>
          <w:szCs w:val="24"/>
          <w:lang w:val="sr-Latn-ME"/>
        </w:rPr>
        <w:t xml:space="preserve"> Protiv ovog </w:t>
      </w:r>
      <w:r w:rsidR="00CA056D">
        <w:rPr>
          <w:rFonts w:ascii="Tahoma" w:hAnsi="Tahoma" w:cs="Tahoma"/>
          <w:sz w:val="24"/>
          <w:szCs w:val="24"/>
          <w:lang w:val="sr-Latn-ME"/>
        </w:rPr>
        <w:t>Rješenja</w:t>
      </w:r>
      <w:r w:rsidRPr="00736D4B">
        <w:rPr>
          <w:rFonts w:ascii="Tahoma" w:hAnsi="Tahoma" w:cs="Tahoma"/>
          <w:sz w:val="24"/>
          <w:szCs w:val="24"/>
          <w:lang w:val="sr-Latn-ME"/>
        </w:rPr>
        <w:t xml:space="preserve"> može se pokrenuti Upravni spor u roku od 30 dana od dana prijema.</w:t>
      </w:r>
    </w:p>
    <w:p w:rsidR="00244A0F" w:rsidRPr="00736D4B" w:rsidRDefault="00244A0F" w:rsidP="00244A0F">
      <w:pPr>
        <w:spacing w:after="0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736D4B">
        <w:rPr>
          <w:rFonts w:ascii="Tahoma" w:hAnsi="Tahoma" w:cs="Tahoma"/>
          <w:sz w:val="24"/>
          <w:szCs w:val="24"/>
          <w:lang w:val="sr-Latn-ME"/>
        </w:rPr>
        <w:tab/>
      </w:r>
      <w:r w:rsidRPr="00736D4B">
        <w:rPr>
          <w:rFonts w:ascii="Tahoma" w:hAnsi="Tahoma" w:cs="Tahoma"/>
          <w:sz w:val="24"/>
          <w:szCs w:val="24"/>
          <w:lang w:val="sr-Latn-ME"/>
        </w:rPr>
        <w:tab/>
      </w:r>
      <w:r w:rsidRPr="00736D4B">
        <w:rPr>
          <w:rFonts w:ascii="Tahoma" w:hAnsi="Tahoma" w:cs="Tahoma"/>
          <w:sz w:val="24"/>
          <w:szCs w:val="24"/>
          <w:lang w:val="sr-Latn-ME"/>
        </w:rPr>
        <w:tab/>
      </w:r>
      <w:r w:rsidRPr="00736D4B">
        <w:rPr>
          <w:rFonts w:ascii="Tahoma" w:hAnsi="Tahoma" w:cs="Tahoma"/>
          <w:sz w:val="24"/>
          <w:szCs w:val="24"/>
          <w:lang w:val="sr-Latn-ME"/>
        </w:rPr>
        <w:tab/>
      </w:r>
      <w:r w:rsidRPr="00736D4B">
        <w:rPr>
          <w:rFonts w:ascii="Tahoma" w:hAnsi="Tahoma" w:cs="Tahoma"/>
          <w:sz w:val="24"/>
          <w:szCs w:val="24"/>
          <w:lang w:val="sr-Latn-ME"/>
        </w:rPr>
        <w:tab/>
      </w:r>
      <w:r w:rsidRPr="00736D4B">
        <w:rPr>
          <w:rFonts w:ascii="Tahoma" w:hAnsi="Tahoma" w:cs="Tahoma"/>
          <w:sz w:val="24"/>
          <w:szCs w:val="24"/>
          <w:lang w:val="sr-Latn-ME"/>
        </w:rPr>
        <w:tab/>
      </w:r>
      <w:r w:rsidRPr="00736D4B">
        <w:rPr>
          <w:rFonts w:ascii="Tahoma" w:hAnsi="Tahoma" w:cs="Tahoma"/>
          <w:sz w:val="24"/>
          <w:szCs w:val="24"/>
          <w:lang w:val="sr-Latn-ME"/>
        </w:rPr>
        <w:tab/>
      </w:r>
      <w:r w:rsidRPr="00736D4B">
        <w:rPr>
          <w:rFonts w:ascii="Tahoma" w:hAnsi="Tahoma" w:cs="Tahoma"/>
          <w:sz w:val="24"/>
          <w:szCs w:val="24"/>
          <w:lang w:val="sr-Latn-ME"/>
        </w:rPr>
        <w:tab/>
      </w:r>
      <w:r w:rsidRPr="00736D4B">
        <w:rPr>
          <w:rFonts w:ascii="Tahoma" w:hAnsi="Tahoma" w:cs="Tahoma"/>
          <w:b/>
          <w:sz w:val="24"/>
          <w:szCs w:val="24"/>
          <w:lang w:val="sr-Latn-ME"/>
        </w:rPr>
        <w:t>SAVJET AGENCIJE:</w:t>
      </w:r>
    </w:p>
    <w:p w:rsidR="00244A0F" w:rsidRPr="00736D4B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</w:p>
    <w:p w:rsidR="00244A0F" w:rsidRPr="00736D4B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736D4B">
        <w:rPr>
          <w:rFonts w:ascii="Tahoma" w:hAnsi="Tahoma" w:cs="Tahoma"/>
          <w:b/>
          <w:sz w:val="24"/>
          <w:szCs w:val="24"/>
          <w:lang w:val="sr-Latn-ME"/>
        </w:rPr>
        <w:t xml:space="preserve">Predsjednik,  </w:t>
      </w:r>
      <w:r w:rsidR="002D0D1C" w:rsidRPr="00736D4B">
        <w:rPr>
          <w:rFonts w:ascii="Tahoma" w:hAnsi="Tahoma" w:cs="Tahoma"/>
          <w:b/>
          <w:sz w:val="24"/>
          <w:szCs w:val="24"/>
          <w:lang w:val="sr-Latn-ME"/>
        </w:rPr>
        <w:t>Muhamed Gjokaj</w:t>
      </w:r>
    </w:p>
    <w:p w:rsidR="00551BFE" w:rsidRPr="00736D4B" w:rsidRDefault="00551BFE" w:rsidP="00CD5CDC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</w:p>
    <w:p w:rsidR="00551BFE" w:rsidRPr="00736D4B" w:rsidRDefault="00551BFE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bookmarkStart w:id="0" w:name="_GoBack"/>
      <w:bookmarkEnd w:id="0"/>
    </w:p>
    <w:p w:rsidR="00352DBB" w:rsidRPr="00736D4B" w:rsidRDefault="00352DBB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</w:p>
    <w:p w:rsidR="0088733D" w:rsidRPr="00736D4B" w:rsidRDefault="0088733D">
      <w:pPr>
        <w:rPr>
          <w:rFonts w:ascii="Tahoma" w:hAnsi="Tahoma" w:cs="Tahoma"/>
          <w:sz w:val="24"/>
          <w:szCs w:val="24"/>
          <w:lang w:val="sr-Latn-ME"/>
        </w:rPr>
      </w:pPr>
    </w:p>
    <w:sectPr w:rsidR="0088733D" w:rsidRPr="00736D4B" w:rsidSect="00F03089">
      <w:footerReference w:type="even" r:id="rId6"/>
      <w:footerReference w:type="default" r:id="rId7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993" w:rsidRDefault="00826993">
      <w:pPr>
        <w:spacing w:after="0" w:line="240" w:lineRule="auto"/>
      </w:pPr>
      <w:r>
        <w:separator/>
      </w:r>
    </w:p>
  </w:endnote>
  <w:endnote w:type="continuationSeparator" w:id="0">
    <w:p w:rsidR="00826993" w:rsidRDefault="00826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2699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6993" w:rsidP="00EA2993">
    <w:pPr>
      <w:pStyle w:val="Footer"/>
      <w:rPr>
        <w:b/>
        <w:sz w:val="16"/>
        <w:szCs w:val="16"/>
      </w:rPr>
    </w:pPr>
  </w:p>
  <w:p w:rsidR="0090753B" w:rsidRPr="00E62A90" w:rsidRDefault="0082699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2699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26993" w:rsidP="00E03674">
    <w:pPr>
      <w:pStyle w:val="Footer"/>
      <w:jc w:val="center"/>
      <w:rPr>
        <w:sz w:val="16"/>
        <w:szCs w:val="16"/>
      </w:rPr>
    </w:pPr>
  </w:p>
  <w:p w:rsidR="0090753B" w:rsidRPr="002B6C39" w:rsidRDefault="00826993">
    <w:pPr>
      <w:pStyle w:val="Footer"/>
    </w:pPr>
  </w:p>
  <w:p w:rsidR="0090753B" w:rsidRDefault="00826993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993" w:rsidRDefault="00826993">
      <w:pPr>
        <w:spacing w:after="0" w:line="240" w:lineRule="auto"/>
      </w:pPr>
      <w:r>
        <w:separator/>
      </w:r>
    </w:p>
  </w:footnote>
  <w:footnote w:type="continuationSeparator" w:id="0">
    <w:p w:rsidR="00826993" w:rsidRDefault="008269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5C2"/>
    <w:rsid w:val="000039E3"/>
    <w:rsid w:val="00010CCC"/>
    <w:rsid w:val="00010DD9"/>
    <w:rsid w:val="000129B0"/>
    <w:rsid w:val="00017903"/>
    <w:rsid w:val="00017C3A"/>
    <w:rsid w:val="0002241E"/>
    <w:rsid w:val="00025386"/>
    <w:rsid w:val="00025893"/>
    <w:rsid w:val="00025948"/>
    <w:rsid w:val="00025D80"/>
    <w:rsid w:val="000304EF"/>
    <w:rsid w:val="000373D1"/>
    <w:rsid w:val="00040E3C"/>
    <w:rsid w:val="000602FA"/>
    <w:rsid w:val="00063894"/>
    <w:rsid w:val="00081009"/>
    <w:rsid w:val="00085E21"/>
    <w:rsid w:val="0009032F"/>
    <w:rsid w:val="000949A9"/>
    <w:rsid w:val="000B197B"/>
    <w:rsid w:val="000B321A"/>
    <w:rsid w:val="000B3AAC"/>
    <w:rsid w:val="000D752E"/>
    <w:rsid w:val="0011145F"/>
    <w:rsid w:val="00112A20"/>
    <w:rsid w:val="00116378"/>
    <w:rsid w:val="001202C7"/>
    <w:rsid w:val="0014493D"/>
    <w:rsid w:val="00163C47"/>
    <w:rsid w:val="00171BDD"/>
    <w:rsid w:val="001816AA"/>
    <w:rsid w:val="00181FED"/>
    <w:rsid w:val="00190F97"/>
    <w:rsid w:val="001A0307"/>
    <w:rsid w:val="001B1F1F"/>
    <w:rsid w:val="001B2129"/>
    <w:rsid w:val="001B7379"/>
    <w:rsid w:val="001B765F"/>
    <w:rsid w:val="001C5500"/>
    <w:rsid w:val="001E123F"/>
    <w:rsid w:val="001E62CB"/>
    <w:rsid w:val="001F09D6"/>
    <w:rsid w:val="001F1825"/>
    <w:rsid w:val="001F5D0A"/>
    <w:rsid w:val="001F6796"/>
    <w:rsid w:val="00200655"/>
    <w:rsid w:val="00203CD9"/>
    <w:rsid w:val="002170D0"/>
    <w:rsid w:val="00222F7F"/>
    <w:rsid w:val="0024040E"/>
    <w:rsid w:val="00244A0F"/>
    <w:rsid w:val="00250F12"/>
    <w:rsid w:val="00260AFF"/>
    <w:rsid w:val="00274062"/>
    <w:rsid w:val="00275CD0"/>
    <w:rsid w:val="0028125C"/>
    <w:rsid w:val="002865C2"/>
    <w:rsid w:val="00287807"/>
    <w:rsid w:val="002917BA"/>
    <w:rsid w:val="00293D73"/>
    <w:rsid w:val="00294B68"/>
    <w:rsid w:val="00294D82"/>
    <w:rsid w:val="002970AB"/>
    <w:rsid w:val="002A054D"/>
    <w:rsid w:val="002A75B1"/>
    <w:rsid w:val="002A7E39"/>
    <w:rsid w:val="002C37AC"/>
    <w:rsid w:val="002D0D1C"/>
    <w:rsid w:val="002D2871"/>
    <w:rsid w:val="002D621D"/>
    <w:rsid w:val="002F2D44"/>
    <w:rsid w:val="00301657"/>
    <w:rsid w:val="0032274D"/>
    <w:rsid w:val="003440D6"/>
    <w:rsid w:val="00344CD0"/>
    <w:rsid w:val="00351387"/>
    <w:rsid w:val="00352DBB"/>
    <w:rsid w:val="00364B3A"/>
    <w:rsid w:val="00381340"/>
    <w:rsid w:val="0039170B"/>
    <w:rsid w:val="00392FC0"/>
    <w:rsid w:val="003A0A30"/>
    <w:rsid w:val="003A31BA"/>
    <w:rsid w:val="003A3BDC"/>
    <w:rsid w:val="003A7340"/>
    <w:rsid w:val="003B7FA9"/>
    <w:rsid w:val="003D1BD4"/>
    <w:rsid w:val="003D1C35"/>
    <w:rsid w:val="003E51F6"/>
    <w:rsid w:val="00406753"/>
    <w:rsid w:val="00423DE1"/>
    <w:rsid w:val="004274F9"/>
    <w:rsid w:val="00432B6E"/>
    <w:rsid w:val="00432FD0"/>
    <w:rsid w:val="00440755"/>
    <w:rsid w:val="004430A3"/>
    <w:rsid w:val="004433B1"/>
    <w:rsid w:val="00476444"/>
    <w:rsid w:val="0048682E"/>
    <w:rsid w:val="0048751F"/>
    <w:rsid w:val="00487AE8"/>
    <w:rsid w:val="004B2C6B"/>
    <w:rsid w:val="004C6642"/>
    <w:rsid w:val="004D4C75"/>
    <w:rsid w:val="00502591"/>
    <w:rsid w:val="005040C8"/>
    <w:rsid w:val="00506610"/>
    <w:rsid w:val="00506EC0"/>
    <w:rsid w:val="00510F0F"/>
    <w:rsid w:val="005110CD"/>
    <w:rsid w:val="00512449"/>
    <w:rsid w:val="0052621D"/>
    <w:rsid w:val="00527E86"/>
    <w:rsid w:val="0053296C"/>
    <w:rsid w:val="00545449"/>
    <w:rsid w:val="0054568A"/>
    <w:rsid w:val="00550860"/>
    <w:rsid w:val="00551BFE"/>
    <w:rsid w:val="0055655C"/>
    <w:rsid w:val="0057158A"/>
    <w:rsid w:val="0057167A"/>
    <w:rsid w:val="005A19A6"/>
    <w:rsid w:val="005A7E79"/>
    <w:rsid w:val="005B0F1C"/>
    <w:rsid w:val="005B204E"/>
    <w:rsid w:val="005D7E87"/>
    <w:rsid w:val="00610E98"/>
    <w:rsid w:val="00614C28"/>
    <w:rsid w:val="00615741"/>
    <w:rsid w:val="00620991"/>
    <w:rsid w:val="006301D4"/>
    <w:rsid w:val="00630670"/>
    <w:rsid w:val="00633F09"/>
    <w:rsid w:val="00641632"/>
    <w:rsid w:val="00643CFA"/>
    <w:rsid w:val="00646DB5"/>
    <w:rsid w:val="00651077"/>
    <w:rsid w:val="006630B4"/>
    <w:rsid w:val="00664F44"/>
    <w:rsid w:val="006727A4"/>
    <w:rsid w:val="0067339D"/>
    <w:rsid w:val="0067650D"/>
    <w:rsid w:val="00680665"/>
    <w:rsid w:val="006819EE"/>
    <w:rsid w:val="00681D6C"/>
    <w:rsid w:val="0068597E"/>
    <w:rsid w:val="00687B72"/>
    <w:rsid w:val="00694A6E"/>
    <w:rsid w:val="006A0E32"/>
    <w:rsid w:val="006A39C5"/>
    <w:rsid w:val="006A7C80"/>
    <w:rsid w:val="006B2720"/>
    <w:rsid w:val="006C1FCB"/>
    <w:rsid w:val="006D2FB5"/>
    <w:rsid w:val="006F0DD8"/>
    <w:rsid w:val="006F254B"/>
    <w:rsid w:val="00711F63"/>
    <w:rsid w:val="007330B7"/>
    <w:rsid w:val="00736D4B"/>
    <w:rsid w:val="00744382"/>
    <w:rsid w:val="007508AA"/>
    <w:rsid w:val="00761379"/>
    <w:rsid w:val="00761B33"/>
    <w:rsid w:val="007621D5"/>
    <w:rsid w:val="007676A4"/>
    <w:rsid w:val="0078222E"/>
    <w:rsid w:val="007A0907"/>
    <w:rsid w:val="007B111C"/>
    <w:rsid w:val="007B7B68"/>
    <w:rsid w:val="007C0B62"/>
    <w:rsid w:val="007C4F0D"/>
    <w:rsid w:val="007C7EE4"/>
    <w:rsid w:val="007D4FE5"/>
    <w:rsid w:val="007D7745"/>
    <w:rsid w:val="007D7C6B"/>
    <w:rsid w:val="007F668A"/>
    <w:rsid w:val="008121A2"/>
    <w:rsid w:val="0082134A"/>
    <w:rsid w:val="00826993"/>
    <w:rsid w:val="008304C6"/>
    <w:rsid w:val="0084479B"/>
    <w:rsid w:val="00846A14"/>
    <w:rsid w:val="00852AB5"/>
    <w:rsid w:val="00857561"/>
    <w:rsid w:val="00862201"/>
    <w:rsid w:val="00873AFA"/>
    <w:rsid w:val="0088733D"/>
    <w:rsid w:val="00895F2D"/>
    <w:rsid w:val="008A1423"/>
    <w:rsid w:val="008B5DC1"/>
    <w:rsid w:val="008C2DDD"/>
    <w:rsid w:val="008E37A0"/>
    <w:rsid w:val="008E6E3D"/>
    <w:rsid w:val="008F2506"/>
    <w:rsid w:val="00901067"/>
    <w:rsid w:val="00910941"/>
    <w:rsid w:val="00926D42"/>
    <w:rsid w:val="0093341C"/>
    <w:rsid w:val="009436B1"/>
    <w:rsid w:val="0095736F"/>
    <w:rsid w:val="009616D4"/>
    <w:rsid w:val="00965D62"/>
    <w:rsid w:val="00972051"/>
    <w:rsid w:val="00976978"/>
    <w:rsid w:val="0098471A"/>
    <w:rsid w:val="009858CB"/>
    <w:rsid w:val="009B7759"/>
    <w:rsid w:val="009C0671"/>
    <w:rsid w:val="009D32FE"/>
    <w:rsid w:val="009D78BE"/>
    <w:rsid w:val="009D7C74"/>
    <w:rsid w:val="009E4700"/>
    <w:rsid w:val="00A012EC"/>
    <w:rsid w:val="00A11548"/>
    <w:rsid w:val="00A3471B"/>
    <w:rsid w:val="00A3542C"/>
    <w:rsid w:val="00A500C5"/>
    <w:rsid w:val="00A504F6"/>
    <w:rsid w:val="00A60259"/>
    <w:rsid w:val="00A7474D"/>
    <w:rsid w:val="00A848AA"/>
    <w:rsid w:val="00A87FF2"/>
    <w:rsid w:val="00AA164E"/>
    <w:rsid w:val="00AA32BD"/>
    <w:rsid w:val="00AB0F1A"/>
    <w:rsid w:val="00AB23DA"/>
    <w:rsid w:val="00AB7E28"/>
    <w:rsid w:val="00AD6158"/>
    <w:rsid w:val="00AD6B46"/>
    <w:rsid w:val="00AE0F50"/>
    <w:rsid w:val="00AF6B39"/>
    <w:rsid w:val="00AF7D30"/>
    <w:rsid w:val="00B109AE"/>
    <w:rsid w:val="00B15A30"/>
    <w:rsid w:val="00B16D58"/>
    <w:rsid w:val="00B20BA2"/>
    <w:rsid w:val="00B337E4"/>
    <w:rsid w:val="00B46326"/>
    <w:rsid w:val="00B47504"/>
    <w:rsid w:val="00B53F9C"/>
    <w:rsid w:val="00B622FC"/>
    <w:rsid w:val="00B707A1"/>
    <w:rsid w:val="00B77BC1"/>
    <w:rsid w:val="00B85E21"/>
    <w:rsid w:val="00B97ABB"/>
    <w:rsid w:val="00BA4A0A"/>
    <w:rsid w:val="00BB5428"/>
    <w:rsid w:val="00BD4F1D"/>
    <w:rsid w:val="00BE0B24"/>
    <w:rsid w:val="00BE2599"/>
    <w:rsid w:val="00C01241"/>
    <w:rsid w:val="00C050A5"/>
    <w:rsid w:val="00C11081"/>
    <w:rsid w:val="00C2294D"/>
    <w:rsid w:val="00C22F99"/>
    <w:rsid w:val="00C2585F"/>
    <w:rsid w:val="00C425F2"/>
    <w:rsid w:val="00C51A67"/>
    <w:rsid w:val="00C855C7"/>
    <w:rsid w:val="00C90C2C"/>
    <w:rsid w:val="00CA056D"/>
    <w:rsid w:val="00CA1646"/>
    <w:rsid w:val="00CA61E1"/>
    <w:rsid w:val="00CA6B67"/>
    <w:rsid w:val="00CB3454"/>
    <w:rsid w:val="00CB6C2F"/>
    <w:rsid w:val="00CC11C7"/>
    <w:rsid w:val="00CC187A"/>
    <w:rsid w:val="00CC1CE1"/>
    <w:rsid w:val="00CD27C8"/>
    <w:rsid w:val="00CD3014"/>
    <w:rsid w:val="00CD4533"/>
    <w:rsid w:val="00CD5CDC"/>
    <w:rsid w:val="00CF18AB"/>
    <w:rsid w:val="00D00259"/>
    <w:rsid w:val="00D31CE6"/>
    <w:rsid w:val="00D34096"/>
    <w:rsid w:val="00D35CFF"/>
    <w:rsid w:val="00D4148D"/>
    <w:rsid w:val="00D42537"/>
    <w:rsid w:val="00D4325D"/>
    <w:rsid w:val="00D44D02"/>
    <w:rsid w:val="00D60ED1"/>
    <w:rsid w:val="00D82AF1"/>
    <w:rsid w:val="00D96F9F"/>
    <w:rsid w:val="00DA21BF"/>
    <w:rsid w:val="00DA4564"/>
    <w:rsid w:val="00DA65A6"/>
    <w:rsid w:val="00DB6F05"/>
    <w:rsid w:val="00DB71A5"/>
    <w:rsid w:val="00DC70D7"/>
    <w:rsid w:val="00DD449D"/>
    <w:rsid w:val="00DE15DD"/>
    <w:rsid w:val="00E0424C"/>
    <w:rsid w:val="00E20E68"/>
    <w:rsid w:val="00E23577"/>
    <w:rsid w:val="00E3276F"/>
    <w:rsid w:val="00E464B8"/>
    <w:rsid w:val="00E524E4"/>
    <w:rsid w:val="00E55164"/>
    <w:rsid w:val="00E82204"/>
    <w:rsid w:val="00E85AF6"/>
    <w:rsid w:val="00EB1B19"/>
    <w:rsid w:val="00EB1FBA"/>
    <w:rsid w:val="00EC5EF2"/>
    <w:rsid w:val="00ED38CF"/>
    <w:rsid w:val="00ED3EAF"/>
    <w:rsid w:val="00EE0328"/>
    <w:rsid w:val="00EE3F8B"/>
    <w:rsid w:val="00EF0D88"/>
    <w:rsid w:val="00EF4089"/>
    <w:rsid w:val="00EF46B2"/>
    <w:rsid w:val="00EF4A7D"/>
    <w:rsid w:val="00EF6E44"/>
    <w:rsid w:val="00EF7189"/>
    <w:rsid w:val="00F01952"/>
    <w:rsid w:val="00F079A1"/>
    <w:rsid w:val="00F108F6"/>
    <w:rsid w:val="00F307CC"/>
    <w:rsid w:val="00F36AB8"/>
    <w:rsid w:val="00F451A5"/>
    <w:rsid w:val="00F5178D"/>
    <w:rsid w:val="00F723B2"/>
    <w:rsid w:val="00F83DA0"/>
    <w:rsid w:val="00F87FDF"/>
    <w:rsid w:val="00FA1CC5"/>
    <w:rsid w:val="00FA2D01"/>
    <w:rsid w:val="00FA304C"/>
    <w:rsid w:val="00FC2163"/>
    <w:rsid w:val="00FC40C1"/>
    <w:rsid w:val="00FC46AE"/>
    <w:rsid w:val="00FD5301"/>
    <w:rsid w:val="00FE22F7"/>
    <w:rsid w:val="00FF0D1D"/>
    <w:rsid w:val="00FF3CE8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21F4"/>
  <w15:docId w15:val="{D39A29A0-781F-4CE7-9527-51437971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A0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4A0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A0F"/>
    <w:rPr>
      <w:lang w:val="en-US"/>
    </w:rPr>
  </w:style>
  <w:style w:type="character" w:styleId="Hyperlink">
    <w:name w:val="Hyperlink"/>
    <w:basedOn w:val="DefaultParagraphFont"/>
    <w:uiPriority w:val="99"/>
    <w:unhideWhenUsed/>
    <w:rsid w:val="00244A0F"/>
    <w:rPr>
      <w:color w:val="0000FF" w:themeColor="hyperlink"/>
      <w:u w:val="single"/>
    </w:rPr>
  </w:style>
  <w:style w:type="paragraph" w:styleId="NoSpacing">
    <w:name w:val="No Spacing"/>
    <w:uiPriority w:val="99"/>
    <w:qFormat/>
    <w:rsid w:val="00244A0F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978"/>
    <w:rPr>
      <w:rFonts w:ascii="Tahoma" w:hAnsi="Tahoma" w:cs="Tahoma"/>
      <w:sz w:val="16"/>
      <w:szCs w:val="16"/>
      <w:lang w:val="en-US"/>
    </w:rPr>
  </w:style>
  <w:style w:type="paragraph" w:customStyle="1" w:styleId="T30X">
    <w:name w:val="T30X"/>
    <w:basedOn w:val="Normal"/>
    <w:uiPriority w:val="99"/>
    <w:rsid w:val="001B7379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  <w:lang w:val="sr-Latn-ME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Marija Perazić</cp:lastModifiedBy>
  <cp:revision>18</cp:revision>
  <cp:lastPrinted>2017-05-30T06:48:00Z</cp:lastPrinted>
  <dcterms:created xsi:type="dcterms:W3CDTF">2017-10-09T12:47:00Z</dcterms:created>
  <dcterms:modified xsi:type="dcterms:W3CDTF">2017-12-18T12:11:00Z</dcterms:modified>
</cp:coreProperties>
</file>