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27A6C">
        <w:rPr>
          <w:rFonts w:ascii="Tahoma" w:hAnsi="Tahoma" w:cs="Tahoma"/>
          <w:b/>
          <w:sz w:val="24"/>
          <w:szCs w:val="24"/>
        </w:rPr>
        <w:t>299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527A6C">
        <w:rPr>
          <w:rFonts w:ascii="Tahoma" w:hAnsi="Tahoma" w:cs="Tahoma"/>
          <w:b/>
          <w:sz w:val="24"/>
          <w:szCs w:val="24"/>
        </w:rPr>
        <w:t>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527A6C">
        <w:rPr>
          <w:rFonts w:ascii="Tahoma" w:hAnsi="Tahoma" w:cs="Tahoma"/>
          <w:b/>
          <w:sz w:val="24"/>
          <w:szCs w:val="24"/>
        </w:rPr>
        <w:t>04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02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16/82300-82301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27A6C">
        <w:rPr>
          <w:rFonts w:ascii="Tahoma" w:hAnsi="Tahoma" w:cs="Tahoma"/>
          <w:sz w:val="24"/>
          <w:szCs w:val="24"/>
          <w:lang w:val="sr-Latn-CS"/>
        </w:rPr>
        <w:t>17.02.2016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A6C">
        <w:rPr>
          <w:rFonts w:ascii="Tahoma" w:hAnsi="Tahoma" w:cs="Tahoma"/>
          <w:sz w:val="24"/>
          <w:szCs w:val="24"/>
          <w:lang w:val="sr-Latn-CS"/>
        </w:rPr>
        <w:t>Agencije za zaštitu životne sredine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F32BC">
        <w:rPr>
          <w:rFonts w:ascii="Tahoma" w:hAnsi="Tahoma" w:cs="Tahoma"/>
          <w:sz w:val="24"/>
          <w:szCs w:val="24"/>
          <w:lang w:val="sr-Latn-CS"/>
        </w:rPr>
        <w:t>04</w:t>
      </w:r>
      <w:r w:rsidR="00474B41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>08</w:t>
      </w:r>
      <w:r w:rsidR="00474B41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>2018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A6C">
        <w:rPr>
          <w:rFonts w:ascii="Tahoma" w:hAnsi="Tahoma" w:cs="Tahoma"/>
          <w:sz w:val="24"/>
          <w:szCs w:val="24"/>
          <w:lang w:val="sr-Latn-CS"/>
        </w:rPr>
        <w:t>Agenciji za zaštitu životne sredine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16/82300-82301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F32BC">
        <w:rPr>
          <w:rFonts w:ascii="Tahoma" w:hAnsi="Tahoma" w:cs="Tahoma"/>
          <w:sz w:val="24"/>
          <w:szCs w:val="24"/>
          <w:lang w:val="sr-Latn-CS"/>
        </w:rPr>
        <w:t>22.01.2016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F32BC" w:rsidRDefault="00EF32BC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A6C">
        <w:rPr>
          <w:rFonts w:ascii="Tahoma" w:hAnsi="Tahoma" w:cs="Tahoma"/>
          <w:sz w:val="24"/>
          <w:szCs w:val="24"/>
          <w:lang w:val="sr-Latn-CS"/>
        </w:rPr>
        <w:t>Agencije za zaštitu životne sredine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F32BC">
        <w:rPr>
          <w:rFonts w:ascii="Tahoma" w:hAnsi="Tahoma" w:cs="Tahoma"/>
          <w:sz w:val="24"/>
          <w:szCs w:val="24"/>
          <w:lang w:val="sr-Latn-CS"/>
        </w:rPr>
        <w:t>22.01.2016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glavnog projekta sanacije koju je uradila konsiltantska kompanija TAUW bv/WITTEVEEN+BOS za Jadransko brodogradilište Bijela i Izvještaja o izvršenom geodetskom mjerenju na lokaciji Jadranskog brodogradilišta u cilju utvrđivanja tačnih količina otpadnog grita, a koji je u julu 2015.godine uradila firma „Geonane“ d.o.o. Podgorica.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A6C">
        <w:rPr>
          <w:rFonts w:ascii="Tahoma" w:hAnsi="Tahoma" w:cs="Tahoma"/>
          <w:sz w:val="24"/>
          <w:szCs w:val="24"/>
          <w:lang w:val="sr-Latn-CS"/>
        </w:rPr>
        <w:t>Agencija za zaštitu životne sredine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27A6C">
        <w:rPr>
          <w:rFonts w:ascii="Tahoma" w:hAnsi="Tahoma" w:cs="Tahoma"/>
          <w:sz w:val="24"/>
          <w:szCs w:val="24"/>
          <w:lang w:val="sr-Latn-CS"/>
        </w:rPr>
        <w:t>16/82300-82301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od 22.01.2016</w:t>
      </w:r>
      <w:r w:rsidR="00B66AE6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27A6C">
        <w:rPr>
          <w:rFonts w:ascii="Tahoma" w:hAnsi="Tahoma" w:cs="Tahoma"/>
          <w:sz w:val="24"/>
          <w:szCs w:val="24"/>
          <w:lang w:val="sr-Latn-CS"/>
        </w:rPr>
        <w:t>Agencija za 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1569CB">
        <w:rPr>
          <w:rFonts w:ascii="Tahoma" w:hAnsi="Tahoma" w:cs="Tahoma"/>
          <w:sz w:val="24"/>
          <w:szCs w:val="24"/>
          <w:lang w:val="sr-Latn-CS"/>
        </w:rPr>
        <w:t>n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474B41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Pr="0063619C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1201F" w:rsidRDefault="0065022E" w:rsidP="0010078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C65142" w:rsidRPr="00C65142" w:rsidRDefault="00C65142" w:rsidP="00C65142">
      <w:pPr>
        <w:spacing w:after="0"/>
        <w:jc w:val="both"/>
        <w:rPr>
          <w:rFonts w:ascii="Tahoma" w:hAnsi="Tahoma" w:cs="Tahoma"/>
          <w:b/>
        </w:rPr>
      </w:pPr>
      <w:bookmarkStart w:id="0" w:name="_GoBack"/>
      <w:bookmarkEnd w:id="0"/>
    </w:p>
    <w:sectPr w:rsidR="00C65142" w:rsidRPr="00C65142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815" w:rsidRDefault="003B6815" w:rsidP="00CB7F9A">
      <w:pPr>
        <w:spacing w:after="0" w:line="240" w:lineRule="auto"/>
      </w:pPr>
      <w:r>
        <w:separator/>
      </w:r>
    </w:p>
  </w:endnote>
  <w:endnote w:type="continuationSeparator" w:id="0">
    <w:p w:rsidR="003B6815" w:rsidRDefault="003B68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100784">
    <w:pPr>
      <w:shd w:val="clear" w:color="auto" w:fill="FFFFFF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100784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815" w:rsidRDefault="003B6815" w:rsidP="00CB7F9A">
      <w:pPr>
        <w:spacing w:after="0" w:line="240" w:lineRule="auto"/>
      </w:pPr>
      <w:r>
        <w:separator/>
      </w:r>
    </w:p>
  </w:footnote>
  <w:footnote w:type="continuationSeparator" w:id="0">
    <w:p w:rsidR="003B6815" w:rsidRDefault="003B681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681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EF2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4AFA43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8A893-4ABF-478E-8D89-F8851739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2017-06-02T10:32:00Z</cp:lastPrinted>
  <dcterms:created xsi:type="dcterms:W3CDTF">2019-02-07T08:43:00Z</dcterms:created>
  <dcterms:modified xsi:type="dcterms:W3CDTF">2019-06-07T06:56:00Z</dcterms:modified>
</cp:coreProperties>
</file>