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141D1B" w:rsidRDefault="00E54DB4" w:rsidP="00E54DB4">
      <w:pPr>
        <w:spacing w:after="0"/>
        <w:jc w:val="both"/>
        <w:rPr>
          <w:rFonts w:ascii="Tahoma" w:hAnsi="Tahoma" w:cs="Tahoma"/>
          <w:b/>
          <w:sz w:val="24"/>
          <w:szCs w:val="24"/>
          <w:lang w:val="sr-Latn-ME"/>
        </w:rPr>
      </w:pPr>
      <w:r w:rsidRPr="00141D1B">
        <w:rPr>
          <w:rFonts w:ascii="Tahoma" w:hAnsi="Tahoma" w:cs="Tahoma"/>
          <w:b/>
          <w:sz w:val="24"/>
          <w:szCs w:val="24"/>
          <w:lang w:val="sr-Latn-ME"/>
        </w:rPr>
        <w:t>C R N A   G O R A</w:t>
      </w:r>
    </w:p>
    <w:p w:rsidR="00E54DB4" w:rsidRPr="00141D1B" w:rsidRDefault="00E54DB4" w:rsidP="00E54DB4">
      <w:pPr>
        <w:spacing w:after="0"/>
        <w:jc w:val="both"/>
        <w:rPr>
          <w:rFonts w:ascii="Tahoma" w:hAnsi="Tahoma" w:cs="Tahoma"/>
          <w:b/>
          <w:sz w:val="24"/>
          <w:szCs w:val="24"/>
          <w:lang w:val="sr-Latn-ME"/>
        </w:rPr>
      </w:pPr>
      <w:r w:rsidRPr="00141D1B">
        <w:rPr>
          <w:rFonts w:ascii="Tahoma" w:hAnsi="Tahoma" w:cs="Tahoma"/>
          <w:b/>
          <w:sz w:val="24"/>
          <w:szCs w:val="24"/>
          <w:lang w:val="sr-Latn-ME"/>
        </w:rPr>
        <w:t>AGENCIJA ZA ZAŠTITU LIČNIH PODATAKA</w:t>
      </w:r>
    </w:p>
    <w:p w:rsidR="00E54DB4" w:rsidRDefault="00E54DB4" w:rsidP="00E54DB4">
      <w:pPr>
        <w:spacing w:after="0"/>
        <w:jc w:val="both"/>
        <w:rPr>
          <w:rFonts w:ascii="Tahoma" w:hAnsi="Tahoma" w:cs="Tahoma"/>
          <w:b/>
          <w:sz w:val="24"/>
          <w:szCs w:val="24"/>
          <w:lang w:val="sr-Latn-ME"/>
        </w:rPr>
      </w:pPr>
      <w:r w:rsidRPr="00141D1B">
        <w:rPr>
          <w:rFonts w:ascii="Tahoma" w:hAnsi="Tahoma" w:cs="Tahoma"/>
          <w:b/>
          <w:sz w:val="24"/>
          <w:szCs w:val="24"/>
          <w:lang w:val="sr-Latn-ME"/>
        </w:rPr>
        <w:t>I SLOBODAN PRISTUP INFORMACIJAMA</w:t>
      </w:r>
    </w:p>
    <w:p w:rsidR="008D090E" w:rsidRPr="00141D1B" w:rsidRDefault="008D090E" w:rsidP="00E54DB4">
      <w:pPr>
        <w:spacing w:after="0"/>
        <w:jc w:val="both"/>
        <w:rPr>
          <w:rFonts w:ascii="Tahoma" w:hAnsi="Tahoma" w:cs="Tahoma"/>
          <w:b/>
          <w:sz w:val="24"/>
          <w:szCs w:val="24"/>
          <w:lang w:val="sr-Latn-ME"/>
        </w:rPr>
      </w:pPr>
    </w:p>
    <w:p w:rsidR="00E54DB4" w:rsidRPr="00141D1B" w:rsidRDefault="00E54DB4" w:rsidP="00E54DB4">
      <w:pPr>
        <w:spacing w:after="0"/>
        <w:jc w:val="both"/>
        <w:rPr>
          <w:rFonts w:ascii="Tahoma" w:hAnsi="Tahoma" w:cs="Tahoma"/>
          <w:b/>
          <w:sz w:val="24"/>
          <w:szCs w:val="24"/>
          <w:lang w:val="sr-Latn-ME"/>
        </w:rPr>
      </w:pPr>
      <w:r w:rsidRPr="00141D1B">
        <w:rPr>
          <w:rFonts w:ascii="Tahoma" w:hAnsi="Tahoma" w:cs="Tahoma"/>
          <w:b/>
          <w:sz w:val="24"/>
          <w:szCs w:val="24"/>
          <w:lang w:val="sr-Latn-ME"/>
        </w:rPr>
        <w:t>Br. UPII 07-30-</w:t>
      </w:r>
      <w:r w:rsidR="001C5FE7">
        <w:rPr>
          <w:rFonts w:ascii="Tahoma" w:hAnsi="Tahoma" w:cs="Tahoma"/>
          <w:b/>
          <w:sz w:val="24"/>
          <w:szCs w:val="24"/>
          <w:lang w:val="sr-Latn-ME"/>
        </w:rPr>
        <w:t>4835</w:t>
      </w:r>
      <w:r w:rsidRPr="00141D1B">
        <w:rPr>
          <w:rFonts w:ascii="Tahoma" w:hAnsi="Tahoma" w:cs="Tahoma"/>
          <w:b/>
          <w:sz w:val="24"/>
          <w:szCs w:val="24"/>
          <w:lang w:val="sr-Latn-ME"/>
        </w:rPr>
        <w:t>-</w:t>
      </w:r>
      <w:r w:rsidR="00B30F6E" w:rsidRPr="00141D1B">
        <w:rPr>
          <w:rFonts w:ascii="Tahoma" w:hAnsi="Tahoma" w:cs="Tahoma"/>
          <w:b/>
          <w:sz w:val="24"/>
          <w:szCs w:val="24"/>
          <w:lang w:val="sr-Latn-ME"/>
        </w:rPr>
        <w:t>2</w:t>
      </w:r>
      <w:r w:rsidRPr="00141D1B">
        <w:rPr>
          <w:rFonts w:ascii="Tahoma" w:hAnsi="Tahoma" w:cs="Tahoma"/>
          <w:b/>
          <w:sz w:val="24"/>
          <w:szCs w:val="24"/>
          <w:lang w:val="sr-Latn-ME"/>
        </w:rPr>
        <w:t>/1</w:t>
      </w:r>
      <w:r w:rsidR="00865750" w:rsidRPr="00141D1B">
        <w:rPr>
          <w:rFonts w:ascii="Tahoma" w:hAnsi="Tahoma" w:cs="Tahoma"/>
          <w:b/>
          <w:sz w:val="24"/>
          <w:szCs w:val="24"/>
          <w:lang w:val="sr-Latn-ME"/>
        </w:rPr>
        <w:t>7</w:t>
      </w:r>
    </w:p>
    <w:p w:rsidR="00141D1B" w:rsidRDefault="00E54DB4" w:rsidP="00E54DB4">
      <w:pPr>
        <w:spacing w:after="0"/>
        <w:jc w:val="both"/>
        <w:rPr>
          <w:rFonts w:ascii="Tahoma" w:hAnsi="Tahoma" w:cs="Tahoma"/>
          <w:b/>
          <w:sz w:val="24"/>
          <w:szCs w:val="24"/>
          <w:lang w:val="sr-Latn-ME"/>
        </w:rPr>
      </w:pPr>
      <w:r w:rsidRPr="00141D1B">
        <w:rPr>
          <w:rFonts w:ascii="Tahoma" w:hAnsi="Tahoma" w:cs="Tahoma"/>
          <w:b/>
          <w:sz w:val="24"/>
          <w:szCs w:val="24"/>
          <w:lang w:val="sr-Latn-ME"/>
        </w:rPr>
        <w:t xml:space="preserve">Podgorica, </w:t>
      </w:r>
      <w:r w:rsidR="001C5FE7">
        <w:rPr>
          <w:rFonts w:ascii="Tahoma" w:hAnsi="Tahoma" w:cs="Tahoma"/>
          <w:b/>
          <w:sz w:val="24"/>
          <w:szCs w:val="24"/>
          <w:lang w:val="sr-Latn-ME"/>
        </w:rPr>
        <w:t>11</w:t>
      </w:r>
      <w:r w:rsidR="00141D1B">
        <w:rPr>
          <w:rFonts w:ascii="Tahoma" w:hAnsi="Tahoma" w:cs="Tahoma"/>
          <w:b/>
          <w:sz w:val="24"/>
          <w:szCs w:val="24"/>
          <w:lang w:val="sr-Latn-ME"/>
        </w:rPr>
        <w:t>.0</w:t>
      </w:r>
      <w:r w:rsidR="001C5FE7">
        <w:rPr>
          <w:rFonts w:ascii="Tahoma" w:hAnsi="Tahoma" w:cs="Tahoma"/>
          <w:b/>
          <w:sz w:val="24"/>
          <w:szCs w:val="24"/>
          <w:lang w:val="sr-Latn-ME"/>
        </w:rPr>
        <w:t>3</w:t>
      </w:r>
      <w:r w:rsidR="00141D1B">
        <w:rPr>
          <w:rFonts w:ascii="Tahoma" w:hAnsi="Tahoma" w:cs="Tahoma"/>
          <w:b/>
          <w:sz w:val="24"/>
          <w:szCs w:val="24"/>
          <w:lang w:val="sr-Latn-ME"/>
        </w:rPr>
        <w:t>.2019</w:t>
      </w:r>
      <w:r w:rsidRPr="00141D1B">
        <w:rPr>
          <w:rFonts w:ascii="Tahoma" w:hAnsi="Tahoma" w:cs="Tahoma"/>
          <w:b/>
          <w:sz w:val="24"/>
          <w:szCs w:val="24"/>
          <w:lang w:val="sr-Latn-ME"/>
        </w:rPr>
        <w:t>.</w:t>
      </w:r>
      <w:r w:rsidR="00141D1B">
        <w:rPr>
          <w:rFonts w:ascii="Tahoma" w:hAnsi="Tahoma" w:cs="Tahoma"/>
          <w:b/>
          <w:sz w:val="24"/>
          <w:szCs w:val="24"/>
          <w:lang w:val="sr-Latn-ME"/>
        </w:rPr>
        <w:t xml:space="preserve"> </w:t>
      </w:r>
      <w:r w:rsidRPr="00141D1B">
        <w:rPr>
          <w:rFonts w:ascii="Tahoma" w:hAnsi="Tahoma" w:cs="Tahoma"/>
          <w:b/>
          <w:sz w:val="24"/>
          <w:szCs w:val="24"/>
          <w:lang w:val="sr-Latn-ME"/>
        </w:rPr>
        <w:t>godine</w:t>
      </w:r>
    </w:p>
    <w:p w:rsidR="00E54DB4" w:rsidRPr="00141D1B" w:rsidRDefault="00E54DB4" w:rsidP="00E54DB4">
      <w:pPr>
        <w:spacing w:after="0"/>
        <w:jc w:val="both"/>
        <w:rPr>
          <w:rFonts w:ascii="Tahoma" w:hAnsi="Tahoma" w:cs="Tahoma"/>
          <w:b/>
          <w:sz w:val="24"/>
          <w:szCs w:val="24"/>
          <w:lang w:val="sr-Latn-ME"/>
        </w:rPr>
      </w:pPr>
      <w:r w:rsidRPr="00141D1B">
        <w:rPr>
          <w:rFonts w:ascii="Tahoma" w:hAnsi="Tahoma" w:cs="Tahoma"/>
          <w:b/>
          <w:sz w:val="24"/>
          <w:szCs w:val="24"/>
          <w:lang w:val="sr-Latn-ME"/>
        </w:rPr>
        <w:t xml:space="preserve">             </w:t>
      </w:r>
    </w:p>
    <w:p w:rsidR="0081479B" w:rsidRPr="00141D1B" w:rsidRDefault="00E54DB4" w:rsidP="00240243">
      <w:pPr>
        <w:spacing w:line="276" w:lineRule="auto"/>
        <w:jc w:val="both"/>
        <w:rPr>
          <w:rFonts w:ascii="Tahoma" w:hAnsi="Tahoma" w:cs="Tahoma"/>
          <w:sz w:val="24"/>
          <w:szCs w:val="24"/>
          <w:lang w:val="sr-Latn-ME"/>
        </w:rPr>
      </w:pPr>
      <w:r w:rsidRPr="00141D1B">
        <w:rPr>
          <w:rFonts w:ascii="Tahoma" w:hAnsi="Tahoma" w:cs="Tahoma"/>
          <w:sz w:val="24"/>
          <w:szCs w:val="24"/>
          <w:lang w:val="sr-Latn-ME"/>
        </w:rPr>
        <w:t xml:space="preserve">Agencija za zaštitu ličnih podataka i slobodan pristup informacijama - Savjet Agencije, rješavajući po žalbi NVO Mans </w:t>
      </w:r>
      <w:r w:rsidR="00B322B6" w:rsidRPr="00141D1B">
        <w:rPr>
          <w:rFonts w:ascii="Tahoma" w:hAnsi="Tahoma" w:cs="Tahoma"/>
          <w:sz w:val="24"/>
          <w:szCs w:val="24"/>
          <w:lang w:val="sr-Latn-ME"/>
        </w:rPr>
        <w:t>br.</w:t>
      </w:r>
      <w:r w:rsidR="00295203" w:rsidRPr="00141D1B">
        <w:rPr>
          <w:rFonts w:ascii="Tahoma" w:hAnsi="Tahoma" w:cs="Tahoma"/>
          <w:color w:val="000000"/>
          <w:sz w:val="24"/>
          <w:szCs w:val="24"/>
          <w:lang w:val="sr-Latn-ME"/>
        </w:rPr>
        <w:t xml:space="preserve"> </w:t>
      </w:r>
      <w:r w:rsidR="00022991" w:rsidRPr="00141D1B">
        <w:rPr>
          <w:rFonts w:ascii="Tahoma" w:hAnsi="Tahoma" w:cs="Tahoma"/>
          <w:color w:val="000000"/>
          <w:sz w:val="24"/>
          <w:szCs w:val="24"/>
          <w:lang w:val="sr-Latn-ME"/>
        </w:rPr>
        <w:t>17/11</w:t>
      </w:r>
      <w:r w:rsidR="001C5FE7">
        <w:rPr>
          <w:rFonts w:ascii="Tahoma" w:hAnsi="Tahoma" w:cs="Tahoma"/>
          <w:color w:val="000000"/>
          <w:sz w:val="24"/>
          <w:szCs w:val="24"/>
          <w:lang w:val="sr-Latn-ME"/>
        </w:rPr>
        <w:t>5999; 17/1160</w:t>
      </w:r>
      <w:r w:rsidR="009A1D29">
        <w:rPr>
          <w:rFonts w:ascii="Tahoma" w:hAnsi="Tahoma" w:cs="Tahoma"/>
          <w:color w:val="000000"/>
          <w:sz w:val="24"/>
          <w:szCs w:val="24"/>
          <w:lang w:val="sr-Latn-ME"/>
        </w:rPr>
        <w:t>0</w:t>
      </w:r>
      <w:r w:rsidR="001C5FE7">
        <w:rPr>
          <w:rFonts w:ascii="Tahoma" w:hAnsi="Tahoma" w:cs="Tahoma"/>
          <w:color w:val="000000"/>
          <w:sz w:val="24"/>
          <w:szCs w:val="24"/>
          <w:lang w:val="sr-Latn-ME"/>
        </w:rPr>
        <w:t>0-116001</w:t>
      </w:r>
      <w:r w:rsidR="00295203" w:rsidRPr="00141D1B">
        <w:rPr>
          <w:rFonts w:ascii="Tahoma" w:hAnsi="Tahoma" w:cs="Tahoma"/>
          <w:color w:val="000000"/>
          <w:sz w:val="24"/>
          <w:szCs w:val="24"/>
          <w:lang w:val="sr-Latn-ME"/>
        </w:rPr>
        <w:t xml:space="preserve"> </w:t>
      </w:r>
      <w:r w:rsidRPr="00141D1B">
        <w:rPr>
          <w:rFonts w:ascii="Tahoma" w:hAnsi="Tahoma" w:cs="Tahoma"/>
          <w:sz w:val="24"/>
          <w:szCs w:val="24"/>
          <w:lang w:val="sr-Latn-ME"/>
        </w:rPr>
        <w:t xml:space="preserve">od </w:t>
      </w:r>
      <w:r w:rsidR="001C5FE7">
        <w:rPr>
          <w:rFonts w:ascii="Tahoma" w:hAnsi="Tahoma" w:cs="Tahoma"/>
          <w:sz w:val="24"/>
          <w:szCs w:val="24"/>
          <w:lang w:val="sr-Latn-ME"/>
        </w:rPr>
        <w:t>26</w:t>
      </w:r>
      <w:r w:rsidRPr="00141D1B">
        <w:rPr>
          <w:rFonts w:ascii="Tahoma" w:hAnsi="Tahoma" w:cs="Tahoma"/>
          <w:sz w:val="24"/>
          <w:szCs w:val="24"/>
          <w:lang w:val="sr-Latn-ME"/>
        </w:rPr>
        <w:t>.</w:t>
      </w:r>
      <w:r w:rsidR="001C5FE7">
        <w:rPr>
          <w:rFonts w:ascii="Tahoma" w:hAnsi="Tahoma" w:cs="Tahoma"/>
          <w:sz w:val="24"/>
          <w:szCs w:val="24"/>
          <w:lang w:val="sr-Latn-ME"/>
        </w:rPr>
        <w:t>12</w:t>
      </w:r>
      <w:r w:rsidRPr="00141D1B">
        <w:rPr>
          <w:rFonts w:ascii="Tahoma" w:hAnsi="Tahoma" w:cs="Tahoma"/>
          <w:sz w:val="24"/>
          <w:szCs w:val="24"/>
          <w:lang w:val="sr-Latn-ME"/>
        </w:rPr>
        <w:t>.201</w:t>
      </w:r>
      <w:r w:rsidR="00A66581" w:rsidRPr="00141D1B">
        <w:rPr>
          <w:rFonts w:ascii="Tahoma" w:hAnsi="Tahoma" w:cs="Tahoma"/>
          <w:sz w:val="24"/>
          <w:szCs w:val="24"/>
          <w:lang w:val="sr-Latn-ME"/>
        </w:rPr>
        <w:t>7</w:t>
      </w:r>
      <w:r w:rsidRPr="00141D1B">
        <w:rPr>
          <w:rFonts w:ascii="Tahoma" w:hAnsi="Tahoma" w:cs="Tahoma"/>
          <w:sz w:val="24"/>
          <w:szCs w:val="24"/>
          <w:lang w:val="sr-Latn-ME"/>
        </w:rPr>
        <w:t>. godine</w:t>
      </w:r>
      <w:r w:rsidR="00E3046F" w:rsidRPr="00141D1B">
        <w:rPr>
          <w:rFonts w:ascii="Tahoma" w:hAnsi="Tahoma" w:cs="Tahoma"/>
          <w:sz w:val="24"/>
          <w:szCs w:val="24"/>
          <w:lang w:val="sr-Latn-ME"/>
        </w:rPr>
        <w:t>, kojeg zastupa Veselin Radulović advokat iz Podgorice,</w:t>
      </w:r>
      <w:r w:rsidRPr="00141D1B">
        <w:rPr>
          <w:rFonts w:ascii="Tahoma" w:hAnsi="Tahoma" w:cs="Tahoma"/>
          <w:sz w:val="24"/>
          <w:szCs w:val="24"/>
          <w:lang w:val="sr-Latn-ME"/>
        </w:rPr>
        <w:t xml:space="preserve"> izjavljene protiv </w:t>
      </w:r>
      <w:r w:rsidR="008F5AE2" w:rsidRPr="00141D1B">
        <w:rPr>
          <w:rFonts w:ascii="Tahoma" w:hAnsi="Tahoma" w:cs="Tahoma"/>
          <w:color w:val="000000"/>
          <w:sz w:val="24"/>
          <w:szCs w:val="24"/>
          <w:lang w:val="sr-Latn-ME"/>
        </w:rPr>
        <w:t xml:space="preserve">rješenja </w:t>
      </w:r>
      <w:r w:rsidR="00E3046F" w:rsidRPr="00141D1B">
        <w:rPr>
          <w:rFonts w:ascii="Tahoma" w:hAnsi="Tahoma" w:cs="Tahoma"/>
          <w:color w:val="000000"/>
          <w:sz w:val="24"/>
          <w:szCs w:val="24"/>
          <w:lang w:val="sr-Latn-ME"/>
        </w:rPr>
        <w:t>Ministarstva unutrašnjih poslova Broj: UPI-007/17-</w:t>
      </w:r>
      <w:r w:rsidR="001C5FE7">
        <w:rPr>
          <w:rFonts w:ascii="Tahoma" w:hAnsi="Tahoma" w:cs="Tahoma"/>
          <w:color w:val="000000"/>
          <w:sz w:val="24"/>
          <w:szCs w:val="24"/>
          <w:lang w:val="sr-Latn-ME"/>
        </w:rPr>
        <w:t>6093,6094</w:t>
      </w:r>
      <w:r w:rsidR="00E3046F" w:rsidRPr="00141D1B">
        <w:rPr>
          <w:rFonts w:ascii="Tahoma" w:hAnsi="Tahoma" w:cs="Tahoma"/>
          <w:color w:val="000000"/>
          <w:sz w:val="24"/>
          <w:szCs w:val="24"/>
          <w:lang w:val="sr-Latn-ME"/>
        </w:rPr>
        <w:t xml:space="preserve">/3 od dana </w:t>
      </w:r>
      <w:r w:rsidR="001C5FE7">
        <w:rPr>
          <w:rFonts w:ascii="Tahoma" w:hAnsi="Tahoma" w:cs="Tahoma"/>
          <w:color w:val="000000"/>
          <w:sz w:val="24"/>
          <w:szCs w:val="24"/>
          <w:lang w:val="sr-Latn-ME"/>
        </w:rPr>
        <w:t>14.12.</w:t>
      </w:r>
      <w:r w:rsidR="00E3046F" w:rsidRPr="00141D1B">
        <w:rPr>
          <w:rFonts w:ascii="Tahoma" w:hAnsi="Tahoma" w:cs="Tahoma"/>
          <w:color w:val="000000"/>
          <w:sz w:val="24"/>
          <w:szCs w:val="24"/>
          <w:lang w:val="sr-Latn-ME"/>
        </w:rPr>
        <w:t>2017. godine</w:t>
      </w:r>
      <w:r w:rsidRPr="00141D1B">
        <w:rPr>
          <w:rFonts w:ascii="Tahoma" w:hAnsi="Tahoma" w:cs="Tahoma"/>
          <w:sz w:val="24"/>
          <w:szCs w:val="24"/>
          <w:lang w:val="sr-Latn-ME"/>
        </w:rPr>
        <w:t xml:space="preserve">, </w:t>
      </w:r>
      <w:proofErr w:type="spellStart"/>
      <w:r w:rsidR="001C5FE7" w:rsidRPr="000B44BA">
        <w:rPr>
          <w:rFonts w:ascii="Tahoma" w:hAnsi="Tahoma" w:cs="Tahoma"/>
          <w:sz w:val="24"/>
          <w:szCs w:val="24"/>
        </w:rPr>
        <w:t>na</w:t>
      </w:r>
      <w:proofErr w:type="spellEnd"/>
      <w:r w:rsidR="001C5FE7" w:rsidRPr="000B44BA">
        <w:rPr>
          <w:rFonts w:ascii="Tahoma" w:hAnsi="Tahoma" w:cs="Tahoma"/>
          <w:sz w:val="24"/>
          <w:szCs w:val="24"/>
        </w:rPr>
        <w:t xml:space="preserve"> </w:t>
      </w:r>
      <w:proofErr w:type="spellStart"/>
      <w:r w:rsidR="001C5FE7" w:rsidRPr="000B44BA">
        <w:rPr>
          <w:rFonts w:ascii="Tahoma" w:hAnsi="Tahoma" w:cs="Tahoma"/>
          <w:sz w:val="24"/>
          <w:szCs w:val="24"/>
        </w:rPr>
        <w:t>osnovu</w:t>
      </w:r>
      <w:proofErr w:type="spellEnd"/>
      <w:r w:rsidR="001C5FE7" w:rsidRPr="000B44BA">
        <w:rPr>
          <w:rFonts w:ascii="Tahoma" w:hAnsi="Tahoma" w:cs="Tahoma"/>
          <w:sz w:val="24"/>
          <w:szCs w:val="24"/>
        </w:rPr>
        <w:t xml:space="preserve"> </w:t>
      </w:r>
      <w:proofErr w:type="spellStart"/>
      <w:r w:rsidR="001C5FE7" w:rsidRPr="000B44BA">
        <w:rPr>
          <w:rFonts w:ascii="Tahoma" w:hAnsi="Tahoma" w:cs="Tahoma"/>
          <w:sz w:val="24"/>
          <w:szCs w:val="24"/>
        </w:rPr>
        <w:t>člana</w:t>
      </w:r>
      <w:proofErr w:type="spellEnd"/>
      <w:r w:rsidR="001C5FE7" w:rsidRPr="000B44BA">
        <w:rPr>
          <w:rFonts w:ascii="Tahoma" w:hAnsi="Tahoma" w:cs="Tahoma"/>
          <w:sz w:val="24"/>
          <w:szCs w:val="24"/>
        </w:rPr>
        <w:t xml:space="preserve"> 38 </w:t>
      </w:r>
      <w:proofErr w:type="spellStart"/>
      <w:r w:rsidR="001C5FE7" w:rsidRPr="000B44BA">
        <w:rPr>
          <w:rFonts w:ascii="Tahoma" w:hAnsi="Tahoma" w:cs="Tahoma"/>
          <w:sz w:val="24"/>
          <w:szCs w:val="24"/>
        </w:rPr>
        <w:t>Zakona</w:t>
      </w:r>
      <w:proofErr w:type="spellEnd"/>
      <w:r w:rsidR="001C5FE7" w:rsidRPr="000B44BA">
        <w:rPr>
          <w:rFonts w:ascii="Tahoma" w:hAnsi="Tahoma" w:cs="Tahoma"/>
          <w:sz w:val="24"/>
          <w:szCs w:val="24"/>
        </w:rPr>
        <w:t xml:space="preserve"> o </w:t>
      </w:r>
      <w:proofErr w:type="spellStart"/>
      <w:r w:rsidR="001C5FE7" w:rsidRPr="000B44BA">
        <w:rPr>
          <w:rFonts w:ascii="Tahoma" w:hAnsi="Tahoma" w:cs="Tahoma"/>
          <w:sz w:val="24"/>
          <w:szCs w:val="24"/>
        </w:rPr>
        <w:t>slobodnom</w:t>
      </w:r>
      <w:proofErr w:type="spellEnd"/>
      <w:r w:rsidR="001C5FE7" w:rsidRPr="000B44BA">
        <w:rPr>
          <w:rFonts w:ascii="Tahoma" w:hAnsi="Tahoma" w:cs="Tahoma"/>
          <w:sz w:val="24"/>
          <w:szCs w:val="24"/>
        </w:rPr>
        <w:t xml:space="preserve"> </w:t>
      </w:r>
      <w:proofErr w:type="spellStart"/>
      <w:r w:rsidR="001C5FE7" w:rsidRPr="000B44BA">
        <w:rPr>
          <w:rFonts w:ascii="Tahoma" w:hAnsi="Tahoma" w:cs="Tahoma"/>
          <w:sz w:val="24"/>
          <w:szCs w:val="24"/>
        </w:rPr>
        <w:t>pristupu</w:t>
      </w:r>
      <w:proofErr w:type="spellEnd"/>
      <w:r w:rsidR="001C5FE7" w:rsidRPr="000B44BA">
        <w:rPr>
          <w:rFonts w:ascii="Tahoma" w:hAnsi="Tahoma" w:cs="Tahoma"/>
          <w:sz w:val="24"/>
          <w:szCs w:val="24"/>
        </w:rPr>
        <w:t xml:space="preserve"> informacijama </w:t>
      </w:r>
      <w:r w:rsidR="001C5FE7" w:rsidRPr="007C095F">
        <w:rPr>
          <w:rFonts w:ascii="Tahoma" w:hAnsi="Tahoma" w:cs="Tahoma"/>
          <w:sz w:val="24"/>
          <w:szCs w:val="24"/>
        </w:rPr>
        <w:t>(“</w:t>
      </w:r>
      <w:proofErr w:type="spellStart"/>
      <w:r w:rsidR="001C5FE7" w:rsidRPr="007C095F">
        <w:rPr>
          <w:rFonts w:ascii="Tahoma" w:hAnsi="Tahoma" w:cs="Tahoma"/>
          <w:sz w:val="24"/>
          <w:szCs w:val="24"/>
        </w:rPr>
        <w:t>Sl.list</w:t>
      </w:r>
      <w:proofErr w:type="spellEnd"/>
      <w:r w:rsidR="001C5FE7" w:rsidRPr="007C095F">
        <w:rPr>
          <w:rFonts w:ascii="Tahoma" w:hAnsi="Tahoma" w:cs="Tahoma"/>
          <w:sz w:val="24"/>
          <w:szCs w:val="24"/>
        </w:rPr>
        <w:t xml:space="preserve"> </w:t>
      </w:r>
      <w:proofErr w:type="spellStart"/>
      <w:r w:rsidR="001C5FE7" w:rsidRPr="007C095F">
        <w:rPr>
          <w:rFonts w:ascii="Tahoma" w:hAnsi="Tahoma" w:cs="Tahoma"/>
          <w:sz w:val="24"/>
          <w:szCs w:val="24"/>
        </w:rPr>
        <w:t>Crne</w:t>
      </w:r>
      <w:proofErr w:type="spellEnd"/>
      <w:r w:rsidR="001C5FE7" w:rsidRPr="007C095F">
        <w:rPr>
          <w:rFonts w:ascii="Tahoma" w:hAnsi="Tahoma" w:cs="Tahoma"/>
          <w:sz w:val="24"/>
          <w:szCs w:val="24"/>
        </w:rPr>
        <w:t xml:space="preserve"> Gore”, br.44/12, 30/17)</w:t>
      </w:r>
      <w:r w:rsidR="001C5FE7" w:rsidRPr="000B44BA">
        <w:rPr>
          <w:rFonts w:ascii="Tahoma" w:hAnsi="Tahoma" w:cs="Tahoma"/>
          <w:sz w:val="24"/>
          <w:szCs w:val="24"/>
        </w:rPr>
        <w:t xml:space="preserve"> i </w:t>
      </w:r>
      <w:proofErr w:type="spellStart"/>
      <w:r w:rsidR="001C5FE7" w:rsidRPr="000B44BA">
        <w:rPr>
          <w:rFonts w:ascii="Tahoma" w:hAnsi="Tahoma" w:cs="Tahoma"/>
          <w:sz w:val="24"/>
          <w:szCs w:val="24"/>
        </w:rPr>
        <w:t>člana</w:t>
      </w:r>
      <w:proofErr w:type="spellEnd"/>
      <w:r w:rsidR="001C5FE7" w:rsidRPr="000B44BA">
        <w:rPr>
          <w:rFonts w:ascii="Tahoma" w:hAnsi="Tahoma" w:cs="Tahoma"/>
          <w:sz w:val="24"/>
          <w:szCs w:val="24"/>
        </w:rPr>
        <w:t xml:space="preserve"> 126 </w:t>
      </w:r>
      <w:proofErr w:type="spellStart"/>
      <w:r w:rsidR="001C5FE7" w:rsidRPr="000B44BA">
        <w:rPr>
          <w:rFonts w:ascii="Tahoma" w:hAnsi="Tahoma" w:cs="Tahoma"/>
          <w:sz w:val="24"/>
          <w:szCs w:val="24"/>
        </w:rPr>
        <w:t>stav</w:t>
      </w:r>
      <w:proofErr w:type="spellEnd"/>
      <w:r w:rsidR="001C5FE7" w:rsidRPr="000B44BA">
        <w:rPr>
          <w:rFonts w:ascii="Tahoma" w:hAnsi="Tahoma" w:cs="Tahoma"/>
          <w:sz w:val="24"/>
          <w:szCs w:val="24"/>
        </w:rPr>
        <w:t xml:space="preserve"> </w:t>
      </w:r>
      <w:r w:rsidR="001C5FE7">
        <w:rPr>
          <w:rFonts w:ascii="Tahoma" w:hAnsi="Tahoma" w:cs="Tahoma"/>
          <w:sz w:val="24"/>
          <w:szCs w:val="24"/>
        </w:rPr>
        <w:t>4</w:t>
      </w:r>
      <w:r w:rsidR="001C5FE7" w:rsidRPr="000B44BA">
        <w:rPr>
          <w:rFonts w:ascii="Tahoma" w:hAnsi="Tahoma" w:cs="Tahoma"/>
          <w:sz w:val="24"/>
          <w:szCs w:val="24"/>
        </w:rPr>
        <w:t xml:space="preserve"> </w:t>
      </w:r>
      <w:proofErr w:type="spellStart"/>
      <w:r w:rsidR="001C5FE7" w:rsidRPr="000B44BA">
        <w:rPr>
          <w:rFonts w:ascii="Tahoma" w:hAnsi="Tahoma" w:cs="Tahoma"/>
          <w:sz w:val="24"/>
          <w:szCs w:val="24"/>
        </w:rPr>
        <w:t>Zakona</w:t>
      </w:r>
      <w:proofErr w:type="spellEnd"/>
      <w:r w:rsidR="001C5FE7" w:rsidRPr="000B44BA">
        <w:rPr>
          <w:rFonts w:ascii="Tahoma" w:hAnsi="Tahoma" w:cs="Tahoma"/>
          <w:sz w:val="24"/>
          <w:szCs w:val="24"/>
        </w:rPr>
        <w:t xml:space="preserve"> o </w:t>
      </w:r>
      <w:proofErr w:type="spellStart"/>
      <w:r w:rsidR="001C5FE7" w:rsidRPr="000B44BA">
        <w:rPr>
          <w:rFonts w:ascii="Tahoma" w:hAnsi="Tahoma" w:cs="Tahoma"/>
          <w:sz w:val="24"/>
          <w:szCs w:val="24"/>
        </w:rPr>
        <w:t>upravnom</w:t>
      </w:r>
      <w:proofErr w:type="spellEnd"/>
      <w:r w:rsidR="001C5FE7" w:rsidRPr="000B44BA">
        <w:rPr>
          <w:rFonts w:ascii="Tahoma" w:hAnsi="Tahoma" w:cs="Tahoma"/>
          <w:sz w:val="24"/>
          <w:szCs w:val="24"/>
        </w:rPr>
        <w:t xml:space="preserve"> </w:t>
      </w:r>
      <w:proofErr w:type="spellStart"/>
      <w:r w:rsidR="001C5FE7" w:rsidRPr="000B44BA">
        <w:rPr>
          <w:rFonts w:ascii="Tahoma" w:hAnsi="Tahoma" w:cs="Tahoma"/>
          <w:sz w:val="24"/>
          <w:szCs w:val="24"/>
        </w:rPr>
        <w:t>postupku</w:t>
      </w:r>
      <w:proofErr w:type="spellEnd"/>
      <w:r w:rsidR="001C5FE7" w:rsidRPr="000B44BA">
        <w:rPr>
          <w:rFonts w:ascii="Tahoma" w:hAnsi="Tahoma" w:cs="Tahoma"/>
          <w:sz w:val="24"/>
          <w:szCs w:val="24"/>
        </w:rPr>
        <w:t xml:space="preserve"> ("Sl. list CG", br. 056/14, 020/15, 040/16, 037/17) je </w:t>
      </w:r>
      <w:proofErr w:type="spellStart"/>
      <w:r w:rsidR="001C5FE7" w:rsidRPr="000B44BA">
        <w:rPr>
          <w:rFonts w:ascii="Tahoma" w:hAnsi="Tahoma" w:cs="Tahoma"/>
          <w:sz w:val="24"/>
          <w:szCs w:val="24"/>
        </w:rPr>
        <w:t>na</w:t>
      </w:r>
      <w:proofErr w:type="spellEnd"/>
      <w:r w:rsidR="001C5FE7" w:rsidRPr="000B44BA">
        <w:rPr>
          <w:rFonts w:ascii="Tahoma" w:hAnsi="Tahoma" w:cs="Tahoma"/>
          <w:sz w:val="24"/>
          <w:szCs w:val="24"/>
        </w:rPr>
        <w:t xml:space="preserve"> </w:t>
      </w:r>
      <w:proofErr w:type="spellStart"/>
      <w:r w:rsidR="001C5FE7" w:rsidRPr="000B44BA">
        <w:rPr>
          <w:rFonts w:ascii="Tahoma" w:hAnsi="Tahoma" w:cs="Tahoma"/>
          <w:sz w:val="24"/>
          <w:szCs w:val="24"/>
        </w:rPr>
        <w:t>sjednici</w:t>
      </w:r>
      <w:proofErr w:type="spellEnd"/>
      <w:r w:rsidR="001C5FE7" w:rsidRPr="000B44BA">
        <w:rPr>
          <w:rFonts w:ascii="Tahoma" w:hAnsi="Tahoma" w:cs="Tahoma"/>
          <w:sz w:val="24"/>
          <w:szCs w:val="24"/>
        </w:rPr>
        <w:t xml:space="preserve"> </w:t>
      </w:r>
      <w:proofErr w:type="spellStart"/>
      <w:r w:rsidR="001C5FE7" w:rsidRPr="000B44BA">
        <w:rPr>
          <w:rFonts w:ascii="Tahoma" w:hAnsi="Tahoma" w:cs="Tahoma"/>
          <w:sz w:val="24"/>
          <w:szCs w:val="24"/>
        </w:rPr>
        <w:t>održanoj</w:t>
      </w:r>
      <w:proofErr w:type="spellEnd"/>
      <w:r w:rsidR="001C5FE7" w:rsidRPr="000B44BA">
        <w:rPr>
          <w:rFonts w:ascii="Tahoma" w:hAnsi="Tahoma" w:cs="Tahoma"/>
          <w:sz w:val="24"/>
          <w:szCs w:val="24"/>
        </w:rPr>
        <w:t xml:space="preserve"> dana </w:t>
      </w:r>
      <w:r w:rsidR="001C5FE7">
        <w:rPr>
          <w:rFonts w:ascii="Tahoma" w:hAnsi="Tahoma" w:cs="Tahoma"/>
          <w:sz w:val="24"/>
          <w:szCs w:val="24"/>
        </w:rPr>
        <w:t>09</w:t>
      </w:r>
      <w:r w:rsidR="001C5FE7" w:rsidRPr="000B44BA">
        <w:rPr>
          <w:rFonts w:ascii="Tahoma" w:hAnsi="Tahoma" w:cs="Tahoma"/>
          <w:sz w:val="24"/>
          <w:szCs w:val="24"/>
        </w:rPr>
        <w:t>.</w:t>
      </w:r>
      <w:r w:rsidR="001C5FE7">
        <w:rPr>
          <w:rFonts w:ascii="Tahoma" w:hAnsi="Tahoma" w:cs="Tahoma"/>
          <w:sz w:val="24"/>
          <w:szCs w:val="24"/>
        </w:rPr>
        <w:t>08</w:t>
      </w:r>
      <w:r w:rsidR="001C5FE7" w:rsidRPr="000B44BA">
        <w:rPr>
          <w:rFonts w:ascii="Tahoma" w:hAnsi="Tahoma" w:cs="Tahoma"/>
          <w:sz w:val="24"/>
          <w:szCs w:val="24"/>
        </w:rPr>
        <w:t>.201</w:t>
      </w:r>
      <w:r w:rsidR="001C5FE7">
        <w:rPr>
          <w:rFonts w:ascii="Tahoma" w:hAnsi="Tahoma" w:cs="Tahoma"/>
          <w:sz w:val="24"/>
          <w:szCs w:val="24"/>
        </w:rPr>
        <w:t>8</w:t>
      </w:r>
      <w:r w:rsidR="001C5FE7" w:rsidRPr="000B44BA">
        <w:rPr>
          <w:rFonts w:ascii="Tahoma" w:hAnsi="Tahoma" w:cs="Tahoma"/>
          <w:sz w:val="24"/>
          <w:szCs w:val="24"/>
        </w:rPr>
        <w:t xml:space="preserve">. </w:t>
      </w:r>
      <w:proofErr w:type="spellStart"/>
      <w:r w:rsidR="001C5FE7" w:rsidRPr="000B44BA">
        <w:rPr>
          <w:rFonts w:ascii="Tahoma" w:hAnsi="Tahoma" w:cs="Tahoma"/>
          <w:sz w:val="24"/>
          <w:szCs w:val="24"/>
        </w:rPr>
        <w:t>godine</w:t>
      </w:r>
      <w:proofErr w:type="spellEnd"/>
      <w:r w:rsidR="001C5FE7" w:rsidRPr="000B44BA">
        <w:rPr>
          <w:rFonts w:ascii="Tahoma" w:hAnsi="Tahoma" w:cs="Tahoma"/>
          <w:sz w:val="24"/>
          <w:szCs w:val="24"/>
        </w:rPr>
        <w:t xml:space="preserve"> </w:t>
      </w:r>
      <w:proofErr w:type="spellStart"/>
      <w:r w:rsidR="001C5FE7" w:rsidRPr="000B44BA">
        <w:rPr>
          <w:rFonts w:ascii="Tahoma" w:hAnsi="Tahoma" w:cs="Tahoma"/>
          <w:sz w:val="24"/>
          <w:szCs w:val="24"/>
        </w:rPr>
        <w:t>donio</w:t>
      </w:r>
      <w:proofErr w:type="spellEnd"/>
      <w:r w:rsidRPr="00141D1B">
        <w:rPr>
          <w:rFonts w:ascii="Tahoma" w:hAnsi="Tahoma" w:cs="Tahoma"/>
          <w:sz w:val="24"/>
          <w:szCs w:val="24"/>
          <w:lang w:val="sr-Latn-ME"/>
        </w:rPr>
        <w:t>:</w:t>
      </w:r>
    </w:p>
    <w:p w:rsidR="001A2228" w:rsidRPr="00141D1B" w:rsidRDefault="001A2228" w:rsidP="001A2228">
      <w:pPr>
        <w:jc w:val="center"/>
        <w:rPr>
          <w:rFonts w:ascii="Tahoma" w:hAnsi="Tahoma" w:cs="Tahoma"/>
          <w:b/>
          <w:sz w:val="24"/>
          <w:szCs w:val="24"/>
          <w:lang w:val="sr-Latn-ME"/>
        </w:rPr>
      </w:pPr>
      <w:r w:rsidRPr="00141D1B">
        <w:rPr>
          <w:rFonts w:ascii="Tahoma" w:hAnsi="Tahoma" w:cs="Tahoma"/>
          <w:b/>
          <w:sz w:val="24"/>
          <w:szCs w:val="24"/>
          <w:lang w:val="sr-Latn-ME"/>
        </w:rPr>
        <w:t>R J E Š E NJ E</w:t>
      </w:r>
    </w:p>
    <w:p w:rsidR="0081479B" w:rsidRPr="00141D1B" w:rsidRDefault="001A2228" w:rsidP="001A2228">
      <w:pPr>
        <w:rPr>
          <w:rFonts w:ascii="Tahoma" w:hAnsi="Tahoma" w:cs="Tahoma"/>
          <w:sz w:val="24"/>
          <w:szCs w:val="24"/>
          <w:lang w:val="sr-Latn-ME"/>
        </w:rPr>
      </w:pPr>
      <w:r w:rsidRPr="00141D1B">
        <w:rPr>
          <w:rFonts w:ascii="Tahoma" w:hAnsi="Tahoma" w:cs="Tahoma"/>
          <w:sz w:val="24"/>
          <w:szCs w:val="24"/>
          <w:lang w:val="sr-Latn-ME"/>
        </w:rPr>
        <w:t>Žalba se odbija kao neosnovana.</w:t>
      </w:r>
    </w:p>
    <w:p w:rsidR="001A2228" w:rsidRPr="00141D1B" w:rsidRDefault="001A2228" w:rsidP="001A2228">
      <w:pPr>
        <w:jc w:val="center"/>
        <w:rPr>
          <w:rFonts w:ascii="Tahoma" w:hAnsi="Tahoma" w:cs="Tahoma"/>
          <w:b/>
          <w:sz w:val="24"/>
          <w:szCs w:val="24"/>
          <w:lang w:val="sr-Latn-ME"/>
        </w:rPr>
      </w:pPr>
      <w:r w:rsidRPr="00141D1B">
        <w:rPr>
          <w:rFonts w:ascii="Tahoma" w:hAnsi="Tahoma" w:cs="Tahoma"/>
          <w:b/>
          <w:sz w:val="24"/>
          <w:szCs w:val="24"/>
          <w:lang w:val="sr-Latn-ME"/>
        </w:rPr>
        <w:t>O b r a z l o ž e nj e</w:t>
      </w:r>
    </w:p>
    <w:p w:rsidR="00D645AA" w:rsidRPr="00141D1B" w:rsidRDefault="00D645AA" w:rsidP="00D645AA">
      <w:pPr>
        <w:pStyle w:val="BodyText2"/>
        <w:spacing w:after="0" w:line="276" w:lineRule="auto"/>
        <w:rPr>
          <w:rFonts w:ascii="Tahoma" w:hAnsi="Tahoma" w:cs="Tahoma"/>
          <w:sz w:val="24"/>
          <w:szCs w:val="24"/>
          <w:lang w:val="sr-Latn-ME"/>
        </w:rPr>
      </w:pPr>
    </w:p>
    <w:p w:rsidR="00426B1B" w:rsidRDefault="00E54DB4" w:rsidP="006927D1">
      <w:pPr>
        <w:pStyle w:val="BodyText2"/>
        <w:spacing w:after="0" w:line="276" w:lineRule="auto"/>
        <w:rPr>
          <w:rFonts w:ascii="Tahoma" w:eastAsia="Times New Roman" w:hAnsi="Tahoma" w:cs="Tahoma"/>
          <w:sz w:val="24"/>
          <w:szCs w:val="24"/>
          <w:lang w:val="sr-Latn-ME"/>
        </w:rPr>
      </w:pPr>
      <w:r w:rsidRPr="00141D1B">
        <w:rPr>
          <w:rFonts w:ascii="Tahoma" w:hAnsi="Tahoma" w:cs="Tahoma"/>
          <w:sz w:val="24"/>
          <w:szCs w:val="24"/>
          <w:lang w:val="sr-Latn-ME"/>
        </w:rPr>
        <w:t>Prvostepeni organ je donio</w:t>
      </w:r>
      <w:r w:rsidR="00E3046F" w:rsidRPr="00141D1B">
        <w:rPr>
          <w:rFonts w:ascii="Tahoma" w:hAnsi="Tahoma" w:cs="Tahoma"/>
          <w:sz w:val="24"/>
          <w:szCs w:val="24"/>
          <w:lang w:val="sr-Latn-ME"/>
        </w:rPr>
        <w:t xml:space="preserve"> rješenje</w:t>
      </w:r>
      <w:r w:rsidR="00295203" w:rsidRPr="00141D1B">
        <w:rPr>
          <w:rFonts w:ascii="Tahoma" w:hAnsi="Tahoma" w:cs="Tahoma"/>
          <w:sz w:val="24"/>
          <w:szCs w:val="24"/>
          <w:lang w:val="sr-Latn-ME"/>
        </w:rPr>
        <w:t xml:space="preserve"> broj: </w:t>
      </w:r>
      <w:r w:rsidR="001C5FE7" w:rsidRPr="00141D1B">
        <w:rPr>
          <w:rFonts w:ascii="Tahoma" w:hAnsi="Tahoma" w:cs="Tahoma"/>
          <w:color w:val="000000"/>
          <w:sz w:val="24"/>
          <w:szCs w:val="24"/>
          <w:lang w:val="sr-Latn-ME"/>
        </w:rPr>
        <w:t>UPI-007/17-</w:t>
      </w:r>
      <w:r w:rsidR="001C5FE7">
        <w:rPr>
          <w:rFonts w:ascii="Tahoma" w:hAnsi="Tahoma" w:cs="Tahoma"/>
          <w:color w:val="000000"/>
          <w:sz w:val="24"/>
          <w:szCs w:val="24"/>
          <w:lang w:val="sr-Latn-ME"/>
        </w:rPr>
        <w:t>6093,6094</w:t>
      </w:r>
      <w:r w:rsidR="001C5FE7" w:rsidRPr="00141D1B">
        <w:rPr>
          <w:rFonts w:ascii="Tahoma" w:hAnsi="Tahoma" w:cs="Tahoma"/>
          <w:color w:val="000000"/>
          <w:sz w:val="24"/>
          <w:szCs w:val="24"/>
          <w:lang w:val="sr-Latn-ME"/>
        </w:rPr>
        <w:t xml:space="preserve">/3 od dana </w:t>
      </w:r>
      <w:r w:rsidR="001C5FE7">
        <w:rPr>
          <w:rFonts w:ascii="Tahoma" w:hAnsi="Tahoma" w:cs="Tahoma"/>
          <w:color w:val="000000"/>
          <w:sz w:val="24"/>
          <w:szCs w:val="24"/>
          <w:lang w:val="sr-Latn-ME"/>
        </w:rPr>
        <w:t>14.12.</w:t>
      </w:r>
      <w:r w:rsidR="001C5FE7" w:rsidRPr="00141D1B">
        <w:rPr>
          <w:rFonts w:ascii="Tahoma" w:hAnsi="Tahoma" w:cs="Tahoma"/>
          <w:color w:val="000000"/>
          <w:sz w:val="24"/>
          <w:szCs w:val="24"/>
          <w:lang w:val="sr-Latn-ME"/>
        </w:rPr>
        <w:t>2017. godine</w:t>
      </w:r>
      <w:r w:rsidRPr="00141D1B">
        <w:rPr>
          <w:rFonts w:ascii="Tahoma" w:hAnsi="Tahoma" w:cs="Tahoma"/>
          <w:sz w:val="24"/>
          <w:szCs w:val="24"/>
          <w:lang w:val="sr-Latn-ME"/>
        </w:rPr>
        <w:t>, po osnovu podnijet</w:t>
      </w:r>
      <w:r w:rsidR="001C5FE7">
        <w:rPr>
          <w:rFonts w:ascii="Tahoma" w:hAnsi="Tahoma" w:cs="Tahoma"/>
          <w:sz w:val="24"/>
          <w:szCs w:val="24"/>
          <w:lang w:val="sr-Latn-ME"/>
        </w:rPr>
        <w:t>og</w:t>
      </w:r>
      <w:r w:rsidRPr="00141D1B">
        <w:rPr>
          <w:rFonts w:ascii="Tahoma" w:hAnsi="Tahoma" w:cs="Tahoma"/>
          <w:sz w:val="24"/>
          <w:szCs w:val="24"/>
          <w:lang w:val="sr-Latn-ME"/>
        </w:rPr>
        <w:t xml:space="preserve"> zahtjeva za slobodan pristup informacijama </w:t>
      </w:r>
      <w:r w:rsidR="00B322B6" w:rsidRPr="00141D1B">
        <w:rPr>
          <w:rFonts w:ascii="Tahoma" w:hAnsi="Tahoma" w:cs="Tahoma"/>
          <w:sz w:val="24"/>
          <w:szCs w:val="24"/>
          <w:lang w:val="sr-Latn-ME"/>
        </w:rPr>
        <w:t>NVO Mans br.</w:t>
      </w:r>
      <w:r w:rsidR="00147E48" w:rsidRPr="00141D1B">
        <w:rPr>
          <w:rFonts w:ascii="Tahoma" w:hAnsi="Tahoma" w:cs="Tahoma"/>
          <w:sz w:val="24"/>
          <w:szCs w:val="24"/>
          <w:lang w:val="sr-Latn-ME"/>
        </w:rPr>
        <w:t xml:space="preserve"> </w:t>
      </w:r>
      <w:r w:rsidR="001C5FE7" w:rsidRPr="00141D1B">
        <w:rPr>
          <w:rFonts w:ascii="Tahoma" w:hAnsi="Tahoma" w:cs="Tahoma"/>
          <w:color w:val="000000"/>
          <w:sz w:val="24"/>
          <w:szCs w:val="24"/>
          <w:lang w:val="sr-Latn-ME"/>
        </w:rPr>
        <w:t>17/11</w:t>
      </w:r>
      <w:r w:rsidR="001C5FE7">
        <w:rPr>
          <w:rFonts w:ascii="Tahoma" w:hAnsi="Tahoma" w:cs="Tahoma"/>
          <w:color w:val="000000"/>
          <w:sz w:val="24"/>
          <w:szCs w:val="24"/>
          <w:lang w:val="sr-Latn-ME"/>
        </w:rPr>
        <w:t>5999; 17/11600-116001</w:t>
      </w:r>
      <w:r w:rsidR="001C5FE7" w:rsidRPr="00141D1B">
        <w:rPr>
          <w:rFonts w:ascii="Tahoma" w:hAnsi="Tahoma" w:cs="Tahoma"/>
          <w:color w:val="000000"/>
          <w:sz w:val="24"/>
          <w:szCs w:val="24"/>
          <w:lang w:val="sr-Latn-ME"/>
        </w:rPr>
        <w:t xml:space="preserve"> </w:t>
      </w:r>
      <w:r w:rsidR="001C5FE7" w:rsidRPr="00141D1B">
        <w:rPr>
          <w:rFonts w:ascii="Tahoma" w:hAnsi="Tahoma" w:cs="Tahoma"/>
          <w:sz w:val="24"/>
          <w:szCs w:val="24"/>
          <w:lang w:val="sr-Latn-ME"/>
        </w:rPr>
        <w:t xml:space="preserve">od </w:t>
      </w:r>
      <w:r w:rsidR="001C5FE7">
        <w:rPr>
          <w:rFonts w:ascii="Tahoma" w:hAnsi="Tahoma" w:cs="Tahoma"/>
          <w:sz w:val="24"/>
          <w:szCs w:val="24"/>
          <w:lang w:val="sr-Latn-ME"/>
        </w:rPr>
        <w:t>26</w:t>
      </w:r>
      <w:r w:rsidR="001C5FE7" w:rsidRPr="00141D1B">
        <w:rPr>
          <w:rFonts w:ascii="Tahoma" w:hAnsi="Tahoma" w:cs="Tahoma"/>
          <w:sz w:val="24"/>
          <w:szCs w:val="24"/>
          <w:lang w:val="sr-Latn-ME"/>
        </w:rPr>
        <w:t>.</w:t>
      </w:r>
      <w:r w:rsidR="001C5FE7">
        <w:rPr>
          <w:rFonts w:ascii="Tahoma" w:hAnsi="Tahoma" w:cs="Tahoma"/>
          <w:sz w:val="24"/>
          <w:szCs w:val="24"/>
          <w:lang w:val="sr-Latn-ME"/>
        </w:rPr>
        <w:t>12</w:t>
      </w:r>
      <w:r w:rsidR="001C5FE7" w:rsidRPr="00141D1B">
        <w:rPr>
          <w:rFonts w:ascii="Tahoma" w:hAnsi="Tahoma" w:cs="Tahoma"/>
          <w:sz w:val="24"/>
          <w:szCs w:val="24"/>
          <w:lang w:val="sr-Latn-ME"/>
        </w:rPr>
        <w:t>.2017. godine</w:t>
      </w:r>
      <w:r w:rsidR="00DF37BF" w:rsidRPr="00141D1B">
        <w:rPr>
          <w:rFonts w:ascii="Tahoma" w:hAnsi="Tahoma" w:cs="Tahoma"/>
          <w:sz w:val="24"/>
          <w:szCs w:val="24"/>
          <w:lang w:val="sr-Latn-ME"/>
        </w:rPr>
        <w:t>,</w:t>
      </w:r>
      <w:r w:rsidRPr="00141D1B">
        <w:rPr>
          <w:rFonts w:ascii="Tahoma" w:hAnsi="Tahoma" w:cs="Tahoma"/>
          <w:sz w:val="24"/>
          <w:szCs w:val="24"/>
          <w:lang w:val="sr-Latn-ME"/>
        </w:rPr>
        <w:t xml:space="preserve"> </w:t>
      </w:r>
      <w:r w:rsidR="00DF37BF" w:rsidRPr="00141D1B">
        <w:rPr>
          <w:rFonts w:ascii="Tahoma" w:eastAsia="Times New Roman" w:hAnsi="Tahoma" w:cs="Tahoma"/>
          <w:sz w:val="24"/>
          <w:szCs w:val="24"/>
          <w:lang w:val="sr-Latn-ME"/>
        </w:rPr>
        <w:t xml:space="preserve">na način što </w:t>
      </w:r>
      <w:r w:rsidR="00E3046F" w:rsidRPr="00141D1B">
        <w:rPr>
          <w:rFonts w:ascii="Tahoma" w:eastAsia="Times New Roman" w:hAnsi="Tahoma" w:cs="Tahoma"/>
          <w:sz w:val="24"/>
          <w:szCs w:val="24"/>
          <w:lang w:val="sr-Latn-ME"/>
        </w:rPr>
        <w:t>je odlučeno</w:t>
      </w:r>
      <w:r w:rsidR="009345E1" w:rsidRPr="00141D1B">
        <w:rPr>
          <w:rFonts w:ascii="Tahoma" w:eastAsia="Times New Roman" w:hAnsi="Tahoma" w:cs="Tahoma"/>
          <w:sz w:val="24"/>
          <w:szCs w:val="24"/>
          <w:lang w:val="sr-Latn-ME"/>
        </w:rPr>
        <w:t>:</w:t>
      </w:r>
      <w:r w:rsidR="00566AE1" w:rsidRPr="00141D1B">
        <w:rPr>
          <w:rFonts w:ascii="Tahoma" w:eastAsia="Times New Roman" w:hAnsi="Tahoma" w:cs="Tahoma"/>
          <w:sz w:val="24"/>
          <w:szCs w:val="24"/>
          <w:lang w:val="sr-Latn-ME"/>
        </w:rPr>
        <w:t xml:space="preserve"> </w:t>
      </w:r>
      <w:r w:rsidR="00E3046F" w:rsidRPr="00141D1B">
        <w:rPr>
          <w:rFonts w:ascii="Tahoma" w:eastAsia="Times New Roman" w:hAnsi="Tahoma" w:cs="Tahoma"/>
          <w:sz w:val="24"/>
          <w:szCs w:val="24"/>
          <w:lang w:val="sr-Latn-ME"/>
        </w:rPr>
        <w:t>“</w:t>
      </w:r>
      <w:r w:rsidR="001C5FE7" w:rsidRPr="001C5FE7">
        <w:t xml:space="preserve"> </w:t>
      </w:r>
      <w:r w:rsidR="001C5FE7" w:rsidRPr="001C5FE7">
        <w:rPr>
          <w:rFonts w:ascii="Tahoma" w:eastAsia="Times New Roman" w:hAnsi="Tahoma" w:cs="Tahoma"/>
          <w:sz w:val="24"/>
          <w:szCs w:val="24"/>
          <w:lang w:val="sr-Latn-ME"/>
        </w:rPr>
        <w:t>Odbija se zahtjev za pristup informacijama NVO MANS, kojim traži informaciju: o rješenju o zasnivanju radnog odnosa sa službenikom policije a koji je raspoređen na radno mjesto vozača predsjednice Vrhovnog suda Crne Gore i radne biografije službenika policije koji je raspoređen na radno mjesto vozača predsjednice Vrhovnog suda Crne Gore.</w:t>
      </w:r>
      <w:r w:rsidR="005C2BDE" w:rsidRPr="00141D1B">
        <w:rPr>
          <w:rFonts w:ascii="Tahoma" w:eastAsia="Times New Roman" w:hAnsi="Tahoma" w:cs="Tahoma"/>
          <w:sz w:val="24"/>
          <w:szCs w:val="24"/>
          <w:lang w:val="sr-Latn-ME"/>
        </w:rPr>
        <w:t xml:space="preserve">” </w:t>
      </w:r>
      <w:r w:rsidR="008F5AE2" w:rsidRPr="00141D1B">
        <w:rPr>
          <w:rFonts w:ascii="Tahoma" w:eastAsia="Times New Roman" w:hAnsi="Tahoma" w:cs="Tahoma"/>
          <w:sz w:val="24"/>
          <w:szCs w:val="24"/>
          <w:lang w:val="sr-Latn-ME"/>
        </w:rPr>
        <w:t xml:space="preserve">U obrazloženju se navodi da </w:t>
      </w:r>
      <w:r w:rsidR="00E3046F" w:rsidRPr="00141D1B">
        <w:rPr>
          <w:rFonts w:ascii="Tahoma" w:eastAsia="Times New Roman" w:hAnsi="Tahoma" w:cs="Tahoma"/>
          <w:sz w:val="24"/>
          <w:szCs w:val="24"/>
          <w:lang w:val="sr-Latn-ME"/>
        </w:rPr>
        <w:t xml:space="preserve">prvostepeni organ ne raspolaže traženim podacima, a to iz razloga </w:t>
      </w:r>
      <w:r w:rsidR="001C5FE7">
        <w:rPr>
          <w:rFonts w:ascii="Tahoma" w:eastAsia="Times New Roman" w:hAnsi="Tahoma" w:cs="Tahoma"/>
          <w:sz w:val="24"/>
          <w:szCs w:val="24"/>
          <w:lang w:val="sr-Latn-ME"/>
        </w:rPr>
        <w:t>š</w:t>
      </w:r>
      <w:r w:rsidR="00E3046F" w:rsidRPr="00141D1B">
        <w:rPr>
          <w:rFonts w:ascii="Tahoma" w:eastAsia="Times New Roman" w:hAnsi="Tahoma" w:cs="Tahoma"/>
          <w:sz w:val="24"/>
          <w:szCs w:val="24"/>
          <w:lang w:val="sr-Latn-ME"/>
        </w:rPr>
        <w:t xml:space="preserve">to </w:t>
      </w:r>
      <w:r w:rsidR="001C5FE7" w:rsidRPr="001C5FE7">
        <w:rPr>
          <w:rFonts w:ascii="Tahoma" w:eastAsia="Times New Roman" w:hAnsi="Tahoma" w:cs="Tahoma"/>
          <w:sz w:val="24"/>
          <w:szCs w:val="24"/>
          <w:lang w:val="sr-Latn-ME"/>
        </w:rPr>
        <w:t>Pravilnikom o unutrašnjoj organizaciji i sistematizaciji ministarstva unutrašnjih poslova u Odsjeku za obezbjeđenje ličnosti i objekata nema sistematizovanih radnih mjesta vozača već su isključivo sistematizovana radna mjesta policijskih službenika koji vrše poslove obezbjeđenja, tj.neposredne fi</w:t>
      </w:r>
      <w:r w:rsidR="00DA57D6">
        <w:rPr>
          <w:rFonts w:ascii="Tahoma" w:eastAsia="Times New Roman" w:hAnsi="Tahoma" w:cs="Tahoma"/>
          <w:sz w:val="24"/>
          <w:szCs w:val="24"/>
          <w:lang w:val="sr-Latn-ME"/>
        </w:rPr>
        <w:t>zičke zaštite štićene ličnosti.</w:t>
      </w:r>
    </w:p>
    <w:p w:rsidR="004154BE" w:rsidRDefault="004154BE" w:rsidP="006927D1">
      <w:pPr>
        <w:pStyle w:val="BodyText2"/>
        <w:spacing w:after="0" w:line="276" w:lineRule="auto"/>
        <w:rPr>
          <w:rFonts w:ascii="Tahoma" w:eastAsia="Trebuchet MS" w:hAnsi="Tahoma" w:cs="Tahoma"/>
          <w:color w:val="000000"/>
          <w:sz w:val="24"/>
          <w:szCs w:val="24"/>
          <w:lang w:val="sr-Latn-ME"/>
        </w:rPr>
      </w:pPr>
    </w:p>
    <w:p w:rsidR="002045AB" w:rsidRDefault="00452E79" w:rsidP="006927D1">
      <w:pPr>
        <w:pStyle w:val="BodyText2"/>
        <w:spacing w:after="0" w:line="276" w:lineRule="auto"/>
        <w:rPr>
          <w:rFonts w:ascii="Tahoma" w:hAnsi="Tahoma" w:cs="Tahoma"/>
          <w:color w:val="000000"/>
          <w:sz w:val="24"/>
          <w:szCs w:val="24"/>
          <w:lang w:val="sr-Latn-ME"/>
        </w:rPr>
      </w:pPr>
      <w:r w:rsidRPr="00141D1B">
        <w:rPr>
          <w:rFonts w:ascii="Tahoma" w:eastAsia="Trebuchet MS" w:hAnsi="Tahoma" w:cs="Tahoma"/>
          <w:color w:val="000000"/>
          <w:sz w:val="24"/>
          <w:szCs w:val="24"/>
          <w:lang w:val="sr-Latn-ME"/>
        </w:rPr>
        <w:t xml:space="preserve">Protiv ovog </w:t>
      </w:r>
      <w:r w:rsidR="0060322E">
        <w:rPr>
          <w:rFonts w:ascii="Tahoma" w:eastAsia="Trebuchet MS" w:hAnsi="Tahoma" w:cs="Tahoma"/>
          <w:color w:val="000000"/>
          <w:sz w:val="24"/>
          <w:szCs w:val="24"/>
          <w:lang w:val="sr-Latn-ME"/>
        </w:rPr>
        <w:t>rješenja</w:t>
      </w:r>
      <w:r w:rsidRPr="00141D1B">
        <w:rPr>
          <w:rFonts w:ascii="Tahoma" w:eastAsia="Trebuchet MS" w:hAnsi="Tahoma" w:cs="Tahoma"/>
          <w:color w:val="000000"/>
          <w:sz w:val="24"/>
          <w:szCs w:val="24"/>
          <w:lang w:val="sr-Latn-ME"/>
        </w:rPr>
        <w:t xml:space="preserve"> u zakonskom roku podnosilac zahtjeva je uložio žalbu. U žalbi se u bitnom navodi da se</w:t>
      </w:r>
      <w:r w:rsidR="0060322E">
        <w:rPr>
          <w:rFonts w:ascii="Tahoma" w:eastAsia="Trebuchet MS" w:hAnsi="Tahoma" w:cs="Tahoma"/>
          <w:color w:val="000000"/>
          <w:sz w:val="24"/>
          <w:szCs w:val="24"/>
          <w:lang w:val="sr-Latn-ME"/>
        </w:rPr>
        <w:t xml:space="preserve"> rješenje</w:t>
      </w:r>
      <w:r w:rsidRPr="00141D1B">
        <w:rPr>
          <w:rFonts w:ascii="Tahoma" w:eastAsia="Trebuchet MS" w:hAnsi="Tahoma" w:cs="Tahoma"/>
          <w:color w:val="000000"/>
          <w:sz w:val="24"/>
          <w:szCs w:val="24"/>
          <w:lang w:val="sr-Latn-ME"/>
        </w:rPr>
        <w:t xml:space="preserve"> pobija zbog povreda pravila postupka</w:t>
      </w:r>
      <w:r w:rsidR="009345E1" w:rsidRPr="00141D1B">
        <w:rPr>
          <w:rFonts w:ascii="Tahoma" w:eastAsia="Trebuchet MS" w:hAnsi="Tahoma" w:cs="Tahoma"/>
          <w:color w:val="000000"/>
          <w:sz w:val="24"/>
          <w:szCs w:val="24"/>
          <w:lang w:val="sr-Latn-ME"/>
        </w:rPr>
        <w:t xml:space="preserve"> </w:t>
      </w:r>
      <w:r w:rsidR="00147E48" w:rsidRPr="00141D1B">
        <w:rPr>
          <w:rFonts w:ascii="Tahoma" w:eastAsia="Trebuchet MS" w:hAnsi="Tahoma" w:cs="Tahoma"/>
          <w:color w:val="000000"/>
          <w:sz w:val="24"/>
          <w:szCs w:val="24"/>
          <w:lang w:val="sr-Latn-ME"/>
        </w:rPr>
        <w:t>i nepotpuno i nepravilno utvrđenog činjeničnog stanja</w:t>
      </w:r>
      <w:r w:rsidRPr="00141D1B">
        <w:rPr>
          <w:rFonts w:ascii="Tahoma" w:eastAsia="Trebuchet MS" w:hAnsi="Tahoma" w:cs="Tahoma"/>
          <w:color w:val="000000"/>
          <w:sz w:val="24"/>
          <w:szCs w:val="24"/>
          <w:lang w:val="sr-Latn-ME"/>
        </w:rPr>
        <w:t xml:space="preserve">. </w:t>
      </w:r>
      <w:proofErr w:type="spellStart"/>
      <w:r w:rsidR="004154BE">
        <w:rPr>
          <w:rFonts w:ascii="Tahoma" w:hAnsi="Tahoma" w:cs="Tahoma"/>
          <w:sz w:val="24"/>
          <w:szCs w:val="24"/>
        </w:rPr>
        <w:t>Žalilac</w:t>
      </w:r>
      <w:proofErr w:type="spellEnd"/>
      <w:r w:rsidR="004154BE">
        <w:rPr>
          <w:rFonts w:ascii="Tahoma" w:hAnsi="Tahoma" w:cs="Tahoma"/>
          <w:sz w:val="24"/>
          <w:szCs w:val="24"/>
        </w:rPr>
        <w:t xml:space="preserve"> </w:t>
      </w:r>
      <w:proofErr w:type="spellStart"/>
      <w:r w:rsidR="00E450D3">
        <w:rPr>
          <w:rFonts w:ascii="Tahoma" w:hAnsi="Tahoma" w:cs="Tahoma"/>
          <w:sz w:val="24"/>
          <w:szCs w:val="24"/>
        </w:rPr>
        <w:t>navodi</w:t>
      </w:r>
      <w:proofErr w:type="spellEnd"/>
      <w:r w:rsidR="004154BE">
        <w:rPr>
          <w:rFonts w:ascii="Tahoma" w:hAnsi="Tahoma" w:cs="Tahoma"/>
          <w:sz w:val="24"/>
          <w:szCs w:val="24"/>
        </w:rPr>
        <w:t xml:space="preserve"> </w:t>
      </w:r>
      <w:proofErr w:type="spellStart"/>
      <w:r w:rsidR="004154BE">
        <w:rPr>
          <w:rFonts w:ascii="Tahoma" w:hAnsi="Tahoma" w:cs="Tahoma"/>
          <w:sz w:val="24"/>
          <w:szCs w:val="24"/>
        </w:rPr>
        <w:t>na</w:t>
      </w:r>
      <w:proofErr w:type="spellEnd"/>
      <w:r w:rsidR="004154BE">
        <w:rPr>
          <w:rFonts w:ascii="Tahoma" w:hAnsi="Tahoma" w:cs="Tahoma"/>
          <w:sz w:val="24"/>
          <w:szCs w:val="24"/>
        </w:rPr>
        <w:t xml:space="preserve"> </w:t>
      </w:r>
      <w:proofErr w:type="spellStart"/>
      <w:r w:rsidR="004154BE">
        <w:rPr>
          <w:rFonts w:ascii="Tahoma" w:hAnsi="Tahoma" w:cs="Tahoma"/>
          <w:sz w:val="24"/>
          <w:szCs w:val="24"/>
        </w:rPr>
        <w:t>sljedeće</w:t>
      </w:r>
      <w:proofErr w:type="spellEnd"/>
      <w:r w:rsidR="004154BE">
        <w:rPr>
          <w:rFonts w:ascii="Tahoma" w:hAnsi="Tahoma" w:cs="Tahoma"/>
          <w:sz w:val="24"/>
          <w:szCs w:val="24"/>
        </w:rPr>
        <w:t xml:space="preserve"> </w:t>
      </w:r>
      <w:proofErr w:type="spellStart"/>
      <w:r w:rsidR="004154BE">
        <w:rPr>
          <w:rFonts w:ascii="Tahoma" w:hAnsi="Tahoma" w:cs="Tahoma"/>
          <w:sz w:val="24"/>
          <w:szCs w:val="24"/>
        </w:rPr>
        <w:t>odredbe</w:t>
      </w:r>
      <w:proofErr w:type="spellEnd"/>
      <w:r w:rsidR="004154BE">
        <w:rPr>
          <w:rFonts w:ascii="Tahoma" w:hAnsi="Tahoma" w:cs="Tahoma"/>
          <w:sz w:val="24"/>
          <w:szCs w:val="24"/>
        </w:rPr>
        <w:t xml:space="preserve"> </w:t>
      </w:r>
      <w:proofErr w:type="spellStart"/>
      <w:r w:rsidR="004154BE">
        <w:rPr>
          <w:rFonts w:ascii="Tahoma" w:hAnsi="Tahoma" w:cs="Tahoma"/>
          <w:sz w:val="24"/>
          <w:szCs w:val="24"/>
        </w:rPr>
        <w:t>materijalnog</w:t>
      </w:r>
      <w:proofErr w:type="spellEnd"/>
      <w:r w:rsidR="004154BE">
        <w:rPr>
          <w:rFonts w:ascii="Tahoma" w:hAnsi="Tahoma" w:cs="Tahoma"/>
          <w:sz w:val="24"/>
          <w:szCs w:val="24"/>
        </w:rPr>
        <w:t xml:space="preserve"> </w:t>
      </w:r>
      <w:proofErr w:type="spellStart"/>
      <w:r w:rsidR="004154BE">
        <w:rPr>
          <w:rFonts w:ascii="Tahoma" w:hAnsi="Tahoma" w:cs="Tahoma"/>
          <w:sz w:val="24"/>
          <w:szCs w:val="24"/>
        </w:rPr>
        <w:lastRenderedPageBreak/>
        <w:t>prava</w:t>
      </w:r>
      <w:proofErr w:type="spellEnd"/>
      <w:r w:rsidR="004154BE">
        <w:rPr>
          <w:rFonts w:ascii="Tahoma" w:hAnsi="Tahoma" w:cs="Tahoma"/>
          <w:sz w:val="24"/>
          <w:szCs w:val="24"/>
        </w:rPr>
        <w:t>: č</w:t>
      </w:r>
      <w:r w:rsidR="004154BE" w:rsidRPr="008E2D87">
        <w:rPr>
          <w:rFonts w:ascii="Tahoma" w:hAnsi="Tahoma" w:cs="Tahoma"/>
          <w:sz w:val="24"/>
          <w:szCs w:val="24"/>
          <w:lang w:val="hr"/>
        </w:rPr>
        <w:t>lan</w:t>
      </w:r>
      <w:r w:rsidR="004154BE">
        <w:rPr>
          <w:rFonts w:ascii="Tahoma" w:hAnsi="Tahoma" w:cs="Tahoma"/>
          <w:sz w:val="24"/>
          <w:szCs w:val="24"/>
          <w:lang w:val="hr"/>
        </w:rPr>
        <w:t>a</w:t>
      </w:r>
      <w:r w:rsidR="004154BE" w:rsidRPr="008E2D87">
        <w:rPr>
          <w:rFonts w:ascii="Tahoma" w:hAnsi="Tahoma" w:cs="Tahoma"/>
          <w:sz w:val="24"/>
          <w:szCs w:val="24"/>
          <w:lang w:val="hr"/>
        </w:rPr>
        <w:t xml:space="preserve"> 51</w:t>
      </w:r>
      <w:r w:rsidR="004154BE">
        <w:rPr>
          <w:rFonts w:ascii="Tahoma" w:hAnsi="Tahoma" w:cs="Tahoma"/>
          <w:sz w:val="24"/>
          <w:szCs w:val="24"/>
          <w:lang w:val="hr"/>
        </w:rPr>
        <w:t xml:space="preserve"> stav 1 i 2 Ustava Crne Gore, te č</w:t>
      </w:r>
      <w:r w:rsidR="004154BE" w:rsidRPr="008E2D87">
        <w:rPr>
          <w:rFonts w:ascii="Tahoma" w:hAnsi="Tahoma" w:cs="Tahoma"/>
          <w:sz w:val="24"/>
          <w:szCs w:val="24"/>
          <w:lang w:val="hr"/>
        </w:rPr>
        <w:t>lan</w:t>
      </w:r>
      <w:r w:rsidR="004154BE">
        <w:rPr>
          <w:rFonts w:ascii="Tahoma" w:hAnsi="Tahoma" w:cs="Tahoma"/>
          <w:sz w:val="24"/>
          <w:szCs w:val="24"/>
          <w:lang w:val="hr"/>
        </w:rPr>
        <w:t>ova</w:t>
      </w:r>
      <w:r w:rsidR="004154BE" w:rsidRPr="008E2D87">
        <w:rPr>
          <w:rFonts w:ascii="Tahoma" w:hAnsi="Tahoma" w:cs="Tahoma"/>
          <w:sz w:val="24"/>
          <w:szCs w:val="24"/>
          <w:lang w:val="hr"/>
        </w:rPr>
        <w:t xml:space="preserve"> 4</w:t>
      </w:r>
      <w:r w:rsidR="004154BE">
        <w:rPr>
          <w:rFonts w:ascii="Tahoma" w:hAnsi="Tahoma" w:cs="Tahoma"/>
          <w:sz w:val="24"/>
          <w:szCs w:val="24"/>
          <w:lang w:val="hr"/>
        </w:rPr>
        <w:t>, 5, 7, 9 stav 1 tačka 2</w:t>
      </w:r>
      <w:r w:rsidR="004154BE" w:rsidRPr="008E2D87">
        <w:rPr>
          <w:rFonts w:ascii="Tahoma" w:hAnsi="Tahoma" w:cs="Tahoma"/>
          <w:sz w:val="24"/>
          <w:szCs w:val="24"/>
          <w:lang w:val="hr"/>
        </w:rPr>
        <w:t xml:space="preserve"> Zakona o slobodnom pristupu informacijama</w:t>
      </w:r>
      <w:r w:rsidR="00E3046F" w:rsidRPr="00141D1B">
        <w:rPr>
          <w:rFonts w:ascii="Tahoma" w:hAnsi="Tahoma" w:cs="Tahoma"/>
          <w:sz w:val="24"/>
          <w:szCs w:val="24"/>
          <w:lang w:val="sr-Latn-ME"/>
        </w:rPr>
        <w:t>.</w:t>
      </w:r>
      <w:r w:rsidR="0001124D" w:rsidRPr="00141D1B">
        <w:rPr>
          <w:rFonts w:ascii="Tahoma" w:hAnsi="Tahoma" w:cs="Tahoma"/>
          <w:sz w:val="24"/>
          <w:szCs w:val="24"/>
          <w:lang w:val="sr-Latn-ME"/>
        </w:rPr>
        <w:t xml:space="preserve"> </w:t>
      </w:r>
      <w:r w:rsidR="004154BE">
        <w:rPr>
          <w:rFonts w:ascii="Tahoma" w:hAnsi="Tahoma" w:cs="Tahoma"/>
          <w:sz w:val="24"/>
          <w:szCs w:val="24"/>
          <w:lang w:val="sr-Latn-ME"/>
        </w:rPr>
        <w:t xml:space="preserve">Ističe da su </w:t>
      </w:r>
      <w:r w:rsidR="004154BE" w:rsidRPr="004154BE">
        <w:rPr>
          <w:rFonts w:ascii="Tahoma" w:hAnsi="Tahoma" w:cs="Tahoma"/>
          <w:sz w:val="24"/>
          <w:szCs w:val="24"/>
          <w:lang w:val="sr-Latn-ME"/>
        </w:rPr>
        <w:t>irelevantni podaci o Pravilniku koji navodi prvostepeni organ u rješenju, jer i sam ističe da policijski službenici koji su sistematizovani na osnovu istog obavljaju poslove obezbjeđenja, a što podrazumijeva posao lica na koje se odnosi zahtjev.</w:t>
      </w:r>
      <w:r w:rsidR="00E3046F" w:rsidRPr="00141D1B">
        <w:rPr>
          <w:rFonts w:ascii="Tahoma" w:hAnsi="Tahoma" w:cs="Tahoma"/>
          <w:sz w:val="24"/>
          <w:szCs w:val="24"/>
          <w:lang w:val="sr-Latn-ME"/>
        </w:rPr>
        <w:t xml:space="preserve"> </w:t>
      </w:r>
      <w:r w:rsidR="004154BE">
        <w:rPr>
          <w:rFonts w:ascii="Tahoma" w:hAnsi="Tahoma" w:cs="Tahoma"/>
          <w:sz w:val="24"/>
          <w:szCs w:val="24"/>
          <w:lang w:val="sr-Latn-ME"/>
        </w:rPr>
        <w:t>Žalilac ukazuje</w:t>
      </w:r>
      <w:r w:rsidR="004154BE" w:rsidRPr="004154BE">
        <w:rPr>
          <w:rFonts w:ascii="Tahoma" w:hAnsi="Tahoma" w:cs="Tahoma"/>
          <w:sz w:val="24"/>
          <w:szCs w:val="24"/>
          <w:lang w:val="sr-Latn-ME"/>
        </w:rPr>
        <w:t xml:space="preserve"> da je prvostepeni organ izvršio nezakonito spajanje više zahtjeva o kojima je odlučio jednim rješenjem, a što novi Zakon o upravnom postupku ne poznaje. Žalilac ukazuje na to da je ovakvo postupanje prvostepenog organa nezakonito jer Zakonom o upravnom postupku nije predviđena mogućnost spajanja stvari u jedan postupak, pa je spajanje zahtjeva od strane prvostepenog organa protivno odredbama ovog Zakona, a što dodatno ukazuje na nezakonitost istog.</w:t>
      </w:r>
      <w:r w:rsidR="004154BE">
        <w:rPr>
          <w:rFonts w:ascii="Tahoma" w:hAnsi="Tahoma" w:cs="Tahoma"/>
          <w:sz w:val="24"/>
          <w:szCs w:val="24"/>
          <w:lang w:val="sr-Latn-ME"/>
        </w:rPr>
        <w:t xml:space="preserve"> </w:t>
      </w:r>
      <w:r w:rsidR="00E54DB4" w:rsidRPr="00141D1B">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C8373B">
        <w:rPr>
          <w:rFonts w:ascii="Tahoma" w:hAnsi="Tahoma" w:cs="Tahoma"/>
          <w:sz w:val="24"/>
          <w:szCs w:val="24"/>
          <w:lang w:val="sr-Latn-ME"/>
        </w:rPr>
        <w:t xml:space="preserve">predmetno </w:t>
      </w:r>
      <w:r w:rsidR="00E3046F" w:rsidRPr="00141D1B">
        <w:rPr>
          <w:rFonts w:ascii="Tahoma" w:hAnsi="Tahoma" w:cs="Tahoma"/>
          <w:color w:val="000000"/>
          <w:sz w:val="24"/>
          <w:szCs w:val="24"/>
          <w:lang w:val="sr-Latn-ME"/>
        </w:rPr>
        <w:t>rješenje M</w:t>
      </w:r>
      <w:r w:rsidR="00C8373B">
        <w:rPr>
          <w:rFonts w:ascii="Tahoma" w:hAnsi="Tahoma" w:cs="Tahoma"/>
          <w:color w:val="000000"/>
          <w:sz w:val="24"/>
          <w:szCs w:val="24"/>
          <w:lang w:val="sr-Latn-ME"/>
        </w:rPr>
        <w:t>inistarstva unutrašnjih poslova. Žalilac je tražio troškove postupka po AT-u.</w:t>
      </w:r>
    </w:p>
    <w:p w:rsidR="00985424" w:rsidRDefault="00985424" w:rsidP="006927D1">
      <w:pPr>
        <w:pStyle w:val="BodyText2"/>
        <w:spacing w:after="0" w:line="276" w:lineRule="auto"/>
        <w:rPr>
          <w:rFonts w:ascii="Tahoma" w:hAnsi="Tahoma" w:cs="Tahoma"/>
          <w:sz w:val="24"/>
          <w:szCs w:val="24"/>
          <w:lang w:val="sr-Latn-ME"/>
        </w:rPr>
      </w:pPr>
    </w:p>
    <w:p w:rsidR="001121E7" w:rsidRDefault="00E75D2F" w:rsidP="006927D1">
      <w:pPr>
        <w:spacing w:line="276" w:lineRule="auto"/>
        <w:jc w:val="both"/>
        <w:rPr>
          <w:rFonts w:ascii="Tahoma" w:eastAsia="Arial" w:hAnsi="Tahoma" w:cs="Tahoma"/>
          <w:sz w:val="24"/>
          <w:szCs w:val="24"/>
          <w:lang w:val="sr-Latn-ME"/>
        </w:rPr>
      </w:pPr>
      <w:r w:rsidRPr="00426B1B">
        <w:rPr>
          <w:rFonts w:ascii="Tahoma" w:eastAsia="Arial" w:hAnsi="Tahoma" w:cs="Tahoma"/>
          <w:sz w:val="24"/>
          <w:szCs w:val="24"/>
          <w:lang w:val="sr-Latn-ME"/>
        </w:rPr>
        <w:t xml:space="preserve">Nakon razmatranja spisa predmeta i žalbenih navoda Savjet Agencije nalazi da je žalba neosnovana. </w:t>
      </w:r>
    </w:p>
    <w:p w:rsidR="00DA57D6" w:rsidRPr="00426B1B" w:rsidRDefault="00E75D2F" w:rsidP="006927D1">
      <w:pPr>
        <w:spacing w:line="276" w:lineRule="auto"/>
        <w:jc w:val="both"/>
        <w:rPr>
          <w:rFonts w:ascii="Tahoma" w:hAnsi="Tahoma" w:cs="Tahoma"/>
          <w:sz w:val="24"/>
          <w:szCs w:val="24"/>
          <w:lang w:val="sr-Latn-ME"/>
        </w:rPr>
      </w:pPr>
      <w:r w:rsidRPr="00426B1B">
        <w:rPr>
          <w:rFonts w:ascii="Tahoma" w:eastAsia="Arial" w:hAnsi="Tahoma" w:cs="Tahoma"/>
          <w:sz w:val="24"/>
          <w:szCs w:val="24"/>
          <w:lang w:val="sr-Latn-ME"/>
        </w:rPr>
        <w:t xml:space="preserve">Član </w:t>
      </w:r>
      <w:r w:rsidR="001121E7" w:rsidRPr="001121E7">
        <w:rPr>
          <w:rFonts w:ascii="Tahoma" w:hAnsi="Tahoma" w:cs="Tahoma"/>
          <w:sz w:val="24"/>
          <w:szCs w:val="24"/>
          <w:lang w:val="sr-Latn-ME"/>
        </w:rPr>
        <w:t xml:space="preserve">126 stav 4 Zakona o upravnom postupku </w:t>
      </w:r>
      <w:r w:rsidR="007C095F" w:rsidRPr="00426B1B">
        <w:rPr>
          <w:rFonts w:ascii="Tahoma" w:eastAsia="Arial" w:hAnsi="Tahoma" w:cs="Tahoma"/>
          <w:sz w:val="24"/>
          <w:szCs w:val="24"/>
          <w:lang w:val="sr-Latn-ME"/>
        </w:rPr>
        <w:t xml:space="preserve">propisuje da će </w:t>
      </w:r>
      <w:r w:rsidRPr="00426B1B">
        <w:rPr>
          <w:rFonts w:ascii="Tahoma" w:eastAsia="Arial" w:hAnsi="Tahoma" w:cs="Tahoma"/>
          <w:sz w:val="24"/>
          <w:szCs w:val="24"/>
          <w:lang w:val="sr-Latn-ME"/>
        </w:rPr>
        <w:t>drugostepeni organ odbiti žalbu kada utvrdi da je postupak koji je rješenju prethodio pravilno sproveden i da je rješenje pravilno i na zakonu zasnovano, a žalba neosnovana.</w:t>
      </w:r>
      <w:r w:rsidRPr="00426B1B">
        <w:rPr>
          <w:rFonts w:ascii="Tahoma" w:hAnsi="Tahoma" w:cs="Tahoma"/>
          <w:sz w:val="24"/>
          <w:szCs w:val="24"/>
          <w:lang w:val="sr-Latn-ME"/>
        </w:rPr>
        <w:t xml:space="preserve"> Savjet Agencije, ispitujući zakonitost osporenog </w:t>
      </w:r>
      <w:r w:rsidR="00205198">
        <w:rPr>
          <w:rFonts w:ascii="Tahoma" w:hAnsi="Tahoma" w:cs="Tahoma"/>
          <w:sz w:val="24"/>
          <w:szCs w:val="24"/>
          <w:lang w:val="sr-Latn-ME"/>
        </w:rPr>
        <w:t>rješenja</w:t>
      </w:r>
      <w:r w:rsidRPr="00426B1B">
        <w:rPr>
          <w:rFonts w:ascii="Tahoma" w:hAnsi="Tahoma" w:cs="Tahoma"/>
          <w:sz w:val="24"/>
          <w:szCs w:val="24"/>
          <w:lang w:val="sr-Latn-ME"/>
        </w:rPr>
        <w:t xml:space="preserve"> je utvrdio da je prvostepeni organ pravilno primjenio materijalno pravo kada je na osnovu člana 30 stav 5 Zakona o slobo</w:t>
      </w:r>
      <w:r w:rsidR="004154BE">
        <w:rPr>
          <w:rFonts w:ascii="Tahoma" w:hAnsi="Tahoma" w:cs="Tahoma"/>
          <w:sz w:val="24"/>
          <w:szCs w:val="24"/>
          <w:lang w:val="sr-Latn-ME"/>
        </w:rPr>
        <w:t>d</w:t>
      </w:r>
      <w:r w:rsidRPr="00426B1B">
        <w:rPr>
          <w:rFonts w:ascii="Tahoma" w:hAnsi="Tahoma" w:cs="Tahoma"/>
          <w:sz w:val="24"/>
          <w:szCs w:val="24"/>
          <w:lang w:val="sr-Latn-ME"/>
        </w:rPr>
        <w:t xml:space="preserve">nom pristupu informacijama kojim je propisano da rješenje kojim se odbija zahtjev za pristup informaciji sadrži detaljno obrazloženje razloga zbog kojih se ne dozvoljava pristup traženoj informaciji odbio zahtjev za slobodan pristup informacijama jer je dao jasne razloge da nije u posjedu </w:t>
      </w:r>
      <w:r w:rsidR="00426B1B" w:rsidRPr="00426B1B">
        <w:rPr>
          <w:rFonts w:ascii="Tahoma" w:eastAsia="Times New Roman" w:hAnsi="Tahoma" w:cs="Tahoma"/>
          <w:sz w:val="24"/>
          <w:szCs w:val="24"/>
          <w:lang w:val="sr-Latn-ME"/>
        </w:rPr>
        <w:t xml:space="preserve">istih, budući da </w:t>
      </w:r>
      <w:r w:rsidR="00DA57D6" w:rsidRPr="001C5FE7">
        <w:rPr>
          <w:rFonts w:ascii="Tahoma" w:eastAsia="Times New Roman" w:hAnsi="Tahoma" w:cs="Tahoma"/>
          <w:sz w:val="24"/>
          <w:szCs w:val="24"/>
          <w:lang w:val="sr-Latn-ME"/>
        </w:rPr>
        <w:t>Pravilnikom o unutrašnjoj organizaciji i sistematizaciji ministarstva unutrašnjih poslova u Odsjeku za obezbjeđenje ličnosti i objekata n</w:t>
      </w:r>
      <w:r w:rsidR="00DA57D6">
        <w:rPr>
          <w:rFonts w:ascii="Tahoma" w:eastAsia="Times New Roman" w:hAnsi="Tahoma" w:cs="Tahoma"/>
          <w:sz w:val="24"/>
          <w:szCs w:val="24"/>
          <w:lang w:val="sr-Latn-ME"/>
        </w:rPr>
        <w:t>ijesu</w:t>
      </w:r>
      <w:r w:rsidR="00DA57D6" w:rsidRPr="001C5FE7">
        <w:rPr>
          <w:rFonts w:ascii="Tahoma" w:eastAsia="Times New Roman" w:hAnsi="Tahoma" w:cs="Tahoma"/>
          <w:sz w:val="24"/>
          <w:szCs w:val="24"/>
          <w:lang w:val="sr-Latn-ME"/>
        </w:rPr>
        <w:t xml:space="preserve"> sistematizovan</w:t>
      </w:r>
      <w:r w:rsidR="00DA57D6">
        <w:rPr>
          <w:rFonts w:ascii="Tahoma" w:eastAsia="Times New Roman" w:hAnsi="Tahoma" w:cs="Tahoma"/>
          <w:sz w:val="24"/>
          <w:szCs w:val="24"/>
          <w:lang w:val="sr-Latn-ME"/>
        </w:rPr>
        <w:t>a</w:t>
      </w:r>
      <w:r w:rsidR="00DA57D6" w:rsidRPr="001C5FE7">
        <w:rPr>
          <w:rFonts w:ascii="Tahoma" w:eastAsia="Times New Roman" w:hAnsi="Tahoma" w:cs="Tahoma"/>
          <w:sz w:val="24"/>
          <w:szCs w:val="24"/>
          <w:lang w:val="sr-Latn-ME"/>
        </w:rPr>
        <w:t xml:space="preserve"> radnih mjesta vozača već su isključivo sistematizovana radna mjesta policijskih službenika koji vrše poslove obezbjeđenja, tj.neposredne fizičke zaštite štićene ličnosti</w:t>
      </w:r>
      <w:r w:rsidRPr="00426B1B">
        <w:rPr>
          <w:rFonts w:ascii="Tahoma" w:hAnsi="Tahoma" w:cs="Tahoma"/>
          <w:sz w:val="24"/>
          <w:szCs w:val="24"/>
          <w:lang w:val="sr-Latn-ME"/>
        </w:rPr>
        <w:t>.</w:t>
      </w:r>
      <w:r w:rsidR="007C095F" w:rsidRPr="00426B1B">
        <w:rPr>
          <w:rFonts w:ascii="Tahoma" w:hAnsi="Tahoma" w:cs="Tahoma"/>
          <w:sz w:val="24"/>
          <w:szCs w:val="24"/>
          <w:lang w:val="sr-Latn-ME"/>
        </w:rPr>
        <w:t xml:space="preserve"> </w:t>
      </w:r>
      <w:r w:rsidR="009A489C" w:rsidRPr="00426B1B">
        <w:rPr>
          <w:rFonts w:ascii="Tahoma" w:hAnsi="Tahoma" w:cs="Tahoma"/>
          <w:sz w:val="24"/>
          <w:szCs w:val="24"/>
          <w:lang w:val="sr-Latn-ME"/>
        </w:rPr>
        <w:t xml:space="preserve">Savjet Agencije je stanovišta da ne stoje navodi iz žalbe da je osporeno rješenje nerazumljivo i nezakonito, iz razlogom što je prvostepeni organ dao valjane razloge i obrazloženje zbog kojih je </w:t>
      </w:r>
      <w:r w:rsidR="009A489C" w:rsidRPr="00426B1B">
        <w:rPr>
          <w:rFonts w:ascii="Tahoma" w:hAnsi="Tahoma" w:cs="Tahoma"/>
          <w:color w:val="000000"/>
          <w:sz w:val="24"/>
          <w:szCs w:val="24"/>
          <w:lang w:val="sr-Latn-ME"/>
        </w:rPr>
        <w:t>odbio pristup traženoj informacij</w:t>
      </w:r>
      <w:r w:rsidR="00426B1B" w:rsidRPr="00426B1B">
        <w:rPr>
          <w:rFonts w:ascii="Tahoma" w:hAnsi="Tahoma" w:cs="Tahoma"/>
          <w:color w:val="000000"/>
          <w:sz w:val="24"/>
          <w:szCs w:val="24"/>
          <w:lang w:val="sr-Latn-ME"/>
        </w:rPr>
        <w:t>i</w:t>
      </w:r>
      <w:r w:rsidR="009A489C" w:rsidRPr="00426B1B">
        <w:rPr>
          <w:rFonts w:ascii="Tahoma" w:hAnsi="Tahoma" w:cs="Tahoma"/>
          <w:sz w:val="24"/>
          <w:szCs w:val="24"/>
          <w:lang w:val="sr-Latn-ME"/>
        </w:rPr>
        <w:t>. Predmetno rješenje sadrži sve elemetne propisane članom 2</w:t>
      </w:r>
      <w:r w:rsidR="00DA57D6">
        <w:rPr>
          <w:rFonts w:ascii="Tahoma" w:hAnsi="Tahoma" w:cs="Tahoma"/>
          <w:sz w:val="24"/>
          <w:szCs w:val="24"/>
          <w:lang w:val="sr-Latn-ME"/>
        </w:rPr>
        <w:t>2</w:t>
      </w:r>
      <w:r w:rsidR="009A489C" w:rsidRPr="00426B1B">
        <w:rPr>
          <w:rFonts w:ascii="Tahoma" w:hAnsi="Tahoma" w:cs="Tahoma"/>
          <w:sz w:val="24"/>
          <w:szCs w:val="24"/>
          <w:lang w:val="sr-Latn-ME"/>
        </w:rPr>
        <w:t xml:space="preserve"> stav </w:t>
      </w:r>
      <w:r w:rsidR="00DA57D6">
        <w:rPr>
          <w:rFonts w:ascii="Tahoma" w:hAnsi="Tahoma" w:cs="Tahoma"/>
          <w:sz w:val="24"/>
          <w:szCs w:val="24"/>
          <w:lang w:val="sr-Latn-ME"/>
        </w:rPr>
        <w:t>6</w:t>
      </w:r>
      <w:r w:rsidR="009A489C" w:rsidRPr="00426B1B">
        <w:rPr>
          <w:rFonts w:ascii="Tahoma" w:hAnsi="Tahoma" w:cs="Tahoma"/>
          <w:sz w:val="24"/>
          <w:szCs w:val="24"/>
          <w:lang w:val="sr-Latn-ME"/>
        </w:rPr>
        <w:t xml:space="preserve"> Zakona o upravnom postupku. Savjet Agencije nalazi u postupku preispitivanja zakonitosti osporenog rješenja da istim nijesu povrijeđene odredbe Zakona o</w:t>
      </w:r>
      <w:r w:rsidR="00611369" w:rsidRPr="00426B1B">
        <w:rPr>
          <w:rFonts w:ascii="Tahoma" w:hAnsi="Tahoma" w:cs="Tahoma"/>
          <w:sz w:val="24"/>
          <w:szCs w:val="24"/>
          <w:lang w:val="sr-Latn-ME"/>
        </w:rPr>
        <w:t xml:space="preserve"> </w:t>
      </w:r>
      <w:r w:rsidR="009A489C" w:rsidRPr="00426B1B">
        <w:rPr>
          <w:rFonts w:ascii="Tahoma" w:hAnsi="Tahoma" w:cs="Tahoma"/>
          <w:sz w:val="24"/>
          <w:szCs w:val="24"/>
          <w:lang w:val="sr-Latn-ME"/>
        </w:rPr>
        <w:t xml:space="preserve">upravnom postupku niti odredbe Zakona o slobodnom pristupu informacijama na štetu podnosica žalbe. </w:t>
      </w:r>
      <w:r w:rsidR="00DA57D6">
        <w:rPr>
          <w:rFonts w:ascii="Tahoma" w:hAnsi="Tahoma" w:cs="Tahoma"/>
          <w:sz w:val="24"/>
          <w:szCs w:val="24"/>
          <w:lang w:val="sr-Latn-ME"/>
        </w:rPr>
        <w:t xml:space="preserve">Takođe, Savjet Agencije je cijenio </w:t>
      </w:r>
      <w:r w:rsidR="00DA57D6">
        <w:rPr>
          <w:rFonts w:ascii="Tahoma" w:hAnsi="Tahoma" w:cs="Tahoma"/>
          <w:sz w:val="24"/>
          <w:szCs w:val="24"/>
          <w:lang w:val="sr-Latn-ME"/>
        </w:rPr>
        <w:lastRenderedPageBreak/>
        <w:t xml:space="preserve">žalbene navode koji se odnose na nezakonito spajanje dva zahtjeva za pristup informacija, te </w:t>
      </w:r>
      <w:r w:rsidR="00DE7BCC">
        <w:rPr>
          <w:rFonts w:ascii="Tahoma" w:hAnsi="Tahoma" w:cs="Tahoma"/>
          <w:sz w:val="24"/>
          <w:szCs w:val="24"/>
          <w:lang w:val="sr-Latn-ME"/>
        </w:rPr>
        <w:t>je našao da su isti neosnovani. Z</w:t>
      </w:r>
      <w:r w:rsidR="00DA57D6">
        <w:rPr>
          <w:rFonts w:ascii="Tahoma" w:hAnsi="Tahoma" w:cs="Tahoma"/>
          <w:sz w:val="24"/>
          <w:szCs w:val="24"/>
          <w:lang w:val="sr-Latn-ME"/>
        </w:rPr>
        <w:t>ahtjevom br. 17/116000-116001</w:t>
      </w:r>
      <w:r w:rsidR="00DE7BCC" w:rsidRPr="00DE7BCC">
        <w:rPr>
          <w:rFonts w:ascii="Tahoma" w:eastAsia="Times New Roman" w:hAnsi="Tahoma" w:cs="Tahoma"/>
          <w:sz w:val="24"/>
          <w:szCs w:val="24"/>
          <w:lang w:val="sr-Latn-ME"/>
        </w:rPr>
        <w:t xml:space="preserve"> </w:t>
      </w:r>
      <w:r w:rsidR="00DE7BCC">
        <w:rPr>
          <w:rFonts w:ascii="Tahoma" w:eastAsia="Times New Roman" w:hAnsi="Tahoma" w:cs="Tahoma"/>
          <w:sz w:val="24"/>
          <w:szCs w:val="24"/>
          <w:lang w:val="sr-Latn-ME"/>
        </w:rPr>
        <w:t>od 28.11.2017. godine</w:t>
      </w:r>
      <w:r w:rsidR="00DA57D6">
        <w:rPr>
          <w:rFonts w:ascii="Tahoma" w:hAnsi="Tahoma" w:cs="Tahoma"/>
          <w:sz w:val="24"/>
          <w:szCs w:val="24"/>
          <w:lang w:val="sr-Latn-ME"/>
        </w:rPr>
        <w:t xml:space="preserve"> </w:t>
      </w:r>
      <w:r w:rsidR="00DE7BCC">
        <w:rPr>
          <w:rFonts w:ascii="Tahoma" w:eastAsia="Times New Roman" w:hAnsi="Tahoma" w:cs="Tahoma"/>
          <w:sz w:val="24"/>
          <w:szCs w:val="24"/>
          <w:lang w:val="sr-Latn-ME"/>
        </w:rPr>
        <w:t>tražena je dostava kopije</w:t>
      </w:r>
      <w:r w:rsidR="00DE7BCC" w:rsidRPr="001C5FE7">
        <w:rPr>
          <w:rFonts w:ascii="Tahoma" w:eastAsia="Times New Roman" w:hAnsi="Tahoma" w:cs="Tahoma"/>
          <w:sz w:val="24"/>
          <w:szCs w:val="24"/>
          <w:lang w:val="sr-Latn-ME"/>
        </w:rPr>
        <w:t xml:space="preserve"> rješenj</w:t>
      </w:r>
      <w:r w:rsidR="00DE7BCC">
        <w:rPr>
          <w:rFonts w:ascii="Tahoma" w:eastAsia="Times New Roman" w:hAnsi="Tahoma" w:cs="Tahoma"/>
          <w:sz w:val="24"/>
          <w:szCs w:val="24"/>
          <w:lang w:val="sr-Latn-ME"/>
        </w:rPr>
        <w:t>a</w:t>
      </w:r>
      <w:r w:rsidR="00DE7BCC" w:rsidRPr="001C5FE7">
        <w:rPr>
          <w:rFonts w:ascii="Tahoma" w:eastAsia="Times New Roman" w:hAnsi="Tahoma" w:cs="Tahoma"/>
          <w:sz w:val="24"/>
          <w:szCs w:val="24"/>
          <w:lang w:val="sr-Latn-ME"/>
        </w:rPr>
        <w:t xml:space="preserve"> o zasnivanju radnog odnosa sa službenikom policije a koji je raspoređen na radno mjesto vozača predsjednice Vrhovnog suda Crne Gore i radne biografije službenika policije koji je raspoređen na radno mjesto vozača predsjednice Vrhovnog suda Crne Gore</w:t>
      </w:r>
      <w:r w:rsidR="00DE7BCC">
        <w:rPr>
          <w:rFonts w:ascii="Tahoma" w:eastAsia="Times New Roman" w:hAnsi="Tahoma" w:cs="Tahoma"/>
          <w:sz w:val="24"/>
          <w:szCs w:val="24"/>
          <w:lang w:val="sr-Latn-ME"/>
        </w:rPr>
        <w:t>, o čemu je predmetnim rješenjem prvostepeni organ odlučio u cjelosti. Zahtjevom br. 17/115999 od 28.11.2017. godine tražena je dostava kopije</w:t>
      </w:r>
      <w:r w:rsidR="00DE7BCC" w:rsidRPr="001C5FE7">
        <w:rPr>
          <w:rFonts w:ascii="Tahoma" w:eastAsia="Times New Roman" w:hAnsi="Tahoma" w:cs="Tahoma"/>
          <w:sz w:val="24"/>
          <w:szCs w:val="24"/>
          <w:lang w:val="sr-Latn-ME"/>
        </w:rPr>
        <w:t xml:space="preserve"> rješenj</w:t>
      </w:r>
      <w:r w:rsidR="00DE7BCC">
        <w:rPr>
          <w:rFonts w:ascii="Tahoma" w:eastAsia="Times New Roman" w:hAnsi="Tahoma" w:cs="Tahoma"/>
          <w:sz w:val="24"/>
          <w:szCs w:val="24"/>
          <w:lang w:val="sr-Latn-ME"/>
        </w:rPr>
        <w:t>a</w:t>
      </w:r>
      <w:r w:rsidR="00DE7BCC" w:rsidRPr="001C5FE7">
        <w:rPr>
          <w:rFonts w:ascii="Tahoma" w:eastAsia="Times New Roman" w:hAnsi="Tahoma" w:cs="Tahoma"/>
          <w:sz w:val="24"/>
          <w:szCs w:val="24"/>
          <w:lang w:val="sr-Latn-ME"/>
        </w:rPr>
        <w:t xml:space="preserve"> o zasnivanju radnog odnosa sa službenikom policije a koji je raspoređen na radno mjesto vozača predsjednice Vrhovnog suda Crne Gore</w:t>
      </w:r>
      <w:r w:rsidR="00DE7BCC">
        <w:rPr>
          <w:rFonts w:ascii="Tahoma" w:eastAsia="Times New Roman" w:hAnsi="Tahoma" w:cs="Tahoma"/>
          <w:sz w:val="24"/>
          <w:szCs w:val="24"/>
          <w:lang w:val="sr-Latn-ME"/>
        </w:rPr>
        <w:t xml:space="preserve">, što je takođe bio predmet zahtjeva </w:t>
      </w:r>
      <w:r w:rsidR="00DE7BCC">
        <w:rPr>
          <w:rFonts w:ascii="Tahoma" w:hAnsi="Tahoma" w:cs="Tahoma"/>
          <w:sz w:val="24"/>
          <w:szCs w:val="24"/>
          <w:lang w:val="sr-Latn-ME"/>
        </w:rPr>
        <w:t>br. 17/116000-116001</w:t>
      </w:r>
      <w:r w:rsidR="00DE7BCC" w:rsidRPr="00DE7BCC">
        <w:rPr>
          <w:rFonts w:ascii="Tahoma" w:eastAsia="Times New Roman" w:hAnsi="Tahoma" w:cs="Tahoma"/>
          <w:sz w:val="24"/>
          <w:szCs w:val="24"/>
          <w:lang w:val="sr-Latn-ME"/>
        </w:rPr>
        <w:t xml:space="preserve"> </w:t>
      </w:r>
      <w:r w:rsidR="00DE7BCC">
        <w:rPr>
          <w:rFonts w:ascii="Tahoma" w:eastAsia="Times New Roman" w:hAnsi="Tahoma" w:cs="Tahoma"/>
          <w:sz w:val="24"/>
          <w:szCs w:val="24"/>
          <w:lang w:val="sr-Latn-ME"/>
        </w:rPr>
        <w:t>od 28.11.2017. godine</w:t>
      </w:r>
      <w:r w:rsidR="00E20812">
        <w:rPr>
          <w:rFonts w:ascii="Tahoma" w:eastAsia="Times New Roman" w:hAnsi="Tahoma" w:cs="Tahoma"/>
          <w:sz w:val="24"/>
          <w:szCs w:val="24"/>
          <w:lang w:val="sr-Latn-ME"/>
        </w:rPr>
        <w:t>.</w:t>
      </w:r>
      <w:r w:rsidR="00DE7BCC">
        <w:rPr>
          <w:rFonts w:ascii="Tahoma" w:eastAsia="Times New Roman" w:hAnsi="Tahoma" w:cs="Tahoma"/>
          <w:sz w:val="24"/>
          <w:szCs w:val="24"/>
          <w:lang w:val="sr-Latn-ME"/>
        </w:rPr>
        <w:t xml:space="preserve"> </w:t>
      </w:r>
      <w:r w:rsidR="00E20812">
        <w:rPr>
          <w:rFonts w:ascii="Tahoma" w:eastAsia="Times New Roman" w:hAnsi="Tahoma" w:cs="Tahoma"/>
          <w:sz w:val="24"/>
          <w:szCs w:val="24"/>
          <w:lang w:val="sr-Latn-ME"/>
        </w:rPr>
        <w:t>Shodno prethodno navedenom</w:t>
      </w:r>
      <w:r w:rsidR="00DE7BCC">
        <w:rPr>
          <w:rFonts w:ascii="Tahoma" w:eastAsia="Times New Roman" w:hAnsi="Tahoma" w:cs="Tahoma"/>
          <w:sz w:val="24"/>
          <w:szCs w:val="24"/>
          <w:lang w:val="sr-Latn-ME"/>
        </w:rPr>
        <w:t xml:space="preserve"> da </w:t>
      </w:r>
      <w:r w:rsidR="00E20812">
        <w:rPr>
          <w:rFonts w:ascii="Tahoma" w:eastAsia="Times New Roman" w:hAnsi="Tahoma" w:cs="Tahoma"/>
          <w:sz w:val="24"/>
          <w:szCs w:val="24"/>
          <w:lang w:val="sr-Latn-ME"/>
        </w:rPr>
        <w:t xml:space="preserve">se </w:t>
      </w:r>
      <w:r w:rsidR="00DE7BCC">
        <w:rPr>
          <w:rFonts w:ascii="Tahoma" w:eastAsia="Times New Roman" w:hAnsi="Tahoma" w:cs="Tahoma"/>
          <w:sz w:val="24"/>
          <w:szCs w:val="24"/>
          <w:lang w:val="sr-Latn-ME"/>
        </w:rPr>
        <w:t xml:space="preserve">zaključiti da prvostepeni organ nije spojio dva </w:t>
      </w:r>
      <w:r w:rsidR="00E20812">
        <w:rPr>
          <w:rFonts w:ascii="Tahoma" w:eastAsia="Times New Roman" w:hAnsi="Tahoma" w:cs="Tahoma"/>
          <w:sz w:val="24"/>
          <w:szCs w:val="24"/>
          <w:lang w:val="sr-Latn-ME"/>
        </w:rPr>
        <w:t>zahtjeva, već da je riječ o zahtjevima kojima je tražena ista informacija, te bi po tumačenju žalioca, prvostepeni bio dužan da donosi dva rješenja kojima bi odlučivao o istoj stvari, što bi za posljedicu imalo povredu načela ne bis in idem.</w:t>
      </w:r>
      <w:r w:rsidR="00DE7BCC">
        <w:rPr>
          <w:rFonts w:ascii="Tahoma" w:eastAsia="Times New Roman" w:hAnsi="Tahoma" w:cs="Tahoma"/>
          <w:sz w:val="24"/>
          <w:szCs w:val="24"/>
          <w:lang w:val="sr-Latn-ME"/>
        </w:rPr>
        <w:t xml:space="preserve"> </w:t>
      </w:r>
    </w:p>
    <w:p w:rsidR="00E20812" w:rsidRDefault="00E20812" w:rsidP="006927D1">
      <w:pPr>
        <w:pStyle w:val="BodyText2"/>
        <w:shd w:val="clear" w:color="auto" w:fill="auto"/>
        <w:spacing w:after="184" w:line="276" w:lineRule="auto"/>
        <w:rPr>
          <w:rFonts w:ascii="Tahoma" w:hAnsi="Tahoma" w:cs="Tahoma"/>
          <w:sz w:val="24"/>
          <w:szCs w:val="24"/>
        </w:rPr>
      </w:pPr>
      <w:proofErr w:type="spellStart"/>
      <w:r w:rsidRPr="00B45551">
        <w:rPr>
          <w:rFonts w:ascii="Tahoma" w:hAnsi="Tahoma" w:cs="Tahoma"/>
          <w:sz w:val="24"/>
          <w:szCs w:val="24"/>
        </w:rPr>
        <w:t>Savjet</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Agencije</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nalazi</w:t>
      </w:r>
      <w:proofErr w:type="spellEnd"/>
      <w:r w:rsidRPr="00B45551">
        <w:rPr>
          <w:rFonts w:ascii="Tahoma" w:hAnsi="Tahoma" w:cs="Tahoma"/>
          <w:sz w:val="24"/>
          <w:szCs w:val="24"/>
        </w:rPr>
        <w:t xml:space="preserve"> u </w:t>
      </w:r>
      <w:proofErr w:type="spellStart"/>
      <w:r w:rsidRPr="00B45551">
        <w:rPr>
          <w:rFonts w:ascii="Tahoma" w:hAnsi="Tahoma" w:cs="Tahoma"/>
          <w:sz w:val="24"/>
          <w:szCs w:val="24"/>
        </w:rPr>
        <w:t>postupku</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preispitivanja</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zakonitosti</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osporenog</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rješenja</w:t>
      </w:r>
      <w:proofErr w:type="spellEnd"/>
      <w:r w:rsidRPr="00B45551">
        <w:rPr>
          <w:rFonts w:ascii="Tahoma" w:hAnsi="Tahoma" w:cs="Tahoma"/>
          <w:sz w:val="24"/>
          <w:szCs w:val="24"/>
        </w:rPr>
        <w:t xml:space="preserve"> da </w:t>
      </w:r>
      <w:proofErr w:type="spellStart"/>
      <w:r w:rsidRPr="00B45551">
        <w:rPr>
          <w:rFonts w:ascii="Tahoma" w:hAnsi="Tahoma" w:cs="Tahoma"/>
          <w:sz w:val="24"/>
          <w:szCs w:val="24"/>
        </w:rPr>
        <w:t>istim</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nijesu</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povrijeđene</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odredbe</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Zakona</w:t>
      </w:r>
      <w:proofErr w:type="spellEnd"/>
      <w:r w:rsidRPr="00B45551">
        <w:rPr>
          <w:rFonts w:ascii="Tahoma" w:hAnsi="Tahoma" w:cs="Tahoma"/>
          <w:sz w:val="24"/>
          <w:szCs w:val="24"/>
        </w:rPr>
        <w:t xml:space="preserve"> o </w:t>
      </w:r>
      <w:proofErr w:type="spellStart"/>
      <w:r w:rsidRPr="00B45551">
        <w:rPr>
          <w:rFonts w:ascii="Tahoma" w:hAnsi="Tahoma" w:cs="Tahoma"/>
          <w:sz w:val="24"/>
          <w:szCs w:val="24"/>
        </w:rPr>
        <w:t>upravnom</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postupku</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niti</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odredbe</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Zakona</w:t>
      </w:r>
      <w:proofErr w:type="spellEnd"/>
      <w:r w:rsidRPr="00B45551">
        <w:rPr>
          <w:rFonts w:ascii="Tahoma" w:hAnsi="Tahoma" w:cs="Tahoma"/>
          <w:sz w:val="24"/>
          <w:szCs w:val="24"/>
        </w:rPr>
        <w:t xml:space="preserve"> o </w:t>
      </w:r>
      <w:proofErr w:type="spellStart"/>
      <w:r w:rsidRPr="00B45551">
        <w:rPr>
          <w:rFonts w:ascii="Tahoma" w:hAnsi="Tahoma" w:cs="Tahoma"/>
          <w:sz w:val="24"/>
          <w:szCs w:val="24"/>
        </w:rPr>
        <w:t>slobodnom</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pristupu</w:t>
      </w:r>
      <w:proofErr w:type="spellEnd"/>
      <w:r w:rsidRPr="00B45551">
        <w:rPr>
          <w:rFonts w:ascii="Tahoma" w:hAnsi="Tahoma" w:cs="Tahoma"/>
          <w:sz w:val="24"/>
          <w:szCs w:val="24"/>
        </w:rPr>
        <w:t xml:space="preserve"> informacijama </w:t>
      </w:r>
      <w:proofErr w:type="spellStart"/>
      <w:r w:rsidRPr="00B45551">
        <w:rPr>
          <w:rFonts w:ascii="Tahoma" w:hAnsi="Tahoma" w:cs="Tahoma"/>
          <w:sz w:val="24"/>
          <w:szCs w:val="24"/>
        </w:rPr>
        <w:t>na</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štetu</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podnosica</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žalbe</w:t>
      </w:r>
      <w:proofErr w:type="spellEnd"/>
      <w:r w:rsidRPr="00B45551">
        <w:rPr>
          <w:rFonts w:ascii="Tahoma" w:hAnsi="Tahoma" w:cs="Tahoma"/>
          <w:sz w:val="24"/>
          <w:szCs w:val="24"/>
        </w:rPr>
        <w:t>.</w:t>
      </w:r>
    </w:p>
    <w:p w:rsidR="00E20812" w:rsidRPr="00B45551" w:rsidRDefault="00E20812" w:rsidP="006927D1">
      <w:pPr>
        <w:pStyle w:val="BodyText2"/>
        <w:shd w:val="clear" w:color="auto" w:fill="auto"/>
        <w:spacing w:after="184" w:line="276" w:lineRule="auto"/>
        <w:rPr>
          <w:rFonts w:ascii="Tahoma" w:hAnsi="Tahoma" w:cs="Tahoma"/>
          <w:sz w:val="24"/>
          <w:szCs w:val="24"/>
        </w:rPr>
      </w:pPr>
      <w:proofErr w:type="spellStart"/>
      <w:r w:rsidRPr="00B45551">
        <w:rPr>
          <w:rFonts w:ascii="Tahoma" w:hAnsi="Tahoma" w:cs="Tahoma"/>
          <w:color w:val="000000"/>
          <w:sz w:val="24"/>
          <w:szCs w:val="24"/>
        </w:rPr>
        <w:t>Savjet</w:t>
      </w:r>
      <w:proofErr w:type="spellEnd"/>
      <w:r w:rsidRPr="00B45551">
        <w:rPr>
          <w:rFonts w:ascii="Tahoma" w:hAnsi="Tahoma" w:cs="Tahoma"/>
          <w:color w:val="000000"/>
          <w:sz w:val="24"/>
          <w:szCs w:val="24"/>
        </w:rPr>
        <w:t xml:space="preserve"> </w:t>
      </w:r>
      <w:proofErr w:type="spellStart"/>
      <w:r w:rsidRPr="00B45551">
        <w:rPr>
          <w:rFonts w:ascii="Tahoma" w:hAnsi="Tahoma" w:cs="Tahoma"/>
          <w:color w:val="000000"/>
          <w:sz w:val="24"/>
          <w:szCs w:val="24"/>
        </w:rPr>
        <w:t>Agencije</w:t>
      </w:r>
      <w:proofErr w:type="spellEnd"/>
      <w:r w:rsidRPr="00B45551">
        <w:rPr>
          <w:rFonts w:ascii="Tahoma" w:hAnsi="Tahoma" w:cs="Tahoma"/>
          <w:color w:val="000000"/>
          <w:sz w:val="24"/>
          <w:szCs w:val="24"/>
        </w:rPr>
        <w:t xml:space="preserve"> je </w:t>
      </w:r>
      <w:proofErr w:type="spellStart"/>
      <w:r w:rsidRPr="00B45551">
        <w:rPr>
          <w:rFonts w:ascii="Tahoma" w:hAnsi="Tahoma" w:cs="Tahoma"/>
          <w:color w:val="000000"/>
          <w:sz w:val="24"/>
          <w:szCs w:val="24"/>
        </w:rPr>
        <w:t>cijenio</w:t>
      </w:r>
      <w:proofErr w:type="spellEnd"/>
      <w:r w:rsidRPr="00B45551">
        <w:rPr>
          <w:rFonts w:ascii="Tahoma" w:hAnsi="Tahoma" w:cs="Tahoma"/>
          <w:color w:val="000000"/>
          <w:sz w:val="24"/>
          <w:szCs w:val="24"/>
        </w:rPr>
        <w:t xml:space="preserve"> i </w:t>
      </w:r>
      <w:proofErr w:type="spellStart"/>
      <w:r w:rsidRPr="00B45551">
        <w:rPr>
          <w:rFonts w:ascii="Tahoma" w:hAnsi="Tahoma" w:cs="Tahoma"/>
          <w:color w:val="000000"/>
          <w:sz w:val="24"/>
          <w:szCs w:val="24"/>
        </w:rPr>
        <w:t>ostale</w:t>
      </w:r>
      <w:proofErr w:type="spellEnd"/>
      <w:r w:rsidRPr="00B45551">
        <w:rPr>
          <w:rFonts w:ascii="Tahoma" w:hAnsi="Tahoma" w:cs="Tahoma"/>
          <w:color w:val="000000"/>
          <w:sz w:val="24"/>
          <w:szCs w:val="24"/>
        </w:rPr>
        <w:t xml:space="preserve"> </w:t>
      </w:r>
      <w:proofErr w:type="spellStart"/>
      <w:r w:rsidRPr="00B45551">
        <w:rPr>
          <w:rFonts w:ascii="Tahoma" w:hAnsi="Tahoma" w:cs="Tahoma"/>
          <w:color w:val="000000"/>
          <w:sz w:val="24"/>
          <w:szCs w:val="24"/>
        </w:rPr>
        <w:t>navode</w:t>
      </w:r>
      <w:proofErr w:type="spellEnd"/>
      <w:r w:rsidRPr="00B45551">
        <w:rPr>
          <w:rFonts w:ascii="Tahoma" w:hAnsi="Tahoma" w:cs="Tahoma"/>
          <w:color w:val="000000"/>
          <w:sz w:val="24"/>
          <w:szCs w:val="24"/>
        </w:rPr>
        <w:t xml:space="preserve"> </w:t>
      </w:r>
      <w:proofErr w:type="spellStart"/>
      <w:r w:rsidRPr="00B45551">
        <w:rPr>
          <w:rFonts w:ascii="Tahoma" w:hAnsi="Tahoma" w:cs="Tahoma"/>
          <w:color w:val="000000"/>
          <w:sz w:val="24"/>
          <w:szCs w:val="24"/>
        </w:rPr>
        <w:t>iz</w:t>
      </w:r>
      <w:proofErr w:type="spellEnd"/>
      <w:r w:rsidRPr="00B45551">
        <w:rPr>
          <w:rFonts w:ascii="Tahoma" w:hAnsi="Tahoma" w:cs="Tahoma"/>
          <w:color w:val="000000"/>
          <w:sz w:val="24"/>
          <w:szCs w:val="24"/>
        </w:rPr>
        <w:t xml:space="preserve"> </w:t>
      </w:r>
      <w:proofErr w:type="spellStart"/>
      <w:r w:rsidRPr="00B45551">
        <w:rPr>
          <w:rFonts w:ascii="Tahoma" w:hAnsi="Tahoma" w:cs="Tahoma"/>
          <w:color w:val="000000"/>
          <w:sz w:val="24"/>
          <w:szCs w:val="24"/>
        </w:rPr>
        <w:t>žalbe</w:t>
      </w:r>
      <w:proofErr w:type="spellEnd"/>
      <w:r w:rsidRPr="00B45551">
        <w:rPr>
          <w:rFonts w:ascii="Tahoma" w:hAnsi="Tahoma" w:cs="Tahoma"/>
          <w:color w:val="000000"/>
          <w:sz w:val="24"/>
          <w:szCs w:val="24"/>
        </w:rPr>
        <w:t xml:space="preserve">, pa je </w:t>
      </w:r>
      <w:proofErr w:type="spellStart"/>
      <w:r w:rsidRPr="00B45551">
        <w:rPr>
          <w:rFonts w:ascii="Tahoma" w:hAnsi="Tahoma" w:cs="Tahoma"/>
          <w:color w:val="000000"/>
          <w:sz w:val="24"/>
          <w:szCs w:val="24"/>
        </w:rPr>
        <w:t>našao</w:t>
      </w:r>
      <w:proofErr w:type="spellEnd"/>
      <w:r w:rsidRPr="00B45551">
        <w:rPr>
          <w:rFonts w:ascii="Tahoma" w:hAnsi="Tahoma" w:cs="Tahoma"/>
          <w:color w:val="000000"/>
          <w:sz w:val="24"/>
          <w:szCs w:val="24"/>
        </w:rPr>
        <w:t xml:space="preserve"> da </w:t>
      </w:r>
      <w:proofErr w:type="spellStart"/>
      <w:r w:rsidRPr="00B45551">
        <w:rPr>
          <w:rFonts w:ascii="Tahoma" w:hAnsi="Tahoma" w:cs="Tahoma"/>
          <w:color w:val="000000"/>
          <w:sz w:val="24"/>
          <w:szCs w:val="24"/>
        </w:rPr>
        <w:t>nijesu</w:t>
      </w:r>
      <w:proofErr w:type="spellEnd"/>
      <w:r w:rsidRPr="00B45551">
        <w:rPr>
          <w:rFonts w:ascii="Tahoma" w:hAnsi="Tahoma" w:cs="Tahoma"/>
          <w:color w:val="000000"/>
          <w:sz w:val="24"/>
          <w:szCs w:val="24"/>
        </w:rPr>
        <w:t xml:space="preserve"> </w:t>
      </w:r>
      <w:proofErr w:type="spellStart"/>
      <w:r w:rsidRPr="00B45551">
        <w:rPr>
          <w:rFonts w:ascii="Tahoma" w:hAnsi="Tahoma" w:cs="Tahoma"/>
          <w:color w:val="000000"/>
          <w:sz w:val="24"/>
          <w:szCs w:val="24"/>
        </w:rPr>
        <w:t>od</w:t>
      </w:r>
      <w:proofErr w:type="spellEnd"/>
      <w:r w:rsidRPr="00B45551">
        <w:rPr>
          <w:rFonts w:ascii="Tahoma" w:hAnsi="Tahoma" w:cs="Tahoma"/>
          <w:color w:val="000000"/>
          <w:sz w:val="24"/>
          <w:szCs w:val="24"/>
        </w:rPr>
        <w:t xml:space="preserve"> </w:t>
      </w:r>
      <w:proofErr w:type="spellStart"/>
      <w:r w:rsidRPr="00B45551">
        <w:rPr>
          <w:rFonts w:ascii="Tahoma" w:hAnsi="Tahoma" w:cs="Tahoma"/>
          <w:color w:val="000000"/>
          <w:sz w:val="24"/>
          <w:szCs w:val="24"/>
        </w:rPr>
        <w:t>uticaja</w:t>
      </w:r>
      <w:proofErr w:type="spellEnd"/>
      <w:r w:rsidRPr="00B45551">
        <w:rPr>
          <w:rFonts w:ascii="Tahoma" w:hAnsi="Tahoma" w:cs="Tahoma"/>
          <w:color w:val="000000"/>
          <w:sz w:val="24"/>
          <w:szCs w:val="24"/>
        </w:rPr>
        <w:t xml:space="preserve"> </w:t>
      </w:r>
      <w:proofErr w:type="spellStart"/>
      <w:r w:rsidRPr="00B45551">
        <w:rPr>
          <w:rFonts w:ascii="Tahoma" w:hAnsi="Tahoma" w:cs="Tahoma"/>
          <w:color w:val="000000"/>
          <w:sz w:val="24"/>
          <w:szCs w:val="24"/>
        </w:rPr>
        <w:t>za</w:t>
      </w:r>
      <w:proofErr w:type="spellEnd"/>
      <w:r w:rsidRPr="00B45551">
        <w:rPr>
          <w:rFonts w:ascii="Tahoma" w:hAnsi="Tahoma" w:cs="Tahoma"/>
          <w:color w:val="000000"/>
          <w:sz w:val="24"/>
          <w:szCs w:val="24"/>
        </w:rPr>
        <w:t xml:space="preserve"> </w:t>
      </w:r>
      <w:proofErr w:type="spellStart"/>
      <w:r w:rsidRPr="00B45551">
        <w:rPr>
          <w:rFonts w:ascii="Tahoma" w:hAnsi="Tahoma" w:cs="Tahoma"/>
          <w:color w:val="000000"/>
          <w:sz w:val="24"/>
          <w:szCs w:val="24"/>
        </w:rPr>
        <w:t>drugačije</w:t>
      </w:r>
      <w:proofErr w:type="spellEnd"/>
      <w:r w:rsidRPr="00B45551">
        <w:rPr>
          <w:rFonts w:ascii="Tahoma" w:hAnsi="Tahoma" w:cs="Tahoma"/>
          <w:color w:val="000000"/>
          <w:sz w:val="24"/>
          <w:szCs w:val="24"/>
        </w:rPr>
        <w:t xml:space="preserve"> </w:t>
      </w:r>
      <w:proofErr w:type="spellStart"/>
      <w:r w:rsidRPr="00B45551">
        <w:rPr>
          <w:rFonts w:ascii="Tahoma" w:hAnsi="Tahoma" w:cs="Tahoma"/>
          <w:color w:val="000000"/>
          <w:sz w:val="24"/>
          <w:szCs w:val="24"/>
        </w:rPr>
        <w:t>rješavanje</w:t>
      </w:r>
      <w:proofErr w:type="spellEnd"/>
      <w:r w:rsidRPr="00B45551">
        <w:rPr>
          <w:rFonts w:ascii="Tahoma" w:hAnsi="Tahoma" w:cs="Tahoma"/>
          <w:color w:val="000000"/>
          <w:sz w:val="24"/>
          <w:szCs w:val="24"/>
        </w:rPr>
        <w:t xml:space="preserve"> u </w:t>
      </w:r>
      <w:proofErr w:type="spellStart"/>
      <w:r w:rsidRPr="00B45551">
        <w:rPr>
          <w:rFonts w:ascii="Tahoma" w:hAnsi="Tahoma" w:cs="Tahoma"/>
          <w:color w:val="000000"/>
          <w:sz w:val="24"/>
          <w:szCs w:val="24"/>
        </w:rPr>
        <w:t>ovoj</w:t>
      </w:r>
      <w:proofErr w:type="spellEnd"/>
      <w:r w:rsidRPr="00B45551">
        <w:rPr>
          <w:rFonts w:ascii="Tahoma" w:hAnsi="Tahoma" w:cs="Tahoma"/>
          <w:color w:val="000000"/>
          <w:sz w:val="24"/>
          <w:szCs w:val="24"/>
        </w:rPr>
        <w:t xml:space="preserve"> </w:t>
      </w:r>
      <w:proofErr w:type="spellStart"/>
      <w:r w:rsidRPr="00B45551">
        <w:rPr>
          <w:rFonts w:ascii="Tahoma" w:hAnsi="Tahoma" w:cs="Tahoma"/>
          <w:color w:val="000000"/>
          <w:sz w:val="24"/>
          <w:szCs w:val="24"/>
        </w:rPr>
        <w:t>pravnoj</w:t>
      </w:r>
      <w:proofErr w:type="spellEnd"/>
      <w:r w:rsidRPr="00B45551">
        <w:rPr>
          <w:rFonts w:ascii="Tahoma" w:hAnsi="Tahoma" w:cs="Tahoma"/>
          <w:color w:val="000000"/>
          <w:sz w:val="24"/>
          <w:szCs w:val="24"/>
        </w:rPr>
        <w:t xml:space="preserve"> </w:t>
      </w:r>
      <w:proofErr w:type="spellStart"/>
      <w:r w:rsidRPr="00B45551">
        <w:rPr>
          <w:rFonts w:ascii="Tahoma" w:hAnsi="Tahoma" w:cs="Tahoma"/>
          <w:color w:val="000000"/>
          <w:sz w:val="24"/>
          <w:szCs w:val="24"/>
        </w:rPr>
        <w:t>stvari</w:t>
      </w:r>
      <w:proofErr w:type="spellEnd"/>
      <w:r w:rsidRPr="00B45551">
        <w:rPr>
          <w:rFonts w:ascii="Tahoma" w:hAnsi="Tahoma" w:cs="Tahoma"/>
          <w:color w:val="000000"/>
          <w:sz w:val="24"/>
          <w:szCs w:val="24"/>
        </w:rPr>
        <w:t>.</w:t>
      </w:r>
    </w:p>
    <w:p w:rsidR="00E20812" w:rsidRPr="00B45551" w:rsidRDefault="00E20812" w:rsidP="006927D1">
      <w:pPr>
        <w:spacing w:line="276" w:lineRule="auto"/>
        <w:jc w:val="both"/>
        <w:rPr>
          <w:rFonts w:ascii="Tahoma" w:hAnsi="Tahoma" w:cs="Tahoma"/>
          <w:color w:val="000000"/>
          <w:sz w:val="24"/>
          <w:szCs w:val="24"/>
        </w:rPr>
      </w:pPr>
      <w:r w:rsidRPr="00B45551">
        <w:rPr>
          <w:rFonts w:ascii="Tahoma" w:hAnsi="Tahoma" w:cs="Tahoma"/>
          <w:sz w:val="24"/>
          <w:szCs w:val="24"/>
        </w:rPr>
        <w:t xml:space="preserve">Sa </w:t>
      </w:r>
      <w:proofErr w:type="spellStart"/>
      <w:r w:rsidRPr="00B45551">
        <w:rPr>
          <w:rFonts w:ascii="Tahoma" w:hAnsi="Tahoma" w:cs="Tahoma"/>
          <w:sz w:val="24"/>
          <w:szCs w:val="24"/>
        </w:rPr>
        <w:t>iznjetih</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razloga</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shodno</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članu</w:t>
      </w:r>
      <w:proofErr w:type="spellEnd"/>
      <w:r w:rsidRPr="00B45551">
        <w:rPr>
          <w:rFonts w:ascii="Tahoma" w:hAnsi="Tahoma" w:cs="Tahoma"/>
          <w:sz w:val="24"/>
          <w:szCs w:val="24"/>
        </w:rPr>
        <w:t xml:space="preserve"> 38 </w:t>
      </w:r>
      <w:proofErr w:type="spellStart"/>
      <w:r w:rsidRPr="00B45551">
        <w:rPr>
          <w:rFonts w:ascii="Tahoma" w:hAnsi="Tahoma" w:cs="Tahoma"/>
          <w:sz w:val="24"/>
          <w:szCs w:val="24"/>
        </w:rPr>
        <w:t>Zakona</w:t>
      </w:r>
      <w:proofErr w:type="spellEnd"/>
      <w:r w:rsidRPr="00B45551">
        <w:rPr>
          <w:rFonts w:ascii="Tahoma" w:hAnsi="Tahoma" w:cs="Tahoma"/>
          <w:sz w:val="24"/>
          <w:szCs w:val="24"/>
        </w:rPr>
        <w:t xml:space="preserve"> o </w:t>
      </w:r>
      <w:proofErr w:type="spellStart"/>
      <w:r w:rsidRPr="00B45551">
        <w:rPr>
          <w:rFonts w:ascii="Tahoma" w:hAnsi="Tahoma" w:cs="Tahoma"/>
          <w:sz w:val="24"/>
          <w:szCs w:val="24"/>
        </w:rPr>
        <w:t>slobodnom</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pristupu</w:t>
      </w:r>
      <w:proofErr w:type="spellEnd"/>
      <w:r w:rsidRPr="00B45551">
        <w:rPr>
          <w:rFonts w:ascii="Tahoma" w:hAnsi="Tahoma" w:cs="Tahoma"/>
          <w:sz w:val="24"/>
          <w:szCs w:val="24"/>
        </w:rPr>
        <w:t xml:space="preserve"> informacijama i </w:t>
      </w:r>
      <w:proofErr w:type="spellStart"/>
      <w:r w:rsidRPr="00B45551">
        <w:rPr>
          <w:rFonts w:ascii="Tahoma" w:hAnsi="Tahoma" w:cs="Tahoma"/>
          <w:sz w:val="24"/>
          <w:szCs w:val="24"/>
        </w:rPr>
        <w:t>člana</w:t>
      </w:r>
      <w:proofErr w:type="spellEnd"/>
      <w:r w:rsidRPr="00B45551">
        <w:rPr>
          <w:rFonts w:ascii="Tahoma" w:hAnsi="Tahoma" w:cs="Tahoma"/>
          <w:sz w:val="24"/>
          <w:szCs w:val="24"/>
        </w:rPr>
        <w:t xml:space="preserve"> </w:t>
      </w:r>
      <w:r w:rsidRPr="00B45551">
        <w:rPr>
          <w:rFonts w:ascii="Tahoma" w:hAnsi="Tahoma" w:cs="Tahoma"/>
          <w:sz w:val="24"/>
          <w:szCs w:val="24"/>
          <w:lang w:val="sr-Latn-CS"/>
        </w:rPr>
        <w:t>126 stav 4 Zakona o upravnom postupku</w:t>
      </w:r>
      <w:r w:rsidRPr="00B45551">
        <w:rPr>
          <w:rFonts w:ascii="Tahoma" w:hAnsi="Tahoma" w:cs="Tahoma"/>
          <w:sz w:val="24"/>
          <w:szCs w:val="24"/>
        </w:rPr>
        <w:t xml:space="preserve">, </w:t>
      </w:r>
      <w:proofErr w:type="spellStart"/>
      <w:r w:rsidRPr="00B45551">
        <w:rPr>
          <w:rFonts w:ascii="Tahoma" w:hAnsi="Tahoma" w:cs="Tahoma"/>
          <w:sz w:val="24"/>
          <w:szCs w:val="24"/>
        </w:rPr>
        <w:t>odlučeno</w:t>
      </w:r>
      <w:proofErr w:type="spellEnd"/>
      <w:r w:rsidRPr="00B45551">
        <w:rPr>
          <w:rFonts w:ascii="Tahoma" w:hAnsi="Tahoma" w:cs="Tahoma"/>
          <w:sz w:val="24"/>
          <w:szCs w:val="24"/>
        </w:rPr>
        <w:t xml:space="preserve"> je </w:t>
      </w:r>
      <w:proofErr w:type="spellStart"/>
      <w:r w:rsidRPr="00B45551">
        <w:rPr>
          <w:rFonts w:ascii="Tahoma" w:hAnsi="Tahoma" w:cs="Tahoma"/>
          <w:sz w:val="24"/>
          <w:szCs w:val="24"/>
        </w:rPr>
        <w:t>kao</w:t>
      </w:r>
      <w:proofErr w:type="spellEnd"/>
      <w:r w:rsidRPr="00B45551">
        <w:rPr>
          <w:rFonts w:ascii="Tahoma" w:hAnsi="Tahoma" w:cs="Tahoma"/>
          <w:sz w:val="24"/>
          <w:szCs w:val="24"/>
        </w:rPr>
        <w:t xml:space="preserve"> u </w:t>
      </w:r>
      <w:proofErr w:type="spellStart"/>
      <w:r w:rsidRPr="00B45551">
        <w:rPr>
          <w:rFonts w:ascii="Tahoma" w:hAnsi="Tahoma" w:cs="Tahoma"/>
          <w:sz w:val="24"/>
          <w:szCs w:val="24"/>
        </w:rPr>
        <w:t>izreci</w:t>
      </w:r>
      <w:proofErr w:type="spellEnd"/>
      <w:r w:rsidRPr="00B45551">
        <w:rPr>
          <w:rFonts w:ascii="Tahoma" w:hAnsi="Tahoma" w:cs="Tahoma"/>
          <w:sz w:val="24"/>
          <w:szCs w:val="24"/>
        </w:rPr>
        <w:t>.</w:t>
      </w:r>
    </w:p>
    <w:p w:rsidR="009345E1" w:rsidRPr="00141D1B" w:rsidRDefault="009345E1" w:rsidP="004B0BC2">
      <w:pPr>
        <w:jc w:val="both"/>
        <w:rPr>
          <w:rFonts w:ascii="Tahoma" w:hAnsi="Tahoma" w:cs="Tahoma"/>
          <w:sz w:val="24"/>
          <w:szCs w:val="24"/>
          <w:lang w:val="sr-Latn-ME"/>
        </w:rPr>
      </w:pPr>
      <w:r w:rsidRPr="00141D1B">
        <w:rPr>
          <w:rFonts w:ascii="Tahoma" w:hAnsi="Tahoma" w:cs="Tahoma"/>
          <w:b/>
          <w:sz w:val="24"/>
          <w:szCs w:val="24"/>
          <w:lang w:val="sr-Latn-ME"/>
        </w:rPr>
        <w:t>Pravna pouka:</w:t>
      </w:r>
      <w:r w:rsidRPr="00141D1B">
        <w:rPr>
          <w:rFonts w:ascii="Tahoma" w:hAnsi="Tahoma" w:cs="Tahoma"/>
          <w:sz w:val="24"/>
          <w:szCs w:val="24"/>
          <w:lang w:val="sr-Latn-ME"/>
        </w:rPr>
        <w:t xml:space="preserve"> Protiv ovog Rješenja može se pokrenuti Upravni spor u roku od </w:t>
      </w:r>
      <w:r w:rsidR="00AC149D">
        <w:rPr>
          <w:rFonts w:ascii="Tahoma" w:hAnsi="Tahoma" w:cs="Tahoma"/>
          <w:sz w:val="24"/>
          <w:szCs w:val="24"/>
          <w:lang w:val="sr-Latn-ME"/>
        </w:rPr>
        <w:t>20</w:t>
      </w:r>
      <w:r w:rsidRPr="00141D1B">
        <w:rPr>
          <w:rFonts w:ascii="Tahoma" w:hAnsi="Tahoma" w:cs="Tahoma"/>
          <w:sz w:val="24"/>
          <w:szCs w:val="24"/>
          <w:lang w:val="sr-Latn-ME"/>
        </w:rPr>
        <w:t xml:space="preserve"> dana od dana prijema.</w:t>
      </w:r>
      <w:r w:rsidRPr="00141D1B">
        <w:rPr>
          <w:rFonts w:ascii="Tahoma" w:hAnsi="Tahoma" w:cs="Tahoma"/>
          <w:sz w:val="24"/>
          <w:szCs w:val="24"/>
          <w:lang w:val="sr-Latn-ME"/>
        </w:rPr>
        <w:tab/>
      </w:r>
      <w:r w:rsidRPr="00141D1B">
        <w:rPr>
          <w:rFonts w:ascii="Tahoma" w:hAnsi="Tahoma" w:cs="Tahoma"/>
          <w:sz w:val="24"/>
          <w:szCs w:val="24"/>
          <w:lang w:val="sr-Latn-ME"/>
        </w:rPr>
        <w:tab/>
      </w:r>
      <w:r w:rsidRPr="00141D1B">
        <w:rPr>
          <w:rFonts w:ascii="Tahoma" w:hAnsi="Tahoma" w:cs="Tahoma"/>
          <w:sz w:val="24"/>
          <w:szCs w:val="24"/>
          <w:lang w:val="sr-Latn-ME"/>
        </w:rPr>
        <w:tab/>
      </w:r>
      <w:r w:rsidRPr="00141D1B">
        <w:rPr>
          <w:rFonts w:ascii="Tahoma" w:hAnsi="Tahoma" w:cs="Tahoma"/>
          <w:sz w:val="24"/>
          <w:szCs w:val="24"/>
          <w:lang w:val="sr-Latn-ME"/>
        </w:rPr>
        <w:tab/>
      </w:r>
    </w:p>
    <w:p w:rsidR="006927D1" w:rsidRDefault="00426B1B" w:rsidP="00AC149D">
      <w:pPr>
        <w:jc w:val="right"/>
        <w:rPr>
          <w:rFonts w:ascii="Tahoma" w:hAnsi="Tahoma" w:cs="Tahoma"/>
          <w:b/>
          <w:sz w:val="24"/>
          <w:szCs w:val="24"/>
          <w:lang w:val="sr-Latn-ME"/>
        </w:rPr>
      </w:pPr>
      <w:r>
        <w:rPr>
          <w:rFonts w:ascii="Tahoma" w:hAnsi="Tahoma" w:cs="Tahoma"/>
          <w:b/>
          <w:sz w:val="24"/>
          <w:szCs w:val="24"/>
          <w:lang w:val="sr-Latn-ME"/>
        </w:rPr>
        <w:t>SAVJET AGENCIJE</w:t>
      </w:r>
    </w:p>
    <w:p w:rsidR="009D5C77" w:rsidRPr="00141D1B" w:rsidRDefault="009D5C77" w:rsidP="00AC149D">
      <w:pPr>
        <w:jc w:val="right"/>
        <w:rPr>
          <w:rFonts w:ascii="Tahoma" w:hAnsi="Tahoma" w:cs="Tahoma"/>
          <w:b/>
          <w:sz w:val="24"/>
          <w:szCs w:val="24"/>
          <w:lang w:val="sr-Latn-ME"/>
        </w:rPr>
      </w:pPr>
    </w:p>
    <w:p w:rsidR="009345E1" w:rsidRPr="00141D1B" w:rsidRDefault="009345E1" w:rsidP="007C095F">
      <w:pPr>
        <w:jc w:val="right"/>
        <w:rPr>
          <w:rFonts w:ascii="Tahoma" w:hAnsi="Tahoma" w:cs="Tahoma"/>
          <w:b/>
          <w:sz w:val="24"/>
          <w:szCs w:val="24"/>
          <w:lang w:val="sr-Latn-ME"/>
        </w:rPr>
      </w:pPr>
      <w:r w:rsidRPr="00141D1B">
        <w:rPr>
          <w:rFonts w:ascii="Tahoma" w:hAnsi="Tahoma" w:cs="Tahoma"/>
          <w:b/>
          <w:sz w:val="24"/>
          <w:szCs w:val="24"/>
          <w:lang w:val="sr-Latn-ME"/>
        </w:rPr>
        <w:t>Predsjednik,  Muhamed Gjokaj</w:t>
      </w:r>
    </w:p>
    <w:p w:rsidR="00183BBA" w:rsidRPr="00426B1B" w:rsidRDefault="00183BBA" w:rsidP="006927D1">
      <w:pPr>
        <w:pStyle w:val="NoSpacing"/>
        <w:rPr>
          <w:rFonts w:ascii="Tahoma" w:hAnsi="Tahoma" w:cs="Tahoma"/>
          <w:b/>
          <w:sz w:val="24"/>
          <w:szCs w:val="24"/>
        </w:rPr>
      </w:pPr>
      <w:bookmarkStart w:id="0" w:name="_GoBack"/>
      <w:bookmarkEnd w:id="0"/>
    </w:p>
    <w:sectPr w:rsidR="00183BBA" w:rsidRPr="00426B1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289" w:rsidRDefault="00840289">
      <w:pPr>
        <w:spacing w:after="0" w:line="240" w:lineRule="auto"/>
      </w:pPr>
      <w:r>
        <w:separator/>
      </w:r>
    </w:p>
  </w:endnote>
  <w:endnote w:type="continuationSeparator" w:id="0">
    <w:p w:rsidR="00840289" w:rsidRDefault="00840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4A4" w:rsidRDefault="00A024A4" w:rsidP="00A024A4">
    <w:pPr>
      <w:pStyle w:val="Footer"/>
      <w:rPr>
        <w:b/>
        <w:sz w:val="16"/>
        <w:szCs w:val="16"/>
      </w:rPr>
    </w:pPr>
    <w:r>
      <w:tab/>
    </w:r>
  </w:p>
  <w:p w:rsidR="00A024A4" w:rsidRDefault="00A024A4" w:rsidP="00A024A4">
    <w:pPr>
      <w:pStyle w:val="Footer"/>
      <w:shd w:val="clear" w:color="auto" w:fill="FF0000"/>
      <w:jc w:val="center"/>
      <w:rPr>
        <w:b/>
        <w:color w:val="FF0000"/>
        <w:sz w:val="2"/>
        <w:szCs w:val="2"/>
      </w:rPr>
    </w:pPr>
  </w:p>
  <w:p w:rsidR="00A024A4" w:rsidRDefault="00A024A4" w:rsidP="00A024A4">
    <w:pPr>
      <w:pStyle w:val="Footer"/>
      <w:jc w:val="center"/>
      <w:rPr>
        <w:b/>
        <w:sz w:val="16"/>
        <w:szCs w:val="16"/>
      </w:rPr>
    </w:pPr>
  </w:p>
  <w:p w:rsidR="00A024A4" w:rsidRDefault="00A024A4" w:rsidP="00A024A4">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A024A4" w:rsidRDefault="00A024A4" w:rsidP="00A024A4">
    <w:pPr>
      <w:pStyle w:val="Footer"/>
      <w:jc w:val="center"/>
      <w:rPr>
        <w:sz w:val="16"/>
        <w:szCs w:val="16"/>
      </w:rPr>
    </w:pPr>
    <w:proofErr w:type="spellStart"/>
    <w:r>
      <w:rPr>
        <w:sz w:val="16"/>
        <w:szCs w:val="16"/>
      </w:rPr>
      <w:t>tel</w:t>
    </w:r>
    <w:proofErr w:type="spellEnd"/>
    <w:r>
      <w:rPr>
        <w:sz w:val="16"/>
        <w:szCs w:val="16"/>
      </w:rPr>
      <w:t>/fax: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840289" w:rsidP="00A024A4">
    <w:pPr>
      <w:tabs>
        <w:tab w:val="left" w:pos="221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289" w:rsidRDefault="00840289">
      <w:pPr>
        <w:spacing w:after="0" w:line="240" w:lineRule="auto"/>
      </w:pPr>
      <w:r>
        <w:separator/>
      </w:r>
    </w:p>
  </w:footnote>
  <w:footnote w:type="continuationSeparator" w:id="0">
    <w:p w:rsidR="00840289" w:rsidRDefault="008402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124D"/>
    <w:rsid w:val="000136B8"/>
    <w:rsid w:val="00015A2E"/>
    <w:rsid w:val="00022991"/>
    <w:rsid w:val="0003343E"/>
    <w:rsid w:val="000337BA"/>
    <w:rsid w:val="00056D0E"/>
    <w:rsid w:val="000B1B85"/>
    <w:rsid w:val="000B44BA"/>
    <w:rsid w:val="000E67AA"/>
    <w:rsid w:val="001057FD"/>
    <w:rsid w:val="001121E7"/>
    <w:rsid w:val="00131BF6"/>
    <w:rsid w:val="00141D1B"/>
    <w:rsid w:val="00147776"/>
    <w:rsid w:val="00147E48"/>
    <w:rsid w:val="00162125"/>
    <w:rsid w:val="00183BBA"/>
    <w:rsid w:val="001A2228"/>
    <w:rsid w:val="001B042A"/>
    <w:rsid w:val="001B734A"/>
    <w:rsid w:val="001C5FE7"/>
    <w:rsid w:val="001E3A1F"/>
    <w:rsid w:val="002045AB"/>
    <w:rsid w:val="00205198"/>
    <w:rsid w:val="00211806"/>
    <w:rsid w:val="00215D9B"/>
    <w:rsid w:val="00220B38"/>
    <w:rsid w:val="00234233"/>
    <w:rsid w:val="00240243"/>
    <w:rsid w:val="002812AC"/>
    <w:rsid w:val="00291D9C"/>
    <w:rsid w:val="00295203"/>
    <w:rsid w:val="002B768A"/>
    <w:rsid w:val="00302AE9"/>
    <w:rsid w:val="00371B46"/>
    <w:rsid w:val="003D2DD9"/>
    <w:rsid w:val="004019D7"/>
    <w:rsid w:val="004154BE"/>
    <w:rsid w:val="00426B1B"/>
    <w:rsid w:val="00452E79"/>
    <w:rsid w:val="00453DFC"/>
    <w:rsid w:val="004607BF"/>
    <w:rsid w:val="00473716"/>
    <w:rsid w:val="00473CBB"/>
    <w:rsid w:val="004778FA"/>
    <w:rsid w:val="00495309"/>
    <w:rsid w:val="004B0BC2"/>
    <w:rsid w:val="004B512C"/>
    <w:rsid w:val="00566AE1"/>
    <w:rsid w:val="005C2BDE"/>
    <w:rsid w:val="005F5A85"/>
    <w:rsid w:val="0060322E"/>
    <w:rsid w:val="006077C0"/>
    <w:rsid w:val="00611369"/>
    <w:rsid w:val="00666405"/>
    <w:rsid w:val="00675A99"/>
    <w:rsid w:val="006927D1"/>
    <w:rsid w:val="006A16A8"/>
    <w:rsid w:val="006E3146"/>
    <w:rsid w:val="00713EC2"/>
    <w:rsid w:val="00740689"/>
    <w:rsid w:val="00745347"/>
    <w:rsid w:val="00762B24"/>
    <w:rsid w:val="007B2DE4"/>
    <w:rsid w:val="007B391C"/>
    <w:rsid w:val="007C095F"/>
    <w:rsid w:val="007C4D52"/>
    <w:rsid w:val="0081479B"/>
    <w:rsid w:val="00840289"/>
    <w:rsid w:val="00865750"/>
    <w:rsid w:val="008D090E"/>
    <w:rsid w:val="008D21CA"/>
    <w:rsid w:val="008D5173"/>
    <w:rsid w:val="008F48F7"/>
    <w:rsid w:val="008F5AE2"/>
    <w:rsid w:val="009345E1"/>
    <w:rsid w:val="00985424"/>
    <w:rsid w:val="009A1D29"/>
    <w:rsid w:val="009A489C"/>
    <w:rsid w:val="009D0821"/>
    <w:rsid w:val="009D5C77"/>
    <w:rsid w:val="00A024A4"/>
    <w:rsid w:val="00A2072F"/>
    <w:rsid w:val="00A27F98"/>
    <w:rsid w:val="00A47C3E"/>
    <w:rsid w:val="00A66581"/>
    <w:rsid w:val="00A92122"/>
    <w:rsid w:val="00AA007C"/>
    <w:rsid w:val="00AC149D"/>
    <w:rsid w:val="00AE6C6C"/>
    <w:rsid w:val="00AF790F"/>
    <w:rsid w:val="00B07836"/>
    <w:rsid w:val="00B23C59"/>
    <w:rsid w:val="00B2628B"/>
    <w:rsid w:val="00B30F6E"/>
    <w:rsid w:val="00B322B6"/>
    <w:rsid w:val="00B338AD"/>
    <w:rsid w:val="00B42272"/>
    <w:rsid w:val="00B7364A"/>
    <w:rsid w:val="00B82584"/>
    <w:rsid w:val="00BD36E4"/>
    <w:rsid w:val="00C8373B"/>
    <w:rsid w:val="00C861B5"/>
    <w:rsid w:val="00CA4A3B"/>
    <w:rsid w:val="00CC3FA8"/>
    <w:rsid w:val="00CC56B9"/>
    <w:rsid w:val="00CC6C41"/>
    <w:rsid w:val="00D24DE9"/>
    <w:rsid w:val="00D645AA"/>
    <w:rsid w:val="00D73657"/>
    <w:rsid w:val="00DA57D6"/>
    <w:rsid w:val="00DC6DDE"/>
    <w:rsid w:val="00DE7BCC"/>
    <w:rsid w:val="00DF37BF"/>
    <w:rsid w:val="00DF4AFD"/>
    <w:rsid w:val="00E20812"/>
    <w:rsid w:val="00E3046F"/>
    <w:rsid w:val="00E450D3"/>
    <w:rsid w:val="00E536DF"/>
    <w:rsid w:val="00E54DB4"/>
    <w:rsid w:val="00E75D2F"/>
    <w:rsid w:val="00ED7AB1"/>
    <w:rsid w:val="00F34D3F"/>
    <w:rsid w:val="00F5009E"/>
    <w:rsid w:val="00F612E1"/>
    <w:rsid w:val="00F62290"/>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8857A"/>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paragraph" w:styleId="Header">
    <w:name w:val="header"/>
    <w:basedOn w:val="Normal"/>
    <w:link w:val="HeaderChar"/>
    <w:uiPriority w:val="99"/>
    <w:unhideWhenUsed/>
    <w:rsid w:val="00A024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24A4"/>
  </w:style>
  <w:style w:type="paragraph" w:styleId="Footer">
    <w:name w:val="footer"/>
    <w:basedOn w:val="Normal"/>
    <w:link w:val="FooterChar"/>
    <w:uiPriority w:val="99"/>
    <w:unhideWhenUsed/>
    <w:rsid w:val="00A024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2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0339087">
      <w:bodyDiv w:val="1"/>
      <w:marLeft w:val="0"/>
      <w:marRight w:val="0"/>
      <w:marTop w:val="0"/>
      <w:marBottom w:val="0"/>
      <w:divBdr>
        <w:top w:val="none" w:sz="0" w:space="0" w:color="auto"/>
        <w:left w:val="none" w:sz="0" w:space="0" w:color="auto"/>
        <w:bottom w:val="none" w:sz="0" w:space="0" w:color="auto"/>
        <w:right w:val="none" w:sz="0" w:space="0" w:color="auto"/>
      </w:divBdr>
    </w:div>
    <w:div w:id="208078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1016</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17</cp:revision>
  <dcterms:created xsi:type="dcterms:W3CDTF">2019-03-11T08:37:00Z</dcterms:created>
  <dcterms:modified xsi:type="dcterms:W3CDTF">2019-06-11T08:16:00Z</dcterms:modified>
</cp:coreProperties>
</file>