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2E3B9A" w:rsidRDefault="00E54DB4" w:rsidP="00E54DB4">
      <w:pPr>
        <w:spacing w:after="0"/>
        <w:jc w:val="both"/>
        <w:rPr>
          <w:rFonts w:ascii="Tahoma" w:hAnsi="Tahoma" w:cs="Tahoma"/>
          <w:b/>
          <w:sz w:val="24"/>
          <w:szCs w:val="24"/>
          <w:lang w:val="sr-Latn-ME"/>
        </w:rPr>
      </w:pPr>
      <w:r w:rsidRPr="002E3B9A">
        <w:rPr>
          <w:rFonts w:ascii="Tahoma" w:hAnsi="Tahoma" w:cs="Tahoma"/>
          <w:b/>
          <w:sz w:val="24"/>
          <w:szCs w:val="24"/>
          <w:lang w:val="sr-Latn-ME"/>
        </w:rPr>
        <w:t>C R N A   G O R A</w:t>
      </w:r>
    </w:p>
    <w:p w:rsidR="00E54DB4" w:rsidRPr="002E3B9A" w:rsidRDefault="00E54DB4" w:rsidP="00E54DB4">
      <w:pPr>
        <w:spacing w:after="0"/>
        <w:jc w:val="both"/>
        <w:rPr>
          <w:rFonts w:ascii="Tahoma" w:hAnsi="Tahoma" w:cs="Tahoma"/>
          <w:b/>
          <w:sz w:val="24"/>
          <w:szCs w:val="24"/>
          <w:lang w:val="sr-Latn-ME"/>
        </w:rPr>
      </w:pPr>
      <w:r w:rsidRPr="002E3B9A">
        <w:rPr>
          <w:rFonts w:ascii="Tahoma" w:hAnsi="Tahoma" w:cs="Tahoma"/>
          <w:b/>
          <w:sz w:val="24"/>
          <w:szCs w:val="24"/>
          <w:lang w:val="sr-Latn-ME"/>
        </w:rPr>
        <w:t>AGENCIJA ZA ZAŠTITU LIČNIH PODATAKA</w:t>
      </w:r>
    </w:p>
    <w:p w:rsidR="00E54DB4" w:rsidRPr="002E3B9A" w:rsidRDefault="00E54DB4" w:rsidP="00E54DB4">
      <w:pPr>
        <w:spacing w:after="0"/>
        <w:jc w:val="both"/>
        <w:rPr>
          <w:rFonts w:ascii="Tahoma" w:hAnsi="Tahoma" w:cs="Tahoma"/>
          <w:b/>
          <w:sz w:val="24"/>
          <w:szCs w:val="24"/>
          <w:lang w:val="sr-Latn-ME"/>
        </w:rPr>
      </w:pPr>
      <w:r w:rsidRPr="002E3B9A">
        <w:rPr>
          <w:rFonts w:ascii="Tahoma" w:hAnsi="Tahoma" w:cs="Tahoma"/>
          <w:b/>
          <w:sz w:val="24"/>
          <w:szCs w:val="24"/>
          <w:lang w:val="sr-Latn-ME"/>
        </w:rPr>
        <w:t>I SLOBODAN PRISTUP INFORMACIJAMA</w:t>
      </w:r>
    </w:p>
    <w:p w:rsidR="00E54DB4" w:rsidRPr="002E3B9A" w:rsidRDefault="00E54DB4" w:rsidP="00E54DB4">
      <w:pPr>
        <w:spacing w:after="0"/>
        <w:jc w:val="both"/>
        <w:rPr>
          <w:rFonts w:ascii="Tahoma" w:hAnsi="Tahoma" w:cs="Tahoma"/>
          <w:b/>
          <w:sz w:val="24"/>
          <w:szCs w:val="24"/>
          <w:lang w:val="sr-Latn-ME"/>
        </w:rPr>
      </w:pPr>
      <w:r w:rsidRPr="002E3B9A">
        <w:rPr>
          <w:rFonts w:ascii="Tahoma" w:hAnsi="Tahoma" w:cs="Tahoma"/>
          <w:b/>
          <w:sz w:val="24"/>
          <w:szCs w:val="24"/>
          <w:lang w:val="sr-Latn-ME"/>
        </w:rPr>
        <w:t xml:space="preserve">Br. UPII </w:t>
      </w:r>
      <w:r w:rsidR="00122528" w:rsidRPr="002E3B9A">
        <w:rPr>
          <w:rFonts w:ascii="Tahoma" w:hAnsi="Tahoma" w:cs="Tahoma"/>
          <w:b/>
          <w:sz w:val="24"/>
          <w:szCs w:val="24"/>
          <w:lang w:val="sr-Latn-ME"/>
        </w:rPr>
        <w:t>2152/15</w:t>
      </w:r>
      <w:r w:rsidR="002E3B9A">
        <w:rPr>
          <w:rFonts w:ascii="Tahoma" w:hAnsi="Tahoma" w:cs="Tahoma"/>
          <w:b/>
          <w:sz w:val="24"/>
          <w:szCs w:val="24"/>
          <w:lang w:val="sr-Latn-ME"/>
        </w:rPr>
        <w:t>-1</w:t>
      </w:r>
    </w:p>
    <w:p w:rsidR="00E54DB4" w:rsidRPr="002E3B9A" w:rsidRDefault="00E54DB4" w:rsidP="00E54DB4">
      <w:pPr>
        <w:spacing w:after="0"/>
        <w:jc w:val="both"/>
        <w:rPr>
          <w:rFonts w:ascii="Tahoma" w:hAnsi="Tahoma" w:cs="Tahoma"/>
          <w:b/>
          <w:sz w:val="24"/>
          <w:szCs w:val="24"/>
          <w:lang w:val="sr-Latn-ME"/>
        </w:rPr>
      </w:pPr>
      <w:r w:rsidRPr="002E3B9A">
        <w:rPr>
          <w:rFonts w:ascii="Tahoma" w:hAnsi="Tahoma" w:cs="Tahoma"/>
          <w:b/>
          <w:sz w:val="24"/>
          <w:szCs w:val="24"/>
          <w:lang w:val="sr-Latn-ME"/>
        </w:rPr>
        <w:t xml:space="preserve">Podgorica, </w:t>
      </w:r>
      <w:r w:rsidR="002E3B9A">
        <w:rPr>
          <w:rFonts w:ascii="Tahoma" w:hAnsi="Tahoma" w:cs="Tahoma"/>
          <w:b/>
          <w:sz w:val="24"/>
          <w:szCs w:val="24"/>
          <w:lang w:val="sr-Latn-ME"/>
        </w:rPr>
        <w:t>23</w:t>
      </w:r>
      <w:r w:rsidR="00147E48" w:rsidRPr="002E3B9A">
        <w:rPr>
          <w:rFonts w:ascii="Tahoma" w:hAnsi="Tahoma" w:cs="Tahoma"/>
          <w:b/>
          <w:sz w:val="24"/>
          <w:szCs w:val="24"/>
          <w:lang w:val="sr-Latn-ME"/>
        </w:rPr>
        <w:t>.0</w:t>
      </w:r>
      <w:r w:rsidR="00122528" w:rsidRPr="002E3B9A">
        <w:rPr>
          <w:rFonts w:ascii="Tahoma" w:hAnsi="Tahoma" w:cs="Tahoma"/>
          <w:b/>
          <w:sz w:val="24"/>
          <w:szCs w:val="24"/>
          <w:lang w:val="sr-Latn-ME"/>
        </w:rPr>
        <w:t>1</w:t>
      </w:r>
      <w:r w:rsidRPr="002E3B9A">
        <w:rPr>
          <w:rFonts w:ascii="Tahoma" w:hAnsi="Tahoma" w:cs="Tahoma"/>
          <w:b/>
          <w:sz w:val="24"/>
          <w:szCs w:val="24"/>
          <w:lang w:val="sr-Latn-ME"/>
        </w:rPr>
        <w:t>.201</w:t>
      </w:r>
      <w:r w:rsidR="00122528" w:rsidRPr="002E3B9A">
        <w:rPr>
          <w:rFonts w:ascii="Tahoma" w:hAnsi="Tahoma" w:cs="Tahoma"/>
          <w:b/>
          <w:sz w:val="24"/>
          <w:szCs w:val="24"/>
          <w:lang w:val="sr-Latn-ME"/>
        </w:rPr>
        <w:t>9</w:t>
      </w:r>
      <w:r w:rsidRPr="002E3B9A">
        <w:rPr>
          <w:rFonts w:ascii="Tahoma" w:hAnsi="Tahoma" w:cs="Tahoma"/>
          <w:b/>
          <w:sz w:val="24"/>
          <w:szCs w:val="24"/>
          <w:lang w:val="sr-Latn-ME"/>
        </w:rPr>
        <w:t xml:space="preserve">.godine             </w:t>
      </w:r>
    </w:p>
    <w:p w:rsidR="00CF0445" w:rsidRPr="002E3B9A" w:rsidRDefault="00CF0445" w:rsidP="00DD63E8">
      <w:pPr>
        <w:spacing w:line="276" w:lineRule="auto"/>
        <w:jc w:val="both"/>
        <w:rPr>
          <w:rFonts w:ascii="Tahoma" w:eastAsiaTheme="minorEastAsia" w:hAnsi="Tahoma" w:cs="Tahoma"/>
          <w:sz w:val="24"/>
          <w:szCs w:val="24"/>
          <w:lang w:val="sr-Latn-ME" w:eastAsia="sr-Latn-ME"/>
        </w:rPr>
      </w:pPr>
      <w:r w:rsidRPr="002E3B9A">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122528" w:rsidRPr="002E3B9A">
        <w:rPr>
          <w:rFonts w:ascii="Tahoma" w:eastAsiaTheme="minorEastAsia" w:hAnsi="Tahoma" w:cs="Tahoma"/>
          <w:sz w:val="24"/>
          <w:szCs w:val="24"/>
          <w:lang w:val="sr-Latn-ME" w:eastAsia="sr-Latn-ME"/>
        </w:rPr>
        <w:t>15/78150-78158</w:t>
      </w:r>
      <w:r w:rsidR="003405A0" w:rsidRPr="002E3B9A">
        <w:rPr>
          <w:rFonts w:ascii="Tahoma" w:eastAsiaTheme="minorEastAsia" w:hAnsi="Tahoma" w:cs="Tahoma"/>
          <w:sz w:val="24"/>
          <w:szCs w:val="24"/>
          <w:lang w:val="sr-Latn-ME" w:eastAsia="sr-Latn-ME"/>
        </w:rPr>
        <w:t xml:space="preserve"> </w:t>
      </w:r>
      <w:r w:rsidRPr="002E3B9A">
        <w:rPr>
          <w:rFonts w:ascii="Tahoma" w:eastAsiaTheme="minorEastAsia" w:hAnsi="Tahoma" w:cs="Tahoma"/>
          <w:sz w:val="24"/>
          <w:szCs w:val="24"/>
          <w:lang w:val="sr-Latn-ME" w:eastAsia="sr-Latn-ME"/>
        </w:rPr>
        <w:t xml:space="preserve">od </w:t>
      </w:r>
      <w:r w:rsidR="007A09EE" w:rsidRPr="002E3B9A">
        <w:rPr>
          <w:rFonts w:ascii="Tahoma" w:eastAsiaTheme="minorEastAsia" w:hAnsi="Tahoma" w:cs="Tahoma"/>
          <w:sz w:val="24"/>
          <w:szCs w:val="24"/>
          <w:lang w:val="sr-Latn-ME" w:eastAsia="sr-Latn-ME"/>
        </w:rPr>
        <w:t>2</w:t>
      </w:r>
      <w:r w:rsidR="00122528" w:rsidRPr="002E3B9A">
        <w:rPr>
          <w:rFonts w:ascii="Tahoma" w:eastAsiaTheme="minorEastAsia" w:hAnsi="Tahoma" w:cs="Tahoma"/>
          <w:sz w:val="24"/>
          <w:szCs w:val="24"/>
          <w:lang w:val="sr-Latn-ME" w:eastAsia="sr-Latn-ME"/>
        </w:rPr>
        <w:t>7</w:t>
      </w:r>
      <w:r w:rsidRPr="002E3B9A">
        <w:rPr>
          <w:rFonts w:ascii="Tahoma" w:eastAsiaTheme="minorEastAsia" w:hAnsi="Tahoma" w:cs="Tahoma"/>
          <w:sz w:val="24"/>
          <w:szCs w:val="24"/>
          <w:lang w:val="sr-Latn-ME" w:eastAsia="sr-Latn-ME"/>
        </w:rPr>
        <w:t>.</w:t>
      </w:r>
      <w:r w:rsidR="003405A0" w:rsidRPr="002E3B9A">
        <w:rPr>
          <w:rFonts w:ascii="Tahoma" w:eastAsiaTheme="minorEastAsia" w:hAnsi="Tahoma" w:cs="Tahoma"/>
          <w:sz w:val="24"/>
          <w:szCs w:val="24"/>
          <w:lang w:val="sr-Latn-ME" w:eastAsia="sr-Latn-ME"/>
        </w:rPr>
        <w:t>0</w:t>
      </w:r>
      <w:r w:rsidR="00122528" w:rsidRPr="002E3B9A">
        <w:rPr>
          <w:rFonts w:ascii="Tahoma" w:eastAsiaTheme="minorEastAsia" w:hAnsi="Tahoma" w:cs="Tahoma"/>
          <w:sz w:val="24"/>
          <w:szCs w:val="24"/>
          <w:lang w:val="sr-Latn-ME" w:eastAsia="sr-Latn-ME"/>
        </w:rPr>
        <w:t>7</w:t>
      </w:r>
      <w:r w:rsidRPr="002E3B9A">
        <w:rPr>
          <w:rFonts w:ascii="Tahoma" w:eastAsiaTheme="minorEastAsia" w:hAnsi="Tahoma" w:cs="Tahoma"/>
          <w:sz w:val="24"/>
          <w:szCs w:val="24"/>
          <w:lang w:val="sr-Latn-ME" w:eastAsia="sr-Latn-ME"/>
        </w:rPr>
        <w:t>.201</w:t>
      </w:r>
      <w:r w:rsidR="00122528" w:rsidRPr="002E3B9A">
        <w:rPr>
          <w:rFonts w:ascii="Tahoma" w:eastAsiaTheme="minorEastAsia" w:hAnsi="Tahoma" w:cs="Tahoma"/>
          <w:sz w:val="24"/>
          <w:szCs w:val="24"/>
          <w:lang w:val="sr-Latn-ME" w:eastAsia="sr-Latn-ME"/>
        </w:rPr>
        <w:t>5</w:t>
      </w:r>
      <w:r w:rsidRPr="002E3B9A">
        <w:rPr>
          <w:rFonts w:ascii="Tahoma" w:eastAsiaTheme="minorEastAsia" w:hAnsi="Tahoma" w:cs="Tahoma"/>
          <w:sz w:val="24"/>
          <w:szCs w:val="24"/>
          <w:lang w:val="sr-Latn-ME" w:eastAsia="sr-Latn-ME"/>
        </w:rPr>
        <w:t xml:space="preserve">. godine, izjavljene protiv rješenja </w:t>
      </w:r>
      <w:r w:rsidR="00122528" w:rsidRPr="002E3B9A">
        <w:rPr>
          <w:rFonts w:ascii="Tahoma" w:eastAsiaTheme="minorEastAsia" w:hAnsi="Tahoma" w:cs="Tahoma"/>
          <w:sz w:val="24"/>
          <w:szCs w:val="24"/>
          <w:lang w:val="sr-Latn-ME" w:eastAsia="sr-Latn-ME"/>
        </w:rPr>
        <w:t>Ministarstva finansija broj: 011-145/2 od dana 16. jula 2015. godine</w:t>
      </w:r>
      <w:r w:rsidRPr="002E3B9A">
        <w:rPr>
          <w:rFonts w:ascii="Tahoma" w:eastAsiaTheme="minorEastAsia" w:hAnsi="Tahoma" w:cs="Tahoma"/>
          <w:sz w:val="24"/>
          <w:szCs w:val="24"/>
          <w:lang w:val="sr-Latn-ME" w:eastAsia="sr-Latn-ME"/>
        </w:rPr>
        <w:t>,</w:t>
      </w:r>
      <w:r w:rsidRPr="002E3B9A">
        <w:rPr>
          <w:lang w:val="sr-Latn-ME"/>
        </w:rPr>
        <w:t xml:space="preserve"> </w:t>
      </w:r>
      <w:r w:rsidRPr="002E3B9A">
        <w:rPr>
          <w:rFonts w:ascii="Tahoma" w:eastAsiaTheme="minorEastAsia" w:hAnsi="Tahoma" w:cs="Tahoma"/>
          <w:sz w:val="24"/>
          <w:szCs w:val="24"/>
          <w:lang w:val="sr-Latn-ME" w:eastAsia="sr-Latn-ME"/>
        </w:rPr>
        <w:t xml:space="preserve">na osnovu člana 38 Zakona o slobodnom pristupu informacijama </w:t>
      </w:r>
      <w:r w:rsidR="003461AF" w:rsidRPr="002E3B9A">
        <w:rPr>
          <w:rFonts w:ascii="Tahoma" w:eastAsiaTheme="minorEastAsia" w:hAnsi="Tahoma" w:cs="Tahoma"/>
          <w:sz w:val="24"/>
          <w:szCs w:val="24"/>
          <w:lang w:val="sr-Latn-ME" w:eastAsia="sr-Latn-ME"/>
        </w:rPr>
        <w:t>(“Sl.list Crne Gore”, br.44/12</w:t>
      </w:r>
      <w:r w:rsidR="002E3B9A" w:rsidRPr="002E3B9A">
        <w:rPr>
          <w:rFonts w:ascii="Tahoma" w:eastAsiaTheme="minorEastAsia" w:hAnsi="Tahoma" w:cs="Tahoma"/>
          <w:sz w:val="24"/>
          <w:szCs w:val="24"/>
          <w:lang w:val="sr-Latn-ME" w:eastAsia="sr-Latn-ME"/>
        </w:rPr>
        <w:t xml:space="preserve"> i 030/17</w:t>
      </w:r>
      <w:r w:rsidR="003461AF" w:rsidRPr="002E3B9A">
        <w:rPr>
          <w:rFonts w:ascii="Tahoma" w:eastAsiaTheme="minorEastAsia" w:hAnsi="Tahoma" w:cs="Tahoma"/>
          <w:sz w:val="24"/>
          <w:szCs w:val="24"/>
          <w:lang w:val="sr-Latn-ME" w:eastAsia="sr-Latn-ME"/>
        </w:rPr>
        <w:t>)</w:t>
      </w:r>
      <w:r w:rsidRPr="002E3B9A">
        <w:rPr>
          <w:rFonts w:ascii="Tahoma" w:eastAsiaTheme="minorEastAsia" w:hAnsi="Tahoma" w:cs="Tahoma"/>
          <w:sz w:val="24"/>
          <w:szCs w:val="24"/>
          <w:lang w:val="sr-Latn-ME" w:eastAsia="sr-Latn-ME"/>
        </w:rPr>
        <w:t xml:space="preserve"> i člana </w:t>
      </w:r>
      <w:r w:rsidR="003405A0" w:rsidRPr="002E3B9A">
        <w:rPr>
          <w:rFonts w:ascii="Tahoma" w:eastAsiaTheme="minorEastAsia" w:hAnsi="Tahoma" w:cs="Tahoma"/>
          <w:sz w:val="24"/>
          <w:szCs w:val="24"/>
          <w:lang w:val="sr-Latn-ME" w:eastAsia="sr-Latn-ME"/>
        </w:rPr>
        <w:t>237</w:t>
      </w:r>
      <w:r w:rsidRPr="002E3B9A">
        <w:rPr>
          <w:rFonts w:ascii="Tahoma" w:eastAsiaTheme="minorEastAsia" w:hAnsi="Tahoma" w:cs="Tahoma"/>
          <w:sz w:val="24"/>
          <w:szCs w:val="24"/>
          <w:lang w:val="sr-Latn-ME" w:eastAsia="sr-Latn-ME"/>
        </w:rPr>
        <w:t xml:space="preserve"> stav </w:t>
      </w:r>
      <w:r w:rsidR="003405A0" w:rsidRPr="002E3B9A">
        <w:rPr>
          <w:rFonts w:ascii="Tahoma" w:eastAsiaTheme="minorEastAsia" w:hAnsi="Tahoma" w:cs="Tahoma"/>
          <w:sz w:val="24"/>
          <w:szCs w:val="24"/>
          <w:lang w:val="sr-Latn-ME" w:eastAsia="sr-Latn-ME"/>
        </w:rPr>
        <w:t>2</w:t>
      </w:r>
      <w:r w:rsidRPr="002E3B9A">
        <w:rPr>
          <w:rFonts w:ascii="Tahoma" w:eastAsiaTheme="minorEastAsia" w:hAnsi="Tahoma" w:cs="Tahoma"/>
          <w:sz w:val="24"/>
          <w:szCs w:val="24"/>
          <w:lang w:val="sr-Latn-ME" w:eastAsia="sr-Latn-ME"/>
        </w:rPr>
        <w:t xml:space="preserve"> Zakona o </w:t>
      </w:r>
      <w:r w:rsidR="003405A0" w:rsidRPr="002E3B9A">
        <w:rPr>
          <w:rFonts w:ascii="Tahoma" w:eastAsiaTheme="minorEastAsia" w:hAnsi="Tahoma" w:cs="Tahoma"/>
          <w:sz w:val="24"/>
          <w:szCs w:val="24"/>
          <w:lang w:val="sr-Latn-ME" w:eastAsia="sr-Latn-ME"/>
        </w:rPr>
        <w:t xml:space="preserve">opštem </w:t>
      </w:r>
      <w:r w:rsidRPr="002E3B9A">
        <w:rPr>
          <w:rFonts w:ascii="Tahoma" w:eastAsiaTheme="minorEastAsia" w:hAnsi="Tahoma" w:cs="Tahoma"/>
          <w:sz w:val="24"/>
          <w:szCs w:val="24"/>
          <w:lang w:val="sr-Latn-ME" w:eastAsia="sr-Latn-ME"/>
        </w:rPr>
        <w:t xml:space="preserve">upravnom postupku </w:t>
      </w:r>
      <w:r w:rsidR="003405A0" w:rsidRPr="002E3B9A">
        <w:rPr>
          <w:rFonts w:ascii="Tahoma" w:hAnsi="Tahoma" w:cs="Tahoma"/>
          <w:sz w:val="24"/>
          <w:szCs w:val="24"/>
          <w:lang w:val="sr-Latn-ME"/>
        </w:rPr>
        <w:t>(“Sl.list Crne Gore”,br.60/03, 73/10 i 32/11</w:t>
      </w:r>
      <w:r w:rsidRPr="002E3B9A">
        <w:rPr>
          <w:rFonts w:ascii="Tahoma" w:eastAsiaTheme="minorEastAsia" w:hAnsi="Tahoma" w:cs="Tahoma"/>
          <w:sz w:val="24"/>
          <w:szCs w:val="24"/>
          <w:lang w:val="sr-Latn-ME" w:eastAsia="sr-Latn-ME"/>
        </w:rPr>
        <w:t xml:space="preserve">) je na sjednici održanoj dana </w:t>
      </w:r>
      <w:r w:rsidR="002E3B9A" w:rsidRPr="002E3B9A">
        <w:rPr>
          <w:rFonts w:ascii="Tahoma" w:eastAsiaTheme="minorEastAsia" w:hAnsi="Tahoma" w:cs="Tahoma"/>
          <w:sz w:val="24"/>
          <w:szCs w:val="24"/>
          <w:lang w:val="sr-Latn-ME" w:eastAsia="sr-Latn-ME"/>
        </w:rPr>
        <w:t>11</w:t>
      </w:r>
      <w:r w:rsidRPr="002E3B9A">
        <w:rPr>
          <w:rFonts w:ascii="Tahoma" w:eastAsiaTheme="minorEastAsia" w:hAnsi="Tahoma" w:cs="Tahoma"/>
          <w:sz w:val="24"/>
          <w:szCs w:val="24"/>
          <w:lang w:val="sr-Latn-ME" w:eastAsia="sr-Latn-ME"/>
        </w:rPr>
        <w:t>.</w:t>
      </w:r>
      <w:r w:rsidR="003405A0" w:rsidRPr="002E3B9A">
        <w:rPr>
          <w:rFonts w:ascii="Tahoma" w:eastAsiaTheme="minorEastAsia" w:hAnsi="Tahoma" w:cs="Tahoma"/>
          <w:sz w:val="24"/>
          <w:szCs w:val="24"/>
          <w:lang w:val="sr-Latn-ME" w:eastAsia="sr-Latn-ME"/>
        </w:rPr>
        <w:t>0</w:t>
      </w:r>
      <w:r w:rsidR="007A09EE" w:rsidRPr="002E3B9A">
        <w:rPr>
          <w:rFonts w:ascii="Tahoma" w:eastAsiaTheme="minorEastAsia" w:hAnsi="Tahoma" w:cs="Tahoma"/>
          <w:sz w:val="24"/>
          <w:szCs w:val="24"/>
          <w:lang w:val="sr-Latn-ME" w:eastAsia="sr-Latn-ME"/>
        </w:rPr>
        <w:t>6</w:t>
      </w:r>
      <w:r w:rsidR="002E3B9A" w:rsidRPr="002E3B9A">
        <w:rPr>
          <w:rFonts w:ascii="Tahoma" w:eastAsiaTheme="minorEastAsia" w:hAnsi="Tahoma" w:cs="Tahoma"/>
          <w:sz w:val="24"/>
          <w:szCs w:val="24"/>
          <w:lang w:val="sr-Latn-ME" w:eastAsia="sr-Latn-ME"/>
        </w:rPr>
        <w:t>.2018</w:t>
      </w:r>
      <w:r w:rsidRPr="002E3B9A">
        <w:rPr>
          <w:rFonts w:ascii="Tahoma" w:eastAsiaTheme="minorEastAsia" w:hAnsi="Tahoma" w:cs="Tahoma"/>
          <w:sz w:val="24"/>
          <w:szCs w:val="24"/>
          <w:lang w:val="sr-Latn-ME" w:eastAsia="sr-Latn-ME"/>
        </w:rPr>
        <w:t>. godine donio:</w:t>
      </w:r>
    </w:p>
    <w:p w:rsidR="002E3B9A" w:rsidRDefault="002E3B9A" w:rsidP="00E54DB4">
      <w:pPr>
        <w:jc w:val="center"/>
        <w:rPr>
          <w:rFonts w:ascii="Tahoma" w:hAnsi="Tahoma" w:cs="Tahoma"/>
          <w:b/>
          <w:sz w:val="28"/>
          <w:szCs w:val="24"/>
          <w:lang w:val="sr-Latn-ME"/>
        </w:rPr>
      </w:pPr>
    </w:p>
    <w:p w:rsidR="00E54DB4" w:rsidRPr="002E3B9A" w:rsidRDefault="00E54DB4" w:rsidP="00E54DB4">
      <w:pPr>
        <w:jc w:val="center"/>
        <w:rPr>
          <w:rFonts w:ascii="Tahoma" w:hAnsi="Tahoma" w:cs="Tahoma"/>
          <w:b/>
          <w:sz w:val="28"/>
          <w:szCs w:val="24"/>
          <w:lang w:val="sr-Latn-ME"/>
        </w:rPr>
      </w:pPr>
      <w:r w:rsidRPr="002E3B9A">
        <w:rPr>
          <w:rFonts w:ascii="Tahoma" w:hAnsi="Tahoma" w:cs="Tahoma"/>
          <w:b/>
          <w:sz w:val="28"/>
          <w:szCs w:val="24"/>
          <w:lang w:val="sr-Latn-ME"/>
        </w:rPr>
        <w:t>R J E Š E NJ E</w:t>
      </w:r>
    </w:p>
    <w:p w:rsidR="002E3B9A" w:rsidRDefault="002E3B9A" w:rsidP="009345E1">
      <w:pPr>
        <w:jc w:val="both"/>
        <w:rPr>
          <w:rFonts w:ascii="Tahoma" w:hAnsi="Tahoma" w:cs="Tahoma"/>
          <w:sz w:val="24"/>
          <w:szCs w:val="24"/>
          <w:lang w:val="sr-Latn-ME"/>
        </w:rPr>
      </w:pPr>
    </w:p>
    <w:p w:rsidR="009345E1" w:rsidRPr="002E3B9A" w:rsidRDefault="009345E1" w:rsidP="009345E1">
      <w:pPr>
        <w:jc w:val="both"/>
        <w:rPr>
          <w:rFonts w:ascii="Tahoma" w:hAnsi="Tahoma" w:cs="Tahoma"/>
          <w:sz w:val="24"/>
          <w:szCs w:val="24"/>
          <w:lang w:val="sr-Latn-ME"/>
        </w:rPr>
      </w:pPr>
      <w:r w:rsidRPr="002E3B9A">
        <w:rPr>
          <w:rFonts w:ascii="Tahoma" w:hAnsi="Tahoma" w:cs="Tahoma"/>
          <w:sz w:val="24"/>
          <w:szCs w:val="24"/>
          <w:lang w:val="sr-Latn-ME"/>
        </w:rPr>
        <w:t>Usvaja se žalba .</w:t>
      </w:r>
    </w:p>
    <w:p w:rsidR="00CF0445" w:rsidRPr="002E3B9A" w:rsidRDefault="009345E1" w:rsidP="009345E1">
      <w:pPr>
        <w:jc w:val="both"/>
        <w:rPr>
          <w:rFonts w:ascii="Tahoma" w:eastAsiaTheme="minorEastAsia" w:hAnsi="Tahoma" w:cs="Tahoma"/>
          <w:sz w:val="24"/>
          <w:szCs w:val="24"/>
          <w:lang w:val="sr-Latn-ME" w:eastAsia="sr-Latn-ME"/>
        </w:rPr>
      </w:pPr>
      <w:r w:rsidRPr="002E3B9A">
        <w:rPr>
          <w:rFonts w:ascii="Tahoma" w:hAnsi="Tahoma" w:cs="Tahoma"/>
          <w:sz w:val="24"/>
          <w:szCs w:val="24"/>
          <w:lang w:val="sr-Latn-ME"/>
        </w:rPr>
        <w:t xml:space="preserve">Poništava se </w:t>
      </w:r>
      <w:r w:rsidR="00295203" w:rsidRPr="002E3B9A">
        <w:rPr>
          <w:rFonts w:ascii="Tahoma" w:hAnsi="Tahoma" w:cs="Tahoma"/>
          <w:sz w:val="24"/>
          <w:szCs w:val="24"/>
          <w:lang w:val="sr-Latn-ME"/>
        </w:rPr>
        <w:t>rješenj</w:t>
      </w:r>
      <w:r w:rsidR="00745347" w:rsidRPr="002E3B9A">
        <w:rPr>
          <w:rFonts w:ascii="Tahoma" w:hAnsi="Tahoma" w:cs="Tahoma"/>
          <w:sz w:val="24"/>
          <w:szCs w:val="24"/>
          <w:lang w:val="sr-Latn-ME"/>
        </w:rPr>
        <w:t>e</w:t>
      </w:r>
      <w:r w:rsidR="00295203" w:rsidRPr="002E3B9A">
        <w:rPr>
          <w:rFonts w:ascii="Tahoma" w:hAnsi="Tahoma" w:cs="Tahoma"/>
          <w:sz w:val="24"/>
          <w:szCs w:val="24"/>
          <w:lang w:val="sr-Latn-ME"/>
        </w:rPr>
        <w:t xml:space="preserve"> </w:t>
      </w:r>
      <w:r w:rsidR="00122528" w:rsidRPr="002E3B9A">
        <w:rPr>
          <w:rFonts w:ascii="Tahoma" w:eastAsiaTheme="minorEastAsia" w:hAnsi="Tahoma" w:cs="Tahoma"/>
          <w:sz w:val="24"/>
          <w:szCs w:val="24"/>
          <w:lang w:val="sr-Latn-ME" w:eastAsia="sr-Latn-ME"/>
        </w:rPr>
        <w:t>Ministarstva finansija broj: 011-145/2 od dana 16. jula 2015. godine</w:t>
      </w:r>
      <w:r w:rsidR="00CF0445" w:rsidRPr="002E3B9A">
        <w:rPr>
          <w:rFonts w:ascii="Tahoma" w:eastAsiaTheme="minorEastAsia" w:hAnsi="Tahoma" w:cs="Tahoma"/>
          <w:sz w:val="24"/>
          <w:szCs w:val="24"/>
          <w:lang w:val="sr-Latn-ME" w:eastAsia="sr-Latn-ME"/>
        </w:rPr>
        <w:t>.</w:t>
      </w:r>
    </w:p>
    <w:p w:rsidR="009345E1" w:rsidRPr="002E3B9A" w:rsidRDefault="009345E1" w:rsidP="009345E1">
      <w:pPr>
        <w:jc w:val="both"/>
        <w:rPr>
          <w:rFonts w:ascii="Tahoma" w:hAnsi="Tahoma" w:cs="Tahoma"/>
          <w:sz w:val="24"/>
          <w:szCs w:val="24"/>
          <w:lang w:val="sr-Latn-ME"/>
        </w:rPr>
      </w:pPr>
      <w:r w:rsidRPr="002E3B9A">
        <w:rPr>
          <w:rFonts w:ascii="Tahoma" w:hAnsi="Tahoma" w:cs="Tahoma"/>
          <w:sz w:val="24"/>
          <w:szCs w:val="24"/>
          <w:lang w:val="sr-Latn-ME"/>
        </w:rPr>
        <w:t>Predmet se dostavlja prvostepenom organu na ponovni postupak i odlučivanje.</w:t>
      </w:r>
    </w:p>
    <w:p w:rsidR="00875E6C" w:rsidRPr="002E3B9A" w:rsidRDefault="00875E6C" w:rsidP="00E54DB4">
      <w:pPr>
        <w:jc w:val="center"/>
        <w:rPr>
          <w:rFonts w:ascii="Tahoma" w:hAnsi="Tahoma" w:cs="Tahoma"/>
          <w:b/>
          <w:sz w:val="24"/>
          <w:szCs w:val="24"/>
          <w:lang w:val="sr-Latn-ME"/>
        </w:rPr>
      </w:pPr>
    </w:p>
    <w:p w:rsidR="00E54DB4" w:rsidRPr="002E3B9A" w:rsidRDefault="00E54DB4" w:rsidP="00E54DB4">
      <w:pPr>
        <w:jc w:val="center"/>
        <w:rPr>
          <w:rFonts w:ascii="Tahoma" w:hAnsi="Tahoma" w:cs="Tahoma"/>
          <w:b/>
          <w:sz w:val="24"/>
          <w:szCs w:val="24"/>
          <w:lang w:val="sr-Latn-ME"/>
        </w:rPr>
      </w:pPr>
      <w:r w:rsidRPr="002E3B9A">
        <w:rPr>
          <w:rFonts w:ascii="Tahoma" w:hAnsi="Tahoma" w:cs="Tahoma"/>
          <w:b/>
          <w:sz w:val="24"/>
          <w:szCs w:val="24"/>
          <w:lang w:val="sr-Latn-ME"/>
        </w:rPr>
        <w:t>O b r a z l o ž e nj e</w:t>
      </w:r>
    </w:p>
    <w:p w:rsidR="002E3B9A" w:rsidRDefault="002E3B9A" w:rsidP="00A64030">
      <w:pPr>
        <w:spacing w:line="276" w:lineRule="auto"/>
        <w:jc w:val="both"/>
        <w:rPr>
          <w:rFonts w:ascii="Tahoma" w:hAnsi="Tahoma" w:cs="Tahoma"/>
          <w:sz w:val="24"/>
          <w:szCs w:val="24"/>
          <w:lang w:val="sr-Latn-ME"/>
        </w:rPr>
      </w:pPr>
    </w:p>
    <w:p w:rsidR="005018EB" w:rsidRPr="002E3B9A" w:rsidRDefault="00E54DB4" w:rsidP="00A64030">
      <w:pPr>
        <w:spacing w:line="276" w:lineRule="auto"/>
        <w:jc w:val="both"/>
        <w:rPr>
          <w:rFonts w:ascii="Tahoma" w:eastAsia="Times New Roman" w:hAnsi="Tahoma" w:cs="Tahoma"/>
          <w:sz w:val="24"/>
          <w:szCs w:val="24"/>
          <w:lang w:val="sr-Latn-ME"/>
        </w:rPr>
      </w:pPr>
      <w:r w:rsidRPr="002E3B9A">
        <w:rPr>
          <w:rFonts w:ascii="Tahoma" w:hAnsi="Tahoma" w:cs="Tahoma"/>
          <w:sz w:val="24"/>
          <w:szCs w:val="24"/>
          <w:lang w:val="sr-Latn-ME"/>
        </w:rPr>
        <w:t xml:space="preserve">Prvostepeni organ je donio </w:t>
      </w:r>
      <w:r w:rsidR="00295203" w:rsidRPr="002E3B9A">
        <w:rPr>
          <w:rFonts w:ascii="Tahoma" w:hAnsi="Tahoma" w:cs="Tahoma"/>
          <w:sz w:val="24"/>
          <w:szCs w:val="24"/>
          <w:lang w:val="sr-Latn-ME"/>
        </w:rPr>
        <w:t xml:space="preserve">rješenja broj: </w:t>
      </w:r>
      <w:r w:rsidR="00122528" w:rsidRPr="002E3B9A">
        <w:rPr>
          <w:rFonts w:ascii="Tahoma" w:eastAsiaTheme="minorEastAsia" w:hAnsi="Tahoma" w:cs="Tahoma"/>
          <w:sz w:val="24"/>
          <w:szCs w:val="24"/>
          <w:lang w:val="sr-Latn-ME" w:eastAsia="sr-Latn-ME"/>
        </w:rPr>
        <w:t>011-145/2 od dana 16. jula 2015. godine</w:t>
      </w:r>
      <w:r w:rsidRPr="002E3B9A">
        <w:rPr>
          <w:rFonts w:ascii="Tahoma" w:hAnsi="Tahoma" w:cs="Tahoma"/>
          <w:sz w:val="24"/>
          <w:szCs w:val="24"/>
          <w:lang w:val="sr-Latn-ME"/>
        </w:rPr>
        <w:t xml:space="preserve">, po osnovu podnijetog zahtjeva za slobodan pristup informacijama </w:t>
      </w:r>
      <w:r w:rsidR="00CF0445" w:rsidRPr="002E3B9A">
        <w:rPr>
          <w:rFonts w:ascii="Tahoma" w:eastAsiaTheme="minorEastAsia" w:hAnsi="Tahoma" w:cs="Tahoma"/>
          <w:sz w:val="24"/>
          <w:szCs w:val="24"/>
          <w:lang w:val="sr-Latn-ME" w:eastAsia="sr-Latn-ME"/>
        </w:rPr>
        <w:t>NVO Mans</w:t>
      </w:r>
      <w:r w:rsidR="0086143B" w:rsidRPr="002E3B9A">
        <w:rPr>
          <w:rFonts w:ascii="Tahoma" w:hAnsi="Tahoma" w:cs="Tahoma"/>
          <w:sz w:val="24"/>
          <w:szCs w:val="24"/>
          <w:lang w:val="sr-Latn-ME"/>
        </w:rPr>
        <w:t xml:space="preserve"> br.</w:t>
      </w:r>
      <w:r w:rsidR="003405A0" w:rsidRPr="002E3B9A">
        <w:rPr>
          <w:rFonts w:ascii="Tahoma" w:hAnsi="Tahoma" w:cs="Tahoma"/>
          <w:color w:val="000000"/>
          <w:sz w:val="24"/>
          <w:szCs w:val="24"/>
          <w:lang w:val="sr-Latn-ME"/>
        </w:rPr>
        <w:t xml:space="preserve"> </w:t>
      </w:r>
      <w:r w:rsidR="00122528" w:rsidRPr="002E3B9A">
        <w:rPr>
          <w:rFonts w:ascii="Tahoma" w:eastAsiaTheme="minorEastAsia" w:hAnsi="Tahoma" w:cs="Tahoma"/>
          <w:sz w:val="24"/>
          <w:szCs w:val="24"/>
          <w:lang w:val="sr-Latn-ME" w:eastAsia="sr-Latn-ME"/>
        </w:rPr>
        <w:t xml:space="preserve">15/78150-78158 </w:t>
      </w:r>
      <w:r w:rsidR="003405A0" w:rsidRPr="002E3B9A">
        <w:rPr>
          <w:rFonts w:ascii="Tahoma" w:hAnsi="Tahoma" w:cs="Tahoma"/>
          <w:color w:val="000000"/>
          <w:sz w:val="24"/>
          <w:szCs w:val="24"/>
          <w:lang w:val="sr-Latn-ME"/>
        </w:rPr>
        <w:t xml:space="preserve">od </w:t>
      </w:r>
      <w:r w:rsidR="00122528" w:rsidRPr="002E3B9A">
        <w:rPr>
          <w:rFonts w:ascii="Tahoma" w:hAnsi="Tahoma" w:cs="Tahoma"/>
          <w:color w:val="000000"/>
          <w:sz w:val="24"/>
          <w:szCs w:val="24"/>
          <w:lang w:val="sr-Latn-ME"/>
        </w:rPr>
        <w:t>28</w:t>
      </w:r>
      <w:r w:rsidR="0086143B" w:rsidRPr="002E3B9A">
        <w:rPr>
          <w:rFonts w:ascii="Tahoma" w:hAnsi="Tahoma" w:cs="Tahoma"/>
          <w:color w:val="000000"/>
          <w:sz w:val="24"/>
          <w:szCs w:val="24"/>
          <w:lang w:val="sr-Latn-ME"/>
        </w:rPr>
        <w:t>.0</w:t>
      </w:r>
      <w:r w:rsidR="00122528" w:rsidRPr="002E3B9A">
        <w:rPr>
          <w:rFonts w:ascii="Tahoma" w:hAnsi="Tahoma" w:cs="Tahoma"/>
          <w:color w:val="000000"/>
          <w:sz w:val="24"/>
          <w:szCs w:val="24"/>
          <w:lang w:val="sr-Latn-ME"/>
        </w:rPr>
        <w:t>5</w:t>
      </w:r>
      <w:r w:rsidR="0086143B" w:rsidRPr="002E3B9A">
        <w:rPr>
          <w:rFonts w:ascii="Tahoma" w:hAnsi="Tahoma" w:cs="Tahoma"/>
          <w:color w:val="000000"/>
          <w:sz w:val="24"/>
          <w:szCs w:val="24"/>
          <w:lang w:val="sr-Latn-ME"/>
        </w:rPr>
        <w:t>.</w:t>
      </w:r>
      <w:r w:rsidR="007A09EE" w:rsidRPr="002E3B9A">
        <w:rPr>
          <w:rFonts w:ascii="Tahoma" w:hAnsi="Tahoma" w:cs="Tahoma"/>
          <w:color w:val="000000"/>
          <w:sz w:val="24"/>
          <w:szCs w:val="24"/>
          <w:lang w:val="sr-Latn-ME"/>
        </w:rPr>
        <w:t>201</w:t>
      </w:r>
      <w:r w:rsidR="00122528" w:rsidRPr="002E3B9A">
        <w:rPr>
          <w:rFonts w:ascii="Tahoma" w:hAnsi="Tahoma" w:cs="Tahoma"/>
          <w:color w:val="000000"/>
          <w:sz w:val="24"/>
          <w:szCs w:val="24"/>
          <w:lang w:val="sr-Latn-ME"/>
        </w:rPr>
        <w:t>5</w:t>
      </w:r>
      <w:r w:rsidR="007A09EE" w:rsidRPr="002E3B9A">
        <w:rPr>
          <w:rFonts w:ascii="Tahoma" w:hAnsi="Tahoma" w:cs="Tahoma"/>
          <w:color w:val="000000"/>
          <w:sz w:val="24"/>
          <w:szCs w:val="24"/>
          <w:lang w:val="sr-Latn-ME"/>
        </w:rPr>
        <w:t xml:space="preserve">. godine, </w:t>
      </w:r>
      <w:r w:rsidR="007A09EE" w:rsidRPr="002E3B9A">
        <w:rPr>
          <w:rFonts w:ascii="Tahoma" w:eastAsia="Times New Roman" w:hAnsi="Tahoma" w:cs="Tahoma"/>
          <w:sz w:val="24"/>
          <w:szCs w:val="24"/>
          <w:lang w:val="sr-Latn-ME"/>
        </w:rPr>
        <w:t>na način što je odlučeno:”</w:t>
      </w:r>
      <w:r w:rsidR="00876154" w:rsidRPr="002E3B9A">
        <w:rPr>
          <w:rFonts w:ascii="Tahoma" w:hAnsi="Tahoma" w:cs="Tahoma"/>
          <w:sz w:val="24"/>
          <w:szCs w:val="24"/>
          <w:lang w:val="sr-Latn-ME"/>
        </w:rPr>
        <w:t xml:space="preserve"> </w:t>
      </w:r>
      <w:r w:rsidR="00122528" w:rsidRPr="002E3B9A">
        <w:rPr>
          <w:rFonts w:ascii="Tahoma" w:hAnsi="Tahoma" w:cs="Tahoma"/>
          <w:color w:val="000000"/>
          <w:sz w:val="24"/>
          <w:szCs w:val="24"/>
          <w:lang w:val="sr-Latn-ME"/>
        </w:rPr>
        <w:t>I</w:t>
      </w:r>
      <w:r w:rsidR="00122528" w:rsidRPr="002E3B9A">
        <w:rPr>
          <w:rFonts w:ascii="Tahoma" w:hAnsi="Tahoma" w:cs="Tahoma"/>
          <w:color w:val="000000"/>
          <w:sz w:val="24"/>
          <w:szCs w:val="24"/>
          <w:lang w:val="sr-Latn-ME"/>
        </w:rPr>
        <w:tab/>
        <w:t>USVAJA SE zahtjev Mreže za afirmaciju nevladinog sektora iz Podgorice za pristup informacijama broj 15/78150-78158 od 28.05.2015. godine, u dijelu koji se odnosi na tač, 1, 3, 4, 6, 9. II ODBIJA SE zahtjev Mreže za afirmaciju nevladinog sektora iz Podgorice za pristup informacijama broj 15/78150-78158 od 28.05.2015. godine, kao neosnovan, u dijelu koji se odnosi na tač. 2, 5, 7, 8. III</w:t>
      </w:r>
      <w:r w:rsidR="00122528" w:rsidRPr="002E3B9A">
        <w:rPr>
          <w:rFonts w:ascii="Tahoma" w:hAnsi="Tahoma" w:cs="Tahoma"/>
          <w:color w:val="000000"/>
          <w:sz w:val="24"/>
          <w:szCs w:val="24"/>
          <w:lang w:val="sr-Latn-ME"/>
        </w:rPr>
        <w:tab/>
        <w:t xml:space="preserve">Pristup informaciji iz stava I dispozitiva ovog rješenja ostvariće se dostavom fotokopije putem pošte, na adresu podnosioca zahtjeva, nakon dostavljanja dokaza o uplati troškova postupka. IV Troškove postupka, u iznosu od 1,60 €, snosi podnosilac zahtjeva i isti je dužan da ih uplati na žiro-račun Budžeta Crne Gore broj: 832-7133-41, </w:t>
      </w:r>
      <w:r w:rsidR="00122528" w:rsidRPr="002E3B9A">
        <w:rPr>
          <w:rFonts w:ascii="Tahoma" w:hAnsi="Tahoma" w:cs="Tahoma"/>
          <w:color w:val="000000"/>
          <w:sz w:val="24"/>
          <w:szCs w:val="24"/>
          <w:lang w:val="sr-Latn-ME"/>
        </w:rPr>
        <w:lastRenderedPageBreak/>
        <w:t>sa naznakon „troškovi postupka za pristup informacijama". V</w:t>
      </w:r>
      <w:r w:rsidR="00122528" w:rsidRPr="002E3B9A">
        <w:rPr>
          <w:rFonts w:ascii="Tahoma" w:hAnsi="Tahoma" w:cs="Tahoma"/>
          <w:color w:val="000000"/>
          <w:sz w:val="24"/>
          <w:szCs w:val="24"/>
          <w:lang w:val="sr-Latn-ME"/>
        </w:rPr>
        <w:tab/>
        <w:t>Žalba protiv ovog rješenja ne odlaže njegovo izvršenje</w:t>
      </w:r>
      <w:r w:rsidR="005018EB" w:rsidRPr="002E3B9A">
        <w:rPr>
          <w:rFonts w:ascii="Tahoma" w:hAnsi="Tahoma" w:cs="Tahoma"/>
          <w:color w:val="000000"/>
          <w:sz w:val="24"/>
          <w:szCs w:val="24"/>
          <w:lang w:val="sr-Latn-ME"/>
        </w:rPr>
        <w:t>.</w:t>
      </w:r>
      <w:r w:rsidR="000B1B85" w:rsidRPr="002E3B9A">
        <w:rPr>
          <w:rFonts w:ascii="Tahoma" w:eastAsia="Times New Roman" w:hAnsi="Tahoma" w:cs="Tahoma"/>
          <w:sz w:val="24"/>
          <w:szCs w:val="24"/>
          <w:lang w:val="sr-Latn-ME"/>
        </w:rPr>
        <w:t>”</w:t>
      </w:r>
      <w:r w:rsidR="009569FE" w:rsidRPr="002E3B9A">
        <w:rPr>
          <w:rFonts w:ascii="Tahoma" w:eastAsia="Times New Roman" w:hAnsi="Tahoma" w:cs="Tahoma"/>
          <w:sz w:val="24"/>
          <w:szCs w:val="24"/>
          <w:lang w:val="sr-Latn-ME"/>
        </w:rPr>
        <w:t xml:space="preserve"> </w:t>
      </w:r>
      <w:r w:rsidR="00295203" w:rsidRPr="002E3B9A">
        <w:rPr>
          <w:rFonts w:ascii="Tahoma" w:eastAsia="Times New Roman" w:hAnsi="Tahoma" w:cs="Tahoma"/>
          <w:sz w:val="24"/>
          <w:szCs w:val="24"/>
          <w:lang w:val="sr-Latn-ME"/>
        </w:rPr>
        <w:t>U obrazloženju rješenja se navodi da</w:t>
      </w:r>
      <w:r w:rsidR="005018EB" w:rsidRPr="002E3B9A">
        <w:rPr>
          <w:rFonts w:ascii="Tahoma" w:eastAsia="Times New Roman" w:hAnsi="Tahoma" w:cs="Tahoma"/>
          <w:sz w:val="24"/>
          <w:szCs w:val="24"/>
          <w:lang w:val="sr-Latn-ME"/>
        </w:rPr>
        <w:t xml:space="preserve"> </w:t>
      </w:r>
      <w:r w:rsidR="00122528" w:rsidRPr="002E3B9A">
        <w:rPr>
          <w:rFonts w:ascii="Tahoma" w:eastAsia="Times New Roman" w:hAnsi="Tahoma" w:cs="Tahoma"/>
          <w:sz w:val="24"/>
          <w:szCs w:val="24"/>
          <w:lang w:val="sr-Latn-ME"/>
        </w:rPr>
        <w:t>je odredbom člana 13 Zakona o slobodnom pristupu informacijama („SI. list CG“, broj 44/12) propisano da je organ vlasti dužan da fizičkom ili pravnom licu koje traži pristup informaciji, omogući pristup informaciji ili njenom dijelu, osim u slučajevima predviđenim ovim zakonom, dok je odredbom člana 21 navedenog zakona propisano je da se pristup informaciji u posjedu organa vlasti može ostvariti, između ostalog, fotokopiranjem od strane organa vlasti i dostavljanjem kopije podnosiocu zahtjeva neposredno, putem pošte ili elektronskim putem. Ističe se da je odredbom Člana 33 stav 2 Zakona o slobodnom pristupu informacijama („SI. list CG“, broj 44/12) propisano da podnosilac zahtjeva snosi troškove postupka u vezi sa ostvarivanjem prava na pristup informaciji, koja se odnosi na stvarne troškove koje je organ vlasti imao u ovom postupku. Dalje se navodi da prvostepeni organ nije u posjedu informacija navedenih u stavu II dispozitivu, te je imajući u vidu navedeno, zahtjev u ovom dijelu odbio kao neosnovan. Ističe se da su troškovi postupka određeni su u iznosu od 1,60 €, odnosno 0,10 € po strani, a u skladu sa Uredbom o naknadi troškova u postupku za pristup informacijama („SI. list CG“, broj 02/07). Navodi se da je na osnovu izloženog odlučeno kao u dispozitivu ovog rješenja, član 30 Zakona o slobodnom pristupu informacijama.</w:t>
      </w:r>
    </w:p>
    <w:p w:rsidR="00DD63E8" w:rsidRPr="002E3B9A" w:rsidRDefault="00452E79" w:rsidP="00A64030">
      <w:pPr>
        <w:spacing w:line="276" w:lineRule="auto"/>
        <w:jc w:val="both"/>
        <w:rPr>
          <w:rFonts w:ascii="Tahoma" w:eastAsia="Trebuchet MS" w:hAnsi="Tahoma" w:cs="Tahoma"/>
          <w:color w:val="000000"/>
          <w:sz w:val="24"/>
          <w:szCs w:val="24"/>
          <w:lang w:val="sr-Latn-ME"/>
        </w:rPr>
      </w:pPr>
      <w:r w:rsidRPr="002E3B9A">
        <w:rPr>
          <w:rFonts w:ascii="Tahoma" w:eastAsia="Trebuchet MS" w:hAnsi="Tahoma" w:cs="Tahoma"/>
          <w:color w:val="000000"/>
          <w:sz w:val="24"/>
          <w:szCs w:val="24"/>
          <w:lang w:val="sr-Latn-ME"/>
        </w:rPr>
        <w:t xml:space="preserve">Protiv ovog </w:t>
      </w:r>
      <w:r w:rsidR="009345E1" w:rsidRPr="002E3B9A">
        <w:rPr>
          <w:rFonts w:ascii="Tahoma" w:eastAsia="Trebuchet MS" w:hAnsi="Tahoma" w:cs="Tahoma"/>
          <w:color w:val="000000"/>
          <w:sz w:val="24"/>
          <w:szCs w:val="24"/>
          <w:lang w:val="sr-Latn-ME"/>
        </w:rPr>
        <w:t>akta</w:t>
      </w:r>
      <w:r w:rsidRPr="002E3B9A">
        <w:rPr>
          <w:rFonts w:ascii="Tahoma" w:eastAsia="Trebuchet MS" w:hAnsi="Tahoma" w:cs="Tahoma"/>
          <w:color w:val="000000"/>
          <w:sz w:val="24"/>
          <w:szCs w:val="24"/>
          <w:lang w:val="sr-Latn-ME"/>
        </w:rPr>
        <w:t xml:space="preserve"> u zakonskom roku podnosilac zahtjeva je uložio žalbu</w:t>
      </w:r>
      <w:r w:rsidR="00D0180C" w:rsidRPr="002E3B9A">
        <w:rPr>
          <w:rFonts w:ascii="Tahoma" w:eastAsia="Trebuchet MS" w:hAnsi="Tahoma" w:cs="Tahoma"/>
          <w:color w:val="000000"/>
          <w:sz w:val="24"/>
          <w:szCs w:val="24"/>
          <w:lang w:val="sr-Latn-ME"/>
        </w:rPr>
        <w:t>, radi poništaja dijela rješenja br.</w:t>
      </w:r>
      <w:r w:rsidR="00D0180C" w:rsidRPr="002E3B9A">
        <w:rPr>
          <w:rFonts w:ascii="Tahoma" w:eastAsiaTheme="minorEastAsia" w:hAnsi="Tahoma" w:cs="Tahoma"/>
          <w:sz w:val="24"/>
          <w:szCs w:val="24"/>
          <w:lang w:val="sr-Latn-ME" w:eastAsia="sr-Latn-ME"/>
        </w:rPr>
        <w:t xml:space="preserve"> 011-145/2 od dana 16. jula 2015. godine, koji se odnosi na dio kojim je pristup informacijama odbijen</w:t>
      </w:r>
      <w:r w:rsidRPr="002E3B9A">
        <w:rPr>
          <w:rFonts w:ascii="Tahoma" w:eastAsia="Trebuchet MS" w:hAnsi="Tahoma" w:cs="Tahoma"/>
          <w:color w:val="000000"/>
          <w:sz w:val="24"/>
          <w:szCs w:val="24"/>
          <w:lang w:val="sr-Latn-ME"/>
        </w:rPr>
        <w:t xml:space="preserve">. U žalbi se u bitnom navodi da se </w:t>
      </w:r>
      <w:r w:rsidR="00147776" w:rsidRPr="002E3B9A">
        <w:rPr>
          <w:rFonts w:ascii="Tahoma" w:eastAsia="Trebuchet MS" w:hAnsi="Tahoma" w:cs="Tahoma"/>
          <w:color w:val="000000"/>
          <w:sz w:val="24"/>
          <w:szCs w:val="24"/>
          <w:lang w:val="sr-Latn-ME"/>
        </w:rPr>
        <w:t>akt</w:t>
      </w:r>
      <w:r w:rsidRPr="002E3B9A">
        <w:rPr>
          <w:rFonts w:ascii="Tahoma" w:eastAsia="Trebuchet MS" w:hAnsi="Tahoma" w:cs="Tahoma"/>
          <w:color w:val="000000"/>
          <w:sz w:val="24"/>
          <w:szCs w:val="24"/>
          <w:lang w:val="sr-Latn-ME"/>
        </w:rPr>
        <w:t xml:space="preserve"> pobija zbog povreda pravila postupka. Navodi se da</w:t>
      </w:r>
      <w:r w:rsidR="006B4AD9" w:rsidRPr="002E3B9A">
        <w:rPr>
          <w:rFonts w:ascii="Tahoma" w:eastAsia="Trebuchet MS" w:hAnsi="Tahoma" w:cs="Tahoma"/>
          <w:color w:val="000000"/>
          <w:sz w:val="24"/>
          <w:szCs w:val="24"/>
          <w:lang w:val="sr-Latn-ME"/>
        </w:rPr>
        <w:t xml:space="preserve"> zahtjev formulisan u skladu sa podacima do kojih je žalilac došao iz Izvještaja o izvršenoj reviziji finansijskih iskaza za 2007. i 2009. godinu, te da u Izvještaju o izvršenoj reviziji finansijskih iskaza za 2009. godinu, a koji se odnosi na Rudnik uglja AD Pljevlja, se na str. 34 navodi da je dana 05.11.2009. godine naručilac revizije zaključio Ugovor sa Ministarstvo finansija broj: 07-10470, ugovor broj 07-10467, ugovor broj: 07-10468 i ugovor broj: 07-10469. koje je žalilac tražio od Ministarstva finansija. Dalje se ukazuje da u istom izvještaju, na str. 49, da se navodi da je uvidom u obavještenje Ministarstva finansija Crne Gore broj 07-6834/1 od 18.09.2008. godine, kao i uvidom u zaključak Vlade Crne Gore 03-262 od 27.01.2009. godine utvrđeno da je naručilac revizije usaglasio obaveze po ino kreditima sa Ministarstvom finansija Crne Gore. Ukazuje se da je navedeno obavještenje takođe traženo zahtjevom za slobodan pristup informacijama (tačka 9 zahtjeva). Ističe se da je u Izvještaju o izvršenoj reviziji finansijskih iskaza za 2007. godinu koji se takođe odnosi na Rudnik uglja AD Pljevlja, na str. 36 se navodi da je nezavisnom konformacijom broj 07-3278/2 dobijenom od Ministarstva finansija Crne Gore utvrđeno da stanje dugovanja po dugoročnim ino </w:t>
      </w:r>
      <w:r w:rsidR="006B4AD9" w:rsidRPr="002E3B9A">
        <w:rPr>
          <w:rFonts w:ascii="Tahoma" w:eastAsia="Trebuchet MS" w:hAnsi="Tahoma" w:cs="Tahoma"/>
          <w:color w:val="000000"/>
          <w:sz w:val="24"/>
          <w:szCs w:val="24"/>
          <w:lang w:val="sr-Latn-ME"/>
        </w:rPr>
        <w:lastRenderedPageBreak/>
        <w:t>kreditima prema evidenciji Minisatarstva finansija i obaveza po osnovu pripadajućih kamata na dan 31.12.2007. godine iznosi 29.173.862 EUR.</w:t>
      </w:r>
      <w:r w:rsidR="002C0936" w:rsidRPr="002E3B9A">
        <w:rPr>
          <w:rFonts w:ascii="Tahoma" w:eastAsia="Trebuchet MS" w:hAnsi="Tahoma" w:cs="Tahoma"/>
          <w:color w:val="000000"/>
          <w:sz w:val="24"/>
          <w:szCs w:val="24"/>
          <w:lang w:val="sr-Latn-ME"/>
        </w:rPr>
        <w:t xml:space="preserve"> </w:t>
      </w:r>
      <w:r w:rsidR="000512F2" w:rsidRPr="002E3B9A">
        <w:rPr>
          <w:rFonts w:ascii="Tahoma" w:eastAsia="Trebuchet MS" w:hAnsi="Tahoma" w:cs="Tahoma"/>
          <w:color w:val="000000"/>
          <w:sz w:val="24"/>
          <w:szCs w:val="24"/>
          <w:lang w:val="sr-Latn-ME"/>
        </w:rPr>
        <w:t>Ukazuje se da je p</w:t>
      </w:r>
      <w:r w:rsidR="006B4AD9" w:rsidRPr="002E3B9A">
        <w:rPr>
          <w:rFonts w:ascii="Tahoma" w:eastAsia="Trebuchet MS" w:hAnsi="Tahoma" w:cs="Tahoma"/>
          <w:color w:val="000000"/>
          <w:sz w:val="24"/>
          <w:szCs w:val="24"/>
          <w:lang w:val="sr-Latn-ME"/>
        </w:rPr>
        <w:t>rema članu 9 stav 1 tačka 2 Zakona o slobodnom pristupu informacijama informacija u posjedu organa vlasti je faktičko posjedovanje informacije od strane organa vlasti (sopstvene informacije, informacije dostavljene od drugih organa vlasti ili trećih lica), bez ob</w:t>
      </w:r>
      <w:r w:rsidR="000512F2" w:rsidRPr="002E3B9A">
        <w:rPr>
          <w:rFonts w:ascii="Tahoma" w:eastAsia="Trebuchet MS" w:hAnsi="Tahoma" w:cs="Tahoma"/>
          <w:color w:val="000000"/>
          <w:sz w:val="24"/>
          <w:szCs w:val="24"/>
          <w:lang w:val="sr-Latn-ME"/>
        </w:rPr>
        <w:t xml:space="preserve">zira na osnov i način sticanja. Žalilac navodi da </w:t>
      </w:r>
      <w:r w:rsidR="006B4AD9" w:rsidRPr="002E3B9A">
        <w:rPr>
          <w:rFonts w:ascii="Tahoma" w:eastAsia="Trebuchet MS" w:hAnsi="Tahoma" w:cs="Tahoma"/>
          <w:color w:val="000000"/>
          <w:sz w:val="24"/>
          <w:szCs w:val="24"/>
          <w:lang w:val="sr-Latn-ME"/>
        </w:rPr>
        <w:t xml:space="preserve">postoji osnovan razlog zašto smatra da Ministarstvo finansija u svom posjedu </w:t>
      </w:r>
      <w:r w:rsidR="000512F2" w:rsidRPr="002E3B9A">
        <w:rPr>
          <w:rFonts w:ascii="Tahoma" w:eastAsia="Trebuchet MS" w:hAnsi="Tahoma" w:cs="Tahoma"/>
          <w:color w:val="000000"/>
          <w:sz w:val="24"/>
          <w:szCs w:val="24"/>
          <w:lang w:val="sr-Latn-ME"/>
        </w:rPr>
        <w:t xml:space="preserve">mora imati traženu informaciju. </w:t>
      </w:r>
      <w:r w:rsidR="006B4AD9" w:rsidRPr="002E3B9A">
        <w:rPr>
          <w:rFonts w:ascii="Tahoma" w:eastAsia="Trebuchet MS" w:hAnsi="Tahoma" w:cs="Tahoma"/>
          <w:color w:val="000000"/>
          <w:sz w:val="24"/>
          <w:szCs w:val="24"/>
          <w:lang w:val="sr-Latn-ME"/>
        </w:rPr>
        <w:t>Prema članu 7 stav 1 Zakona o slobodnom pristupu informacijama, pristup informac</w:t>
      </w:r>
      <w:r w:rsidR="000512F2" w:rsidRPr="002E3B9A">
        <w:rPr>
          <w:rFonts w:ascii="Tahoma" w:eastAsia="Trebuchet MS" w:hAnsi="Tahoma" w:cs="Tahoma"/>
          <w:color w:val="000000"/>
          <w:sz w:val="24"/>
          <w:szCs w:val="24"/>
          <w:lang w:val="sr-Latn-ME"/>
        </w:rPr>
        <w:t>ijama je od javnog interesa. Žalilac navodi da p</w:t>
      </w:r>
      <w:r w:rsidR="006B4AD9" w:rsidRPr="002E3B9A">
        <w:rPr>
          <w:rFonts w:ascii="Tahoma" w:eastAsia="Trebuchet MS" w:hAnsi="Tahoma" w:cs="Tahoma"/>
          <w:color w:val="000000"/>
          <w:sz w:val="24"/>
          <w:szCs w:val="24"/>
          <w:lang w:val="sr-Latn-ME"/>
        </w:rPr>
        <w:t>rvostepeni organ, na osnovu svojih zakonskih nadležnosti, u svom posjedu mora imati tražene informacije u smislu člana 9 stav 1 tačka 2 Zakona o sl</w:t>
      </w:r>
      <w:r w:rsidR="000512F2" w:rsidRPr="002E3B9A">
        <w:rPr>
          <w:rFonts w:ascii="Tahoma" w:eastAsia="Trebuchet MS" w:hAnsi="Tahoma" w:cs="Tahoma"/>
          <w:color w:val="000000"/>
          <w:sz w:val="24"/>
          <w:szCs w:val="24"/>
          <w:lang w:val="sr-Latn-ME"/>
        </w:rPr>
        <w:t>obodnom pristupu informacijama. Žalilac osporava o</w:t>
      </w:r>
      <w:r w:rsidR="006B4AD9" w:rsidRPr="002E3B9A">
        <w:rPr>
          <w:rFonts w:ascii="Tahoma" w:eastAsia="Trebuchet MS" w:hAnsi="Tahoma" w:cs="Tahoma"/>
          <w:color w:val="000000"/>
          <w:sz w:val="24"/>
          <w:szCs w:val="24"/>
          <w:lang w:val="sr-Latn-ME"/>
        </w:rPr>
        <w:t>brazloženje da prvostepeni organ nije u posjedu tražene dokumentacije MANS i traži da se provjerom kroz arhivu utvrdi da li se predmetna postoji u posjedu Ministarstva finansija, a ukoliko prvostepeni organ nije u njegovom posjedu, onda mora navesti razloge zbog kojih nema dokumentaciju iz svoje nadležnosti.</w:t>
      </w:r>
      <w:r w:rsidR="00E445E4" w:rsidRPr="002E3B9A">
        <w:rPr>
          <w:rFonts w:ascii="Tahoma" w:eastAsia="Trebuchet MS" w:hAnsi="Tahoma" w:cs="Tahoma"/>
          <w:color w:val="000000"/>
          <w:sz w:val="24"/>
          <w:szCs w:val="24"/>
          <w:lang w:val="sr-Latn-ME"/>
        </w:rPr>
        <w:t xml:space="preserve"> </w:t>
      </w:r>
      <w:r w:rsidR="00AA3C86" w:rsidRPr="002E3B9A">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0512F2" w:rsidRPr="002E3B9A">
        <w:rPr>
          <w:rFonts w:ascii="Tahoma" w:hAnsi="Tahoma" w:cs="Tahoma"/>
          <w:sz w:val="24"/>
          <w:szCs w:val="24"/>
          <w:lang w:val="sr-Latn-ME"/>
        </w:rPr>
        <w:t xml:space="preserve">predmetno </w:t>
      </w:r>
      <w:r w:rsidR="00AA3C86" w:rsidRPr="002E3B9A">
        <w:rPr>
          <w:rFonts w:ascii="Tahoma" w:hAnsi="Tahoma" w:cs="Tahoma"/>
          <w:sz w:val="24"/>
          <w:szCs w:val="24"/>
          <w:lang w:val="sr-Latn-ME"/>
        </w:rPr>
        <w:t>rješenje i meritorno odluči po žalbi.</w:t>
      </w:r>
    </w:p>
    <w:p w:rsidR="00E445E4" w:rsidRPr="002E3B9A" w:rsidRDefault="00E445E4" w:rsidP="00A64030">
      <w:pPr>
        <w:widowControl w:val="0"/>
        <w:tabs>
          <w:tab w:val="left" w:pos="780"/>
        </w:tabs>
        <w:spacing w:after="0" w:line="276" w:lineRule="auto"/>
        <w:jc w:val="both"/>
        <w:rPr>
          <w:rFonts w:ascii="Tahoma" w:hAnsi="Tahoma" w:cs="Tahoma"/>
          <w:sz w:val="24"/>
          <w:szCs w:val="24"/>
          <w:lang w:val="sr-Latn-ME"/>
        </w:rPr>
      </w:pPr>
    </w:p>
    <w:p w:rsidR="002E3B9A" w:rsidRDefault="005F606E" w:rsidP="00A64030">
      <w:pPr>
        <w:widowControl w:val="0"/>
        <w:tabs>
          <w:tab w:val="left" w:pos="780"/>
        </w:tabs>
        <w:spacing w:after="0" w:line="276" w:lineRule="auto"/>
        <w:jc w:val="both"/>
        <w:rPr>
          <w:rFonts w:ascii="Tahoma" w:hAnsi="Tahoma" w:cs="Tahoma"/>
          <w:sz w:val="24"/>
          <w:szCs w:val="24"/>
          <w:lang w:val="sr-Latn-ME"/>
        </w:rPr>
      </w:pPr>
      <w:r w:rsidRPr="002E3B9A">
        <w:rPr>
          <w:rFonts w:ascii="Tahoma" w:hAnsi="Tahoma" w:cs="Tahoma"/>
          <w:sz w:val="24"/>
          <w:szCs w:val="24"/>
          <w:lang w:val="sr-Latn-ME"/>
        </w:rPr>
        <w:t xml:space="preserve">Nakon razmatranja spisa predmeta i žalbenih navoda, Savjet Agencije nalazi da je žalba osnovana. </w:t>
      </w:r>
    </w:p>
    <w:p w:rsidR="00DE44A5" w:rsidRPr="002E3B9A" w:rsidRDefault="005F606E" w:rsidP="00A64030">
      <w:pPr>
        <w:widowControl w:val="0"/>
        <w:tabs>
          <w:tab w:val="left" w:pos="780"/>
        </w:tabs>
        <w:spacing w:after="0" w:line="276" w:lineRule="auto"/>
        <w:jc w:val="both"/>
        <w:rPr>
          <w:rFonts w:ascii="Tahoma" w:hAnsi="Tahoma" w:cs="Tahoma"/>
          <w:sz w:val="24"/>
          <w:szCs w:val="24"/>
          <w:lang w:val="sr-Latn-ME"/>
        </w:rPr>
      </w:pPr>
      <w:r w:rsidRPr="002E3B9A">
        <w:rPr>
          <w:rFonts w:ascii="Tahoma" w:hAnsi="Tahoma" w:cs="Tahoma"/>
          <w:sz w:val="24"/>
          <w:szCs w:val="24"/>
          <w:lang w:val="sr-Latn-ME"/>
        </w:rPr>
        <w:t xml:space="preserve">Član </w:t>
      </w:r>
      <w:r w:rsidR="00E665F1" w:rsidRPr="002E3B9A">
        <w:rPr>
          <w:rFonts w:ascii="Tahoma" w:hAnsi="Tahoma" w:cs="Tahoma"/>
          <w:sz w:val="24"/>
          <w:szCs w:val="24"/>
          <w:lang w:val="sr-Latn-ME"/>
        </w:rPr>
        <w:t>237</w:t>
      </w:r>
      <w:r w:rsidRPr="002E3B9A">
        <w:rPr>
          <w:rFonts w:ascii="Tahoma" w:hAnsi="Tahoma" w:cs="Tahoma"/>
          <w:sz w:val="24"/>
          <w:szCs w:val="24"/>
          <w:lang w:val="sr-Latn-ME"/>
        </w:rPr>
        <w:t xml:space="preserve"> stav </w:t>
      </w:r>
      <w:r w:rsidR="00DE44A5" w:rsidRPr="002E3B9A">
        <w:rPr>
          <w:rFonts w:ascii="Tahoma" w:hAnsi="Tahoma" w:cs="Tahoma"/>
          <w:sz w:val="24"/>
          <w:szCs w:val="24"/>
          <w:lang w:val="sr-Latn-ME"/>
        </w:rPr>
        <w:t>2</w:t>
      </w:r>
      <w:r w:rsidRPr="002E3B9A">
        <w:rPr>
          <w:rFonts w:ascii="Tahoma" w:hAnsi="Tahoma" w:cs="Tahoma"/>
          <w:sz w:val="24"/>
          <w:szCs w:val="24"/>
          <w:lang w:val="sr-Latn-ME"/>
        </w:rPr>
        <w:t xml:space="preserve"> Zakona o </w:t>
      </w:r>
      <w:r w:rsidR="00E665F1" w:rsidRPr="002E3B9A">
        <w:rPr>
          <w:rFonts w:ascii="Tahoma" w:hAnsi="Tahoma" w:cs="Tahoma"/>
          <w:sz w:val="24"/>
          <w:szCs w:val="24"/>
          <w:lang w:val="sr-Latn-ME"/>
        </w:rPr>
        <w:t xml:space="preserve">opštem </w:t>
      </w:r>
      <w:r w:rsidRPr="002E3B9A">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DE44A5" w:rsidRPr="002E3B9A">
        <w:rPr>
          <w:rFonts w:ascii="Tahoma" w:hAnsi="Tahoma" w:cs="Tahoma"/>
          <w:sz w:val="24"/>
          <w:szCs w:val="24"/>
          <w:lang w:val="sr-Latn-ME"/>
        </w:rPr>
        <w:t xml:space="preserve">Savjet Agencije je u postupku preispitivanja zakonitosti osporenog akta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w:t>
      </w:r>
      <w:r w:rsidR="00DE44A5" w:rsidRPr="002E3B9A">
        <w:rPr>
          <w:rFonts w:ascii="Tahoma" w:hAnsi="Tahoma" w:cs="Tahoma"/>
          <w:sz w:val="24"/>
          <w:szCs w:val="24"/>
          <w:lang w:val="sr-Latn-ME"/>
        </w:rPr>
        <w:lastRenderedPageBreak/>
        <w:t>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navodi da nije u posjedu informacija preciziranih u stavu II dispozitiva</w:t>
      </w:r>
      <w:r w:rsidR="001D6AA2" w:rsidRPr="002E3B9A">
        <w:rPr>
          <w:rFonts w:ascii="Tahoma" w:hAnsi="Tahoma" w:cs="Tahoma"/>
          <w:sz w:val="24"/>
          <w:szCs w:val="24"/>
          <w:lang w:val="sr-Latn-ME"/>
        </w:rPr>
        <w:t xml:space="preserve"> pobijanog rješenja</w:t>
      </w:r>
      <w:r w:rsidR="00DE44A5" w:rsidRPr="002E3B9A">
        <w:rPr>
          <w:rFonts w:ascii="Tahoma" w:eastAsia="Lucida Sans Unicode" w:hAnsi="Tahoma" w:cs="Tahoma"/>
          <w:color w:val="000000"/>
          <w:spacing w:val="-10"/>
          <w:sz w:val="24"/>
          <w:szCs w:val="24"/>
          <w:lang w:val="sr-Latn-ME"/>
        </w:rPr>
        <w:t xml:space="preserve">. </w:t>
      </w:r>
      <w:r w:rsidR="002E3B9A">
        <w:rPr>
          <w:rFonts w:ascii="Tahoma" w:hAnsi="Tahoma" w:cs="Tahoma"/>
          <w:color w:val="000000"/>
          <w:sz w:val="24"/>
          <w:szCs w:val="24"/>
          <w:lang w:val="sr-Latn-ME"/>
        </w:rPr>
        <w:t>Savjet</w:t>
      </w:r>
      <w:r w:rsidR="00DE44A5" w:rsidRPr="002E3B9A">
        <w:rPr>
          <w:rFonts w:ascii="Tahoma" w:hAnsi="Tahoma" w:cs="Tahoma"/>
          <w:color w:val="000000"/>
          <w:sz w:val="24"/>
          <w:szCs w:val="24"/>
          <w:lang w:val="sr-Latn-ME"/>
        </w:rPr>
        <w:t xml:space="preserve"> Agencije</w:t>
      </w:r>
      <w:r w:rsidR="002E3B9A">
        <w:rPr>
          <w:rFonts w:ascii="Tahoma" w:hAnsi="Tahoma" w:cs="Tahoma"/>
          <w:color w:val="000000"/>
          <w:sz w:val="24"/>
          <w:szCs w:val="24"/>
          <w:lang w:val="sr-Latn-ME"/>
        </w:rPr>
        <w:t xml:space="preserve"> je našao da je</w:t>
      </w:r>
      <w:r w:rsidR="00DE44A5" w:rsidRPr="002E3B9A">
        <w:rPr>
          <w:rFonts w:ascii="Tahoma" w:hAnsi="Tahoma" w:cs="Tahoma"/>
          <w:color w:val="000000"/>
          <w:sz w:val="24"/>
          <w:szCs w:val="24"/>
          <w:lang w:val="sr-Latn-ME"/>
        </w:rPr>
        <w:t xml:space="preserve"> ovako dato obrazloženje nerazumljivo, jer u istom nema jasnog i </w:t>
      </w:r>
      <w:r w:rsidR="00DE44A5" w:rsidRPr="002E3B9A">
        <w:rPr>
          <w:rFonts w:ascii="Tahoma" w:hAnsi="Tahoma" w:cs="Tahoma"/>
          <w:sz w:val="24"/>
          <w:szCs w:val="24"/>
          <w:lang w:val="sr-Latn-ME"/>
        </w:rPr>
        <w:t>detaljnog obrazloženja razloga zbog kojih se ne dozvoljav</w:t>
      </w:r>
      <w:r w:rsidR="002C0936" w:rsidRPr="002E3B9A">
        <w:rPr>
          <w:rFonts w:ascii="Tahoma" w:hAnsi="Tahoma" w:cs="Tahoma"/>
          <w:sz w:val="24"/>
          <w:szCs w:val="24"/>
          <w:lang w:val="sr-Latn-ME"/>
        </w:rPr>
        <w:t xml:space="preserve">a pristup </w:t>
      </w:r>
      <w:r w:rsidR="001D6AA2" w:rsidRPr="002E3B9A">
        <w:rPr>
          <w:rFonts w:ascii="Tahoma" w:hAnsi="Tahoma" w:cs="Tahoma"/>
          <w:sz w:val="24"/>
          <w:szCs w:val="24"/>
          <w:lang w:val="sr-Latn-ME"/>
        </w:rPr>
        <w:t>informacijama iz tačke 2, 5, 7, 8 predmetnog zahtjeva.</w:t>
      </w:r>
    </w:p>
    <w:p w:rsidR="00545150" w:rsidRPr="002E3B9A"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2E3B9A">
        <w:rPr>
          <w:rFonts w:ascii="Tahoma" w:hAnsi="Tahoma" w:cs="Tahoma"/>
          <w:sz w:val="24"/>
          <w:szCs w:val="24"/>
          <w:lang w:val="sr-Latn-ME"/>
        </w:rPr>
        <w:t xml:space="preserve">Savjet Agencije je utvrdio da je žalba osnovana, pa je ista usvojena, a prvostepeni organ je dužan da u ponovnom postupku u roku od </w:t>
      </w:r>
      <w:r w:rsidR="002E3B9A">
        <w:rPr>
          <w:rFonts w:ascii="Tahoma" w:hAnsi="Tahoma" w:cs="Tahoma"/>
          <w:sz w:val="24"/>
          <w:szCs w:val="24"/>
          <w:lang w:val="sr-Latn-ME"/>
        </w:rPr>
        <w:t>20</w:t>
      </w:r>
      <w:r w:rsidRPr="002E3B9A">
        <w:rPr>
          <w:rFonts w:ascii="Tahoma" w:hAnsi="Tahoma" w:cs="Tahoma"/>
          <w:sz w:val="24"/>
          <w:szCs w:val="24"/>
          <w:lang w:val="sr-Latn-ME"/>
        </w:rPr>
        <w:t xml:space="preserve"> dana od dana prijema rješenja donese novo rješenje u kojem će pravilno primijeni</w:t>
      </w:r>
      <w:r w:rsidR="00C14DBC" w:rsidRPr="002E3B9A">
        <w:rPr>
          <w:rFonts w:ascii="Tahoma" w:hAnsi="Tahoma" w:cs="Tahoma"/>
          <w:sz w:val="24"/>
          <w:szCs w:val="24"/>
          <w:lang w:val="sr-Latn-ME"/>
        </w:rPr>
        <w:t>ti</w:t>
      </w:r>
      <w:r w:rsidRPr="002E3B9A">
        <w:rPr>
          <w:rFonts w:ascii="Tahoma" w:hAnsi="Tahoma" w:cs="Tahoma"/>
          <w:sz w:val="24"/>
          <w:szCs w:val="24"/>
          <w:lang w:val="sr-Latn-ME"/>
        </w:rPr>
        <w:t xml:space="preserve"> odredbe Zakona o slobodnom pristupu informacijama.</w:t>
      </w:r>
      <w:r w:rsidRPr="002E3B9A">
        <w:rPr>
          <w:rFonts w:ascii="Tahoma" w:eastAsia="Lucida Sans Unicode" w:hAnsi="Tahoma" w:cs="Tahoma"/>
          <w:color w:val="000000"/>
          <w:spacing w:val="-10"/>
          <w:sz w:val="24"/>
          <w:szCs w:val="24"/>
          <w:lang w:val="sr-Latn-ME"/>
        </w:rPr>
        <w:t xml:space="preserve"> </w:t>
      </w:r>
    </w:p>
    <w:p w:rsidR="00545150" w:rsidRPr="002E3B9A"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2E3B9A">
        <w:rPr>
          <w:rFonts w:ascii="Tahoma" w:hAnsi="Tahoma" w:cs="Tahoma"/>
          <w:sz w:val="24"/>
          <w:szCs w:val="24"/>
          <w:lang w:val="sr-Latn-ME"/>
        </w:rPr>
        <w:t xml:space="preserve">Na osnovu člana </w:t>
      </w:r>
      <w:r w:rsidR="003727AC" w:rsidRPr="002E3B9A">
        <w:rPr>
          <w:rFonts w:ascii="Tahoma" w:hAnsi="Tahoma" w:cs="Tahoma"/>
          <w:sz w:val="24"/>
          <w:szCs w:val="24"/>
          <w:lang w:val="sr-Latn-ME"/>
        </w:rPr>
        <w:t xml:space="preserve">237 stav </w:t>
      </w:r>
      <w:r w:rsidR="002C0936" w:rsidRPr="002E3B9A">
        <w:rPr>
          <w:rFonts w:ascii="Tahoma" w:hAnsi="Tahoma" w:cs="Tahoma"/>
          <w:sz w:val="24"/>
          <w:szCs w:val="24"/>
          <w:lang w:val="sr-Latn-ME"/>
        </w:rPr>
        <w:t>2</w:t>
      </w:r>
      <w:r w:rsidR="003727AC" w:rsidRPr="002E3B9A">
        <w:rPr>
          <w:rFonts w:ascii="Tahoma" w:hAnsi="Tahoma" w:cs="Tahoma"/>
          <w:sz w:val="24"/>
          <w:szCs w:val="24"/>
          <w:lang w:val="sr-Latn-ME"/>
        </w:rPr>
        <w:t xml:space="preserve"> </w:t>
      </w:r>
      <w:r w:rsidRPr="002E3B9A">
        <w:rPr>
          <w:rFonts w:ascii="Tahoma" w:hAnsi="Tahoma" w:cs="Tahoma"/>
          <w:sz w:val="24"/>
          <w:szCs w:val="24"/>
          <w:lang w:val="sr-Latn-ME"/>
        </w:rPr>
        <w:t xml:space="preserve">Zakona o </w:t>
      </w:r>
      <w:r w:rsidR="003727AC" w:rsidRPr="002E3B9A">
        <w:rPr>
          <w:rFonts w:ascii="Tahoma" w:hAnsi="Tahoma" w:cs="Tahoma"/>
          <w:sz w:val="24"/>
          <w:szCs w:val="24"/>
          <w:lang w:val="sr-Latn-ME"/>
        </w:rPr>
        <w:t xml:space="preserve">opštem </w:t>
      </w:r>
      <w:r w:rsidRPr="002E3B9A">
        <w:rPr>
          <w:rFonts w:ascii="Tahoma" w:hAnsi="Tahoma" w:cs="Tahoma"/>
          <w:sz w:val="24"/>
          <w:szCs w:val="24"/>
          <w:lang w:val="sr-Latn-ME"/>
        </w:rPr>
        <w:t>upravnom postupku je poništen prvostepeni akt, a predmet se zbog prirode upravne stvari dostavlja na ponovni postupak prvostepenom organu.</w:t>
      </w:r>
      <w:r w:rsidRPr="002E3B9A">
        <w:rPr>
          <w:rFonts w:ascii="Tahoma" w:eastAsia="Lucida Sans Unicode" w:hAnsi="Tahoma" w:cs="Tahoma"/>
          <w:color w:val="000000"/>
          <w:spacing w:val="-10"/>
          <w:sz w:val="24"/>
          <w:szCs w:val="24"/>
          <w:lang w:val="sr-Latn-ME"/>
        </w:rPr>
        <w:t xml:space="preserve"> </w:t>
      </w:r>
    </w:p>
    <w:p w:rsidR="00545150" w:rsidRPr="002E3B9A" w:rsidRDefault="00545150" w:rsidP="00A64030">
      <w:pPr>
        <w:widowControl w:val="0"/>
        <w:tabs>
          <w:tab w:val="left" w:pos="780"/>
        </w:tabs>
        <w:spacing w:after="0" w:line="276" w:lineRule="auto"/>
        <w:jc w:val="both"/>
        <w:rPr>
          <w:rFonts w:ascii="Tahoma" w:hAnsi="Tahoma" w:cs="Tahoma"/>
          <w:sz w:val="24"/>
          <w:szCs w:val="24"/>
          <w:lang w:val="sr-Latn-ME"/>
        </w:rPr>
      </w:pPr>
      <w:r w:rsidRPr="002E3B9A">
        <w:rPr>
          <w:rFonts w:ascii="Tahoma" w:hAnsi="Tahoma" w:cs="Tahoma"/>
          <w:sz w:val="24"/>
          <w:szCs w:val="24"/>
          <w:lang w:val="sr-Latn-ME"/>
        </w:rPr>
        <w:t xml:space="preserve">Budući da je poništen akt prvostepenog organa i predmet vraćen na ponovno odlučivanje  stoga  upravni postupak nije okončan tako da se nijesu stekli uslovi za naknadu troškova postupka shodno članu </w:t>
      </w:r>
      <w:r w:rsidR="003727AC" w:rsidRPr="002E3B9A">
        <w:rPr>
          <w:rFonts w:ascii="Tahoma" w:hAnsi="Tahoma" w:cs="Tahoma"/>
          <w:sz w:val="24"/>
          <w:szCs w:val="24"/>
          <w:lang w:val="sr-Latn-ME"/>
        </w:rPr>
        <w:t>10</w:t>
      </w:r>
      <w:r w:rsidR="002C0936" w:rsidRPr="002E3B9A">
        <w:rPr>
          <w:rFonts w:ascii="Tahoma" w:hAnsi="Tahoma" w:cs="Tahoma"/>
          <w:sz w:val="24"/>
          <w:szCs w:val="24"/>
          <w:lang w:val="sr-Latn-ME"/>
        </w:rPr>
        <w:t>7</w:t>
      </w:r>
      <w:r w:rsidRPr="002E3B9A">
        <w:rPr>
          <w:rFonts w:ascii="Tahoma" w:hAnsi="Tahoma" w:cs="Tahoma"/>
          <w:sz w:val="24"/>
          <w:szCs w:val="24"/>
          <w:lang w:val="sr-Latn-ME"/>
        </w:rPr>
        <w:t xml:space="preserve"> Zakona o</w:t>
      </w:r>
      <w:r w:rsidR="003727AC" w:rsidRPr="002E3B9A">
        <w:rPr>
          <w:rFonts w:ascii="Tahoma" w:hAnsi="Tahoma" w:cs="Tahoma"/>
          <w:sz w:val="24"/>
          <w:szCs w:val="24"/>
          <w:lang w:val="sr-Latn-ME"/>
        </w:rPr>
        <w:t xml:space="preserve"> opštem</w:t>
      </w:r>
      <w:r w:rsidRPr="002E3B9A">
        <w:rPr>
          <w:rFonts w:ascii="Tahoma" w:hAnsi="Tahoma" w:cs="Tahoma"/>
          <w:sz w:val="24"/>
          <w:szCs w:val="24"/>
          <w:lang w:val="sr-Latn-ME"/>
        </w:rPr>
        <w:t xml:space="preserve"> upravnom postupku.</w:t>
      </w:r>
    </w:p>
    <w:p w:rsidR="00545150" w:rsidRPr="002E3B9A" w:rsidRDefault="00545150" w:rsidP="00A64030">
      <w:pPr>
        <w:spacing w:after="0" w:line="276" w:lineRule="auto"/>
        <w:jc w:val="both"/>
        <w:rPr>
          <w:rFonts w:ascii="Tahoma" w:hAnsi="Tahoma" w:cs="Tahoma"/>
          <w:sz w:val="24"/>
          <w:szCs w:val="24"/>
          <w:lang w:val="sr-Latn-ME"/>
        </w:rPr>
      </w:pPr>
      <w:r w:rsidRPr="002E3B9A">
        <w:rPr>
          <w:rFonts w:ascii="Tahoma" w:hAnsi="Tahoma" w:cs="Tahoma"/>
          <w:sz w:val="24"/>
          <w:szCs w:val="24"/>
          <w:lang w:val="sr-Latn-ME"/>
        </w:rPr>
        <w:t>Savjet Agencije je cijenio i ostale navode iz žalbe, pa je našao da nijesu od uticaja za drugačije rješavanje u ovoj pravnoj stvari.</w:t>
      </w:r>
    </w:p>
    <w:p w:rsidR="00545150" w:rsidRPr="002E3B9A" w:rsidRDefault="00545150" w:rsidP="00A64030">
      <w:pPr>
        <w:spacing w:after="0" w:line="276" w:lineRule="auto"/>
        <w:jc w:val="both"/>
        <w:rPr>
          <w:rFonts w:ascii="Tahoma" w:hAnsi="Tahoma" w:cs="Tahoma"/>
          <w:sz w:val="24"/>
          <w:szCs w:val="24"/>
          <w:lang w:val="sr-Latn-ME"/>
        </w:rPr>
      </w:pPr>
      <w:r w:rsidRPr="002E3B9A">
        <w:rPr>
          <w:rFonts w:ascii="Tahoma" w:hAnsi="Tahoma" w:cs="Tahoma"/>
          <w:sz w:val="24"/>
          <w:szCs w:val="24"/>
          <w:lang w:val="sr-Latn-ME"/>
        </w:rPr>
        <w:t xml:space="preserve">Sa iznjetih razloga, shodno članu 38 Zakona o slobodnom pristupu informacijama i člana </w:t>
      </w:r>
      <w:r w:rsidR="003727AC" w:rsidRPr="002E3B9A">
        <w:rPr>
          <w:rFonts w:ascii="Tahoma" w:hAnsi="Tahoma" w:cs="Tahoma"/>
          <w:sz w:val="24"/>
          <w:szCs w:val="24"/>
          <w:lang w:val="sr-Latn-ME"/>
        </w:rPr>
        <w:t xml:space="preserve">237 stav </w:t>
      </w:r>
      <w:r w:rsidR="002C0936" w:rsidRPr="002E3B9A">
        <w:rPr>
          <w:rFonts w:ascii="Tahoma" w:hAnsi="Tahoma" w:cs="Tahoma"/>
          <w:sz w:val="24"/>
          <w:szCs w:val="24"/>
          <w:lang w:val="sr-Latn-ME"/>
        </w:rPr>
        <w:t>2</w:t>
      </w:r>
      <w:r w:rsidR="003727AC" w:rsidRPr="002E3B9A">
        <w:rPr>
          <w:rFonts w:ascii="Tahoma" w:hAnsi="Tahoma" w:cs="Tahoma"/>
          <w:sz w:val="24"/>
          <w:szCs w:val="24"/>
          <w:lang w:val="sr-Latn-ME"/>
        </w:rPr>
        <w:t xml:space="preserve"> </w:t>
      </w:r>
      <w:r w:rsidRPr="002E3B9A">
        <w:rPr>
          <w:rFonts w:ascii="Tahoma" w:hAnsi="Tahoma" w:cs="Tahoma"/>
          <w:sz w:val="24"/>
          <w:szCs w:val="24"/>
          <w:lang w:val="sr-Latn-ME"/>
        </w:rPr>
        <w:t>Zakona o opštem upravnom postupku, odlučeno je kao u izreci.</w:t>
      </w:r>
    </w:p>
    <w:p w:rsidR="00545150" w:rsidRPr="002E3B9A" w:rsidRDefault="00545150" w:rsidP="00545150">
      <w:pPr>
        <w:spacing w:after="0"/>
        <w:jc w:val="both"/>
        <w:rPr>
          <w:rFonts w:ascii="Tahoma" w:hAnsi="Tahoma" w:cs="Tahoma"/>
          <w:sz w:val="24"/>
          <w:szCs w:val="24"/>
          <w:lang w:val="sr-Latn-ME"/>
        </w:rPr>
      </w:pPr>
    </w:p>
    <w:p w:rsidR="009345E1" w:rsidRPr="002E3B9A" w:rsidRDefault="00545150" w:rsidP="00545150">
      <w:pPr>
        <w:jc w:val="both"/>
        <w:rPr>
          <w:rFonts w:ascii="Tahoma" w:hAnsi="Tahoma" w:cs="Tahoma"/>
          <w:sz w:val="24"/>
          <w:szCs w:val="24"/>
          <w:lang w:val="sr-Latn-ME"/>
        </w:rPr>
      </w:pPr>
      <w:r w:rsidRPr="002E3B9A">
        <w:rPr>
          <w:rFonts w:ascii="Tahoma" w:hAnsi="Tahoma" w:cs="Tahoma"/>
          <w:b/>
          <w:sz w:val="24"/>
          <w:szCs w:val="24"/>
          <w:lang w:val="sr-Latn-ME"/>
        </w:rPr>
        <w:t>Pravna pouka:</w:t>
      </w:r>
      <w:r w:rsidRPr="002E3B9A">
        <w:rPr>
          <w:rFonts w:ascii="Tahoma" w:hAnsi="Tahoma" w:cs="Tahoma"/>
          <w:sz w:val="24"/>
          <w:szCs w:val="24"/>
          <w:lang w:val="sr-Latn-ME"/>
        </w:rPr>
        <w:t xml:space="preserve"> Protiv ovog Rješenja može se pokrenuti Upravni spor u roku od 20 dana od dana prijema.</w:t>
      </w:r>
      <w:r w:rsidRPr="002E3B9A">
        <w:rPr>
          <w:rFonts w:ascii="Tahoma" w:hAnsi="Tahoma" w:cs="Tahoma"/>
          <w:sz w:val="24"/>
          <w:szCs w:val="24"/>
          <w:lang w:val="sr-Latn-ME"/>
        </w:rPr>
        <w:tab/>
      </w:r>
      <w:r w:rsidRPr="002E3B9A">
        <w:rPr>
          <w:rFonts w:ascii="Tahoma" w:hAnsi="Tahoma" w:cs="Tahoma"/>
          <w:sz w:val="24"/>
          <w:szCs w:val="24"/>
          <w:lang w:val="sr-Latn-ME"/>
        </w:rPr>
        <w:tab/>
      </w:r>
      <w:r w:rsidR="009345E1" w:rsidRPr="002E3B9A">
        <w:rPr>
          <w:rFonts w:ascii="Tahoma" w:hAnsi="Tahoma" w:cs="Tahoma"/>
          <w:sz w:val="24"/>
          <w:szCs w:val="24"/>
          <w:lang w:val="sr-Latn-ME"/>
        </w:rPr>
        <w:tab/>
      </w:r>
      <w:r w:rsidR="009345E1" w:rsidRPr="002E3B9A">
        <w:rPr>
          <w:rFonts w:ascii="Tahoma" w:hAnsi="Tahoma" w:cs="Tahoma"/>
          <w:sz w:val="24"/>
          <w:szCs w:val="24"/>
          <w:lang w:val="sr-Latn-ME"/>
        </w:rPr>
        <w:tab/>
      </w:r>
      <w:r w:rsidR="009345E1" w:rsidRPr="002E3B9A">
        <w:rPr>
          <w:rFonts w:ascii="Tahoma" w:hAnsi="Tahoma" w:cs="Tahoma"/>
          <w:sz w:val="24"/>
          <w:szCs w:val="24"/>
          <w:lang w:val="sr-Latn-ME"/>
        </w:rPr>
        <w:tab/>
      </w:r>
    </w:p>
    <w:p w:rsidR="009345E1" w:rsidRPr="002E3B9A" w:rsidRDefault="009345E1" w:rsidP="002E3B9A">
      <w:pPr>
        <w:jc w:val="right"/>
        <w:rPr>
          <w:rFonts w:ascii="Tahoma" w:hAnsi="Tahoma" w:cs="Tahoma"/>
          <w:b/>
          <w:sz w:val="24"/>
          <w:szCs w:val="24"/>
          <w:lang w:val="sr-Latn-ME"/>
        </w:rPr>
      </w:pPr>
      <w:r w:rsidRPr="002E3B9A">
        <w:rPr>
          <w:rFonts w:ascii="Tahoma" w:hAnsi="Tahoma" w:cs="Tahoma"/>
          <w:b/>
          <w:sz w:val="24"/>
          <w:szCs w:val="24"/>
          <w:lang w:val="sr-Latn-ME"/>
        </w:rPr>
        <w:t>SAVJET AGENCIJE:</w:t>
      </w:r>
    </w:p>
    <w:p w:rsidR="009345E1" w:rsidRPr="002E3B9A" w:rsidRDefault="009345E1" w:rsidP="002C0936">
      <w:pPr>
        <w:jc w:val="right"/>
        <w:rPr>
          <w:rFonts w:ascii="Tahoma" w:hAnsi="Tahoma" w:cs="Tahoma"/>
          <w:b/>
          <w:sz w:val="24"/>
          <w:szCs w:val="24"/>
          <w:lang w:val="sr-Latn-ME"/>
        </w:rPr>
      </w:pPr>
      <w:r w:rsidRPr="002E3B9A">
        <w:rPr>
          <w:rFonts w:ascii="Tahoma" w:hAnsi="Tahoma" w:cs="Tahoma"/>
          <w:b/>
          <w:sz w:val="24"/>
          <w:szCs w:val="24"/>
          <w:lang w:val="sr-Latn-ME"/>
        </w:rPr>
        <w:t>Predsjednik,  Muhamed Gjokaj</w:t>
      </w:r>
    </w:p>
    <w:p w:rsidR="002E3B9A" w:rsidRPr="002E3B9A" w:rsidRDefault="002E3B9A" w:rsidP="00CC3FA8">
      <w:pPr>
        <w:spacing w:after="0"/>
        <w:jc w:val="both"/>
        <w:rPr>
          <w:rFonts w:ascii="Tahoma" w:hAnsi="Tahoma" w:cs="Tahoma"/>
          <w:b/>
          <w:sz w:val="24"/>
          <w:szCs w:val="24"/>
          <w:lang w:val="sr-Latn-ME"/>
        </w:rPr>
      </w:pPr>
      <w:bookmarkStart w:id="0" w:name="_GoBack"/>
      <w:bookmarkEnd w:id="0"/>
    </w:p>
    <w:sectPr w:rsidR="002E3B9A" w:rsidRPr="002E3B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2E6" w:rsidRDefault="005E22E6">
      <w:pPr>
        <w:spacing w:after="0" w:line="240" w:lineRule="auto"/>
      </w:pPr>
      <w:r>
        <w:separator/>
      </w:r>
    </w:p>
  </w:endnote>
  <w:endnote w:type="continuationSeparator" w:id="0">
    <w:p w:rsidR="005E22E6" w:rsidRDefault="005E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5E22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2E6" w:rsidRDefault="005E22E6">
      <w:pPr>
        <w:spacing w:after="0" w:line="240" w:lineRule="auto"/>
      </w:pPr>
      <w:r>
        <w:separator/>
      </w:r>
    </w:p>
  </w:footnote>
  <w:footnote w:type="continuationSeparator" w:id="0">
    <w:p w:rsidR="005E22E6" w:rsidRDefault="005E22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12F2"/>
    <w:rsid w:val="00056D0E"/>
    <w:rsid w:val="00056F66"/>
    <w:rsid w:val="000B1B85"/>
    <w:rsid w:val="000E67AA"/>
    <w:rsid w:val="001057FD"/>
    <w:rsid w:val="00121443"/>
    <w:rsid w:val="00122528"/>
    <w:rsid w:val="00127725"/>
    <w:rsid w:val="00131BF6"/>
    <w:rsid w:val="00147776"/>
    <w:rsid w:val="00147E48"/>
    <w:rsid w:val="00162125"/>
    <w:rsid w:val="00183BBA"/>
    <w:rsid w:val="001B042A"/>
    <w:rsid w:val="001B734A"/>
    <w:rsid w:val="001D6AA2"/>
    <w:rsid w:val="001E3A1F"/>
    <w:rsid w:val="001F1217"/>
    <w:rsid w:val="00211806"/>
    <w:rsid w:val="00220B38"/>
    <w:rsid w:val="00240243"/>
    <w:rsid w:val="002812AC"/>
    <w:rsid w:val="00291D9C"/>
    <w:rsid w:val="00295203"/>
    <w:rsid w:val="002A2D33"/>
    <w:rsid w:val="002C0936"/>
    <w:rsid w:val="002E3B9A"/>
    <w:rsid w:val="00302AE9"/>
    <w:rsid w:val="003405A0"/>
    <w:rsid w:val="003461AF"/>
    <w:rsid w:val="00371B46"/>
    <w:rsid w:val="003727AC"/>
    <w:rsid w:val="003F63BF"/>
    <w:rsid w:val="004019D7"/>
    <w:rsid w:val="00452E79"/>
    <w:rsid w:val="00453DFC"/>
    <w:rsid w:val="00473CBB"/>
    <w:rsid w:val="00495309"/>
    <w:rsid w:val="004B512C"/>
    <w:rsid w:val="005018EB"/>
    <w:rsid w:val="00545150"/>
    <w:rsid w:val="0054692F"/>
    <w:rsid w:val="00566AE1"/>
    <w:rsid w:val="005A3A39"/>
    <w:rsid w:val="005D1DEC"/>
    <w:rsid w:val="005E22E6"/>
    <w:rsid w:val="005F5A85"/>
    <w:rsid w:val="005F606E"/>
    <w:rsid w:val="00666405"/>
    <w:rsid w:val="00675A99"/>
    <w:rsid w:val="006B4AD9"/>
    <w:rsid w:val="006E2AD2"/>
    <w:rsid w:val="006E3146"/>
    <w:rsid w:val="00713EC2"/>
    <w:rsid w:val="00740689"/>
    <w:rsid w:val="00745347"/>
    <w:rsid w:val="00762B24"/>
    <w:rsid w:val="007758ED"/>
    <w:rsid w:val="007A09EE"/>
    <w:rsid w:val="007B2DE4"/>
    <w:rsid w:val="007C4D52"/>
    <w:rsid w:val="00822539"/>
    <w:rsid w:val="00847604"/>
    <w:rsid w:val="00851EA4"/>
    <w:rsid w:val="0086143B"/>
    <w:rsid w:val="00865750"/>
    <w:rsid w:val="00875E6C"/>
    <w:rsid w:val="00876154"/>
    <w:rsid w:val="008D21CA"/>
    <w:rsid w:val="008D5173"/>
    <w:rsid w:val="008F48F7"/>
    <w:rsid w:val="00933F78"/>
    <w:rsid w:val="009345E1"/>
    <w:rsid w:val="009569FE"/>
    <w:rsid w:val="009B3D60"/>
    <w:rsid w:val="009D0821"/>
    <w:rsid w:val="00A2072F"/>
    <w:rsid w:val="00A64030"/>
    <w:rsid w:val="00A66581"/>
    <w:rsid w:val="00A761CF"/>
    <w:rsid w:val="00A92122"/>
    <w:rsid w:val="00AA007C"/>
    <w:rsid w:val="00AA3C86"/>
    <w:rsid w:val="00AF790F"/>
    <w:rsid w:val="00B23C59"/>
    <w:rsid w:val="00B2628B"/>
    <w:rsid w:val="00B30F6E"/>
    <w:rsid w:val="00B322B6"/>
    <w:rsid w:val="00B42272"/>
    <w:rsid w:val="00B763C4"/>
    <w:rsid w:val="00B82584"/>
    <w:rsid w:val="00BB5230"/>
    <w:rsid w:val="00BD36E4"/>
    <w:rsid w:val="00C14DBC"/>
    <w:rsid w:val="00C56FE0"/>
    <w:rsid w:val="00C861B5"/>
    <w:rsid w:val="00CC3FA8"/>
    <w:rsid w:val="00CC56B9"/>
    <w:rsid w:val="00CC6C41"/>
    <w:rsid w:val="00CF0445"/>
    <w:rsid w:val="00D0180C"/>
    <w:rsid w:val="00D231E7"/>
    <w:rsid w:val="00D73657"/>
    <w:rsid w:val="00DC6DDE"/>
    <w:rsid w:val="00DD63E8"/>
    <w:rsid w:val="00DE1D5C"/>
    <w:rsid w:val="00DE44A5"/>
    <w:rsid w:val="00DF37BF"/>
    <w:rsid w:val="00DF4AFD"/>
    <w:rsid w:val="00E445E4"/>
    <w:rsid w:val="00E54DB4"/>
    <w:rsid w:val="00E665F1"/>
    <w:rsid w:val="00ED7AB1"/>
    <w:rsid w:val="00F0268F"/>
    <w:rsid w:val="00F5009E"/>
    <w:rsid w:val="00F612E1"/>
    <w:rsid w:val="00F62290"/>
    <w:rsid w:val="00F627C6"/>
    <w:rsid w:val="00F97D68"/>
    <w:rsid w:val="00FB11F5"/>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3E8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paragraph" w:styleId="BalloonText">
    <w:name w:val="Balloon Text"/>
    <w:basedOn w:val="Normal"/>
    <w:link w:val="BalloonTextChar"/>
    <w:uiPriority w:val="99"/>
    <w:semiHidden/>
    <w:unhideWhenUsed/>
    <w:rsid w:val="002E3B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B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2019-01-24T12:58:00Z</cp:lastPrinted>
  <dcterms:created xsi:type="dcterms:W3CDTF">2019-01-24T12:59:00Z</dcterms:created>
  <dcterms:modified xsi:type="dcterms:W3CDTF">2019-06-11T07:48:00Z</dcterms:modified>
</cp:coreProperties>
</file>