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363874" w:rsidRPr="00E54DB4" w:rsidRDefault="00363874"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A66581">
        <w:rPr>
          <w:rFonts w:ascii="Tahoma" w:hAnsi="Tahoma" w:cs="Tahoma"/>
          <w:b/>
          <w:sz w:val="24"/>
          <w:szCs w:val="24"/>
        </w:rPr>
        <w:t>4</w:t>
      </w:r>
      <w:r w:rsidR="00A245A3">
        <w:rPr>
          <w:rFonts w:ascii="Tahoma" w:hAnsi="Tahoma" w:cs="Tahoma"/>
          <w:b/>
          <w:sz w:val="24"/>
          <w:szCs w:val="24"/>
        </w:rPr>
        <w:t>438</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36387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D61FAD">
        <w:rPr>
          <w:rFonts w:ascii="Tahoma" w:hAnsi="Tahoma" w:cs="Tahoma"/>
          <w:b/>
          <w:sz w:val="24"/>
          <w:szCs w:val="24"/>
        </w:rPr>
        <w:t>11</w:t>
      </w:r>
      <w:r w:rsidR="00147E48">
        <w:rPr>
          <w:rFonts w:ascii="Tahoma" w:hAnsi="Tahoma" w:cs="Tahoma"/>
          <w:b/>
          <w:sz w:val="24"/>
          <w:szCs w:val="24"/>
        </w:rPr>
        <w:t>.</w:t>
      </w:r>
      <w:r w:rsidR="00D61FAD">
        <w:rPr>
          <w:rFonts w:ascii="Tahoma" w:hAnsi="Tahoma" w:cs="Tahoma"/>
          <w:b/>
          <w:sz w:val="24"/>
          <w:szCs w:val="24"/>
        </w:rPr>
        <w:t>03</w:t>
      </w:r>
      <w:r w:rsidRPr="00E54DB4">
        <w:rPr>
          <w:rFonts w:ascii="Tahoma" w:hAnsi="Tahoma" w:cs="Tahoma"/>
          <w:b/>
          <w:sz w:val="24"/>
          <w:szCs w:val="24"/>
        </w:rPr>
        <w:t>.201</w:t>
      </w:r>
      <w:r w:rsidR="00D61FAD">
        <w:rPr>
          <w:rFonts w:ascii="Tahoma" w:hAnsi="Tahoma" w:cs="Tahoma"/>
          <w:b/>
          <w:sz w:val="24"/>
          <w:szCs w:val="24"/>
        </w:rPr>
        <w:t>9</w:t>
      </w:r>
      <w:r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240243" w:rsidRDefault="00E54DB4" w:rsidP="00240243">
      <w:pPr>
        <w:spacing w:line="276" w:lineRule="auto"/>
        <w:jc w:val="both"/>
        <w:rPr>
          <w:rFonts w:ascii="Tahoma" w:hAnsi="Tahoma" w:cs="Tahoma"/>
          <w:sz w:val="24"/>
          <w:szCs w:val="24"/>
        </w:rPr>
      </w:pPr>
      <w:r w:rsidRPr="00240243">
        <w:rPr>
          <w:rFonts w:ascii="Tahoma" w:hAnsi="Tahoma" w:cs="Tahoma"/>
          <w:sz w:val="24"/>
          <w:szCs w:val="24"/>
        </w:rPr>
        <w:t xml:space="preserve">Agencija za zaštitu ličnih podataka i slobodan pristup informacijama - Savjet Agencije, rješavajući po žalbi NVO Mans </w:t>
      </w:r>
      <w:r w:rsidR="00B322B6" w:rsidRPr="00240243">
        <w:rPr>
          <w:rFonts w:ascii="Tahoma" w:hAnsi="Tahoma" w:cs="Tahoma"/>
          <w:sz w:val="24"/>
          <w:szCs w:val="24"/>
        </w:rPr>
        <w:t>br.</w:t>
      </w:r>
      <w:r w:rsidR="00295203" w:rsidRPr="00240243">
        <w:rPr>
          <w:rFonts w:ascii="Tahoma" w:hAnsi="Tahoma" w:cs="Tahoma"/>
          <w:color w:val="000000"/>
          <w:sz w:val="24"/>
          <w:szCs w:val="24"/>
        </w:rPr>
        <w:t xml:space="preserve"> </w:t>
      </w:r>
      <w:r w:rsidR="001B042A">
        <w:rPr>
          <w:rFonts w:ascii="Tahoma" w:hAnsi="Tahoma" w:cs="Tahoma"/>
          <w:color w:val="000000"/>
          <w:sz w:val="24"/>
          <w:szCs w:val="24"/>
        </w:rPr>
        <w:t>17/11</w:t>
      </w:r>
      <w:r w:rsidR="00A245A3">
        <w:rPr>
          <w:rFonts w:ascii="Tahoma" w:hAnsi="Tahoma" w:cs="Tahoma"/>
          <w:color w:val="000000"/>
          <w:sz w:val="24"/>
          <w:szCs w:val="24"/>
        </w:rPr>
        <w:t>3795-113798</w:t>
      </w:r>
      <w:r w:rsidR="00903A3B">
        <w:rPr>
          <w:rFonts w:ascii="Tahoma" w:hAnsi="Tahoma" w:cs="Tahoma"/>
          <w:color w:val="000000"/>
          <w:sz w:val="24"/>
          <w:szCs w:val="24"/>
        </w:rPr>
        <w:t xml:space="preserve"> </w:t>
      </w:r>
      <w:r w:rsidRPr="00240243">
        <w:rPr>
          <w:rFonts w:ascii="Tahoma" w:hAnsi="Tahoma" w:cs="Tahoma"/>
          <w:sz w:val="24"/>
          <w:szCs w:val="24"/>
        </w:rPr>
        <w:t xml:space="preserve">od </w:t>
      </w:r>
      <w:r w:rsidR="001B042A">
        <w:rPr>
          <w:rFonts w:ascii="Tahoma" w:hAnsi="Tahoma" w:cs="Tahoma"/>
          <w:sz w:val="24"/>
          <w:szCs w:val="24"/>
        </w:rPr>
        <w:t>0</w:t>
      </w:r>
      <w:r w:rsidR="00A245A3">
        <w:rPr>
          <w:rFonts w:ascii="Tahoma" w:hAnsi="Tahoma" w:cs="Tahoma"/>
          <w:sz w:val="24"/>
          <w:szCs w:val="24"/>
        </w:rPr>
        <w:t>3</w:t>
      </w:r>
      <w:r w:rsidRPr="00240243">
        <w:rPr>
          <w:rFonts w:ascii="Tahoma" w:hAnsi="Tahoma" w:cs="Tahoma"/>
          <w:sz w:val="24"/>
          <w:szCs w:val="24"/>
        </w:rPr>
        <w:t>.</w:t>
      </w:r>
      <w:r w:rsidR="00A66581" w:rsidRPr="00240243">
        <w:rPr>
          <w:rFonts w:ascii="Tahoma" w:hAnsi="Tahoma" w:cs="Tahoma"/>
          <w:sz w:val="24"/>
          <w:szCs w:val="24"/>
        </w:rPr>
        <w:t>1</w:t>
      </w:r>
      <w:r w:rsidR="00A245A3">
        <w:rPr>
          <w:rFonts w:ascii="Tahoma" w:hAnsi="Tahoma" w:cs="Tahoma"/>
          <w:sz w:val="24"/>
          <w:szCs w:val="24"/>
        </w:rPr>
        <w:t>1</w:t>
      </w:r>
      <w:r w:rsidRPr="00240243">
        <w:rPr>
          <w:rFonts w:ascii="Tahoma" w:hAnsi="Tahoma" w:cs="Tahoma"/>
          <w:sz w:val="24"/>
          <w:szCs w:val="24"/>
        </w:rPr>
        <w:t>.201</w:t>
      </w:r>
      <w:r w:rsidR="00A66581" w:rsidRPr="00240243">
        <w:rPr>
          <w:rFonts w:ascii="Tahoma" w:hAnsi="Tahoma" w:cs="Tahoma"/>
          <w:sz w:val="24"/>
          <w:szCs w:val="24"/>
        </w:rPr>
        <w:t>7</w:t>
      </w:r>
      <w:r w:rsidRPr="00240243">
        <w:rPr>
          <w:rFonts w:ascii="Tahoma" w:hAnsi="Tahoma" w:cs="Tahoma"/>
          <w:sz w:val="24"/>
          <w:szCs w:val="24"/>
        </w:rPr>
        <w:t xml:space="preserve">. godine izjavljene protiv </w:t>
      </w:r>
      <w:r w:rsidR="00295203" w:rsidRPr="00240243">
        <w:rPr>
          <w:rFonts w:ascii="Tahoma" w:hAnsi="Tahoma" w:cs="Tahoma"/>
          <w:sz w:val="24"/>
          <w:szCs w:val="24"/>
        </w:rPr>
        <w:t xml:space="preserve">rješenja </w:t>
      </w:r>
      <w:r w:rsidR="00A245A3" w:rsidRPr="00A245A3">
        <w:rPr>
          <w:rFonts w:ascii="Tahoma" w:hAnsi="Tahoma" w:cs="Tahoma"/>
          <w:sz w:val="24"/>
          <w:szCs w:val="24"/>
        </w:rPr>
        <w:t xml:space="preserve">Poreske uprave broj: 03/1-18544/2-17 od 18. oktobra 2017. </w:t>
      </w:r>
      <w:proofErr w:type="gramStart"/>
      <w:r w:rsidR="00A245A3" w:rsidRPr="00A245A3">
        <w:rPr>
          <w:rFonts w:ascii="Tahoma" w:hAnsi="Tahoma" w:cs="Tahoma"/>
          <w:sz w:val="24"/>
          <w:szCs w:val="24"/>
        </w:rPr>
        <w:t>godine</w:t>
      </w:r>
      <w:proofErr w:type="gramEnd"/>
      <w:r w:rsidRPr="00240243">
        <w:rPr>
          <w:rFonts w:ascii="Tahoma" w:hAnsi="Tahoma" w:cs="Tahoma"/>
          <w:sz w:val="24"/>
          <w:szCs w:val="24"/>
        </w:rPr>
        <w:t xml:space="preserve">, kojeg zastupa Veselin Radulović advokat iz Podgorice na osnovu člana 38 Zakona o slobodnom pristupu informacijama </w:t>
      </w:r>
      <w:r w:rsidR="00436CA1" w:rsidRPr="00436CA1">
        <w:rPr>
          <w:rFonts w:ascii="Tahoma" w:hAnsi="Tahoma" w:cs="Tahoma"/>
          <w:sz w:val="24"/>
          <w:szCs w:val="24"/>
        </w:rPr>
        <w:t>(“Sl.list Crne Gore”, br.44/12, 30/17)</w:t>
      </w:r>
      <w:r w:rsidRPr="00240243">
        <w:rPr>
          <w:rFonts w:ascii="Tahoma" w:hAnsi="Tahoma" w:cs="Tahoma"/>
          <w:sz w:val="24"/>
          <w:szCs w:val="24"/>
        </w:rPr>
        <w:t xml:space="preserve"> </w:t>
      </w:r>
      <w:r w:rsidR="00440818" w:rsidRPr="00E54DB4">
        <w:rPr>
          <w:rFonts w:ascii="Tahoma" w:hAnsi="Tahoma" w:cs="Tahoma"/>
          <w:sz w:val="24"/>
          <w:szCs w:val="24"/>
        </w:rPr>
        <w:t xml:space="preserve">i člana </w:t>
      </w:r>
      <w:r w:rsidR="00440818">
        <w:rPr>
          <w:rFonts w:ascii="Tahoma" w:hAnsi="Tahoma" w:cs="Tahoma"/>
          <w:sz w:val="24"/>
          <w:szCs w:val="24"/>
          <w:lang w:val="sr-Latn-CS"/>
        </w:rPr>
        <w:t>126</w:t>
      </w:r>
      <w:r w:rsidR="00440818" w:rsidRPr="00E65C7C">
        <w:rPr>
          <w:rFonts w:ascii="Tahoma" w:hAnsi="Tahoma" w:cs="Tahoma"/>
          <w:sz w:val="24"/>
          <w:szCs w:val="24"/>
          <w:lang w:val="sr-Latn-CS"/>
        </w:rPr>
        <w:t xml:space="preserve"> stav </w:t>
      </w:r>
      <w:r w:rsidR="00440818">
        <w:rPr>
          <w:rFonts w:ascii="Tahoma" w:hAnsi="Tahoma" w:cs="Tahoma"/>
          <w:sz w:val="24"/>
          <w:szCs w:val="24"/>
          <w:lang w:val="sr-Latn-CS"/>
        </w:rPr>
        <w:t>4 Zakona o</w:t>
      </w:r>
      <w:r w:rsidR="00440818" w:rsidRPr="00E65C7C">
        <w:rPr>
          <w:rFonts w:ascii="Tahoma" w:hAnsi="Tahoma" w:cs="Tahoma"/>
          <w:sz w:val="24"/>
          <w:szCs w:val="24"/>
          <w:lang w:val="sr-Latn-CS"/>
        </w:rPr>
        <w:t xml:space="preserve"> upravnom postupku</w:t>
      </w:r>
      <w:r w:rsidR="00440818" w:rsidRPr="00E54DB4">
        <w:rPr>
          <w:rFonts w:ascii="Tahoma" w:hAnsi="Tahoma" w:cs="Tahoma"/>
          <w:sz w:val="24"/>
          <w:szCs w:val="24"/>
        </w:rPr>
        <w:t xml:space="preserve"> </w:t>
      </w:r>
      <w:r w:rsidR="00440818" w:rsidRPr="00DF426D">
        <w:rPr>
          <w:rFonts w:ascii="Tahoma" w:hAnsi="Tahoma" w:cs="Tahoma"/>
          <w:sz w:val="24"/>
          <w:szCs w:val="24"/>
        </w:rPr>
        <w:t xml:space="preserve">("Sl. list CG", br. </w:t>
      </w:r>
      <w:r w:rsidR="00440818">
        <w:rPr>
          <w:rFonts w:ascii="Tahoma" w:hAnsi="Tahoma" w:cs="Tahoma"/>
          <w:sz w:val="24"/>
          <w:szCs w:val="24"/>
        </w:rPr>
        <w:t>056/14, 020/15, 040/16, 037/17)</w:t>
      </w:r>
      <w:r w:rsidR="00147E48" w:rsidRPr="00240243">
        <w:rPr>
          <w:rFonts w:ascii="Tahoma" w:hAnsi="Tahoma" w:cs="Tahoma"/>
          <w:sz w:val="24"/>
          <w:szCs w:val="24"/>
        </w:rPr>
        <w:t xml:space="preserve"> je na sjednici održanoj dana </w:t>
      </w:r>
      <w:r w:rsidR="00566AE1">
        <w:rPr>
          <w:rFonts w:ascii="Tahoma" w:hAnsi="Tahoma" w:cs="Tahoma"/>
          <w:sz w:val="24"/>
          <w:szCs w:val="24"/>
        </w:rPr>
        <w:t>2</w:t>
      </w:r>
      <w:r w:rsidR="00A245A3">
        <w:rPr>
          <w:rFonts w:ascii="Tahoma" w:hAnsi="Tahoma" w:cs="Tahoma"/>
          <w:sz w:val="24"/>
          <w:szCs w:val="24"/>
        </w:rPr>
        <w:t>8</w:t>
      </w:r>
      <w:r w:rsidRPr="00240243">
        <w:rPr>
          <w:rFonts w:ascii="Tahoma" w:hAnsi="Tahoma" w:cs="Tahoma"/>
          <w:sz w:val="24"/>
          <w:szCs w:val="24"/>
        </w:rPr>
        <w:t>.</w:t>
      </w:r>
      <w:r w:rsidR="00A245A3">
        <w:rPr>
          <w:rFonts w:ascii="Tahoma" w:hAnsi="Tahoma" w:cs="Tahoma"/>
          <w:sz w:val="24"/>
          <w:szCs w:val="24"/>
        </w:rPr>
        <w:t>12</w:t>
      </w:r>
      <w:r w:rsidRPr="00240243">
        <w:rPr>
          <w:rFonts w:ascii="Tahoma" w:hAnsi="Tahoma" w:cs="Tahoma"/>
          <w:sz w:val="24"/>
          <w:szCs w:val="24"/>
        </w:rPr>
        <w:t>.201</w:t>
      </w:r>
      <w:r w:rsidR="00CA4CCD">
        <w:rPr>
          <w:rFonts w:ascii="Tahoma" w:hAnsi="Tahoma" w:cs="Tahoma"/>
          <w:sz w:val="24"/>
          <w:szCs w:val="24"/>
        </w:rPr>
        <w:t>7</w:t>
      </w:r>
      <w:r w:rsidRPr="00240243">
        <w:rPr>
          <w:rFonts w:ascii="Tahoma" w:hAnsi="Tahoma" w:cs="Tahoma"/>
          <w:sz w:val="24"/>
          <w:szCs w:val="24"/>
        </w:rPr>
        <w:t>. godine donio:</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716405" w:rsidRDefault="00716405" w:rsidP="00440818">
      <w:pPr>
        <w:rPr>
          <w:rFonts w:ascii="Tahoma" w:hAnsi="Tahoma" w:cs="Tahoma"/>
          <w:sz w:val="24"/>
          <w:szCs w:val="24"/>
        </w:rPr>
      </w:pPr>
    </w:p>
    <w:p w:rsidR="00440818" w:rsidRDefault="00440818" w:rsidP="00440818">
      <w:pPr>
        <w:rPr>
          <w:rFonts w:ascii="Tahoma" w:hAnsi="Tahoma" w:cs="Tahoma"/>
          <w:sz w:val="24"/>
          <w:szCs w:val="24"/>
        </w:rPr>
      </w:pPr>
      <w:r w:rsidRPr="0091003F">
        <w:rPr>
          <w:rFonts w:ascii="Tahoma" w:hAnsi="Tahoma" w:cs="Tahoma"/>
          <w:sz w:val="24"/>
          <w:szCs w:val="24"/>
        </w:rPr>
        <w:t>Žalba se odbija kao neosnovana.</w:t>
      </w:r>
    </w:p>
    <w:p w:rsidR="00716405" w:rsidRDefault="00716405" w:rsidP="00E54DB4">
      <w:pPr>
        <w:jc w:val="center"/>
        <w:rPr>
          <w:rFonts w:ascii="Tahoma" w:hAnsi="Tahoma" w:cs="Tahoma"/>
          <w:b/>
          <w:sz w:val="24"/>
          <w:szCs w:val="24"/>
        </w:rPr>
      </w:pP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O b r a z l o ž e nj e</w:t>
      </w:r>
    </w:p>
    <w:p w:rsidR="00716405" w:rsidRDefault="00716405" w:rsidP="00716405">
      <w:pPr>
        <w:pStyle w:val="BodyText2"/>
        <w:spacing w:after="0" w:line="276" w:lineRule="auto"/>
        <w:rPr>
          <w:rFonts w:ascii="Tahoma" w:hAnsi="Tahoma" w:cs="Tahoma"/>
          <w:sz w:val="24"/>
          <w:szCs w:val="24"/>
        </w:rPr>
      </w:pPr>
    </w:p>
    <w:p w:rsidR="00713EC2" w:rsidRDefault="00E54DB4" w:rsidP="00716405">
      <w:pPr>
        <w:pStyle w:val="BodyText2"/>
        <w:spacing w:after="0" w:line="276" w:lineRule="auto"/>
        <w:rPr>
          <w:rFonts w:ascii="Tahoma" w:eastAsia="Times New Roman" w:hAnsi="Tahoma" w:cs="Tahoma"/>
          <w:sz w:val="24"/>
          <w:szCs w:val="24"/>
        </w:rPr>
      </w:pPr>
      <w:r w:rsidRPr="00131BF6">
        <w:rPr>
          <w:rFonts w:ascii="Tahoma" w:hAnsi="Tahoma" w:cs="Tahoma"/>
          <w:sz w:val="24"/>
          <w:szCs w:val="24"/>
        </w:rPr>
        <w:t xml:space="preserve">Prvostepeni organ je donio </w:t>
      </w:r>
      <w:r w:rsidR="00295203" w:rsidRPr="00131BF6">
        <w:rPr>
          <w:rFonts w:ascii="Tahoma" w:hAnsi="Tahoma" w:cs="Tahoma"/>
          <w:sz w:val="24"/>
          <w:szCs w:val="24"/>
        </w:rPr>
        <w:t xml:space="preserve">rješenja broj: </w:t>
      </w:r>
      <w:r w:rsidR="00A245A3" w:rsidRPr="00A245A3">
        <w:rPr>
          <w:rFonts w:ascii="Tahoma" w:hAnsi="Tahoma" w:cs="Tahoma"/>
          <w:sz w:val="24"/>
          <w:szCs w:val="24"/>
        </w:rPr>
        <w:t>03/1-18544/2-17 od 18. oktobra 2017. godine</w:t>
      </w:r>
      <w:r w:rsidRPr="00131BF6">
        <w:rPr>
          <w:rFonts w:ascii="Tahoma" w:hAnsi="Tahoma" w:cs="Tahoma"/>
          <w:sz w:val="24"/>
          <w:szCs w:val="24"/>
        </w:rPr>
        <w:t xml:space="preserve">, po osnovu podnijetog zahtjeva za slobodan pristup informacijama </w:t>
      </w:r>
      <w:r w:rsidR="00B322B6" w:rsidRPr="00131BF6">
        <w:rPr>
          <w:rFonts w:ascii="Tahoma" w:hAnsi="Tahoma" w:cs="Tahoma"/>
          <w:sz w:val="24"/>
          <w:szCs w:val="24"/>
        </w:rPr>
        <w:t>NVO Mans br.</w:t>
      </w:r>
      <w:r w:rsidR="00A245A3">
        <w:rPr>
          <w:rFonts w:ascii="Tahoma" w:hAnsi="Tahoma" w:cs="Tahoma"/>
          <w:color w:val="000000"/>
          <w:sz w:val="24"/>
          <w:szCs w:val="24"/>
        </w:rPr>
        <w:t>17/113795-113798</w:t>
      </w:r>
      <w:r w:rsidR="008956A1">
        <w:rPr>
          <w:rFonts w:ascii="Tahoma" w:hAnsi="Tahoma" w:cs="Tahoma"/>
          <w:color w:val="000000"/>
          <w:sz w:val="24"/>
          <w:szCs w:val="24"/>
        </w:rPr>
        <w:t xml:space="preserve"> </w:t>
      </w:r>
      <w:r w:rsidR="00DF37BF" w:rsidRPr="00131BF6">
        <w:rPr>
          <w:rFonts w:ascii="Tahoma" w:hAnsi="Tahoma" w:cs="Tahoma"/>
          <w:sz w:val="24"/>
          <w:szCs w:val="24"/>
        </w:rPr>
        <w:t xml:space="preserve">od </w:t>
      </w:r>
      <w:r w:rsidR="00A245A3">
        <w:rPr>
          <w:rFonts w:ascii="Tahoma" w:hAnsi="Tahoma" w:cs="Tahoma"/>
          <w:sz w:val="24"/>
          <w:szCs w:val="24"/>
        </w:rPr>
        <w:t>11</w:t>
      </w:r>
      <w:r w:rsidR="00147E48" w:rsidRPr="00131BF6">
        <w:rPr>
          <w:rFonts w:ascii="Tahoma" w:hAnsi="Tahoma" w:cs="Tahoma"/>
          <w:sz w:val="24"/>
          <w:szCs w:val="24"/>
        </w:rPr>
        <w:t>.</w:t>
      </w:r>
      <w:r w:rsidR="00A66581" w:rsidRPr="00131BF6">
        <w:rPr>
          <w:rFonts w:ascii="Tahoma" w:hAnsi="Tahoma" w:cs="Tahoma"/>
          <w:sz w:val="24"/>
          <w:szCs w:val="24"/>
        </w:rPr>
        <w:t>1</w:t>
      </w:r>
      <w:r w:rsidR="00A245A3">
        <w:rPr>
          <w:rFonts w:ascii="Tahoma" w:hAnsi="Tahoma" w:cs="Tahoma"/>
          <w:sz w:val="24"/>
          <w:szCs w:val="24"/>
        </w:rPr>
        <w:t>0</w:t>
      </w:r>
      <w:r w:rsidR="00147E48" w:rsidRPr="00131BF6">
        <w:rPr>
          <w:rFonts w:ascii="Tahoma" w:hAnsi="Tahoma" w:cs="Tahoma"/>
          <w:sz w:val="24"/>
          <w:szCs w:val="24"/>
        </w:rPr>
        <w:t>.201</w:t>
      </w:r>
      <w:r w:rsidR="00A66581" w:rsidRPr="00131BF6">
        <w:rPr>
          <w:rFonts w:ascii="Tahoma" w:hAnsi="Tahoma" w:cs="Tahoma"/>
          <w:sz w:val="24"/>
          <w:szCs w:val="24"/>
        </w:rPr>
        <w:t>7</w:t>
      </w:r>
      <w:r w:rsidR="00147E48" w:rsidRPr="00131BF6">
        <w:rPr>
          <w:rFonts w:ascii="Tahoma" w:hAnsi="Tahoma" w:cs="Tahoma"/>
          <w:sz w:val="24"/>
          <w:szCs w:val="24"/>
        </w:rPr>
        <w:t xml:space="preserve">. </w:t>
      </w:r>
      <w:proofErr w:type="gramStart"/>
      <w:r w:rsidR="00147E48" w:rsidRPr="00131BF6">
        <w:rPr>
          <w:rFonts w:ascii="Tahoma" w:hAnsi="Tahoma" w:cs="Tahoma"/>
          <w:sz w:val="24"/>
          <w:szCs w:val="24"/>
        </w:rPr>
        <w:t>godine</w:t>
      </w:r>
      <w:proofErr w:type="gramEnd"/>
      <w:r w:rsidR="00DF37BF" w:rsidRPr="00131BF6">
        <w:rPr>
          <w:rFonts w:ascii="Tahoma" w:hAnsi="Tahoma" w:cs="Tahoma"/>
          <w:sz w:val="24"/>
          <w:szCs w:val="24"/>
        </w:rPr>
        <w:t>,</w:t>
      </w:r>
      <w:r w:rsidR="00440818">
        <w:rPr>
          <w:rFonts w:ascii="Tahoma" w:hAnsi="Tahoma" w:cs="Tahoma"/>
          <w:sz w:val="24"/>
          <w:szCs w:val="24"/>
        </w:rPr>
        <w:t xml:space="preserve"> </w:t>
      </w:r>
      <w:r w:rsidR="00DF37BF" w:rsidRPr="00131BF6">
        <w:rPr>
          <w:rFonts w:ascii="Tahoma" w:eastAsia="Times New Roman" w:hAnsi="Tahoma" w:cs="Tahoma"/>
          <w:sz w:val="24"/>
          <w:szCs w:val="24"/>
        </w:rPr>
        <w:t>na način što je</w:t>
      </w:r>
      <w:r w:rsidR="009345E1" w:rsidRPr="00131BF6">
        <w:rPr>
          <w:rFonts w:ascii="Tahoma" w:eastAsia="Times New Roman" w:hAnsi="Tahoma" w:cs="Tahoma"/>
          <w:sz w:val="24"/>
          <w:szCs w:val="24"/>
        </w:rPr>
        <w:t xml:space="preserve"> </w:t>
      </w:r>
      <w:r w:rsidR="00295203" w:rsidRPr="00131BF6">
        <w:rPr>
          <w:rFonts w:ascii="Tahoma" w:eastAsia="Times New Roman" w:hAnsi="Tahoma" w:cs="Tahoma"/>
          <w:sz w:val="24"/>
          <w:szCs w:val="24"/>
        </w:rPr>
        <w:t>odlučeno</w:t>
      </w:r>
      <w:r w:rsidR="009345E1" w:rsidRPr="00131BF6">
        <w:rPr>
          <w:rFonts w:ascii="Tahoma" w:eastAsia="Times New Roman" w:hAnsi="Tahoma" w:cs="Tahoma"/>
          <w:sz w:val="24"/>
          <w:szCs w:val="24"/>
        </w:rPr>
        <w:t>:</w:t>
      </w:r>
      <w:r w:rsidR="00566AE1">
        <w:rPr>
          <w:rFonts w:ascii="Tahoma" w:eastAsia="Times New Roman" w:hAnsi="Tahoma" w:cs="Tahoma"/>
          <w:sz w:val="24"/>
          <w:szCs w:val="24"/>
        </w:rPr>
        <w:t xml:space="preserve"> </w:t>
      </w:r>
      <w:r w:rsidR="009345E1" w:rsidRPr="00131BF6">
        <w:rPr>
          <w:rFonts w:ascii="Tahoma" w:eastAsia="Times New Roman" w:hAnsi="Tahoma" w:cs="Tahoma"/>
          <w:sz w:val="24"/>
          <w:szCs w:val="24"/>
        </w:rPr>
        <w:t>”</w:t>
      </w:r>
      <w:r w:rsidR="00A245A3" w:rsidRPr="00A245A3">
        <w:t xml:space="preserve"> </w:t>
      </w:r>
      <w:r w:rsidR="00A245A3" w:rsidRPr="00A245A3">
        <w:rPr>
          <w:rFonts w:ascii="Tahoma" w:eastAsia="Times New Roman" w:hAnsi="Tahoma" w:cs="Tahoma"/>
          <w:sz w:val="24"/>
          <w:szCs w:val="24"/>
        </w:rPr>
        <w:t xml:space="preserve">Usvaja se zahtjev Ines Mrdović iz Podgorice, br. 113795-113798 od 11.10.2017. godine i dozvoljava se pristup informaciji u dijelu koji se odnosi na dostavu kopije finansijskih iskaza za poreskog obveznika doo "Gradir Montenegro" Nikšić </w:t>
      </w:r>
      <w:r w:rsidR="00A245A3">
        <w:rPr>
          <w:rFonts w:ascii="Tahoma" w:eastAsia="Times New Roman" w:hAnsi="Tahoma" w:cs="Tahoma"/>
          <w:sz w:val="24"/>
          <w:szCs w:val="24"/>
        </w:rPr>
        <w:t xml:space="preserve">za 2011., 2012. i 2013. godinu. </w:t>
      </w:r>
      <w:r w:rsidR="00A245A3" w:rsidRPr="00A245A3">
        <w:rPr>
          <w:rFonts w:ascii="Tahoma" w:eastAsia="Times New Roman" w:hAnsi="Tahoma" w:cs="Tahoma"/>
          <w:sz w:val="24"/>
          <w:szCs w:val="24"/>
        </w:rPr>
        <w:t>Pristup informaciji iz stava 1 dispozitiva ovog rješenja ostvariće se dostavom kopije akta - informacije na adresu podnosioca zahtjeva, a nakon dostavljanja dokaza o uplati troškova postupka.</w:t>
      </w:r>
      <w:r w:rsidR="00A245A3">
        <w:rPr>
          <w:rFonts w:ascii="Tahoma" w:eastAsia="Times New Roman" w:hAnsi="Tahoma" w:cs="Tahoma"/>
          <w:sz w:val="24"/>
          <w:szCs w:val="24"/>
        </w:rPr>
        <w:t xml:space="preserve"> </w:t>
      </w:r>
      <w:r w:rsidR="00A245A3" w:rsidRPr="00A245A3">
        <w:rPr>
          <w:rFonts w:ascii="Tahoma" w:eastAsia="Times New Roman" w:hAnsi="Tahoma" w:cs="Tahoma"/>
          <w:sz w:val="24"/>
          <w:szCs w:val="24"/>
        </w:rPr>
        <w:t>Troškovi postupka odredjuju se u iznosu od 1.95</w:t>
      </w:r>
      <w:r w:rsidR="00CD1CD4">
        <w:rPr>
          <w:rFonts w:ascii="Tahoma" w:eastAsia="Times New Roman" w:hAnsi="Tahoma" w:cs="Tahoma"/>
          <w:sz w:val="24"/>
          <w:szCs w:val="24"/>
        </w:rPr>
        <w:t xml:space="preserve"> eura</w:t>
      </w:r>
      <w:r w:rsidR="00A245A3" w:rsidRPr="00A245A3">
        <w:rPr>
          <w:rFonts w:ascii="Tahoma" w:eastAsia="Times New Roman" w:hAnsi="Tahoma" w:cs="Tahoma"/>
          <w:sz w:val="24"/>
          <w:szCs w:val="24"/>
        </w:rPr>
        <w:t xml:space="preserve"> koje je podnosilac zahtjeva dužan uplatiti u korist organa - Poreske uprave na žiro račun br. 832-1146-57 i o tome dostaviti odgovarajući dokaz.</w:t>
      </w:r>
      <w:r w:rsidR="00A245A3">
        <w:rPr>
          <w:rFonts w:ascii="Tahoma" w:eastAsia="Times New Roman" w:hAnsi="Tahoma" w:cs="Tahoma"/>
          <w:sz w:val="24"/>
          <w:szCs w:val="24"/>
        </w:rPr>
        <w:t xml:space="preserve"> </w:t>
      </w:r>
      <w:r w:rsidR="00A245A3" w:rsidRPr="00A245A3">
        <w:rPr>
          <w:rFonts w:ascii="Tahoma" w:eastAsia="Times New Roman" w:hAnsi="Tahoma" w:cs="Tahoma"/>
          <w:sz w:val="24"/>
          <w:szCs w:val="24"/>
        </w:rPr>
        <w:t>Odbija se kao neosnovan zahtjev Ines Mrdović iz Podgorice br. 113795-113798 od 11.10.2017. godine u dijelu koji se odnosi na kopiju izvještaja nezavisnog revizora za doo „Gradir Montenegro" Nikšić za 2011., 2012., 2013. i 2014. godinu.</w:t>
      </w:r>
      <w:r w:rsidR="000B1B85" w:rsidRPr="00131BF6">
        <w:rPr>
          <w:rFonts w:ascii="Tahoma" w:eastAsia="Times New Roman" w:hAnsi="Tahoma" w:cs="Tahoma"/>
          <w:sz w:val="24"/>
          <w:szCs w:val="24"/>
        </w:rPr>
        <w:t>”</w:t>
      </w:r>
      <w:r w:rsidR="00B76BE3">
        <w:rPr>
          <w:rFonts w:ascii="Tahoma" w:eastAsia="Times New Roman" w:hAnsi="Tahoma" w:cs="Tahoma"/>
          <w:sz w:val="24"/>
          <w:szCs w:val="24"/>
        </w:rPr>
        <w:t xml:space="preserve"> </w:t>
      </w:r>
      <w:r w:rsidR="00295203" w:rsidRPr="00131BF6">
        <w:rPr>
          <w:rFonts w:ascii="Tahoma" w:eastAsia="Times New Roman" w:hAnsi="Tahoma" w:cs="Tahoma"/>
          <w:sz w:val="24"/>
          <w:szCs w:val="24"/>
        </w:rPr>
        <w:t xml:space="preserve">U obrazloženju rješenja se navodi da je </w:t>
      </w:r>
      <w:r w:rsidR="00A245A3">
        <w:rPr>
          <w:rFonts w:ascii="Tahoma" w:eastAsia="Times New Roman" w:hAnsi="Tahoma" w:cs="Tahoma"/>
          <w:sz w:val="24"/>
          <w:szCs w:val="24"/>
        </w:rPr>
        <w:t>p</w:t>
      </w:r>
      <w:r w:rsidR="00A245A3" w:rsidRPr="00A245A3">
        <w:rPr>
          <w:rFonts w:ascii="Tahoma" w:eastAsia="Times New Roman" w:hAnsi="Tahoma" w:cs="Tahoma"/>
          <w:sz w:val="24"/>
          <w:szCs w:val="24"/>
        </w:rPr>
        <w:t xml:space="preserve">ostupajući po zahtjevu, </w:t>
      </w:r>
      <w:r w:rsidR="00A245A3">
        <w:rPr>
          <w:rFonts w:ascii="Tahoma" w:eastAsia="Times New Roman" w:hAnsi="Tahoma" w:cs="Tahoma"/>
          <w:sz w:val="24"/>
          <w:szCs w:val="24"/>
        </w:rPr>
        <w:lastRenderedPageBreak/>
        <w:t>prvostepeni organ</w:t>
      </w:r>
      <w:r w:rsidR="00A245A3" w:rsidRPr="00A245A3">
        <w:rPr>
          <w:rFonts w:ascii="Tahoma" w:eastAsia="Times New Roman" w:hAnsi="Tahoma" w:cs="Tahoma"/>
          <w:sz w:val="24"/>
          <w:szCs w:val="24"/>
        </w:rPr>
        <w:t xml:space="preserve"> utvrdio da posjeduje informaciju koja se odnosi na finansijske iskaze za poreskog obveznika doo "Gradir Mon</w:t>
      </w:r>
      <w:r w:rsidR="00A245A3">
        <w:rPr>
          <w:rFonts w:ascii="Tahoma" w:eastAsia="Times New Roman" w:hAnsi="Tahoma" w:cs="Tahoma"/>
          <w:sz w:val="24"/>
          <w:szCs w:val="24"/>
        </w:rPr>
        <w:t>tenegro" Nik</w:t>
      </w:r>
      <w:r w:rsidR="00A245A3" w:rsidRPr="00A245A3">
        <w:rPr>
          <w:rFonts w:ascii="Tahoma" w:eastAsia="Times New Roman" w:hAnsi="Tahoma" w:cs="Tahoma"/>
          <w:sz w:val="24"/>
          <w:szCs w:val="24"/>
        </w:rPr>
        <w:t>šić za 2011., 2012. i 2013. godinu, te da se u dijelu iste opisanom u stavu 1 dispozitiva rješenja ne nalaze podaci čijim bi se objelodanjivanjem ugrozio neki od interesa iz člana 14 Zakona o slobodnom pristupu informacijama i člana 16 Zakona o poreskoj administraciji, pa nalazi da se tom dijelu informacije može omogućiti pristup na način što će se kopija akta dostaviti na adresu Dalmatinska 188, Podgorica.</w:t>
      </w:r>
      <w:r w:rsidR="00A245A3">
        <w:rPr>
          <w:rFonts w:ascii="Tahoma" w:eastAsia="Times New Roman" w:hAnsi="Tahoma" w:cs="Tahoma"/>
          <w:sz w:val="24"/>
          <w:szCs w:val="24"/>
        </w:rPr>
        <w:t xml:space="preserve"> Ukazuje se da se </w:t>
      </w:r>
      <w:r w:rsidR="00A245A3" w:rsidRPr="00A245A3">
        <w:rPr>
          <w:rFonts w:ascii="Tahoma" w:eastAsia="Times New Roman" w:hAnsi="Tahoma" w:cs="Tahoma"/>
          <w:sz w:val="24"/>
          <w:szCs w:val="24"/>
        </w:rPr>
        <w:t>pristup omogućava dostavljanjem kopije, to se primjenom člana 33 stav 2 Zakona o slobodnom pristupu informacijama kojim je propisano da "podnosilac zahtjeva snosi troškove postupka za pristup informaciji koji se odnose na stvarne troškove organa vlasti radi kopiranja, skeniranja i dostavljanja tražene informacije, u skladu sa propisom Vlade Crne Gore i člana 1 Uredbe o naknadi troškova u postupku za pristup informacijama ("Službeni list CG", br.66/16) kojim je u članu 2 propisano da trošak kopiranja informacije formata A4 iznosi po stranici 0,05 €, određuje se naknada troškova postupka u ukupnom iznosu od 1,95€, od čega na ime kopiranja informacije 0,75€ i na ime dostavljanja informacije u iznosu od 1,20€.</w:t>
      </w:r>
      <w:r w:rsidR="00A245A3">
        <w:rPr>
          <w:rFonts w:ascii="Tahoma" w:eastAsia="Times New Roman" w:hAnsi="Tahoma" w:cs="Tahoma"/>
          <w:sz w:val="24"/>
          <w:szCs w:val="24"/>
        </w:rPr>
        <w:t xml:space="preserve"> Ističe se</w:t>
      </w:r>
      <w:r w:rsidR="00A245A3" w:rsidRPr="00A245A3">
        <w:rPr>
          <w:rFonts w:ascii="Tahoma" w:eastAsia="Times New Roman" w:hAnsi="Tahoma" w:cs="Tahoma"/>
          <w:sz w:val="24"/>
          <w:szCs w:val="24"/>
        </w:rPr>
        <w:t xml:space="preserve"> da je tražena informacija u dijelu koji se odnosi na finansijske iskaze za doo „Gradir Montenegro" Nikšić za 2014. godinu javno objavljena na sajtu Poreske uprave Crne Gore www.poreskauprava.gov.me. pa u skladu sa članom 26 Zakona o slobodnom pristupu informacijama, </w:t>
      </w:r>
      <w:r w:rsidR="00A245A3">
        <w:rPr>
          <w:rFonts w:ascii="Tahoma" w:eastAsia="Times New Roman" w:hAnsi="Tahoma" w:cs="Tahoma"/>
          <w:sz w:val="24"/>
          <w:szCs w:val="24"/>
        </w:rPr>
        <w:t>prvostepeni</w:t>
      </w:r>
      <w:r w:rsidR="00A245A3" w:rsidRPr="00A245A3">
        <w:rPr>
          <w:rFonts w:ascii="Tahoma" w:eastAsia="Times New Roman" w:hAnsi="Tahoma" w:cs="Tahoma"/>
          <w:sz w:val="24"/>
          <w:szCs w:val="24"/>
        </w:rPr>
        <w:t xml:space="preserve"> organ nije u obavezi da iste dostavlja.</w:t>
      </w:r>
      <w:r w:rsidR="00A245A3">
        <w:rPr>
          <w:rFonts w:ascii="Tahoma" w:eastAsia="Times New Roman" w:hAnsi="Tahoma" w:cs="Tahoma"/>
          <w:sz w:val="24"/>
          <w:szCs w:val="24"/>
        </w:rPr>
        <w:t xml:space="preserve"> Dalje se ističe da je prvostepeni</w:t>
      </w:r>
      <w:r w:rsidR="00A245A3" w:rsidRPr="00A245A3">
        <w:rPr>
          <w:rFonts w:ascii="Tahoma" w:eastAsia="Times New Roman" w:hAnsi="Tahoma" w:cs="Tahoma"/>
          <w:sz w:val="24"/>
          <w:szCs w:val="24"/>
        </w:rPr>
        <w:t xml:space="preserve"> organ utvrdio da se tražena informacija u dijelu koji se odnosi na izvještaje nezavisnog revizora za doo „Gradir Montenegro" Nikšić za 2011., 2012., 2013. i 2014. godinu ne nalazi u njegovom posjedu, pa se zahtjevu podnosioca ne može udovoljiti.</w:t>
      </w:r>
      <w:r w:rsidR="00A245A3">
        <w:rPr>
          <w:rFonts w:ascii="Tahoma" w:eastAsia="Times New Roman" w:hAnsi="Tahoma" w:cs="Tahoma"/>
          <w:sz w:val="24"/>
          <w:szCs w:val="24"/>
        </w:rPr>
        <w:t xml:space="preserve"> Navodi se da je i</w:t>
      </w:r>
      <w:r w:rsidR="00A245A3" w:rsidRPr="00A245A3">
        <w:rPr>
          <w:rFonts w:ascii="Tahoma" w:eastAsia="Times New Roman" w:hAnsi="Tahoma" w:cs="Tahoma"/>
          <w:sz w:val="24"/>
          <w:szCs w:val="24"/>
        </w:rPr>
        <w:t xml:space="preserve">nformacija u posjedu organa vlasti, </w:t>
      </w:r>
      <w:r w:rsidR="00A245A3">
        <w:rPr>
          <w:rFonts w:ascii="Tahoma" w:eastAsia="Times New Roman" w:hAnsi="Tahoma" w:cs="Tahoma"/>
          <w:sz w:val="24"/>
          <w:szCs w:val="24"/>
        </w:rPr>
        <w:t>shodno</w:t>
      </w:r>
      <w:r w:rsidR="00A245A3" w:rsidRPr="00A245A3">
        <w:rPr>
          <w:rFonts w:ascii="Tahoma" w:eastAsia="Times New Roman" w:hAnsi="Tahoma" w:cs="Tahoma"/>
          <w:sz w:val="24"/>
          <w:szCs w:val="24"/>
        </w:rPr>
        <w:t xml:space="preserve"> član</w:t>
      </w:r>
      <w:r w:rsidR="00A245A3">
        <w:rPr>
          <w:rFonts w:ascii="Tahoma" w:eastAsia="Times New Roman" w:hAnsi="Tahoma" w:cs="Tahoma"/>
          <w:sz w:val="24"/>
          <w:szCs w:val="24"/>
        </w:rPr>
        <w:t>u</w:t>
      </w:r>
      <w:r w:rsidR="00A245A3" w:rsidRPr="00A245A3">
        <w:rPr>
          <w:rFonts w:ascii="Tahoma" w:eastAsia="Times New Roman" w:hAnsi="Tahoma" w:cs="Tahoma"/>
          <w:sz w:val="24"/>
          <w:szCs w:val="24"/>
        </w:rPr>
        <w:t xml:space="preserve"> 9 stav 1 tačka 2 Zakona o slo</w:t>
      </w:r>
      <w:r w:rsidR="00A245A3">
        <w:rPr>
          <w:rFonts w:ascii="Tahoma" w:eastAsia="Times New Roman" w:hAnsi="Tahoma" w:cs="Tahoma"/>
          <w:sz w:val="24"/>
          <w:szCs w:val="24"/>
        </w:rPr>
        <w:t>bodnom pristupu informacijama,</w:t>
      </w:r>
      <w:r w:rsidR="00A245A3" w:rsidRPr="00A245A3">
        <w:rPr>
          <w:rFonts w:ascii="Tahoma" w:eastAsia="Times New Roman" w:hAnsi="Tahoma" w:cs="Tahoma"/>
          <w:sz w:val="24"/>
          <w:szCs w:val="24"/>
        </w:rPr>
        <w:t xml:space="preserve"> faktičko posjedovanje tražene informacije od strane organa vlasti (sopstvena informacija, informacija dostavljena od drugog organa vlasti ili od trećeg lica), bez o</w:t>
      </w:r>
      <w:r w:rsidR="00A245A3">
        <w:rPr>
          <w:rFonts w:ascii="Tahoma" w:eastAsia="Times New Roman" w:hAnsi="Tahoma" w:cs="Tahoma"/>
          <w:sz w:val="24"/>
          <w:szCs w:val="24"/>
        </w:rPr>
        <w:t>bzira na osnov i način sticanja</w:t>
      </w:r>
      <w:r w:rsidR="008956A1" w:rsidRPr="008956A1">
        <w:rPr>
          <w:rFonts w:ascii="Tahoma" w:eastAsia="Times New Roman" w:hAnsi="Tahoma" w:cs="Tahoma"/>
          <w:sz w:val="24"/>
          <w:szCs w:val="24"/>
        </w:rPr>
        <w:t>.</w:t>
      </w:r>
    </w:p>
    <w:p w:rsidR="00A245A3" w:rsidRDefault="00A245A3" w:rsidP="00B76BE3">
      <w:pPr>
        <w:pStyle w:val="BodyText2"/>
        <w:spacing w:after="0" w:line="276" w:lineRule="auto"/>
        <w:rPr>
          <w:rFonts w:ascii="Tahoma" w:eastAsia="Trebuchet MS" w:hAnsi="Tahoma" w:cs="Tahoma"/>
          <w:color w:val="000000"/>
          <w:sz w:val="24"/>
          <w:szCs w:val="24"/>
          <w:lang w:val="hr"/>
        </w:rPr>
      </w:pPr>
    </w:p>
    <w:p w:rsidR="00AA007C" w:rsidRPr="00131BF6" w:rsidRDefault="00452E79" w:rsidP="00936965">
      <w:pPr>
        <w:pStyle w:val="BodyText2"/>
        <w:spacing w:after="0" w:line="276" w:lineRule="auto"/>
        <w:rPr>
          <w:rFonts w:ascii="Tahoma" w:hAnsi="Tahoma" w:cs="Tahoma"/>
          <w:sz w:val="24"/>
          <w:szCs w:val="24"/>
        </w:rPr>
      </w:pPr>
      <w:r w:rsidRPr="00131BF6">
        <w:rPr>
          <w:rFonts w:ascii="Tahoma" w:eastAsia="Trebuchet MS" w:hAnsi="Tahoma" w:cs="Tahoma"/>
          <w:color w:val="000000"/>
          <w:sz w:val="24"/>
          <w:szCs w:val="24"/>
          <w:lang w:val="hr"/>
        </w:rPr>
        <w:t xml:space="preserve">Protiv ovog </w:t>
      </w:r>
      <w:r w:rsidR="009B70D0">
        <w:rPr>
          <w:rFonts w:ascii="Tahoma" w:eastAsia="Trebuchet MS" w:hAnsi="Tahoma" w:cs="Tahoma"/>
          <w:color w:val="000000"/>
          <w:sz w:val="24"/>
          <w:szCs w:val="24"/>
          <w:lang w:val="hr"/>
        </w:rPr>
        <w:t>rješenja</w:t>
      </w:r>
      <w:r w:rsidRPr="00131BF6">
        <w:rPr>
          <w:rFonts w:ascii="Tahoma" w:eastAsia="Trebuchet MS" w:hAnsi="Tahoma" w:cs="Tahoma"/>
          <w:color w:val="000000"/>
          <w:sz w:val="24"/>
          <w:szCs w:val="24"/>
          <w:lang w:val="hr"/>
        </w:rPr>
        <w:t xml:space="preserve"> u zakonskom roku podnosilac zahtjeva je uložio žalbu. U žalbi se u bitnom navodi da se </w:t>
      </w:r>
      <w:r w:rsidR="00147776" w:rsidRPr="00131BF6">
        <w:rPr>
          <w:rFonts w:ascii="Tahoma" w:eastAsia="Trebuchet MS" w:hAnsi="Tahoma" w:cs="Tahoma"/>
          <w:color w:val="000000"/>
          <w:sz w:val="24"/>
          <w:szCs w:val="24"/>
          <w:lang w:val="hr"/>
        </w:rPr>
        <w:t>akt</w:t>
      </w:r>
      <w:r w:rsidRPr="00131BF6">
        <w:rPr>
          <w:rFonts w:ascii="Tahoma" w:eastAsia="Trebuchet MS" w:hAnsi="Tahoma" w:cs="Tahoma"/>
          <w:color w:val="000000"/>
          <w:sz w:val="24"/>
          <w:szCs w:val="24"/>
          <w:lang w:val="hr"/>
        </w:rPr>
        <w:t xml:space="preserve"> pobija zbog povreda pravila postupka</w:t>
      </w:r>
      <w:r w:rsidR="009345E1" w:rsidRPr="00131BF6">
        <w:rPr>
          <w:rFonts w:ascii="Tahoma" w:eastAsia="Trebuchet MS" w:hAnsi="Tahoma" w:cs="Tahoma"/>
          <w:color w:val="000000"/>
          <w:sz w:val="24"/>
          <w:szCs w:val="24"/>
          <w:lang w:val="hr"/>
        </w:rPr>
        <w:t xml:space="preserve"> </w:t>
      </w:r>
      <w:r w:rsidR="00147E48" w:rsidRPr="00131BF6">
        <w:rPr>
          <w:rFonts w:ascii="Tahoma" w:eastAsia="Trebuchet MS" w:hAnsi="Tahoma" w:cs="Tahoma"/>
          <w:color w:val="000000"/>
          <w:sz w:val="24"/>
          <w:szCs w:val="24"/>
          <w:lang w:val="hr"/>
        </w:rPr>
        <w:t>i nepotpuno i nepravilno utvrđenog činjeničnog stanja</w:t>
      </w:r>
      <w:r w:rsidRPr="00131BF6">
        <w:rPr>
          <w:rFonts w:ascii="Tahoma" w:eastAsia="Trebuchet MS" w:hAnsi="Tahoma" w:cs="Tahoma"/>
          <w:color w:val="000000"/>
          <w:sz w:val="24"/>
          <w:szCs w:val="24"/>
          <w:lang w:val="hr"/>
        </w:rPr>
        <w:t xml:space="preserve">. Navodi se da je dana </w:t>
      </w:r>
      <w:r w:rsidR="00566AE1">
        <w:rPr>
          <w:rFonts w:ascii="Tahoma" w:eastAsia="Trebuchet MS" w:hAnsi="Tahoma" w:cs="Tahoma"/>
          <w:color w:val="000000"/>
          <w:sz w:val="24"/>
          <w:szCs w:val="24"/>
          <w:lang w:val="hr"/>
        </w:rPr>
        <w:t>2</w:t>
      </w:r>
      <w:r w:rsidR="00936965">
        <w:rPr>
          <w:rFonts w:ascii="Tahoma" w:eastAsia="Trebuchet MS" w:hAnsi="Tahoma" w:cs="Tahoma"/>
          <w:color w:val="000000"/>
          <w:sz w:val="24"/>
          <w:szCs w:val="24"/>
          <w:lang w:val="hr"/>
        </w:rPr>
        <w:t>3</w:t>
      </w:r>
      <w:r w:rsidR="00147E48" w:rsidRPr="00131BF6">
        <w:rPr>
          <w:rFonts w:ascii="Tahoma" w:eastAsia="Trebuchet MS" w:hAnsi="Tahoma" w:cs="Tahoma"/>
          <w:color w:val="000000"/>
          <w:sz w:val="24"/>
          <w:szCs w:val="24"/>
          <w:lang w:val="hr"/>
        </w:rPr>
        <w:t>.</w:t>
      </w:r>
      <w:r w:rsidR="00A66581" w:rsidRPr="00131BF6">
        <w:rPr>
          <w:rFonts w:ascii="Tahoma" w:eastAsia="Trebuchet MS" w:hAnsi="Tahoma" w:cs="Tahoma"/>
          <w:color w:val="000000"/>
          <w:sz w:val="24"/>
          <w:szCs w:val="24"/>
          <w:lang w:val="hr"/>
        </w:rPr>
        <w:t>1</w:t>
      </w:r>
      <w:r w:rsidR="00566AE1">
        <w:rPr>
          <w:rFonts w:ascii="Tahoma" w:eastAsia="Trebuchet MS" w:hAnsi="Tahoma" w:cs="Tahoma"/>
          <w:color w:val="000000"/>
          <w:sz w:val="24"/>
          <w:szCs w:val="24"/>
          <w:lang w:val="hr"/>
        </w:rPr>
        <w:t>1</w:t>
      </w:r>
      <w:r w:rsidR="00147E48" w:rsidRPr="00131BF6">
        <w:rPr>
          <w:rFonts w:ascii="Tahoma" w:eastAsia="Trebuchet MS" w:hAnsi="Tahoma" w:cs="Tahoma"/>
          <w:color w:val="000000"/>
          <w:sz w:val="24"/>
          <w:szCs w:val="24"/>
          <w:lang w:val="hr"/>
        </w:rPr>
        <w:t>.</w:t>
      </w:r>
      <w:r w:rsidRPr="00131BF6">
        <w:rPr>
          <w:rFonts w:ascii="Tahoma" w:eastAsia="Trebuchet MS" w:hAnsi="Tahoma" w:cs="Tahoma"/>
          <w:color w:val="000000"/>
          <w:sz w:val="24"/>
          <w:szCs w:val="24"/>
          <w:lang w:val="hr"/>
        </w:rPr>
        <w:t>201</w:t>
      </w:r>
      <w:r w:rsidR="00A66581" w:rsidRPr="00131BF6">
        <w:rPr>
          <w:rFonts w:ascii="Tahoma" w:eastAsia="Trebuchet MS" w:hAnsi="Tahoma" w:cs="Tahoma"/>
          <w:color w:val="000000"/>
          <w:sz w:val="24"/>
          <w:szCs w:val="24"/>
          <w:lang w:val="hr"/>
        </w:rPr>
        <w:t>7</w:t>
      </w:r>
      <w:r w:rsidRPr="00131BF6">
        <w:rPr>
          <w:rFonts w:ascii="Tahoma" w:eastAsia="Trebuchet MS" w:hAnsi="Tahoma" w:cs="Tahoma"/>
          <w:color w:val="000000"/>
          <w:sz w:val="24"/>
          <w:szCs w:val="24"/>
          <w:lang w:val="hr"/>
        </w:rPr>
        <w:t>. godine prvostepeni organ, žaliocu dostavio</w:t>
      </w:r>
      <w:r w:rsidR="00A66581" w:rsidRPr="00131BF6">
        <w:rPr>
          <w:rFonts w:ascii="Tahoma" w:eastAsia="Trebuchet MS" w:hAnsi="Tahoma" w:cs="Tahoma"/>
          <w:color w:val="000000"/>
          <w:sz w:val="24"/>
          <w:szCs w:val="24"/>
          <w:lang w:val="hr"/>
        </w:rPr>
        <w:t xml:space="preserve"> predmetn</w:t>
      </w:r>
      <w:r w:rsidR="009345E1" w:rsidRPr="00131BF6">
        <w:rPr>
          <w:rFonts w:ascii="Tahoma" w:eastAsia="Trebuchet MS" w:hAnsi="Tahoma" w:cs="Tahoma"/>
          <w:color w:val="000000"/>
          <w:sz w:val="24"/>
          <w:szCs w:val="24"/>
          <w:lang w:val="hr"/>
        </w:rPr>
        <w:t>i</w:t>
      </w:r>
      <w:r w:rsidRPr="00131BF6">
        <w:rPr>
          <w:rFonts w:ascii="Tahoma" w:eastAsia="Trebuchet MS" w:hAnsi="Tahoma" w:cs="Tahoma"/>
          <w:color w:val="000000"/>
          <w:sz w:val="24"/>
          <w:szCs w:val="24"/>
          <w:lang w:val="hr"/>
        </w:rPr>
        <w:t xml:space="preserve"> </w:t>
      </w:r>
      <w:r w:rsidR="009345E1" w:rsidRPr="00131BF6">
        <w:rPr>
          <w:rFonts w:ascii="Tahoma" w:eastAsia="Trebuchet MS" w:hAnsi="Tahoma" w:cs="Tahoma"/>
          <w:color w:val="000000"/>
          <w:sz w:val="24"/>
          <w:szCs w:val="24"/>
          <w:lang w:val="hr"/>
        </w:rPr>
        <w:t>akt</w:t>
      </w:r>
      <w:r w:rsidR="00A66581" w:rsidRPr="00131BF6">
        <w:rPr>
          <w:rFonts w:ascii="Tahoma" w:eastAsia="Trebuchet MS" w:hAnsi="Tahoma" w:cs="Tahoma"/>
          <w:color w:val="000000"/>
          <w:sz w:val="24"/>
          <w:szCs w:val="24"/>
          <w:lang w:val="hr"/>
        </w:rPr>
        <w:t xml:space="preserve">. </w:t>
      </w:r>
      <w:r w:rsidRPr="00131BF6">
        <w:rPr>
          <w:rFonts w:ascii="Tahoma" w:eastAsia="Trebuchet MS" w:hAnsi="Tahoma" w:cs="Tahoma"/>
          <w:color w:val="000000"/>
          <w:sz w:val="24"/>
          <w:szCs w:val="24"/>
          <w:lang w:val="hr"/>
        </w:rPr>
        <w:t>Žalilac ističe da</w:t>
      </w:r>
      <w:r w:rsidR="000B1B85" w:rsidRPr="00131BF6">
        <w:rPr>
          <w:rFonts w:ascii="Tahoma" w:hAnsi="Tahoma" w:cs="Tahoma"/>
          <w:sz w:val="24"/>
          <w:szCs w:val="24"/>
        </w:rPr>
        <w:t xml:space="preserve"> </w:t>
      </w:r>
      <w:r w:rsidR="00295203" w:rsidRPr="00131BF6">
        <w:rPr>
          <w:rFonts w:ascii="Tahoma" w:hAnsi="Tahoma" w:cs="Tahoma"/>
          <w:sz w:val="24"/>
          <w:szCs w:val="24"/>
        </w:rPr>
        <w:t xml:space="preserve">je </w:t>
      </w:r>
      <w:r w:rsidR="00566AE1" w:rsidRPr="00936965">
        <w:rPr>
          <w:rFonts w:ascii="Tahoma" w:hAnsi="Tahoma" w:cs="Tahoma"/>
          <w:sz w:val="24"/>
          <w:szCs w:val="24"/>
        </w:rPr>
        <w:t>članom 51 Ustava Crne Gore propisano da svako ima pravo pristupa informacijama u posjedu državnih organa i organizacija koje vrše javna ovlašćenja, da u stavu 2 istog člana stoji da se pravo pristupa informacijama može ograničiti ako je to u interesu: zaštite života, javnog zdravlja, morala i privatnosti, vođenja krivičnog postupka, bezbjednosti i odbrane</w:t>
      </w:r>
      <w:r w:rsidR="00566AE1" w:rsidRPr="00566AE1">
        <w:rPr>
          <w:rFonts w:ascii="Tahoma" w:hAnsi="Tahoma" w:cs="Tahoma"/>
          <w:sz w:val="24"/>
          <w:szCs w:val="24"/>
        </w:rPr>
        <w:t xml:space="preserve"> Crne Gore, spoljne, </w:t>
      </w:r>
      <w:r w:rsidR="00566AE1">
        <w:rPr>
          <w:rFonts w:ascii="Tahoma" w:hAnsi="Tahoma" w:cs="Tahoma"/>
          <w:sz w:val="24"/>
          <w:szCs w:val="24"/>
        </w:rPr>
        <w:t>monetarne i ekonomske politike.Navodi se da č</w:t>
      </w:r>
      <w:r w:rsidR="00566AE1" w:rsidRPr="00566AE1">
        <w:rPr>
          <w:rFonts w:ascii="Tahoma" w:hAnsi="Tahoma" w:cs="Tahoma"/>
          <w:sz w:val="24"/>
          <w:szCs w:val="24"/>
        </w:rPr>
        <w:t xml:space="preserve">lan 4 Zakona o slobodnom pristupu </w:t>
      </w:r>
      <w:r w:rsidR="00566AE1" w:rsidRPr="00566AE1">
        <w:rPr>
          <w:rFonts w:ascii="Tahoma" w:hAnsi="Tahoma" w:cs="Tahoma"/>
          <w:sz w:val="24"/>
          <w:szCs w:val="24"/>
        </w:rPr>
        <w:lastRenderedPageBreak/>
        <w:t>informacijama propisuje da se pristupom informacijama obezbjeđuje transparentnost rada, podstiče efikasnost, djelotvornost, odgovornost i afirmiše integri</w:t>
      </w:r>
      <w:r w:rsidR="00566AE1">
        <w:rPr>
          <w:rFonts w:ascii="Tahoma" w:hAnsi="Tahoma" w:cs="Tahoma"/>
          <w:sz w:val="24"/>
          <w:szCs w:val="24"/>
        </w:rPr>
        <w:t>tet i legitimitet organa vlasti, dok č</w:t>
      </w:r>
      <w:r w:rsidR="00566AE1" w:rsidRPr="00566AE1">
        <w:rPr>
          <w:rFonts w:ascii="Tahoma" w:hAnsi="Tahoma" w:cs="Tahoma"/>
          <w:sz w:val="24"/>
          <w:szCs w:val="24"/>
        </w:rPr>
        <w:t>lan 5 Zakona o slobodnom pristupu informacijama propisuje da se pristupom informacijama obezbjeđuje da javnost zna informacije koje su u posjedu organa vlasti, u cilju vršenja demokratske kontrole vlasti i ostvarivanju lj</w:t>
      </w:r>
      <w:r w:rsidR="00566AE1">
        <w:rPr>
          <w:rFonts w:ascii="Tahoma" w:hAnsi="Tahoma" w:cs="Tahoma"/>
          <w:sz w:val="24"/>
          <w:szCs w:val="24"/>
        </w:rPr>
        <w:t>udskih prava. Ukazuje se da č</w:t>
      </w:r>
      <w:r w:rsidR="00566AE1" w:rsidRPr="00566AE1">
        <w:rPr>
          <w:rFonts w:ascii="Tahoma" w:hAnsi="Tahoma" w:cs="Tahoma"/>
          <w:sz w:val="24"/>
          <w:szCs w:val="24"/>
        </w:rPr>
        <w:t>lan 7 Zakona o slobodnom pristupu informacijama propisuje da je pristup informacijama od javnog interesa i da se isti može ograničiti samo radi zaštite i</w:t>
      </w:r>
      <w:r w:rsidR="00566AE1">
        <w:rPr>
          <w:rFonts w:ascii="Tahoma" w:hAnsi="Tahoma" w:cs="Tahoma"/>
          <w:sz w:val="24"/>
          <w:szCs w:val="24"/>
        </w:rPr>
        <w:t>nteresa propisanih ovim zakonom, te da o</w:t>
      </w:r>
      <w:r w:rsidR="00566AE1" w:rsidRPr="00566AE1">
        <w:rPr>
          <w:rFonts w:ascii="Tahoma" w:hAnsi="Tahoma" w:cs="Tahoma"/>
          <w:sz w:val="24"/>
          <w:szCs w:val="24"/>
        </w:rPr>
        <w:t>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566AE1">
        <w:rPr>
          <w:rFonts w:ascii="Tahoma" w:hAnsi="Tahoma" w:cs="Tahoma"/>
          <w:sz w:val="24"/>
          <w:szCs w:val="24"/>
        </w:rPr>
        <w:t xml:space="preserve">eresa, izuzmu od objavljivanja. </w:t>
      </w:r>
      <w:r w:rsidR="00566AE1" w:rsidRPr="00566AE1">
        <w:rPr>
          <w:rFonts w:ascii="Tahoma" w:hAnsi="Tahoma" w:cs="Tahoma"/>
          <w:sz w:val="24"/>
          <w:szCs w:val="24"/>
        </w:rPr>
        <w:t xml:space="preserve">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w:t>
      </w:r>
      <w:r w:rsidR="00566AE1">
        <w:rPr>
          <w:rFonts w:ascii="Tahoma" w:hAnsi="Tahoma" w:cs="Tahoma"/>
          <w:sz w:val="24"/>
          <w:szCs w:val="24"/>
        </w:rPr>
        <w:t>navodi</w:t>
      </w:r>
      <w:r w:rsidR="00566AE1" w:rsidRPr="00566AE1">
        <w:rPr>
          <w:rFonts w:ascii="Tahoma" w:hAnsi="Tahoma" w:cs="Tahoma"/>
          <w:sz w:val="24"/>
          <w:szCs w:val="24"/>
        </w:rPr>
        <w:t xml:space="preserve"> da se informacije tražene zahtjevom nalaze u faktičkom posjedu prvostepenog organa, u smislu navedene zakonske odredbe te da ne postoji osnov za odbijanjem pristupa istima.</w:t>
      </w:r>
      <w:r w:rsidR="00566AE1">
        <w:rPr>
          <w:rFonts w:ascii="Tahoma" w:hAnsi="Tahoma" w:cs="Tahoma"/>
          <w:sz w:val="24"/>
          <w:szCs w:val="24"/>
        </w:rPr>
        <w:t xml:space="preserve"> </w:t>
      </w:r>
      <w:r w:rsidR="00295203" w:rsidRPr="00131BF6">
        <w:rPr>
          <w:rFonts w:ascii="Tahoma" w:hAnsi="Tahoma" w:cs="Tahoma"/>
          <w:sz w:val="24"/>
          <w:szCs w:val="24"/>
        </w:rPr>
        <w:t>Dalje, član 2 Konvencije Sekretarijata Evrope o pristupu zvaničnim dokumentima, ratifikovane od stane Crne Gore, navodi da zvanični dokumenti predstavljaju svaku informaciju, u bilo kojoj formi, bilo sačinjene ili dostavljene organima vlasti. (Council of Europe Convention on Access to Of</w:t>
      </w:r>
      <w:r w:rsidR="00745347" w:rsidRPr="00131BF6">
        <w:rPr>
          <w:rFonts w:ascii="Tahoma" w:hAnsi="Tahoma" w:cs="Tahoma"/>
          <w:sz w:val="24"/>
          <w:szCs w:val="24"/>
        </w:rPr>
        <w:t xml:space="preserve">ficial Documents, Article 2.b.) </w:t>
      </w:r>
      <w:r w:rsidR="00295203" w:rsidRPr="00131BF6">
        <w:rPr>
          <w:rFonts w:ascii="Tahoma" w:hAnsi="Tahoma" w:cs="Tahoma"/>
          <w:sz w:val="24"/>
          <w:szCs w:val="24"/>
        </w:rPr>
        <w:t>Uredba Evropskog parlamenta i Sekretarijata Evrope, koja se odnosi na pristup dokumentima, nalaže da se sve informacije u posjedu javnih institucija imaju smatrati javnim, i to informacije sačinjene od strane institucije, kao i informacije dostavljene institucijama, (regulation (ec) no 1049/2001 of the european parliament and of the council of 30 may 2001 regarding public access to European Parliament, Council and Commission documents, Article 10, 11). U navedenoj Uredbi, stoji da se ista odnosi na svu dokumentaciju u posjedu institucija, sačinjenu ili dostavljenu, iz svih obla</w:t>
      </w:r>
      <w:r w:rsidR="00745347" w:rsidRPr="00131BF6">
        <w:rPr>
          <w:rFonts w:ascii="Tahoma" w:hAnsi="Tahoma" w:cs="Tahoma"/>
          <w:sz w:val="24"/>
          <w:szCs w:val="24"/>
        </w:rPr>
        <w:t>sti djelatnosti Evropske unije.</w:t>
      </w:r>
      <w:r w:rsidR="00261395">
        <w:rPr>
          <w:rFonts w:ascii="Tahoma" w:hAnsi="Tahoma" w:cs="Tahoma"/>
          <w:sz w:val="24"/>
          <w:szCs w:val="24"/>
        </w:rPr>
        <w:t xml:space="preserve"> </w:t>
      </w:r>
      <w:r w:rsidR="00936965">
        <w:rPr>
          <w:rFonts w:ascii="Tahoma" w:hAnsi="Tahoma" w:cs="Tahoma"/>
          <w:sz w:val="24"/>
          <w:szCs w:val="24"/>
        </w:rPr>
        <w:t>Ističe se da</w:t>
      </w:r>
      <w:r w:rsidR="00936965" w:rsidRPr="00936965">
        <w:rPr>
          <w:rFonts w:ascii="Tahoma" w:hAnsi="Tahoma" w:cs="Tahoma"/>
          <w:sz w:val="24"/>
          <w:szCs w:val="24"/>
        </w:rPr>
        <w:t xml:space="preserve"> žalilac posjeduje Finansijski iskaz 31.decembra 2015.godine i Izvještaj nezavisnog revizora, a što jasno ukazuje na to da u okviru finansijskih iskaza kojima je pristup dozvoljen moraju postojati i izvještaji nezavisnog revi</w:t>
      </w:r>
      <w:r w:rsidR="00936965">
        <w:rPr>
          <w:rFonts w:ascii="Tahoma" w:hAnsi="Tahoma" w:cs="Tahoma"/>
          <w:sz w:val="24"/>
          <w:szCs w:val="24"/>
        </w:rPr>
        <w:t xml:space="preserve">zora koji su predmet zahtjeva, zbog čega </w:t>
      </w:r>
      <w:r w:rsidR="00936965" w:rsidRPr="00936965">
        <w:rPr>
          <w:rFonts w:ascii="Tahoma" w:hAnsi="Tahoma" w:cs="Tahoma"/>
          <w:sz w:val="24"/>
          <w:szCs w:val="24"/>
        </w:rPr>
        <w:t>žalilac smatra da su navodi prvostepenog organa bez osnova, te da se traženi izvještaji nezavisnog revizor</w:t>
      </w:r>
      <w:r w:rsidR="00936965">
        <w:rPr>
          <w:rFonts w:ascii="Tahoma" w:hAnsi="Tahoma" w:cs="Tahoma"/>
          <w:sz w:val="24"/>
          <w:szCs w:val="24"/>
        </w:rPr>
        <w:t>a nalaze u posjedu ovog organa.Ističe se da</w:t>
      </w:r>
      <w:r w:rsidR="00936965" w:rsidRPr="00936965">
        <w:rPr>
          <w:rFonts w:ascii="Tahoma" w:hAnsi="Tahoma" w:cs="Tahoma"/>
          <w:sz w:val="24"/>
          <w:szCs w:val="24"/>
        </w:rPr>
        <w:t xml:space="preserve"> je nesporno da prvostepeni organ posjeduje tražene informacije žalilac smatra da je iste bio dužan i dostaviti, a u skladu sa članom 13 Zakona o slobodnom pristupu informacijama koji propisuje da je organ vlasti dužan da fizičkom i pravnom licu koje traži pristup informaciji omogući pristup informaciji ili njenom dijelu, koju posjeduje, </w:t>
      </w:r>
      <w:r w:rsidR="00936965" w:rsidRPr="00936965">
        <w:rPr>
          <w:rFonts w:ascii="Tahoma" w:hAnsi="Tahoma" w:cs="Tahoma"/>
          <w:sz w:val="24"/>
          <w:szCs w:val="24"/>
        </w:rPr>
        <w:lastRenderedPageBreak/>
        <w:t>osim u slučaj</w:t>
      </w:r>
      <w:r w:rsidR="00936965">
        <w:rPr>
          <w:rFonts w:ascii="Tahoma" w:hAnsi="Tahoma" w:cs="Tahoma"/>
          <w:sz w:val="24"/>
          <w:szCs w:val="24"/>
        </w:rPr>
        <w:t xml:space="preserve">evima predviđenim ovim zakonom. </w:t>
      </w:r>
      <w:r w:rsidR="00936965" w:rsidRPr="00936965">
        <w:rPr>
          <w:rFonts w:ascii="Tahoma" w:hAnsi="Tahoma" w:cs="Tahoma"/>
          <w:sz w:val="24"/>
          <w:szCs w:val="24"/>
        </w:rPr>
        <w:t xml:space="preserve">Odredba člana 30 stav 3 Zakona o slobodnom pristupu informacijama propisuje da rješenje kojim se odbija zahtjev za pristup informaciji sadrži detaljno obrazloženje razloga zbog kojih se ne dozvoljava pristup traženoj informaciji. </w:t>
      </w:r>
      <w:r w:rsidR="00936965">
        <w:rPr>
          <w:rFonts w:ascii="Tahoma" w:hAnsi="Tahoma" w:cs="Tahoma"/>
          <w:sz w:val="24"/>
          <w:szCs w:val="24"/>
        </w:rPr>
        <w:t>Navodi se da</w:t>
      </w:r>
      <w:r w:rsidR="00936965" w:rsidRPr="00936965">
        <w:rPr>
          <w:rFonts w:ascii="Tahoma" w:hAnsi="Tahoma" w:cs="Tahoma"/>
          <w:sz w:val="24"/>
          <w:szCs w:val="24"/>
        </w:rPr>
        <w:t xml:space="preserve">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936965">
        <w:rPr>
          <w:rFonts w:ascii="Tahoma" w:hAnsi="Tahoma" w:cs="Tahoma"/>
          <w:sz w:val="24"/>
          <w:szCs w:val="24"/>
        </w:rPr>
        <w:t xml:space="preserve">ezakonitost osporenog rješenja. </w:t>
      </w:r>
      <w:r w:rsidR="00936965" w:rsidRPr="00936965">
        <w:rPr>
          <w:rFonts w:ascii="Tahoma" w:hAnsi="Tahoma" w:cs="Tahoma"/>
          <w:sz w:val="24"/>
          <w:szCs w:val="24"/>
        </w:rPr>
        <w:t xml:space="preserve">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w:t>
      </w:r>
      <w:r w:rsidR="00936965">
        <w:rPr>
          <w:rFonts w:ascii="Tahoma" w:hAnsi="Tahoma" w:cs="Tahoma"/>
          <w:sz w:val="24"/>
          <w:szCs w:val="24"/>
        </w:rPr>
        <w:t>Ukazuje se da</w:t>
      </w:r>
      <w:r w:rsidR="00936965" w:rsidRPr="00936965">
        <w:rPr>
          <w:rFonts w:ascii="Tahoma" w:hAnsi="Tahoma" w:cs="Tahoma"/>
          <w:sz w:val="24"/>
          <w:szCs w:val="24"/>
        </w:rPr>
        <w:t xml:space="preserve"> osporeno rješenje apsolutno nema obrazloženja u tom smislu, ne sadrži ni jedan jedini navod o utvrđenom činjeničnom stanju i ne sadrži ni jedan jedini razlog koji bi upućivao n</w:t>
      </w:r>
      <w:r w:rsidR="00936965">
        <w:rPr>
          <w:rFonts w:ascii="Tahoma" w:hAnsi="Tahoma" w:cs="Tahoma"/>
          <w:sz w:val="24"/>
          <w:szCs w:val="24"/>
        </w:rPr>
        <w:t xml:space="preserve">a odluku kakva je u dispozitivu, zbog čega </w:t>
      </w:r>
      <w:r w:rsidR="00936965" w:rsidRPr="00936965">
        <w:rPr>
          <w:rFonts w:ascii="Tahoma" w:hAnsi="Tahoma" w:cs="Tahoma"/>
          <w:sz w:val="24"/>
          <w:szCs w:val="24"/>
        </w:rPr>
        <w:t>je osporeno rješenje nerazumljivo i nezakonito, čime je zahvaćeno bitnom povredom pravila postupka jer nedostatak valjanog obrazloženja onemogućava uopšte utvrđivanje zakonitosti i pravilnosti rješenja</w:t>
      </w:r>
      <w:r w:rsidR="00566AE1" w:rsidRPr="00566AE1">
        <w:rPr>
          <w:rFonts w:ascii="Tahoma" w:hAnsi="Tahoma" w:cs="Tahoma"/>
          <w:sz w:val="24"/>
          <w:szCs w:val="24"/>
        </w:rPr>
        <w:t>.</w:t>
      </w:r>
      <w:r w:rsidR="00453DFC">
        <w:rPr>
          <w:rFonts w:ascii="Tahoma" w:hAnsi="Tahoma" w:cs="Tahoma"/>
          <w:sz w:val="24"/>
          <w:szCs w:val="24"/>
        </w:rPr>
        <w:t xml:space="preserve"> </w:t>
      </w:r>
      <w:r w:rsidR="00E54DB4" w:rsidRPr="00131BF6">
        <w:rPr>
          <w:rFonts w:ascii="Tahoma" w:hAnsi="Tahoma" w:cs="Tahoma"/>
          <w:sz w:val="24"/>
          <w:szCs w:val="24"/>
        </w:rPr>
        <w:t xml:space="preserve">Žalioc ističe da mu je uskraćeno zakonsko pravo na slobodan pristup informacijama, te blagovremeno izjavljuje žalbu i predlaže da Savjet Agencije za zaštitu ličnih podataka i slobodan pristup informacijama poništi </w:t>
      </w:r>
      <w:r w:rsidR="00453DFC" w:rsidRPr="00240243">
        <w:rPr>
          <w:rFonts w:ascii="Tahoma" w:hAnsi="Tahoma" w:cs="Tahoma"/>
          <w:sz w:val="24"/>
          <w:szCs w:val="24"/>
        </w:rPr>
        <w:t>rješenj</w:t>
      </w:r>
      <w:r w:rsidR="00261395">
        <w:rPr>
          <w:rFonts w:ascii="Tahoma" w:hAnsi="Tahoma" w:cs="Tahoma"/>
          <w:sz w:val="24"/>
          <w:szCs w:val="24"/>
        </w:rPr>
        <w:t>e</w:t>
      </w:r>
      <w:r w:rsidR="00453DFC" w:rsidRPr="00240243">
        <w:rPr>
          <w:rFonts w:ascii="Tahoma" w:hAnsi="Tahoma" w:cs="Tahoma"/>
          <w:sz w:val="24"/>
          <w:szCs w:val="24"/>
        </w:rPr>
        <w:t xml:space="preserve"> </w:t>
      </w:r>
      <w:r w:rsidR="00AB7F8D" w:rsidRPr="00A245A3">
        <w:rPr>
          <w:rFonts w:ascii="Tahoma" w:hAnsi="Tahoma" w:cs="Tahoma"/>
          <w:sz w:val="24"/>
          <w:szCs w:val="24"/>
        </w:rPr>
        <w:t>Poreske uprave broj: 03/1-18544/2-17 od 18. oktobra 2017. godine</w:t>
      </w:r>
      <w:r w:rsidR="00745347" w:rsidRPr="00131BF6">
        <w:rPr>
          <w:rFonts w:ascii="Tahoma" w:hAnsi="Tahoma" w:cs="Tahoma"/>
          <w:sz w:val="24"/>
          <w:szCs w:val="24"/>
        </w:rPr>
        <w:t xml:space="preserve"> </w:t>
      </w:r>
      <w:r w:rsidR="00132F00">
        <w:rPr>
          <w:rFonts w:ascii="Tahoma" w:hAnsi="Tahoma" w:cs="Tahoma"/>
          <w:sz w:val="24"/>
          <w:szCs w:val="24"/>
        </w:rPr>
        <w:t>i meritorno odluči po žalbi, te obaveže prvostepeni organ da žaliocu nadoknadi troškove postupkaahodno AT-u.</w:t>
      </w:r>
    </w:p>
    <w:p w:rsidR="00AB7F8D" w:rsidRDefault="00AB7F8D" w:rsidP="00B76BE3">
      <w:pPr>
        <w:spacing w:after="0" w:line="276" w:lineRule="auto"/>
        <w:jc w:val="both"/>
        <w:rPr>
          <w:rFonts w:ascii="Tahoma" w:hAnsi="Tahoma" w:cs="Tahoma"/>
          <w:sz w:val="24"/>
          <w:szCs w:val="24"/>
        </w:rPr>
      </w:pPr>
    </w:p>
    <w:p w:rsidR="00404BE3" w:rsidRDefault="00440818" w:rsidP="00B76BE3">
      <w:pPr>
        <w:spacing w:after="0" w:line="276" w:lineRule="auto"/>
        <w:jc w:val="both"/>
        <w:rPr>
          <w:rFonts w:ascii="Tahoma" w:eastAsia="Arial" w:hAnsi="Tahoma" w:cs="Tahoma"/>
          <w:sz w:val="24"/>
          <w:szCs w:val="24"/>
        </w:rPr>
      </w:pPr>
      <w:r w:rsidRPr="00B76BE3">
        <w:rPr>
          <w:rFonts w:ascii="Tahoma" w:eastAsia="Arial" w:hAnsi="Tahoma" w:cs="Tahoma"/>
          <w:sz w:val="24"/>
          <w:szCs w:val="24"/>
        </w:rPr>
        <w:t>N</w:t>
      </w:r>
      <w:r w:rsidR="00AB7F8D">
        <w:rPr>
          <w:rFonts w:ascii="Tahoma" w:eastAsia="Arial" w:hAnsi="Tahoma" w:cs="Tahoma"/>
          <w:sz w:val="24"/>
          <w:szCs w:val="24"/>
        </w:rPr>
        <w:t>akon razmatranja spisa predmeta i</w:t>
      </w:r>
      <w:r w:rsidR="00820EF3" w:rsidRPr="00B76BE3">
        <w:rPr>
          <w:rFonts w:ascii="Tahoma" w:eastAsia="Arial" w:hAnsi="Tahoma" w:cs="Tahoma"/>
          <w:sz w:val="24"/>
          <w:szCs w:val="24"/>
        </w:rPr>
        <w:t xml:space="preserve"> </w:t>
      </w:r>
      <w:r w:rsidRPr="00B76BE3">
        <w:rPr>
          <w:rFonts w:ascii="Tahoma" w:eastAsia="Arial" w:hAnsi="Tahoma" w:cs="Tahoma"/>
          <w:sz w:val="24"/>
          <w:szCs w:val="24"/>
        </w:rPr>
        <w:t>žalbenih navoda Savjet Agencije nalazi da je žalba neosnovana.</w:t>
      </w:r>
    </w:p>
    <w:p w:rsidR="00554ADA" w:rsidRDefault="00554ADA" w:rsidP="00B76BE3">
      <w:pPr>
        <w:spacing w:after="0" w:line="276" w:lineRule="auto"/>
        <w:jc w:val="both"/>
        <w:rPr>
          <w:rFonts w:ascii="Tahoma" w:eastAsia="Arial" w:hAnsi="Tahoma" w:cs="Tahoma"/>
          <w:sz w:val="24"/>
          <w:szCs w:val="24"/>
        </w:rPr>
      </w:pPr>
    </w:p>
    <w:p w:rsidR="00B3070A" w:rsidRDefault="00440818" w:rsidP="00B76BE3">
      <w:pPr>
        <w:spacing w:after="0" w:line="276" w:lineRule="auto"/>
        <w:jc w:val="both"/>
        <w:rPr>
          <w:rFonts w:ascii="Tahoma" w:hAnsi="Tahoma" w:cs="Tahoma"/>
          <w:sz w:val="24"/>
          <w:szCs w:val="24"/>
        </w:rPr>
      </w:pPr>
      <w:r w:rsidRPr="00B76BE3">
        <w:rPr>
          <w:rFonts w:ascii="Tahoma" w:eastAsia="Arial" w:hAnsi="Tahoma" w:cs="Tahoma"/>
          <w:sz w:val="24"/>
          <w:szCs w:val="24"/>
        </w:rPr>
        <w:t xml:space="preserve"> Član </w:t>
      </w:r>
      <w:r w:rsidRPr="00B76BE3">
        <w:rPr>
          <w:rFonts w:ascii="Tahoma" w:eastAsia="Arial" w:hAnsi="Tahoma" w:cs="Tahoma"/>
          <w:sz w:val="24"/>
          <w:szCs w:val="24"/>
          <w:lang w:val="sr-Latn-CS"/>
        </w:rPr>
        <w:t>126 stav 4 Zakona o upravnom postupku</w:t>
      </w:r>
      <w:r w:rsidRPr="00B76BE3">
        <w:rPr>
          <w:rFonts w:ascii="Tahoma" w:eastAsia="Arial" w:hAnsi="Tahoma" w:cs="Tahoma"/>
          <w:sz w:val="24"/>
          <w:szCs w:val="24"/>
        </w:rPr>
        <w:t xml:space="preserve"> propisuje da drugostepeni organ će odbiti žalbu kada utvrdi da je postupak koji je rješenju prethodio pravilno sproveden i da je rješenje pravilno i na zakonu zasnovano, a žalba neosnovana.</w:t>
      </w:r>
      <w:r w:rsidR="00340B96" w:rsidRPr="00340B96">
        <w:rPr>
          <w:rFonts w:ascii="Tahoma" w:hAnsi="Tahoma" w:cs="Tahoma"/>
          <w:sz w:val="24"/>
          <w:szCs w:val="24"/>
        </w:rPr>
        <w:t xml:space="preserve"> </w:t>
      </w:r>
      <w:r w:rsidR="00340B96" w:rsidRPr="000E67AA">
        <w:rPr>
          <w:rFonts w:ascii="Tahoma" w:hAnsi="Tahoma" w:cs="Tahoma"/>
          <w:sz w:val="24"/>
          <w:szCs w:val="24"/>
        </w:rPr>
        <w:t xml:space="preserve">Savjet Agencije, ispitujući zakonitost osporenog </w:t>
      </w:r>
      <w:r w:rsidR="00404BE3">
        <w:rPr>
          <w:rFonts w:ascii="Tahoma" w:hAnsi="Tahoma" w:cs="Tahoma"/>
          <w:sz w:val="24"/>
          <w:szCs w:val="24"/>
        </w:rPr>
        <w:t>rješenja</w:t>
      </w:r>
      <w:r w:rsidR="00340B96" w:rsidRPr="000E67AA">
        <w:rPr>
          <w:rFonts w:ascii="Tahoma" w:hAnsi="Tahoma" w:cs="Tahoma"/>
          <w:sz w:val="24"/>
          <w:szCs w:val="24"/>
        </w:rPr>
        <w:t xml:space="preserve"> je utvrdio da je prvostepeni organ pravilno primjenio materijalno pravo kada je na osnovu člana 30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w:t>
      </w:r>
      <w:r w:rsidR="00340B96" w:rsidRPr="00110992">
        <w:rPr>
          <w:rFonts w:ascii="Tahoma" w:hAnsi="Tahoma" w:cs="Tahoma"/>
          <w:sz w:val="24"/>
          <w:szCs w:val="24"/>
        </w:rPr>
        <w:t xml:space="preserve">razloge da </w:t>
      </w:r>
      <w:r w:rsidR="00340B96">
        <w:rPr>
          <w:rFonts w:ascii="Tahoma" w:hAnsi="Tahoma" w:cs="Tahoma"/>
          <w:sz w:val="24"/>
          <w:szCs w:val="24"/>
        </w:rPr>
        <w:lastRenderedPageBreak/>
        <w:t xml:space="preserve">nije u posjedu informacija koje se odnose </w:t>
      </w:r>
      <w:r w:rsidR="00340B96" w:rsidRPr="00A245A3">
        <w:rPr>
          <w:rFonts w:ascii="Tahoma" w:eastAsia="Times New Roman" w:hAnsi="Tahoma" w:cs="Tahoma"/>
          <w:sz w:val="24"/>
          <w:szCs w:val="24"/>
        </w:rPr>
        <w:t>izvještaja nezavisnog revizora za doo „Gradir Montenegro" Nikšić za 201</w:t>
      </w:r>
      <w:r w:rsidR="00961D55">
        <w:rPr>
          <w:rFonts w:ascii="Tahoma" w:eastAsia="Times New Roman" w:hAnsi="Tahoma" w:cs="Tahoma"/>
          <w:sz w:val="24"/>
          <w:szCs w:val="24"/>
        </w:rPr>
        <w:t xml:space="preserve">1., 2012., 2013. i 2014. godinu, dok je za informacije koje se odnose na </w:t>
      </w:r>
      <w:r w:rsidR="00961D55" w:rsidRPr="00A245A3">
        <w:rPr>
          <w:rFonts w:ascii="Tahoma" w:eastAsia="Times New Roman" w:hAnsi="Tahoma" w:cs="Tahoma"/>
          <w:sz w:val="24"/>
          <w:szCs w:val="24"/>
        </w:rPr>
        <w:t>finansijsk</w:t>
      </w:r>
      <w:r w:rsidR="00961D55">
        <w:rPr>
          <w:rFonts w:ascii="Tahoma" w:eastAsia="Times New Roman" w:hAnsi="Tahoma" w:cs="Tahoma"/>
          <w:sz w:val="24"/>
          <w:szCs w:val="24"/>
        </w:rPr>
        <w:t>e iskaze</w:t>
      </w:r>
      <w:r w:rsidR="00961D55" w:rsidRPr="00A245A3">
        <w:rPr>
          <w:rFonts w:ascii="Tahoma" w:eastAsia="Times New Roman" w:hAnsi="Tahoma" w:cs="Tahoma"/>
          <w:sz w:val="24"/>
          <w:szCs w:val="24"/>
        </w:rPr>
        <w:t xml:space="preserve"> za doo „Gradir Montenegro" Nikšić za 2014. godinu </w:t>
      </w:r>
      <w:r w:rsidR="00961D55" w:rsidRPr="000E67AA">
        <w:rPr>
          <w:rFonts w:ascii="Tahoma" w:hAnsi="Tahoma" w:cs="Tahoma"/>
          <w:sz w:val="24"/>
          <w:szCs w:val="24"/>
        </w:rPr>
        <w:t>dao jasne razloge da su traženi podaci javno prezentovani na sajtu</w:t>
      </w:r>
      <w:r w:rsidR="00961D55">
        <w:rPr>
          <w:rFonts w:ascii="Tahoma" w:hAnsi="Tahoma" w:cs="Tahoma"/>
          <w:sz w:val="24"/>
          <w:szCs w:val="24"/>
        </w:rPr>
        <w:t xml:space="preserve"> prvostepenog organa.</w:t>
      </w:r>
    </w:p>
    <w:p w:rsidR="00B3070A" w:rsidRDefault="00B3070A" w:rsidP="00B76BE3">
      <w:pPr>
        <w:spacing w:after="0" w:line="276" w:lineRule="auto"/>
        <w:jc w:val="both"/>
        <w:rPr>
          <w:rFonts w:ascii="Tahoma" w:hAnsi="Tahoma" w:cs="Tahoma"/>
          <w:sz w:val="24"/>
          <w:szCs w:val="24"/>
        </w:rPr>
      </w:pPr>
    </w:p>
    <w:p w:rsidR="00440818" w:rsidRDefault="00440818" w:rsidP="00B76BE3">
      <w:pPr>
        <w:spacing w:after="0" w:line="276" w:lineRule="auto"/>
        <w:jc w:val="both"/>
        <w:rPr>
          <w:rFonts w:ascii="Tahoma" w:eastAsia="Arial" w:hAnsi="Tahoma" w:cs="Tahoma"/>
          <w:color w:val="000000"/>
          <w:sz w:val="24"/>
          <w:szCs w:val="24"/>
        </w:rPr>
      </w:pPr>
      <w:r w:rsidRPr="00B76BE3">
        <w:rPr>
          <w:rFonts w:ascii="Tahoma" w:eastAsia="Arial" w:hAnsi="Tahoma" w:cs="Tahoma"/>
          <w:sz w:val="24"/>
          <w:szCs w:val="24"/>
        </w:rPr>
        <w:t xml:space="preserve"> </w:t>
      </w:r>
      <w:r w:rsidRPr="00B76BE3">
        <w:rPr>
          <w:rFonts w:ascii="Tahoma" w:eastAsia="Arial" w:hAnsi="Tahoma" w:cs="Tahoma"/>
          <w:color w:val="000000"/>
          <w:sz w:val="24"/>
          <w:szCs w:val="24"/>
        </w:rPr>
        <w:t>Savjet Agencije je cijenio i ostale navode iz žalbe, pa je našao da nijesu od uticaja za drugačije rješavanje u ovoj pravnoj stvari.</w:t>
      </w:r>
    </w:p>
    <w:p w:rsidR="00554ADA" w:rsidRPr="00E2784A" w:rsidRDefault="00554ADA" w:rsidP="00B76BE3">
      <w:pPr>
        <w:spacing w:after="0" w:line="276" w:lineRule="auto"/>
        <w:jc w:val="both"/>
        <w:rPr>
          <w:rFonts w:ascii="Tahoma" w:eastAsia="Arial" w:hAnsi="Tahoma" w:cs="Tahoma"/>
          <w:sz w:val="24"/>
          <w:szCs w:val="24"/>
        </w:rPr>
      </w:pPr>
    </w:p>
    <w:p w:rsidR="00440818" w:rsidRDefault="00440818" w:rsidP="00B76BE3">
      <w:pPr>
        <w:spacing w:after="0" w:line="276" w:lineRule="auto"/>
        <w:jc w:val="both"/>
        <w:rPr>
          <w:rFonts w:ascii="Tahoma" w:hAnsi="Tahoma" w:cs="Tahoma"/>
          <w:sz w:val="24"/>
          <w:szCs w:val="24"/>
        </w:rPr>
      </w:pPr>
      <w:r w:rsidRPr="00B76BE3">
        <w:rPr>
          <w:rFonts w:ascii="Tahoma" w:hAnsi="Tahoma" w:cs="Tahoma"/>
          <w:sz w:val="24"/>
          <w:szCs w:val="24"/>
        </w:rPr>
        <w:t xml:space="preserve">Sa iznjetih razloga, shodno članu 38 Zakona o slobodnom pristupu informacijama i člana </w:t>
      </w:r>
      <w:r w:rsidRPr="00B76BE3">
        <w:rPr>
          <w:rFonts w:ascii="Tahoma" w:hAnsi="Tahoma" w:cs="Tahoma"/>
          <w:sz w:val="24"/>
          <w:szCs w:val="24"/>
          <w:lang w:val="sr-Latn-CS"/>
        </w:rPr>
        <w:t>126 stav 4 Zakona o upravnom postupku</w:t>
      </w:r>
      <w:r w:rsidRPr="00B76BE3">
        <w:rPr>
          <w:rFonts w:ascii="Tahoma" w:hAnsi="Tahoma" w:cs="Tahoma"/>
          <w:sz w:val="24"/>
          <w:szCs w:val="24"/>
        </w:rPr>
        <w:t>, odlučeno je kao u izreci.</w:t>
      </w:r>
    </w:p>
    <w:p w:rsidR="00F97CCA" w:rsidRPr="00B76BE3" w:rsidRDefault="00F97CCA" w:rsidP="00B76BE3">
      <w:pPr>
        <w:spacing w:after="0" w:line="276" w:lineRule="auto"/>
        <w:jc w:val="both"/>
        <w:rPr>
          <w:rFonts w:ascii="Tahoma" w:hAnsi="Tahoma" w:cs="Tahoma"/>
          <w:color w:val="000000"/>
          <w:sz w:val="24"/>
          <w:szCs w:val="24"/>
        </w:rPr>
      </w:pPr>
    </w:p>
    <w:p w:rsidR="009345E1" w:rsidRPr="00E54DB4" w:rsidRDefault="00440818" w:rsidP="00440818">
      <w:pPr>
        <w:jc w:val="both"/>
        <w:rPr>
          <w:rFonts w:ascii="Tahoma" w:hAnsi="Tahoma" w:cs="Tahoma"/>
          <w:sz w:val="24"/>
          <w:szCs w:val="24"/>
        </w:rPr>
      </w:pPr>
      <w:r w:rsidRPr="00440818">
        <w:rPr>
          <w:rFonts w:ascii="Tahoma" w:hAnsi="Tahoma" w:cs="Tahoma"/>
          <w:b/>
          <w:sz w:val="24"/>
          <w:szCs w:val="24"/>
          <w:u w:val="single"/>
        </w:rPr>
        <w:t>Pravna pouka:</w:t>
      </w:r>
      <w:r w:rsidRPr="00440818">
        <w:rPr>
          <w:rFonts w:ascii="Tahoma" w:hAnsi="Tahoma" w:cs="Tahoma"/>
          <w:sz w:val="24"/>
          <w:szCs w:val="24"/>
        </w:rPr>
        <w:t xml:space="preserve"> Protiv ovog Rješenja može se pokrenuti Upravni spor u roku od 20 dana od dana prijema.</w:t>
      </w:r>
      <w:r w:rsidR="009345E1" w:rsidRPr="00E54DB4">
        <w:rPr>
          <w:rFonts w:ascii="Tahoma" w:hAnsi="Tahoma" w:cs="Tahoma"/>
          <w:sz w:val="24"/>
          <w:szCs w:val="24"/>
        </w:rPr>
        <w:tab/>
      </w:r>
      <w:r w:rsidR="009345E1" w:rsidRPr="00E54DB4">
        <w:rPr>
          <w:rFonts w:ascii="Tahoma" w:hAnsi="Tahoma" w:cs="Tahoma"/>
          <w:sz w:val="24"/>
          <w:szCs w:val="24"/>
        </w:rPr>
        <w:tab/>
      </w:r>
      <w:r w:rsidR="009345E1" w:rsidRPr="00E54DB4">
        <w:rPr>
          <w:rFonts w:ascii="Tahoma" w:hAnsi="Tahoma" w:cs="Tahoma"/>
          <w:sz w:val="24"/>
          <w:szCs w:val="24"/>
        </w:rPr>
        <w:tab/>
      </w:r>
      <w:r w:rsidR="009345E1" w:rsidRPr="00E54DB4">
        <w:rPr>
          <w:rFonts w:ascii="Tahoma" w:hAnsi="Tahoma" w:cs="Tahoma"/>
          <w:sz w:val="24"/>
          <w:szCs w:val="24"/>
        </w:rPr>
        <w:tab/>
      </w:r>
    </w:p>
    <w:p w:rsidR="0018129E" w:rsidRPr="00B8196A" w:rsidRDefault="009345E1" w:rsidP="007D7828">
      <w:pPr>
        <w:jc w:val="right"/>
        <w:rPr>
          <w:rFonts w:ascii="Tahoma" w:hAnsi="Tahoma" w:cs="Tahoma"/>
          <w:b/>
          <w:sz w:val="24"/>
          <w:szCs w:val="24"/>
        </w:rPr>
      </w:pPr>
      <w:r w:rsidRPr="00B8196A">
        <w:rPr>
          <w:rFonts w:ascii="Tahoma" w:hAnsi="Tahoma" w:cs="Tahoma"/>
          <w:b/>
          <w:sz w:val="24"/>
          <w:szCs w:val="24"/>
        </w:rPr>
        <w:t>SAVJET AGENCIJE:</w:t>
      </w:r>
    </w:p>
    <w:p w:rsidR="009345E1" w:rsidRPr="00B8196A" w:rsidRDefault="009345E1" w:rsidP="009345E1">
      <w:pPr>
        <w:jc w:val="right"/>
        <w:rPr>
          <w:rFonts w:ascii="Tahoma" w:hAnsi="Tahoma" w:cs="Tahoma"/>
          <w:b/>
          <w:sz w:val="24"/>
          <w:szCs w:val="24"/>
        </w:rPr>
      </w:pPr>
      <w:r w:rsidRPr="00B8196A">
        <w:rPr>
          <w:rFonts w:ascii="Tahoma" w:hAnsi="Tahoma" w:cs="Tahoma"/>
          <w:b/>
          <w:sz w:val="24"/>
          <w:szCs w:val="24"/>
        </w:rPr>
        <w:t>Predsjednik</w:t>
      </w:r>
      <w:proofErr w:type="gramStart"/>
      <w:r w:rsidRPr="00B8196A">
        <w:rPr>
          <w:rFonts w:ascii="Tahoma" w:hAnsi="Tahoma" w:cs="Tahoma"/>
          <w:b/>
          <w:sz w:val="24"/>
          <w:szCs w:val="24"/>
        </w:rPr>
        <w:t>,  Muhamed</w:t>
      </w:r>
      <w:proofErr w:type="gramEnd"/>
      <w:r w:rsidRPr="00B8196A">
        <w:rPr>
          <w:rFonts w:ascii="Tahoma" w:hAnsi="Tahoma" w:cs="Tahoma"/>
          <w:b/>
          <w:sz w:val="24"/>
          <w:szCs w:val="24"/>
        </w:rPr>
        <w:t xml:space="preserve"> Gjokaj</w:t>
      </w:r>
    </w:p>
    <w:p w:rsidR="009345E1" w:rsidRPr="00E54DB4" w:rsidRDefault="009345E1" w:rsidP="009345E1">
      <w:pPr>
        <w:jc w:val="both"/>
        <w:rPr>
          <w:rFonts w:ascii="Tahoma" w:hAnsi="Tahoma" w:cs="Tahoma"/>
          <w:sz w:val="24"/>
          <w:szCs w:val="24"/>
        </w:rPr>
      </w:pPr>
    </w:p>
    <w:p w:rsidR="00712374" w:rsidRPr="00712374" w:rsidRDefault="00712374" w:rsidP="00CC3FA8">
      <w:pPr>
        <w:spacing w:after="0"/>
        <w:jc w:val="both"/>
        <w:rPr>
          <w:rFonts w:ascii="Tahoma" w:hAnsi="Tahoma" w:cs="Tahoma"/>
          <w:b/>
          <w:sz w:val="24"/>
          <w:szCs w:val="24"/>
        </w:rPr>
      </w:pPr>
      <w:bookmarkStart w:id="0" w:name="_GoBack"/>
      <w:bookmarkEnd w:id="0"/>
    </w:p>
    <w:sectPr w:rsidR="00712374" w:rsidRPr="0071237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100" w:rsidRDefault="00565100">
      <w:pPr>
        <w:spacing w:after="0" w:line="240" w:lineRule="auto"/>
      </w:pPr>
      <w:r>
        <w:separator/>
      </w:r>
    </w:p>
  </w:endnote>
  <w:endnote w:type="continuationSeparator" w:id="0">
    <w:p w:rsidR="00565100" w:rsidRDefault="0056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9B5" w:rsidRDefault="00CD79B5" w:rsidP="00CD79B5">
    <w:pPr>
      <w:pStyle w:val="Footer"/>
      <w:rPr>
        <w:b/>
        <w:sz w:val="16"/>
        <w:szCs w:val="16"/>
      </w:rPr>
    </w:pPr>
  </w:p>
  <w:p w:rsidR="00CD79B5" w:rsidRDefault="00CD79B5" w:rsidP="00CD79B5">
    <w:pPr>
      <w:pStyle w:val="Footer"/>
      <w:shd w:val="clear" w:color="auto" w:fill="FF0000"/>
      <w:jc w:val="center"/>
      <w:rPr>
        <w:b/>
        <w:color w:val="FF0000"/>
        <w:sz w:val="2"/>
        <w:szCs w:val="2"/>
      </w:rPr>
    </w:pPr>
  </w:p>
  <w:p w:rsidR="00CD79B5" w:rsidRDefault="00CD79B5" w:rsidP="00CD79B5">
    <w:pPr>
      <w:pStyle w:val="Footer"/>
      <w:jc w:val="center"/>
      <w:rPr>
        <w:b/>
        <w:sz w:val="16"/>
        <w:szCs w:val="16"/>
      </w:rPr>
    </w:pPr>
  </w:p>
  <w:p w:rsidR="00CD79B5" w:rsidRDefault="00CD79B5" w:rsidP="00CD79B5">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lang w:val="sr-Latn-ME" w:eastAsia="sr-Latn-ME"/>
      </w:rPr>
      <w:t>Bulevar Svetog Petra Cetinjskog br. 147</w:t>
    </w:r>
  </w:p>
  <w:p w:rsidR="00CD79B5" w:rsidRDefault="00CD79B5" w:rsidP="00CD79B5">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56510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100" w:rsidRDefault="00565100">
      <w:pPr>
        <w:spacing w:after="0" w:line="240" w:lineRule="auto"/>
      </w:pPr>
      <w:r>
        <w:separator/>
      </w:r>
    </w:p>
  </w:footnote>
  <w:footnote w:type="continuationSeparator" w:id="0">
    <w:p w:rsidR="00565100" w:rsidRDefault="005651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6D0E"/>
    <w:rsid w:val="000B1B85"/>
    <w:rsid w:val="000E67AA"/>
    <w:rsid w:val="001057FD"/>
    <w:rsid w:val="00131BF6"/>
    <w:rsid w:val="00132F00"/>
    <w:rsid w:val="00147776"/>
    <w:rsid w:val="00147E48"/>
    <w:rsid w:val="00162125"/>
    <w:rsid w:val="0018129E"/>
    <w:rsid w:val="00183BBA"/>
    <w:rsid w:val="001B042A"/>
    <w:rsid w:val="001B734A"/>
    <w:rsid w:val="001E3A1F"/>
    <w:rsid w:val="0021025F"/>
    <w:rsid w:val="00211806"/>
    <w:rsid w:val="00220B38"/>
    <w:rsid w:val="00240243"/>
    <w:rsid w:val="002454C0"/>
    <w:rsid w:val="00261395"/>
    <w:rsid w:val="002812AC"/>
    <w:rsid w:val="00291D9C"/>
    <w:rsid w:val="00295203"/>
    <w:rsid w:val="00302AE9"/>
    <w:rsid w:val="00340B96"/>
    <w:rsid w:val="00363874"/>
    <w:rsid w:val="00371B46"/>
    <w:rsid w:val="00397A42"/>
    <w:rsid w:val="003E3DDA"/>
    <w:rsid w:val="003F7EEB"/>
    <w:rsid w:val="004019D7"/>
    <w:rsid w:val="00404BE3"/>
    <w:rsid w:val="00436CA1"/>
    <w:rsid w:val="00440818"/>
    <w:rsid w:val="00452E79"/>
    <w:rsid w:val="00453DFC"/>
    <w:rsid w:val="00473CBB"/>
    <w:rsid w:val="00495309"/>
    <w:rsid w:val="004B512C"/>
    <w:rsid w:val="0050497C"/>
    <w:rsid w:val="00554ADA"/>
    <w:rsid w:val="00565100"/>
    <w:rsid w:val="00566AE1"/>
    <w:rsid w:val="005971C8"/>
    <w:rsid w:val="005F5A85"/>
    <w:rsid w:val="00666405"/>
    <w:rsid w:val="00675A99"/>
    <w:rsid w:val="006D1B00"/>
    <w:rsid w:val="006E3146"/>
    <w:rsid w:val="00712374"/>
    <w:rsid w:val="00713EC2"/>
    <w:rsid w:val="00716405"/>
    <w:rsid w:val="00716FD5"/>
    <w:rsid w:val="00740689"/>
    <w:rsid w:val="00745347"/>
    <w:rsid w:val="00762B24"/>
    <w:rsid w:val="007B2DE4"/>
    <w:rsid w:val="007C4D52"/>
    <w:rsid w:val="007D7828"/>
    <w:rsid w:val="007E0E15"/>
    <w:rsid w:val="00820EF3"/>
    <w:rsid w:val="00865750"/>
    <w:rsid w:val="0088207B"/>
    <w:rsid w:val="008956A1"/>
    <w:rsid w:val="008D21CA"/>
    <w:rsid w:val="008D5173"/>
    <w:rsid w:val="008F48F7"/>
    <w:rsid w:val="00903A3B"/>
    <w:rsid w:val="009345E1"/>
    <w:rsid w:val="00936965"/>
    <w:rsid w:val="00961D55"/>
    <w:rsid w:val="00991616"/>
    <w:rsid w:val="009B70D0"/>
    <w:rsid w:val="009D0821"/>
    <w:rsid w:val="00A2072F"/>
    <w:rsid w:val="00A245A3"/>
    <w:rsid w:val="00A66581"/>
    <w:rsid w:val="00A83F86"/>
    <w:rsid w:val="00A92122"/>
    <w:rsid w:val="00AA007C"/>
    <w:rsid w:val="00AB7F8D"/>
    <w:rsid w:val="00AF790F"/>
    <w:rsid w:val="00B23C59"/>
    <w:rsid w:val="00B2628B"/>
    <w:rsid w:val="00B3070A"/>
    <w:rsid w:val="00B30F6E"/>
    <w:rsid w:val="00B322B6"/>
    <w:rsid w:val="00B42272"/>
    <w:rsid w:val="00B76BE3"/>
    <w:rsid w:val="00B82584"/>
    <w:rsid w:val="00BD36E4"/>
    <w:rsid w:val="00C026D6"/>
    <w:rsid w:val="00C70C2E"/>
    <w:rsid w:val="00C861B5"/>
    <w:rsid w:val="00CA4CCD"/>
    <w:rsid w:val="00CC3FA8"/>
    <w:rsid w:val="00CC56B9"/>
    <w:rsid w:val="00CC6C41"/>
    <w:rsid w:val="00CD1CD4"/>
    <w:rsid w:val="00CD79B5"/>
    <w:rsid w:val="00D46847"/>
    <w:rsid w:val="00D61FAD"/>
    <w:rsid w:val="00D73657"/>
    <w:rsid w:val="00D9236B"/>
    <w:rsid w:val="00DC6DDE"/>
    <w:rsid w:val="00DF37BF"/>
    <w:rsid w:val="00DF4AFD"/>
    <w:rsid w:val="00E2784A"/>
    <w:rsid w:val="00E54DB4"/>
    <w:rsid w:val="00E77963"/>
    <w:rsid w:val="00ED7AB1"/>
    <w:rsid w:val="00F5009E"/>
    <w:rsid w:val="00F612E1"/>
    <w:rsid w:val="00F97CCA"/>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F8CB8"/>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6">
    <w:name w:val="Body text (6)_"/>
    <w:basedOn w:val="DefaultParagraphFont"/>
    <w:link w:val="Bodytext60"/>
    <w:rsid w:val="00440818"/>
    <w:rPr>
      <w:rFonts w:ascii="Trebuchet MS" w:eastAsia="Trebuchet MS" w:hAnsi="Trebuchet MS" w:cs="Trebuchet MS"/>
      <w:sz w:val="21"/>
      <w:szCs w:val="21"/>
      <w:shd w:val="clear" w:color="auto" w:fill="FFFFFF"/>
    </w:rPr>
  </w:style>
  <w:style w:type="paragraph" w:customStyle="1" w:styleId="Bodytext60">
    <w:name w:val="Body text (6)"/>
    <w:basedOn w:val="Normal"/>
    <w:link w:val="Bodytext6"/>
    <w:rsid w:val="00440818"/>
    <w:pPr>
      <w:widowControl w:val="0"/>
      <w:shd w:val="clear" w:color="auto" w:fill="FFFFFF"/>
      <w:spacing w:before="240" w:after="240" w:line="259" w:lineRule="exact"/>
      <w:jc w:val="both"/>
    </w:pPr>
    <w:rPr>
      <w:rFonts w:ascii="Trebuchet MS" w:eastAsia="Trebuchet MS" w:hAnsi="Trebuchet MS" w:cs="Trebuchet MS"/>
      <w:sz w:val="21"/>
      <w:szCs w:val="21"/>
    </w:rPr>
  </w:style>
  <w:style w:type="paragraph" w:styleId="Header">
    <w:name w:val="header"/>
    <w:basedOn w:val="Normal"/>
    <w:link w:val="HeaderChar"/>
    <w:uiPriority w:val="99"/>
    <w:unhideWhenUsed/>
    <w:rsid w:val="00CD79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B5"/>
  </w:style>
  <w:style w:type="paragraph" w:styleId="Footer">
    <w:name w:val="footer"/>
    <w:basedOn w:val="Normal"/>
    <w:link w:val="FooterChar"/>
    <w:uiPriority w:val="99"/>
    <w:unhideWhenUsed/>
    <w:rsid w:val="00CD79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75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1739</Words>
  <Characters>9917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25</cp:revision>
  <dcterms:created xsi:type="dcterms:W3CDTF">2018-05-24T05:50:00Z</dcterms:created>
  <dcterms:modified xsi:type="dcterms:W3CDTF">2019-06-12T10:55:00Z</dcterms:modified>
</cp:coreProperties>
</file>