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24F9F94"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454E57">
        <w:rPr>
          <w:rFonts w:ascii="Tahoma" w:hAnsi="Tahoma" w:cs="Tahoma"/>
          <w:b/>
          <w:sz w:val="24"/>
          <w:szCs w:val="24"/>
        </w:rPr>
        <w:t>3582</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A0158AB"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DB54A5">
        <w:rPr>
          <w:rFonts w:ascii="Tahoma" w:hAnsi="Tahoma" w:cs="Tahoma"/>
          <w:b/>
          <w:sz w:val="24"/>
          <w:szCs w:val="24"/>
        </w:rPr>
        <w:t>03</w:t>
      </w:r>
      <w:r w:rsidR="00A8688B">
        <w:rPr>
          <w:rFonts w:ascii="Tahoma" w:hAnsi="Tahoma" w:cs="Tahoma"/>
          <w:b/>
          <w:sz w:val="24"/>
          <w:szCs w:val="24"/>
        </w:rPr>
        <w:t>.</w:t>
      </w:r>
      <w:r w:rsidR="00DB54A5">
        <w:rPr>
          <w:rFonts w:ascii="Tahoma" w:hAnsi="Tahoma" w:cs="Tahoma"/>
          <w:b/>
          <w:sz w:val="24"/>
          <w:szCs w:val="24"/>
        </w:rPr>
        <w:t>02</w:t>
      </w:r>
      <w:r w:rsidR="006B11FC" w:rsidRPr="00BF52FE">
        <w:rPr>
          <w:rFonts w:ascii="Tahoma" w:hAnsi="Tahoma" w:cs="Tahoma"/>
          <w:b/>
          <w:sz w:val="24"/>
          <w:szCs w:val="24"/>
        </w:rPr>
        <w:t>.201</w:t>
      </w:r>
      <w:r w:rsidR="00DB54A5">
        <w:rPr>
          <w:rFonts w:ascii="Tahoma" w:hAnsi="Tahoma" w:cs="Tahoma"/>
          <w:b/>
          <w:sz w:val="24"/>
          <w:szCs w:val="24"/>
        </w:rPr>
        <w:t>9</w:t>
      </w:r>
      <w:r w:rsidRPr="00BF52FE">
        <w:rPr>
          <w:rFonts w:ascii="Tahoma" w:hAnsi="Tahoma" w:cs="Tahoma"/>
          <w:b/>
          <w:sz w:val="24"/>
          <w:szCs w:val="24"/>
        </w:rPr>
        <w:t xml:space="preserve">.godine             </w:t>
      </w:r>
    </w:p>
    <w:p w14:paraId="24AE987E" w14:textId="69369B3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654D88">
        <w:rPr>
          <w:rFonts w:ascii="Tahoma" w:hAnsi="Tahoma" w:cs="Tahoma"/>
          <w:sz w:val="24"/>
          <w:szCs w:val="24"/>
        </w:rPr>
        <w:t>18/124610-124614</w:t>
      </w:r>
      <w:r w:rsidR="001A60A7" w:rsidRPr="00BF52FE">
        <w:rPr>
          <w:rFonts w:ascii="Tahoma" w:hAnsi="Tahoma" w:cs="Tahoma"/>
          <w:sz w:val="24"/>
          <w:szCs w:val="24"/>
        </w:rPr>
        <w:t xml:space="preserve"> od </w:t>
      </w:r>
      <w:r w:rsidR="00056269">
        <w:rPr>
          <w:rFonts w:ascii="Tahoma" w:hAnsi="Tahoma" w:cs="Tahoma"/>
          <w:sz w:val="24"/>
          <w:szCs w:val="24"/>
        </w:rPr>
        <w:t>23.10.2018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056269">
        <w:rPr>
          <w:rFonts w:ascii="Tahoma" w:hAnsi="Tahoma" w:cs="Tahoma"/>
          <w:sz w:val="24"/>
          <w:szCs w:val="24"/>
        </w:rPr>
        <w:t>Investiciono razvojnog fonda</w:t>
      </w:r>
      <w:r w:rsidR="005A6819">
        <w:rPr>
          <w:rFonts w:ascii="Tahoma" w:hAnsi="Tahoma" w:cs="Tahoma"/>
          <w:sz w:val="24"/>
          <w:szCs w:val="24"/>
        </w:rPr>
        <w:t xml:space="preserve"> broj </w:t>
      </w:r>
      <w:r w:rsidR="00654D88">
        <w:rPr>
          <w:rFonts w:ascii="Tahoma" w:hAnsi="Tahoma" w:cs="Tahoma"/>
          <w:sz w:val="24"/>
          <w:szCs w:val="24"/>
        </w:rPr>
        <w:t>05-16017-6259-18/4</w:t>
      </w:r>
      <w:r w:rsidR="007E7F8D">
        <w:rPr>
          <w:rFonts w:ascii="Tahoma" w:hAnsi="Tahoma" w:cs="Tahoma"/>
          <w:sz w:val="24"/>
          <w:szCs w:val="24"/>
        </w:rPr>
        <w:t xml:space="preserve"> </w:t>
      </w:r>
      <w:r w:rsidR="006F59FE">
        <w:rPr>
          <w:rFonts w:ascii="Tahoma" w:hAnsi="Tahoma" w:cs="Tahoma"/>
          <w:sz w:val="24"/>
          <w:szCs w:val="24"/>
        </w:rPr>
        <w:t xml:space="preserve">od </w:t>
      </w:r>
      <w:r w:rsidR="007E7F8D">
        <w:rPr>
          <w:rFonts w:ascii="Tahoma" w:hAnsi="Tahoma" w:cs="Tahoma"/>
          <w:sz w:val="24"/>
          <w:szCs w:val="24"/>
        </w:rPr>
        <w:t>04.</w:t>
      </w:r>
      <w:r w:rsidR="00403442">
        <w:rPr>
          <w:rFonts w:ascii="Tahoma" w:hAnsi="Tahoma" w:cs="Tahoma"/>
          <w:sz w:val="24"/>
          <w:szCs w:val="24"/>
        </w:rPr>
        <w:t>10</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7E7F8D">
        <w:rPr>
          <w:rFonts w:ascii="Tahoma" w:hAnsi="Tahoma" w:cs="Tahoma"/>
          <w:sz w:val="24"/>
          <w:szCs w:val="24"/>
        </w:rPr>
        <w:t>21.11</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9F5F0C5"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056269">
        <w:rPr>
          <w:rFonts w:ascii="Tahoma" w:hAnsi="Tahoma" w:cs="Tahoma"/>
          <w:sz w:val="24"/>
          <w:szCs w:val="24"/>
        </w:rPr>
        <w:t>Investiciono razvojnog fonda</w:t>
      </w:r>
      <w:r w:rsidR="00D46524" w:rsidRPr="00D46524">
        <w:rPr>
          <w:rFonts w:ascii="Tahoma" w:hAnsi="Tahoma" w:cs="Tahoma"/>
          <w:sz w:val="24"/>
          <w:szCs w:val="24"/>
        </w:rPr>
        <w:t xml:space="preserve"> broj</w:t>
      </w:r>
      <w:r w:rsidR="00BA244E">
        <w:rPr>
          <w:rFonts w:ascii="Tahoma" w:hAnsi="Tahoma" w:cs="Tahoma"/>
          <w:sz w:val="24"/>
          <w:szCs w:val="24"/>
        </w:rPr>
        <w:t xml:space="preserve"> 05-16017-6259-18/4</w:t>
      </w:r>
      <w:r w:rsidR="00056269">
        <w:rPr>
          <w:rFonts w:ascii="Tahoma" w:hAnsi="Tahoma" w:cs="Tahoma"/>
          <w:sz w:val="24"/>
          <w:szCs w:val="24"/>
        </w:rPr>
        <w:t xml:space="preserve"> od 04.</w:t>
      </w:r>
      <w:r w:rsidR="009702EC">
        <w:rPr>
          <w:rFonts w:ascii="Tahoma" w:hAnsi="Tahoma" w:cs="Tahoma"/>
          <w:sz w:val="24"/>
          <w:szCs w:val="24"/>
        </w:rPr>
        <w:t>10</w:t>
      </w:r>
      <w:r w:rsidR="00056269">
        <w:rPr>
          <w:rFonts w:ascii="Tahoma" w:hAnsi="Tahoma" w:cs="Tahoma"/>
          <w:sz w:val="24"/>
          <w:szCs w:val="24"/>
        </w:rPr>
        <w:t>.2018.godine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D062453" w14:textId="566679F1" w:rsidR="005E596C" w:rsidRDefault="00751B7F" w:rsidP="00BA244E">
      <w:pPr>
        <w:spacing w:after="0"/>
        <w:ind w:left="20" w:right="20"/>
        <w:jc w:val="both"/>
        <w:rPr>
          <w:rFonts w:ascii="Tahoma" w:hAnsi="Tahoma" w:cs="Tahoma"/>
          <w:sz w:val="24"/>
          <w:szCs w:val="24"/>
        </w:rPr>
      </w:pPr>
      <w:r w:rsidRPr="00BA244E">
        <w:rPr>
          <w:rFonts w:ascii="Tahoma" w:hAnsi="Tahoma" w:cs="Tahoma"/>
          <w:sz w:val="24"/>
          <w:szCs w:val="24"/>
        </w:rPr>
        <w:t xml:space="preserve">Prvostepeni organ je donio </w:t>
      </w:r>
      <w:r w:rsidR="00177D9B" w:rsidRPr="00BA244E">
        <w:rPr>
          <w:rFonts w:ascii="Tahoma" w:hAnsi="Tahoma" w:cs="Tahoma"/>
          <w:sz w:val="24"/>
          <w:szCs w:val="24"/>
        </w:rPr>
        <w:t>rješenje</w:t>
      </w:r>
      <w:r w:rsidRPr="00BA244E">
        <w:rPr>
          <w:rFonts w:ascii="Tahoma" w:hAnsi="Tahoma" w:cs="Tahoma"/>
          <w:sz w:val="24"/>
          <w:szCs w:val="24"/>
        </w:rPr>
        <w:t xml:space="preserve"> po osnovu podnijetog zahtjeva za slobodan pristup informacijama NVO Mans br. </w:t>
      </w:r>
      <w:r w:rsidR="00BA244E" w:rsidRPr="00BA244E">
        <w:rPr>
          <w:rFonts w:ascii="Tahoma" w:hAnsi="Tahoma" w:cs="Tahoma"/>
          <w:sz w:val="24"/>
          <w:szCs w:val="24"/>
        </w:rPr>
        <w:t>18/124610-124614</w:t>
      </w:r>
      <w:r w:rsidR="003A5701" w:rsidRPr="00BA244E">
        <w:rPr>
          <w:rFonts w:ascii="Tahoma" w:hAnsi="Tahoma" w:cs="Tahoma"/>
          <w:sz w:val="24"/>
          <w:szCs w:val="24"/>
        </w:rPr>
        <w:t xml:space="preserve"> </w:t>
      </w:r>
      <w:r w:rsidRPr="00BA244E">
        <w:rPr>
          <w:rFonts w:ascii="Tahoma" w:hAnsi="Tahoma" w:cs="Tahoma"/>
          <w:sz w:val="24"/>
          <w:szCs w:val="24"/>
        </w:rPr>
        <w:t xml:space="preserve">od </w:t>
      </w:r>
      <w:r w:rsidR="00385F6D" w:rsidRPr="00BA244E">
        <w:rPr>
          <w:rFonts w:ascii="Tahoma" w:hAnsi="Tahoma" w:cs="Tahoma"/>
          <w:sz w:val="24"/>
          <w:szCs w:val="24"/>
        </w:rPr>
        <w:t>20.09</w:t>
      </w:r>
      <w:r w:rsidR="00177D9B" w:rsidRPr="00BA244E">
        <w:rPr>
          <w:rFonts w:ascii="Tahoma" w:hAnsi="Tahoma" w:cs="Tahoma"/>
          <w:sz w:val="24"/>
          <w:szCs w:val="24"/>
        </w:rPr>
        <w:t>.2018</w:t>
      </w:r>
      <w:r w:rsidRPr="00BA244E">
        <w:rPr>
          <w:rFonts w:ascii="Tahoma" w:hAnsi="Tahoma" w:cs="Tahoma"/>
          <w:sz w:val="24"/>
          <w:szCs w:val="24"/>
        </w:rPr>
        <w:t>.godine,</w:t>
      </w:r>
      <w:r w:rsidR="003A5701" w:rsidRPr="00BA244E">
        <w:rPr>
          <w:rFonts w:ascii="Tahoma" w:hAnsi="Tahoma" w:cs="Tahoma"/>
          <w:sz w:val="24"/>
          <w:szCs w:val="24"/>
        </w:rPr>
        <w:t xml:space="preserve"> u kojem se navodi</w:t>
      </w:r>
      <w:r w:rsidR="00A64621" w:rsidRPr="00BA244E">
        <w:rPr>
          <w:rFonts w:ascii="Tahoma" w:hAnsi="Tahoma" w:cs="Tahoma"/>
          <w:sz w:val="24"/>
          <w:szCs w:val="24"/>
        </w:rPr>
        <w:t xml:space="preserve">: </w:t>
      </w:r>
      <w:r w:rsidR="006F2A8E" w:rsidRPr="00BA244E">
        <w:rPr>
          <w:rFonts w:ascii="Tahoma" w:hAnsi="Tahoma" w:cs="Tahoma"/>
          <w:sz w:val="24"/>
          <w:szCs w:val="24"/>
        </w:rPr>
        <w:t>„</w:t>
      </w:r>
      <w:r w:rsidR="005E1B52" w:rsidRPr="00BA244E">
        <w:rPr>
          <w:rFonts w:ascii="Tahoma" w:hAnsi="Tahoma" w:cs="Tahoma"/>
          <w:sz w:val="24"/>
          <w:szCs w:val="24"/>
        </w:rPr>
        <w:t>Odbija se pristup informacijama po zahtjevu Mreže za afirmac</w:t>
      </w:r>
      <w:r w:rsidR="001E6E24" w:rsidRPr="00BA244E">
        <w:rPr>
          <w:rFonts w:ascii="Tahoma" w:hAnsi="Tahoma" w:cs="Tahoma"/>
          <w:sz w:val="24"/>
          <w:szCs w:val="24"/>
        </w:rPr>
        <w:t>iju nevladinog sektora - "MANS"</w:t>
      </w:r>
      <w:r w:rsidR="005E1B52" w:rsidRPr="00BA244E">
        <w:rPr>
          <w:rFonts w:ascii="Tahoma" w:hAnsi="Tahoma" w:cs="Tahoma"/>
          <w:sz w:val="24"/>
          <w:szCs w:val="24"/>
        </w:rPr>
        <w:t xml:space="preserve"> iz Podgorice, br. </w:t>
      </w:r>
      <w:r w:rsidR="00BA244E" w:rsidRPr="00BA244E">
        <w:rPr>
          <w:rFonts w:ascii="Tahoma" w:hAnsi="Tahoma" w:cs="Tahoma"/>
          <w:sz w:val="24"/>
          <w:szCs w:val="24"/>
        </w:rPr>
        <w:t>18/124610-124614</w:t>
      </w:r>
      <w:r w:rsidR="00056269" w:rsidRPr="00BA244E">
        <w:rPr>
          <w:rFonts w:ascii="Tahoma" w:hAnsi="Tahoma" w:cs="Tahoma"/>
          <w:sz w:val="24"/>
          <w:szCs w:val="24"/>
        </w:rPr>
        <w:t xml:space="preserve"> od 20.09.2018. godine</w:t>
      </w:r>
      <w:r w:rsidR="005E1B52" w:rsidRPr="00BA244E">
        <w:rPr>
          <w:rFonts w:ascii="Tahoma" w:hAnsi="Tahoma" w:cs="Tahoma"/>
          <w:sz w:val="24"/>
          <w:szCs w:val="24"/>
        </w:rPr>
        <w:t>.</w:t>
      </w:r>
      <w:r w:rsidR="003A5701" w:rsidRPr="00BA244E">
        <w:rPr>
          <w:rFonts w:ascii="Tahoma" w:hAnsi="Tahoma" w:cs="Tahoma"/>
          <w:sz w:val="24"/>
          <w:szCs w:val="24"/>
        </w:rPr>
        <w:t>“</w:t>
      </w:r>
      <w:r w:rsidR="00177D9B" w:rsidRPr="00BA244E">
        <w:rPr>
          <w:rFonts w:ascii="Tahoma" w:hAnsi="Tahoma" w:cs="Tahoma"/>
          <w:sz w:val="24"/>
          <w:szCs w:val="24"/>
        </w:rPr>
        <w:t xml:space="preserve"> U obra</w:t>
      </w:r>
      <w:r w:rsidR="001E6E24" w:rsidRPr="00BA244E">
        <w:rPr>
          <w:rFonts w:ascii="Tahoma" w:hAnsi="Tahoma" w:cs="Tahoma"/>
          <w:sz w:val="24"/>
          <w:szCs w:val="24"/>
        </w:rPr>
        <w:t>zloženju rješenja se navodi da s</w:t>
      </w:r>
      <w:r w:rsidR="00177D9B" w:rsidRPr="00BA244E">
        <w:rPr>
          <w:rFonts w:ascii="Tahoma" w:hAnsi="Tahoma" w:cs="Tahoma"/>
          <w:sz w:val="24"/>
          <w:szCs w:val="24"/>
        </w:rPr>
        <w:t xml:space="preserve">e </w:t>
      </w:r>
      <w:r w:rsidR="005E1B52" w:rsidRPr="00BA244E">
        <w:rPr>
          <w:rFonts w:ascii="Tahoma" w:hAnsi="Tahoma" w:cs="Tahoma"/>
          <w:sz w:val="24"/>
          <w:szCs w:val="24"/>
        </w:rPr>
        <w:t>Mreža za afirmaciju nevladinog sektora - MANS</w:t>
      </w:r>
      <w:r w:rsidR="001E6E24" w:rsidRPr="00BA244E">
        <w:rPr>
          <w:rFonts w:ascii="Tahoma" w:hAnsi="Tahoma" w:cs="Tahoma"/>
          <w:sz w:val="24"/>
          <w:szCs w:val="24"/>
        </w:rPr>
        <w:t xml:space="preserve"> iz Podgorice obratila</w:t>
      </w:r>
      <w:r w:rsidR="005E1B52" w:rsidRPr="00BA244E">
        <w:rPr>
          <w:rFonts w:ascii="Tahoma" w:hAnsi="Tahoma" w:cs="Tahoma"/>
          <w:sz w:val="24"/>
          <w:szCs w:val="24"/>
        </w:rPr>
        <w:t xml:space="preserve"> zahtjevom br. </w:t>
      </w:r>
      <w:r w:rsidR="00BA244E" w:rsidRPr="00BA244E">
        <w:rPr>
          <w:rFonts w:ascii="Tahoma" w:hAnsi="Tahoma" w:cs="Tahoma"/>
          <w:sz w:val="24"/>
          <w:szCs w:val="24"/>
        </w:rPr>
        <w:t>18/124610-124614</w:t>
      </w:r>
      <w:r w:rsidR="005E1B52" w:rsidRPr="00BA244E">
        <w:rPr>
          <w:rFonts w:ascii="Tahoma" w:hAnsi="Tahoma" w:cs="Tahoma"/>
          <w:sz w:val="24"/>
          <w:szCs w:val="24"/>
        </w:rPr>
        <w:t xml:space="preserve"> od 20.09.2018. godine kojim je tražena dostava kopije </w:t>
      </w:r>
      <w:r w:rsidR="005E596C" w:rsidRPr="00BA244E">
        <w:rPr>
          <w:rFonts w:ascii="Tahoma" w:hAnsi="Tahoma" w:cs="Tahoma"/>
          <w:sz w:val="24"/>
          <w:szCs w:val="24"/>
        </w:rPr>
        <w:t xml:space="preserve">informacija </w:t>
      </w:r>
      <w:r w:rsidR="00BA244E" w:rsidRPr="00BA244E">
        <w:rPr>
          <w:rFonts w:ascii="Tahoma" w:hAnsi="Tahoma" w:cs="Tahoma"/>
          <w:color w:val="000000"/>
          <w:sz w:val="24"/>
          <w:szCs w:val="24"/>
          <w:lang w:val="hr-HR"/>
        </w:rPr>
        <w:t>koje se odnose na ugovore o kreditu sa korisnicima o dodjeli kreditnih sredstava iz Abu Dhabi fonda (ADMAS projekat), i to:</w:t>
      </w:r>
      <w:r w:rsidR="00BA244E" w:rsidRPr="00BA244E">
        <w:rPr>
          <w:rFonts w:ascii="Tahoma" w:hAnsi="Tahoma" w:cs="Tahoma"/>
          <w:sz w:val="24"/>
          <w:szCs w:val="24"/>
        </w:rPr>
        <w:t xml:space="preserve"> </w:t>
      </w:r>
      <w:r w:rsidR="00BA244E" w:rsidRPr="00BA244E">
        <w:rPr>
          <w:rFonts w:ascii="Tahoma" w:hAnsi="Tahoma" w:cs="Tahoma"/>
          <w:color w:val="000000"/>
          <w:sz w:val="24"/>
          <w:szCs w:val="24"/>
          <w:lang w:val="hr-HR"/>
        </w:rPr>
        <w:t xml:space="preserve">Ugovor sa kompanijom Agro Carine za korišćenje kreditnih sredstava ADMAS za valorizaciju farme ovaca na Pišću, koji </w:t>
      </w:r>
      <w:r w:rsidR="00BA244E" w:rsidRPr="00BA244E">
        <w:rPr>
          <w:rFonts w:ascii="Tahoma" w:hAnsi="Tahoma" w:cs="Tahoma"/>
          <w:sz w:val="24"/>
          <w:szCs w:val="24"/>
        </w:rPr>
        <w:t>je potpisan dana 29.03.2016.g.,</w:t>
      </w:r>
      <w:r w:rsidR="00BA244E" w:rsidRPr="00BA244E">
        <w:rPr>
          <w:rStyle w:val="Bodytext105ptBoldSpacing3pt"/>
          <w:rFonts w:ascii="Tahoma" w:eastAsiaTheme="minorEastAsia" w:hAnsi="Tahoma" w:cs="Tahoma"/>
          <w:sz w:val="24"/>
          <w:szCs w:val="24"/>
        </w:rPr>
        <w:t xml:space="preserve"> </w:t>
      </w:r>
      <w:r w:rsidR="00BA244E" w:rsidRPr="00BA244E">
        <w:rPr>
          <w:rFonts w:ascii="Tahoma" w:hAnsi="Tahoma" w:cs="Tahoma"/>
          <w:color w:val="000000"/>
          <w:sz w:val="24"/>
          <w:szCs w:val="24"/>
          <w:lang w:val="hr-HR"/>
        </w:rPr>
        <w:t xml:space="preserve">Ugovor sa kompanijom Vektra Jakić za korišćenje kreditnih sredstava ADMAS za proizvodnju peleta, koji je potpisan dana 21.10.2015.g., Ugovor sa kompanijom Meso promet za korišćenje kreditnih sredstava ADMAS za potrebe proširenja i modernizacije proizvodnih kapaciteta za suvo i hladno sušenje mesa, koji </w:t>
      </w:r>
      <w:r w:rsidR="00BA244E" w:rsidRPr="00BA244E">
        <w:rPr>
          <w:rFonts w:ascii="Tahoma" w:hAnsi="Tahoma" w:cs="Tahoma"/>
          <w:sz w:val="24"/>
          <w:szCs w:val="24"/>
        </w:rPr>
        <w:t xml:space="preserve">je potpisan dana </w:t>
      </w:r>
      <w:r w:rsidR="00BA244E" w:rsidRPr="00BA244E">
        <w:rPr>
          <w:rFonts w:ascii="Tahoma" w:hAnsi="Tahoma" w:cs="Tahoma"/>
          <w:sz w:val="24"/>
          <w:szCs w:val="24"/>
        </w:rPr>
        <w:lastRenderedPageBreak/>
        <w:t>22.01.2016.g.,</w:t>
      </w:r>
      <w:r w:rsidR="00BA244E" w:rsidRPr="00BA244E">
        <w:rPr>
          <w:rStyle w:val="Bodytext105ptBoldSpacing3pt"/>
          <w:rFonts w:ascii="Tahoma" w:eastAsiaTheme="minorEastAsia" w:hAnsi="Tahoma" w:cs="Tahoma"/>
          <w:sz w:val="24"/>
          <w:szCs w:val="24"/>
        </w:rPr>
        <w:t xml:space="preserve"> </w:t>
      </w:r>
      <w:r w:rsidR="00BA244E" w:rsidRPr="00BA244E">
        <w:rPr>
          <w:rFonts w:ascii="Tahoma" w:hAnsi="Tahoma" w:cs="Tahoma"/>
          <w:color w:val="000000"/>
          <w:sz w:val="24"/>
          <w:szCs w:val="24"/>
          <w:lang w:val="hr-HR"/>
        </w:rPr>
        <w:t>Ugovor sa kompanijom HM Durmitor za korišćenje kreditnih sredstava ADMAS projekta sa ciljem nabavke stada za uzgoj Angus goveđi, kao i rekonstrukcijom postojećih objekata, nabavke potrebne opreme, koji j</w:t>
      </w:r>
      <w:r w:rsidR="00E12D98">
        <w:rPr>
          <w:rFonts w:ascii="Tahoma" w:hAnsi="Tahoma" w:cs="Tahoma"/>
          <w:color w:val="000000"/>
          <w:sz w:val="24"/>
          <w:szCs w:val="24"/>
          <w:lang w:val="hr-HR"/>
        </w:rPr>
        <w:t xml:space="preserve">e potpisan dana 29.03.2016.g., </w:t>
      </w:r>
      <w:r w:rsidR="00BA244E" w:rsidRPr="00BA244E">
        <w:rPr>
          <w:rFonts w:ascii="Tahoma" w:hAnsi="Tahoma" w:cs="Tahoma"/>
          <w:color w:val="000000"/>
          <w:sz w:val="24"/>
          <w:szCs w:val="24"/>
          <w:lang w:val="hr-HR"/>
        </w:rPr>
        <w:t xml:space="preserve"> Ugovor sa kompanijom Milkrafit Bijelo Polje za korišćenje kreditnih sredstava ADMAS projekta za izgradnju modeme fabrike za proizvodnju (preradu) mliječnih proizvoda u Pavinom Polju, koji je potpisan dana 07.12.2015.g. Rješavajući po predmetnom zahtjevu, Investiciono-razvojni fond Crne Gore A.D. je isti odbio iz procesnih razloga a sve saglasno članu 99 stav 1 tačka 4 Zakona o upravnom postupku ("SI. list CG", br. </w:t>
      </w:r>
      <w:r w:rsidR="00BA244E" w:rsidRPr="00BA244E">
        <w:rPr>
          <w:rFonts w:ascii="Tahoma" w:hAnsi="Tahoma" w:cs="Tahoma"/>
          <w:color w:val="000000"/>
          <w:sz w:val="24"/>
          <w:szCs w:val="24"/>
        </w:rPr>
        <w:t xml:space="preserve">56/14, 20/15, 40/16 </w:t>
      </w:r>
      <w:r w:rsidR="00BA244E" w:rsidRPr="00BA244E">
        <w:rPr>
          <w:rFonts w:ascii="Tahoma" w:hAnsi="Tahoma" w:cs="Tahoma"/>
          <w:color w:val="000000"/>
          <w:sz w:val="24"/>
          <w:szCs w:val="24"/>
          <w:lang w:val="hr-HR"/>
        </w:rPr>
        <w:t xml:space="preserve">i </w:t>
      </w:r>
      <w:r w:rsidR="00BA244E" w:rsidRPr="00BA244E">
        <w:rPr>
          <w:rFonts w:ascii="Tahoma" w:hAnsi="Tahoma" w:cs="Tahoma"/>
          <w:color w:val="000000"/>
          <w:sz w:val="24"/>
          <w:szCs w:val="24"/>
        </w:rPr>
        <w:t xml:space="preserve">37/17). </w:t>
      </w:r>
      <w:r w:rsidR="00BA244E" w:rsidRPr="00BA244E">
        <w:rPr>
          <w:rFonts w:ascii="Tahoma" w:hAnsi="Tahoma" w:cs="Tahoma"/>
          <w:color w:val="000000"/>
          <w:sz w:val="24"/>
          <w:szCs w:val="24"/>
          <w:lang w:val="hr-HR"/>
        </w:rPr>
        <w:t>Navedenim članom, definisano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w:t>
      </w:r>
      <w:r w:rsidR="00BA244E" w:rsidRPr="00BA244E">
        <w:rPr>
          <w:rFonts w:ascii="Tahoma" w:hAnsi="Tahoma" w:cs="Tahoma"/>
          <w:sz w:val="24"/>
          <w:szCs w:val="24"/>
        </w:rPr>
        <w:t xml:space="preserve"> </w:t>
      </w:r>
      <w:r w:rsidR="00BA244E" w:rsidRPr="00BA244E">
        <w:rPr>
          <w:rFonts w:ascii="Tahoma" w:hAnsi="Tahoma" w:cs="Tahoma"/>
          <w:color w:val="000000"/>
          <w:sz w:val="24"/>
          <w:szCs w:val="24"/>
          <w:lang w:val="hr-HR"/>
        </w:rPr>
        <w:t xml:space="preserve">Ministarstvo poljoprivrede i ruralnog razvoja Crne Gore A.D. je dana 13.09.2018. godine, Aktom br. UP-I-481-9/17 od 06.09.2018. godine, Investiciono-razvojnom fondu Crne Gore A.D. dostavilo zahtjev NVO MANS br. </w:t>
      </w:r>
      <w:r w:rsidR="00BA244E" w:rsidRPr="00BA244E">
        <w:rPr>
          <w:rFonts w:ascii="Tahoma" w:hAnsi="Tahoma" w:cs="Tahoma"/>
          <w:color w:val="000000"/>
          <w:sz w:val="24"/>
          <w:szCs w:val="24"/>
        </w:rPr>
        <w:t xml:space="preserve">17/113576-113580 </w:t>
      </w:r>
      <w:r w:rsidR="00BA244E" w:rsidRPr="00BA244E">
        <w:rPr>
          <w:rFonts w:ascii="Tahoma" w:hAnsi="Tahoma" w:cs="Tahoma"/>
          <w:color w:val="000000"/>
          <w:sz w:val="24"/>
          <w:szCs w:val="24"/>
          <w:lang w:val="hr-HR"/>
        </w:rPr>
        <w:t xml:space="preserve">od 04.07.2017. godine, obavještavajući Fond </w:t>
      </w:r>
      <w:r w:rsidR="00BA244E" w:rsidRPr="00BA244E">
        <w:rPr>
          <w:rStyle w:val="BodytextSpacing1pt"/>
          <w:rFonts w:ascii="Tahoma" w:eastAsiaTheme="minorEastAsia" w:hAnsi="Tahoma" w:cs="Tahoma"/>
          <w:sz w:val="24"/>
          <w:szCs w:val="24"/>
        </w:rPr>
        <w:t>daje</w:t>
      </w:r>
      <w:r w:rsidR="00BA244E" w:rsidRPr="00BA244E">
        <w:rPr>
          <w:rFonts w:ascii="Tahoma" w:hAnsi="Tahoma" w:cs="Tahoma"/>
          <w:color w:val="000000"/>
          <w:sz w:val="24"/>
          <w:szCs w:val="24"/>
          <w:lang w:val="hr-HR"/>
        </w:rPr>
        <w:t xml:space="preserve"> u toku upravni postupak, te da je po tom zahtjevu Agencija za zaštitu ličnih podataka i slobodan pristup informacijama donijela drugostepeno Rješenje br. UP-I1-07-30-4745-2/17 od 28.08.2018. godine.</w:t>
      </w:r>
      <w:r w:rsidR="00BA244E" w:rsidRPr="00BA244E">
        <w:rPr>
          <w:rFonts w:ascii="Tahoma" w:hAnsi="Tahoma" w:cs="Tahoma"/>
          <w:sz w:val="24"/>
          <w:szCs w:val="24"/>
        </w:rPr>
        <w:t xml:space="preserve"> </w:t>
      </w:r>
      <w:r w:rsidR="00BA244E" w:rsidRPr="00BA244E">
        <w:rPr>
          <w:rFonts w:ascii="Tahoma" w:hAnsi="Tahoma" w:cs="Tahoma"/>
          <w:color w:val="000000"/>
          <w:sz w:val="24"/>
          <w:szCs w:val="24"/>
          <w:lang w:val="hr-HR"/>
        </w:rPr>
        <w:t xml:space="preserve">Uzimajući u obzir navedeno, kao i činjenicu da su informacije tražene Zahtjevom NVO MANS br. </w:t>
      </w:r>
      <w:r w:rsidR="00BA244E" w:rsidRPr="00BA244E">
        <w:rPr>
          <w:rFonts w:ascii="Tahoma" w:hAnsi="Tahoma" w:cs="Tahoma"/>
          <w:color w:val="000000"/>
          <w:sz w:val="24"/>
          <w:szCs w:val="24"/>
        </w:rPr>
        <w:t xml:space="preserve">17/113576-113580 </w:t>
      </w:r>
      <w:r w:rsidR="00BA244E" w:rsidRPr="00BA244E">
        <w:rPr>
          <w:rFonts w:ascii="Tahoma" w:hAnsi="Tahoma" w:cs="Tahoma"/>
          <w:color w:val="000000"/>
          <w:sz w:val="24"/>
          <w:szCs w:val="24"/>
          <w:lang w:val="hr-HR"/>
        </w:rPr>
        <w:t xml:space="preserve">od 04.07.2017. godine i Zahtjevom NVO MANS br. </w:t>
      </w:r>
      <w:r w:rsidR="00BA244E" w:rsidRPr="00BA244E">
        <w:rPr>
          <w:rFonts w:ascii="Tahoma" w:hAnsi="Tahoma" w:cs="Tahoma"/>
          <w:color w:val="000000"/>
          <w:sz w:val="24"/>
          <w:szCs w:val="24"/>
        </w:rPr>
        <w:t xml:space="preserve">18/124610 </w:t>
      </w:r>
      <w:r w:rsidR="00BA244E" w:rsidRPr="00BA244E">
        <w:rPr>
          <w:rFonts w:ascii="Tahoma" w:hAnsi="Tahoma" w:cs="Tahoma"/>
          <w:color w:val="000000"/>
          <w:sz w:val="24"/>
          <w:szCs w:val="24"/>
          <w:lang w:val="hr-HR"/>
        </w:rPr>
        <w:t>- 124614 od</w:t>
      </w:r>
      <w:r w:rsidR="00BA244E" w:rsidRPr="00BA244E">
        <w:rPr>
          <w:rFonts w:ascii="Tahoma" w:hAnsi="Tahoma" w:cs="Tahoma"/>
          <w:sz w:val="24"/>
          <w:szCs w:val="24"/>
        </w:rPr>
        <w:t xml:space="preserve"> 20.09.2018.</w:t>
      </w:r>
      <w:r w:rsidR="00BA244E" w:rsidRPr="00BA244E">
        <w:rPr>
          <w:rFonts w:ascii="Tahoma" w:hAnsi="Tahoma" w:cs="Tahoma"/>
          <w:color w:val="000000"/>
          <w:sz w:val="24"/>
          <w:szCs w:val="24"/>
          <w:lang w:val="hr-HR"/>
        </w:rPr>
        <w:t xml:space="preserve">godine - u potpunosti identične, te </w:t>
      </w:r>
      <w:r w:rsidR="00BA244E" w:rsidRPr="00BA244E">
        <w:rPr>
          <w:rStyle w:val="BodytextSpacing1pt"/>
          <w:rFonts w:ascii="Tahoma" w:eastAsiaTheme="minorEastAsia" w:hAnsi="Tahoma" w:cs="Tahoma"/>
          <w:sz w:val="24"/>
          <w:szCs w:val="24"/>
        </w:rPr>
        <w:t>daje</w:t>
      </w:r>
      <w:r w:rsidR="00BA244E" w:rsidRPr="00BA244E">
        <w:rPr>
          <w:rFonts w:ascii="Tahoma" w:hAnsi="Tahoma" w:cs="Tahoma"/>
          <w:color w:val="000000"/>
          <w:sz w:val="24"/>
          <w:szCs w:val="24"/>
          <w:lang w:val="hr-HR"/>
        </w:rPr>
        <w:t xml:space="preserve"> po Zahtjevu NVO MANS br. </w:t>
      </w:r>
      <w:r w:rsidR="00BA244E" w:rsidRPr="00BA244E">
        <w:rPr>
          <w:rFonts w:ascii="Tahoma" w:hAnsi="Tahoma" w:cs="Tahoma"/>
          <w:color w:val="000000"/>
          <w:sz w:val="24"/>
          <w:szCs w:val="24"/>
        </w:rPr>
        <w:t>17/1</w:t>
      </w:r>
      <w:r w:rsidR="00BA244E" w:rsidRPr="00BA244E">
        <w:rPr>
          <w:rFonts w:ascii="Tahoma" w:hAnsi="Tahoma" w:cs="Tahoma"/>
          <w:color w:val="000000"/>
          <w:sz w:val="24"/>
          <w:szCs w:val="24"/>
          <w:lang w:val="hr-HR"/>
        </w:rPr>
        <w:t xml:space="preserve">13576- 113580 od 04.07.2017. godine, pokrenut upravni postupak u kome je već odlučeno rješenjem kojim su strankama priznata prava i određene obaveze, to se Zahtjev za slobodan pristup informacijama Mreže za afirmaciju nevladinog sektora - MANS iz Podgorice br. </w:t>
      </w:r>
      <w:r w:rsidR="00BA244E" w:rsidRPr="00BA244E">
        <w:rPr>
          <w:rFonts w:ascii="Tahoma" w:hAnsi="Tahoma" w:cs="Tahoma"/>
          <w:color w:val="000000"/>
          <w:sz w:val="24"/>
          <w:szCs w:val="24"/>
        </w:rPr>
        <w:t xml:space="preserve">18/124610 </w:t>
      </w:r>
      <w:r w:rsidR="00BA244E" w:rsidRPr="00BA244E">
        <w:rPr>
          <w:rFonts w:ascii="Tahoma" w:hAnsi="Tahoma" w:cs="Tahoma"/>
          <w:color w:val="000000"/>
          <w:sz w:val="24"/>
          <w:szCs w:val="24"/>
          <w:lang w:val="hr-HR"/>
        </w:rPr>
        <w:t>- 124614 od</w:t>
      </w:r>
      <w:r w:rsidR="00BA244E" w:rsidRPr="00BA244E">
        <w:rPr>
          <w:rFonts w:ascii="Tahoma" w:hAnsi="Tahoma" w:cs="Tahoma"/>
          <w:sz w:val="24"/>
          <w:szCs w:val="24"/>
        </w:rPr>
        <w:t xml:space="preserve"> 20.09.2018.</w:t>
      </w:r>
      <w:r w:rsidR="00BA244E" w:rsidRPr="00BA244E">
        <w:rPr>
          <w:rFonts w:ascii="Tahoma" w:hAnsi="Tahoma" w:cs="Tahoma"/>
          <w:color w:val="000000"/>
          <w:sz w:val="24"/>
          <w:szCs w:val="24"/>
          <w:lang w:val="hr-HR"/>
        </w:rPr>
        <w:t xml:space="preserve">godine saglasno članu 99 stav 1 tačka 4 Zakona o upravnom postupku ("SI. list CG", br. </w:t>
      </w:r>
      <w:r w:rsidR="00BA244E" w:rsidRPr="00BA244E">
        <w:rPr>
          <w:rFonts w:ascii="Tahoma" w:hAnsi="Tahoma" w:cs="Tahoma"/>
          <w:color w:val="000000"/>
          <w:sz w:val="24"/>
          <w:szCs w:val="24"/>
        </w:rPr>
        <w:t xml:space="preserve">56/14, 20/15, 40/16 </w:t>
      </w:r>
      <w:r w:rsidR="00BA244E" w:rsidRPr="00BA244E">
        <w:rPr>
          <w:rFonts w:ascii="Tahoma" w:hAnsi="Tahoma" w:cs="Tahoma"/>
          <w:color w:val="000000"/>
          <w:sz w:val="24"/>
          <w:szCs w:val="24"/>
          <w:lang w:val="hr-HR"/>
        </w:rPr>
        <w:t xml:space="preserve">i </w:t>
      </w:r>
      <w:r w:rsidR="00BA244E" w:rsidRPr="00BA244E">
        <w:rPr>
          <w:rFonts w:ascii="Tahoma" w:hAnsi="Tahoma" w:cs="Tahoma"/>
          <w:color w:val="000000"/>
          <w:sz w:val="24"/>
          <w:szCs w:val="24"/>
        </w:rPr>
        <w:t xml:space="preserve">37/17) </w:t>
      </w:r>
      <w:r w:rsidR="00BA244E" w:rsidRPr="00BA244E">
        <w:rPr>
          <w:rFonts w:ascii="Tahoma" w:hAnsi="Tahoma" w:cs="Tahoma"/>
          <w:color w:val="000000"/>
          <w:sz w:val="24"/>
          <w:szCs w:val="24"/>
          <w:lang w:val="hr-HR"/>
        </w:rPr>
        <w:t xml:space="preserve">i članu 30 stav 5 Zakona o slobodnom pristupu informacijama („Službeni list Crne Gore“, br. </w:t>
      </w:r>
      <w:r w:rsidR="00BA244E" w:rsidRPr="00BA244E">
        <w:rPr>
          <w:rFonts w:ascii="Tahoma" w:hAnsi="Tahoma" w:cs="Tahoma"/>
          <w:color w:val="000000"/>
          <w:sz w:val="24"/>
          <w:szCs w:val="24"/>
        </w:rPr>
        <w:t xml:space="preserve">044/12 </w:t>
      </w:r>
      <w:r w:rsidR="00BA244E" w:rsidRPr="00BA244E">
        <w:rPr>
          <w:rFonts w:ascii="Tahoma" w:hAnsi="Tahoma" w:cs="Tahoma"/>
          <w:color w:val="000000"/>
          <w:sz w:val="24"/>
          <w:szCs w:val="24"/>
          <w:lang w:val="hr-HR"/>
        </w:rPr>
        <w:t xml:space="preserve">i </w:t>
      </w:r>
      <w:r w:rsidR="00BA244E" w:rsidRPr="00BA244E">
        <w:rPr>
          <w:rFonts w:ascii="Tahoma" w:hAnsi="Tahoma" w:cs="Tahoma"/>
          <w:color w:val="000000"/>
          <w:sz w:val="24"/>
          <w:szCs w:val="24"/>
        </w:rPr>
        <w:t xml:space="preserve">30/17) </w:t>
      </w:r>
      <w:r w:rsidR="00BA244E" w:rsidRPr="00BA244E">
        <w:rPr>
          <w:rFonts w:ascii="Tahoma" w:hAnsi="Tahoma" w:cs="Tahoma"/>
          <w:color w:val="000000"/>
          <w:sz w:val="24"/>
          <w:szCs w:val="24"/>
          <w:lang w:val="hr-HR"/>
        </w:rPr>
        <w:t>odbija.</w:t>
      </w:r>
      <w:r w:rsidR="00BA244E" w:rsidRPr="00BA244E">
        <w:rPr>
          <w:rFonts w:ascii="Tahoma" w:hAnsi="Tahoma" w:cs="Tahoma"/>
          <w:sz w:val="24"/>
          <w:szCs w:val="24"/>
        </w:rPr>
        <w:t xml:space="preserve"> </w:t>
      </w:r>
      <w:r w:rsidR="00BA244E" w:rsidRPr="00BA244E">
        <w:rPr>
          <w:rFonts w:ascii="Tahoma" w:hAnsi="Tahoma" w:cs="Tahoma"/>
          <w:color w:val="000000"/>
          <w:sz w:val="24"/>
          <w:szCs w:val="24"/>
          <w:lang w:val="hr-HR"/>
        </w:rPr>
        <w:t>Imajući u vidu navedeno, odlučeno je kao u dispozitivu.</w:t>
      </w:r>
    </w:p>
    <w:p w14:paraId="42412E29" w14:textId="77777777" w:rsidR="00BA244E" w:rsidRPr="00BA244E" w:rsidRDefault="00BA244E" w:rsidP="00BA244E">
      <w:pPr>
        <w:spacing w:after="0"/>
        <w:ind w:left="20" w:right="20"/>
        <w:jc w:val="both"/>
        <w:rPr>
          <w:rFonts w:ascii="Tahoma" w:hAnsi="Tahoma" w:cs="Tahoma"/>
          <w:sz w:val="24"/>
          <w:szCs w:val="24"/>
        </w:rPr>
      </w:pPr>
    </w:p>
    <w:p w14:paraId="4C4BE8C2" w14:textId="77777777" w:rsidR="00E12D98" w:rsidRPr="00707568" w:rsidRDefault="00BA244E" w:rsidP="00E12D98">
      <w:pPr>
        <w:pStyle w:val="BodyText3"/>
        <w:shd w:val="clear" w:color="auto" w:fill="auto"/>
        <w:spacing w:before="0" w:after="299" w:line="276" w:lineRule="auto"/>
        <w:ind w:left="40" w:right="80" w:firstLine="0"/>
        <w:rPr>
          <w:rFonts w:ascii="Tahoma" w:hAnsi="Tahoma" w:cs="Tahoma"/>
          <w:sz w:val="24"/>
          <w:szCs w:val="24"/>
        </w:rPr>
      </w:pPr>
      <w:r w:rsidRPr="00E12D98">
        <w:rPr>
          <w:rFonts w:ascii="Tahoma" w:hAnsi="Tahoma" w:cs="Tahoma"/>
          <w:sz w:val="24"/>
          <w:szCs w:val="24"/>
        </w:rPr>
        <w:t xml:space="preserve">    </w:t>
      </w:r>
      <w:r w:rsidR="000965B2" w:rsidRPr="00E12D98">
        <w:rPr>
          <w:rFonts w:ascii="Tahoma" w:hAnsi="Tahoma" w:cs="Tahoma"/>
          <w:sz w:val="24"/>
          <w:szCs w:val="24"/>
        </w:rPr>
        <w:t xml:space="preserve">Protiv ovog </w:t>
      </w:r>
      <w:r w:rsidR="00177D9B" w:rsidRPr="00E12D98">
        <w:rPr>
          <w:rFonts w:ascii="Tahoma" w:hAnsi="Tahoma" w:cs="Tahoma"/>
          <w:sz w:val="24"/>
          <w:szCs w:val="24"/>
        </w:rPr>
        <w:t>rješenja</w:t>
      </w:r>
      <w:r w:rsidR="000965B2" w:rsidRPr="00E12D98">
        <w:rPr>
          <w:rFonts w:ascii="Tahoma" w:hAnsi="Tahoma" w:cs="Tahoma"/>
          <w:sz w:val="24"/>
          <w:szCs w:val="24"/>
        </w:rPr>
        <w:t xml:space="preserve"> u zakon</w:t>
      </w:r>
      <w:r w:rsidR="00755127" w:rsidRPr="00E12D98">
        <w:rPr>
          <w:rFonts w:ascii="Tahoma" w:hAnsi="Tahoma" w:cs="Tahoma"/>
          <w:sz w:val="24"/>
          <w:szCs w:val="24"/>
        </w:rPr>
        <w:t>s</w:t>
      </w:r>
      <w:r w:rsidR="000965B2" w:rsidRPr="00E12D98">
        <w:rPr>
          <w:rFonts w:ascii="Tahoma" w:hAnsi="Tahoma" w:cs="Tahoma"/>
          <w:sz w:val="24"/>
          <w:szCs w:val="24"/>
        </w:rPr>
        <w:t>kom roku podnosilac zahtjeva je uložio žalbu.</w:t>
      </w:r>
      <w:r w:rsidR="00F676FF" w:rsidRPr="00E12D98">
        <w:rPr>
          <w:rFonts w:ascii="Tahoma" w:hAnsi="Tahoma" w:cs="Tahoma"/>
          <w:sz w:val="24"/>
          <w:szCs w:val="24"/>
        </w:rPr>
        <w:t xml:space="preserve"> U žalbi je navedeno da </w:t>
      </w:r>
      <w:r w:rsidR="00594122" w:rsidRPr="00E12D98">
        <w:rPr>
          <w:rFonts w:ascii="Tahoma" w:hAnsi="Tahoma" w:cs="Tahoma"/>
          <w:sz w:val="24"/>
          <w:szCs w:val="24"/>
        </w:rPr>
        <w:t xml:space="preserve">se </w:t>
      </w:r>
      <w:r w:rsidR="00F676FF" w:rsidRPr="00E12D98">
        <w:rPr>
          <w:rFonts w:ascii="Tahoma" w:hAnsi="Tahoma" w:cs="Tahoma"/>
          <w:sz w:val="24"/>
          <w:szCs w:val="24"/>
        </w:rPr>
        <w:t xml:space="preserve">rješenje pobija </w:t>
      </w:r>
      <w:r w:rsidR="005A397F" w:rsidRPr="00E12D98">
        <w:rPr>
          <w:rFonts w:ascii="Tahoma" w:hAnsi="Tahoma" w:cs="Tahoma"/>
          <w:sz w:val="24"/>
          <w:szCs w:val="24"/>
        </w:rPr>
        <w:t>zbog</w:t>
      </w:r>
      <w:r w:rsidR="00177D9B" w:rsidRPr="00E12D98">
        <w:rPr>
          <w:rFonts w:ascii="Tahoma" w:hAnsi="Tahoma" w:cs="Tahoma"/>
          <w:sz w:val="24"/>
          <w:szCs w:val="24"/>
        </w:rPr>
        <w:t xml:space="preserve"> </w:t>
      </w:r>
      <w:r w:rsidR="005A397F" w:rsidRPr="00E12D98">
        <w:rPr>
          <w:rFonts w:ascii="Tahoma" w:hAnsi="Tahoma" w:cs="Tahoma"/>
          <w:sz w:val="24"/>
          <w:szCs w:val="24"/>
        </w:rPr>
        <w:t>nepo</w:t>
      </w:r>
      <w:r w:rsidR="00D50EBE" w:rsidRPr="00E12D98">
        <w:rPr>
          <w:rFonts w:ascii="Tahoma" w:hAnsi="Tahoma" w:cs="Tahoma"/>
          <w:sz w:val="24"/>
          <w:szCs w:val="24"/>
        </w:rPr>
        <w:t>tpuno i nepravilno utvrđenog či</w:t>
      </w:r>
      <w:r w:rsidR="005A397F" w:rsidRPr="00E12D98">
        <w:rPr>
          <w:rFonts w:ascii="Tahoma" w:hAnsi="Tahoma" w:cs="Tahoma"/>
          <w:sz w:val="24"/>
          <w:szCs w:val="24"/>
        </w:rPr>
        <w:t>njeničnog</w:t>
      </w:r>
      <w:r w:rsidR="00D50EBE" w:rsidRPr="00E12D98">
        <w:rPr>
          <w:rFonts w:ascii="Tahoma" w:hAnsi="Tahoma" w:cs="Tahoma"/>
          <w:sz w:val="24"/>
          <w:szCs w:val="24"/>
        </w:rPr>
        <w:t xml:space="preserve"> stanja</w:t>
      </w:r>
      <w:r w:rsidR="001A59B3" w:rsidRPr="00E12D98">
        <w:rPr>
          <w:rFonts w:ascii="Tahoma" w:hAnsi="Tahoma" w:cs="Tahoma"/>
          <w:sz w:val="24"/>
          <w:szCs w:val="24"/>
        </w:rPr>
        <w:t xml:space="preserve"> i povrede pravila postupka</w:t>
      </w:r>
      <w:r w:rsidR="00F676FF" w:rsidRPr="00E12D98">
        <w:rPr>
          <w:rFonts w:ascii="Tahoma" w:hAnsi="Tahoma" w:cs="Tahoma"/>
          <w:sz w:val="24"/>
          <w:szCs w:val="24"/>
        </w:rPr>
        <w:t xml:space="preserve">. U </w:t>
      </w:r>
      <w:r w:rsidR="005D6ACA" w:rsidRPr="00E12D98">
        <w:rPr>
          <w:rFonts w:ascii="Tahoma" w:hAnsi="Tahoma" w:cs="Tahoma"/>
          <w:sz w:val="24"/>
          <w:szCs w:val="24"/>
        </w:rPr>
        <w:t>bitnom se</w:t>
      </w:r>
      <w:r w:rsidR="00881AAC" w:rsidRPr="00E12D98">
        <w:rPr>
          <w:rFonts w:ascii="Tahoma" w:hAnsi="Tahoma" w:cs="Tahoma"/>
          <w:sz w:val="24"/>
          <w:szCs w:val="24"/>
        </w:rPr>
        <w:t xml:space="preserve"> navodi</w:t>
      </w:r>
      <w:r w:rsidR="00196084" w:rsidRPr="00E12D98">
        <w:rPr>
          <w:rFonts w:ascii="Tahoma" w:hAnsi="Tahoma" w:cs="Tahoma"/>
          <w:sz w:val="24"/>
          <w:szCs w:val="24"/>
        </w:rPr>
        <w:t xml:space="preserve"> </w:t>
      </w:r>
      <w:r w:rsidR="00325DB0" w:rsidRPr="00E12D98">
        <w:rPr>
          <w:rFonts w:ascii="Tahoma" w:hAnsi="Tahoma" w:cs="Tahoma"/>
          <w:sz w:val="24"/>
          <w:szCs w:val="24"/>
        </w:rPr>
        <w:t xml:space="preserve">da je </w:t>
      </w:r>
      <w:r w:rsidR="000822AF" w:rsidRPr="00E12D98">
        <w:rPr>
          <w:rFonts w:ascii="Tahoma" w:hAnsi="Tahoma" w:cs="Tahoma"/>
          <w:sz w:val="24"/>
          <w:szCs w:val="24"/>
        </w:rPr>
        <w:t>d</w:t>
      </w:r>
      <w:r w:rsidR="007C07AF" w:rsidRPr="00E12D98">
        <w:rPr>
          <w:rFonts w:ascii="Tahoma" w:hAnsi="Tahoma" w:cs="Tahoma"/>
          <w:sz w:val="24"/>
          <w:szCs w:val="24"/>
        </w:rPr>
        <w:t xml:space="preserve">ana </w:t>
      </w:r>
      <w:r w:rsidR="00EF4097" w:rsidRPr="00E12D98">
        <w:rPr>
          <w:rFonts w:ascii="Tahoma" w:hAnsi="Tahoma" w:cs="Tahoma"/>
          <w:color w:val="000000"/>
          <w:spacing w:val="0"/>
          <w:sz w:val="24"/>
          <w:szCs w:val="24"/>
          <w:lang w:val="hr-HR"/>
        </w:rPr>
        <w:t xml:space="preserve">20.09.2018.godine </w:t>
      </w:r>
      <w:r w:rsidR="00EF4097" w:rsidRPr="00E12D98">
        <w:rPr>
          <w:rFonts w:ascii="Tahoma" w:hAnsi="Tahoma" w:cs="Tahoma"/>
          <w:sz w:val="24"/>
          <w:szCs w:val="24"/>
        </w:rPr>
        <w:t>Mreže za afirmaciju nevladinog sektora - MANS</w:t>
      </w:r>
      <w:r w:rsidR="00183236" w:rsidRPr="00E12D98">
        <w:rPr>
          <w:rFonts w:ascii="Tahoma" w:hAnsi="Tahoma" w:cs="Tahoma"/>
          <w:color w:val="000000"/>
          <w:spacing w:val="0"/>
          <w:sz w:val="24"/>
          <w:szCs w:val="24"/>
          <w:lang w:val="hr-HR"/>
        </w:rPr>
        <w:t xml:space="preserve">  po</w:t>
      </w:r>
      <w:r w:rsidR="00EF4097" w:rsidRPr="00E12D98">
        <w:rPr>
          <w:rFonts w:ascii="Tahoma" w:hAnsi="Tahoma" w:cs="Tahoma"/>
          <w:color w:val="000000"/>
          <w:spacing w:val="0"/>
          <w:sz w:val="24"/>
          <w:szCs w:val="24"/>
          <w:lang w:val="hr-HR"/>
        </w:rPr>
        <w:t>dnijela zahtjev za slobodan pristup informacijama kojim su zatražili dostavljanje kopija:</w:t>
      </w:r>
      <w:r w:rsidR="00EF4097"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ugovora sa </w:t>
      </w:r>
      <w:r w:rsidR="00E12D98" w:rsidRPr="00E12D98">
        <w:rPr>
          <w:rFonts w:ascii="Tahoma" w:hAnsi="Tahoma" w:cs="Tahoma"/>
          <w:sz w:val="24"/>
          <w:szCs w:val="24"/>
        </w:rPr>
        <w:t>kompanijom Agro carine za korišć</w:t>
      </w:r>
      <w:r w:rsidR="00E12D98" w:rsidRPr="00E12D98">
        <w:rPr>
          <w:rFonts w:ascii="Tahoma" w:hAnsi="Tahoma" w:cs="Tahoma"/>
          <w:color w:val="000000"/>
          <w:spacing w:val="0"/>
          <w:sz w:val="24"/>
          <w:szCs w:val="24"/>
          <w:lang w:val="hr-HR"/>
        </w:rPr>
        <w:t>enje kreditnih sredstava ADMAS za valorizaciju farme ovaca na Pišau, koji je potpisan dana 29.03.2016. godine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ugovora sa kompanijom Vektra Jakic za korišaenje kreditnih sredstava ADMAS za izgradnju fabrike za proizvodnju peleta koji je potpisan dana 21.10.2015. godine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ugovora sa kompanijom Meso Promet za korišaenje kreditnih sredstava ADMAS za potrebe proširenja i modernizacije proizvodnih kapaciteta za suvo i hladno </w:t>
      </w:r>
      <w:r w:rsidR="00E12D98" w:rsidRPr="00E12D98">
        <w:rPr>
          <w:rFonts w:ascii="Tahoma" w:hAnsi="Tahoma" w:cs="Tahoma"/>
          <w:color w:val="000000"/>
          <w:spacing w:val="0"/>
          <w:sz w:val="24"/>
          <w:szCs w:val="24"/>
          <w:lang w:val="hr-HR"/>
        </w:rPr>
        <w:lastRenderedPageBreak/>
        <w:t>sušenje mesa, koji je potpisan dana 22.01.2016. godine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ugovora sa kompanijom HM Durmitor za korišaenje kreditnih sredstava ADMAS projekta sa ciljem nabavke stada za uzgoj Angus goveđi, kao i rekonstrukcijom postojeaih objekata, nabavke potrebne opreme, koji je potpisan dana 29.03.2016. godine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ugovora sa kompanijom Milkraft Bijelo Polje za korišaenje kreditnih sredstava ADMAS projekta za izgradnju modeme fabrike</w:t>
      </w:r>
      <w:r w:rsidR="00E12D98" w:rsidRPr="00E12D98">
        <w:rPr>
          <w:rFonts w:ascii="Tahoma" w:hAnsi="Tahoma" w:cs="Tahoma"/>
          <w:sz w:val="24"/>
          <w:szCs w:val="24"/>
        </w:rPr>
        <w:t xml:space="preserve"> za proizvodnju (preradu) mliječ</w:t>
      </w:r>
      <w:r w:rsidR="00E12D98" w:rsidRPr="00E12D98">
        <w:rPr>
          <w:rFonts w:ascii="Tahoma" w:hAnsi="Tahoma" w:cs="Tahoma"/>
          <w:color w:val="000000"/>
          <w:spacing w:val="0"/>
          <w:sz w:val="24"/>
          <w:szCs w:val="24"/>
          <w:lang w:val="hr-HR"/>
        </w:rPr>
        <w:t>nih proizvoda u Pavinom Polju, koji je potpisan dana 07.12.2015. godine</w:t>
      </w:r>
      <w:r w:rsidR="00E12D98" w:rsidRPr="00E12D98">
        <w:rPr>
          <w:rFonts w:ascii="Tahoma" w:hAnsi="Tahoma" w:cs="Tahoma"/>
          <w:sz w:val="24"/>
          <w:szCs w:val="24"/>
        </w:rPr>
        <w:t>.</w:t>
      </w:r>
      <w:r w:rsidR="00E12D98" w:rsidRPr="00E12D98">
        <w:rPr>
          <w:rFonts w:ascii="Tahoma" w:hAnsi="Tahoma" w:cs="Tahoma"/>
          <w:color w:val="000000"/>
          <w:sz w:val="24"/>
          <w:szCs w:val="24"/>
          <w:lang w:val="hr-HR"/>
        </w:rPr>
        <w:t xml:space="preserve"> </w:t>
      </w:r>
      <w:r w:rsidR="00E12D98" w:rsidRPr="00E12D98">
        <w:rPr>
          <w:rFonts w:ascii="Tahoma" w:hAnsi="Tahoma" w:cs="Tahoma"/>
          <w:color w:val="000000"/>
          <w:spacing w:val="0"/>
          <w:sz w:val="24"/>
          <w:szCs w:val="24"/>
          <w:lang w:val="hr-HR"/>
        </w:rPr>
        <w:t xml:space="preserve">Dana 08. oktobra 2018.godine Investiciono-razvojni fond dostavlja rješenje broj: 05-16017- </w:t>
      </w:r>
      <w:r w:rsidR="00E12D98" w:rsidRPr="00E12D98">
        <w:rPr>
          <w:rFonts w:ascii="Tahoma" w:hAnsi="Tahoma" w:cs="Tahoma"/>
          <w:color w:val="000000"/>
          <w:spacing w:val="0"/>
          <w:sz w:val="24"/>
          <w:szCs w:val="24"/>
        </w:rPr>
        <w:t xml:space="preserve">6259-18/4 </w:t>
      </w:r>
      <w:r w:rsidR="00E12D98" w:rsidRPr="00E12D98">
        <w:rPr>
          <w:rFonts w:ascii="Tahoma" w:hAnsi="Tahoma" w:cs="Tahoma"/>
          <w:color w:val="000000"/>
          <w:spacing w:val="0"/>
          <w:sz w:val="24"/>
          <w:szCs w:val="24"/>
          <w:lang w:val="hr-HR"/>
        </w:rPr>
        <w:t>od 04. oktobra 2018.godine kojim odbija zahtjev.</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U obrazloženju osporenog rješenja prvostepeni organ navodi da je zahtejv odbio iz procesnih razloga, u skladu sa odredbom člana 99 stav 1 tačka 4 Zakona o upravnom postupku. Dalje navodi da mu je Ministarstvo poljoprivrede i ruralnog razvoja dostavilo </w:t>
      </w:r>
      <w:r w:rsidR="00E12D98" w:rsidRPr="00E12D98">
        <w:rPr>
          <w:rStyle w:val="Bodytext85ptBold"/>
          <w:rFonts w:ascii="Tahoma" w:hAnsi="Tahoma" w:cs="Tahoma"/>
          <w:b w:val="0"/>
          <w:sz w:val="24"/>
          <w:szCs w:val="24"/>
        </w:rPr>
        <w:t>zahtjev</w:t>
      </w:r>
      <w:r w:rsidR="00E12D98" w:rsidRPr="00E12D98">
        <w:rPr>
          <w:rStyle w:val="Bodytext85ptBold"/>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broj </w:t>
      </w:r>
      <w:r w:rsidR="00E12D98" w:rsidRPr="00E12D98">
        <w:rPr>
          <w:rFonts w:ascii="Tahoma" w:hAnsi="Tahoma" w:cs="Tahoma"/>
          <w:color w:val="000000"/>
          <w:spacing w:val="0"/>
          <w:sz w:val="24"/>
          <w:szCs w:val="24"/>
        </w:rPr>
        <w:t xml:space="preserve">17/113576-113580 </w:t>
      </w:r>
      <w:r w:rsidR="00E12D98" w:rsidRPr="00E12D98">
        <w:rPr>
          <w:rFonts w:ascii="Tahoma" w:hAnsi="Tahoma" w:cs="Tahoma"/>
          <w:color w:val="000000"/>
          <w:spacing w:val="0"/>
          <w:sz w:val="24"/>
          <w:szCs w:val="24"/>
          <w:lang w:val="hr-HR"/>
        </w:rPr>
        <w:t xml:space="preserve">od 04.07.2017.godine te ga obavijestilo da je u tom postupku Agencija za zaštitu ličnih podataka i slobodan pristup informacijama donijela drugostepeno rješenje, te uzimajući u obzir da se radi o identičnim zahtjevima, kao i da je po zahtjevu pod naprijed navedenim brojem već odlučeno rješenjem kojim je strankama priznato pravo i određene obaveze, to zahtjev u skladu sa naprijed navedenom zakonskom odredbom i odredbom člana 30 stav 5 Zakona o </w:t>
      </w:r>
      <w:r w:rsidR="00E12D98" w:rsidRPr="00E12D98">
        <w:rPr>
          <w:rFonts w:ascii="Tahoma" w:hAnsi="Tahoma" w:cs="Tahoma"/>
          <w:color w:val="000000"/>
          <w:spacing w:val="0"/>
          <w:sz w:val="24"/>
          <w:szCs w:val="24"/>
        </w:rPr>
        <w:t xml:space="preserve">slbodnom </w:t>
      </w:r>
      <w:r w:rsidR="00E12D98" w:rsidRPr="00E12D98">
        <w:rPr>
          <w:rFonts w:ascii="Tahoma" w:hAnsi="Tahoma" w:cs="Tahoma"/>
          <w:color w:val="000000"/>
          <w:spacing w:val="0"/>
          <w:sz w:val="24"/>
          <w:szCs w:val="24"/>
          <w:lang w:val="hr-HR"/>
        </w:rPr>
        <w:t xml:space="preserve">pristupu informacijama odbija. Žalilac osporava predmetno rješenje jer je prilikom donošenja istog nepravilno utvrđeno činjenično stanje i pogrešno primijenjeno materijalno pravo, a što isto čini nezakonitim. Prije svega, rješenje je nezakonito jer se prvostepeni organ pozvao na odredbu člana 99 stav 1 tačka 4 Zakona o upravnom postupku koja u konkretnom slučaju nije primjenljiva. 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w:t>
      </w:r>
      <w:r w:rsidR="00E12D98" w:rsidRPr="00980043">
        <w:rPr>
          <w:rFonts w:ascii="Tahoma" w:hAnsi="Tahoma" w:cs="Tahoma"/>
          <w:color w:val="000000"/>
          <w:spacing w:val="0"/>
          <w:sz w:val="24"/>
          <w:szCs w:val="24"/>
          <w:lang w:val="hr-HR"/>
        </w:rPr>
        <w:t>sve</w:t>
      </w:r>
      <w:r w:rsidR="00E12D98" w:rsidRPr="00980043">
        <w:rPr>
          <w:rFonts w:ascii="Tahoma" w:hAnsi="Tahoma" w:cs="Tahoma"/>
          <w:b/>
          <w:color w:val="000000"/>
          <w:spacing w:val="0"/>
          <w:sz w:val="24"/>
          <w:szCs w:val="24"/>
          <w:lang w:val="hr-HR"/>
        </w:rPr>
        <w:t xml:space="preserve"> </w:t>
      </w:r>
      <w:r w:rsidR="00E12D98" w:rsidRPr="00980043">
        <w:rPr>
          <w:rStyle w:val="Bodytext95ptBold"/>
          <w:rFonts w:ascii="Tahoma" w:hAnsi="Tahoma" w:cs="Tahoma"/>
          <w:b w:val="0"/>
          <w:sz w:val="24"/>
          <w:szCs w:val="24"/>
        </w:rPr>
        <w:t>i</w:t>
      </w:r>
      <w:r w:rsidR="00E12D98" w:rsidRPr="00E12D98">
        <w:rPr>
          <w:rStyle w:val="Bodytext95ptBold"/>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da je rješenjem </w:t>
      </w:r>
      <w:r w:rsidR="00E12D98" w:rsidRPr="00E12D98">
        <w:rPr>
          <w:rStyle w:val="Bodytext95ptBold"/>
          <w:rFonts w:ascii="Tahoma" w:hAnsi="Tahoma" w:cs="Tahoma"/>
          <w:b w:val="0"/>
          <w:sz w:val="24"/>
          <w:szCs w:val="24"/>
        </w:rPr>
        <w:t>Ministarstva odlučeno</w:t>
      </w:r>
      <w:r w:rsidR="00E12D98" w:rsidRPr="00E12D98">
        <w:rPr>
          <w:rStyle w:val="Bodytext95ptBold"/>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w:t>
      </w:r>
      <w:r w:rsidR="00E12D98" w:rsidRPr="00E12D98">
        <w:rPr>
          <w:rStyle w:val="Bodytext95ptBold"/>
          <w:rFonts w:ascii="Tahoma" w:hAnsi="Tahoma" w:cs="Tahoma"/>
          <w:b w:val="0"/>
          <w:sz w:val="24"/>
          <w:szCs w:val="24"/>
        </w:rPr>
        <w:t>o identičnom</w:t>
      </w:r>
      <w:r w:rsidR="00E12D98" w:rsidRPr="00E12D98">
        <w:rPr>
          <w:rStyle w:val="Bodytext95ptBold"/>
          <w:rFonts w:ascii="Tahoma" w:hAnsi="Tahoma" w:cs="Tahoma"/>
          <w:sz w:val="24"/>
          <w:szCs w:val="24"/>
        </w:rPr>
        <w:t xml:space="preserve"> </w:t>
      </w:r>
      <w:r w:rsidR="00E12D98" w:rsidRPr="00E12D98">
        <w:rPr>
          <w:rFonts w:ascii="Tahoma" w:hAnsi="Tahoma" w:cs="Tahoma"/>
          <w:color w:val="000000"/>
          <w:spacing w:val="0"/>
          <w:sz w:val="24"/>
          <w:szCs w:val="24"/>
          <w:lang w:val="hr-HR"/>
        </w:rPr>
        <w:t>postupku pred prvostepenim organom, a što je uslov za primjenu naprijed navedene zakonske odredbe.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Takođe, podnosiocu zahtjeva nije omogućen pristup ovim informacijama ni od strane Ministarstva, već je zahtjev odbijen, s tim da sve i da je pristup omogućen to ne može predstvaljati osnov za odbijanje pristupa traženim informacijama od strane prvostepenog organa jer isti nije u istovjetnom zahtjevu već postupio, ni priznao pravo, odnosno nije dozvolio </w:t>
      </w:r>
      <w:r w:rsidR="00E12D98" w:rsidRPr="00E12D98">
        <w:rPr>
          <w:rFonts w:ascii="Tahoma" w:hAnsi="Tahoma" w:cs="Tahoma"/>
          <w:color w:val="000000"/>
          <w:spacing w:val="0"/>
          <w:sz w:val="24"/>
          <w:szCs w:val="24"/>
          <w:lang w:val="hr-HR"/>
        </w:rPr>
        <w:lastRenderedPageBreak/>
        <w:t>pristup informacijama da bi donio odluku kakva je data u dispozitivu rješenja uz ovakvo obrazloženje.</w:t>
      </w:r>
      <w:r w:rsidR="00E12D98" w:rsidRPr="00E12D98">
        <w:rPr>
          <w:rFonts w:ascii="Tahoma" w:hAnsi="Tahoma" w:cs="Tahoma"/>
          <w:sz w:val="24"/>
          <w:szCs w:val="24"/>
        </w:rPr>
        <w:t xml:space="preserve"> </w:t>
      </w:r>
      <w:r w:rsidR="00E12D98" w:rsidRPr="00E12D98">
        <w:rPr>
          <w:rFonts w:ascii="Tahoma" w:hAnsi="Tahoma" w:cs="Tahoma"/>
          <w:color w:val="000000"/>
          <w:spacing w:val="0"/>
          <w:sz w:val="24"/>
          <w:szCs w:val="24"/>
          <w:lang w:val="hr-HR"/>
        </w:rPr>
        <w:t xml:space="preserve">Prema tome, rješenje prvostepenog organa je nezakonito, zasnovano na pogrešno utvrđenom činjeničnom stanju jer nije od značaja činjenica da je zahtjev za slobodan pristup informacijama sa istom sadržinom podnijet i nekom drugom organu, tako da se ne radi o okolnostima koje mogu biti od uticaja na odlučivanje ovog organa po zahtjevu. Posebno se ne može primijeniti zakonska odredba na koju se ovaj organ pozvao, jer ista podrazumijeva da je od strane organa koji odlučuje već priznato pravo strankama u drugom upravnom postupku, a što u predmetnom slučaju nije riječ. Naime, shodno odredbi člana 51 Ustava Crne Gore </w:t>
      </w:r>
      <w:r w:rsidR="00E12D98" w:rsidRPr="00E12D98">
        <w:rPr>
          <w:rStyle w:val="BodyText1"/>
          <w:rFonts w:ascii="Tahoma" w:hAnsi="Tahoma" w:cs="Tahoma"/>
          <w:sz w:val="24"/>
          <w:szCs w:val="24"/>
          <w:u w:val="none"/>
        </w:rPr>
        <w:t>svako ima pravo pristupa informacijama</w:t>
      </w:r>
      <w:r w:rsidR="00E12D98" w:rsidRPr="00E12D98">
        <w:rPr>
          <w:rStyle w:val="BodyText1"/>
          <w:rFonts w:ascii="Tahoma" w:hAnsi="Tahoma" w:cs="Tahoma"/>
          <w:sz w:val="24"/>
          <w:szCs w:val="24"/>
        </w:rPr>
        <w:t xml:space="preserve"> </w:t>
      </w:r>
      <w:r w:rsidR="00E12D98" w:rsidRPr="00E12D98">
        <w:rPr>
          <w:rFonts w:ascii="Tahoma" w:hAnsi="Tahoma" w:cs="Tahoma"/>
          <w:color w:val="000000"/>
          <w:spacing w:val="0"/>
          <w:sz w:val="24"/>
          <w:szCs w:val="24"/>
          <w:lang w:val="hr-HR"/>
        </w:rPr>
        <w:t>u posjedu državnih organa i organizacija koje vrše javna ovlašćenja. U stavu 2 istog člana stoji da se pravo pristupa informacijama može ograničiti ako je to u interesu: zaštite života,</w:t>
      </w:r>
      <w:r w:rsidR="00E12D98" w:rsidRPr="00E12D98">
        <w:rPr>
          <w:rFonts w:ascii="Tahoma" w:hAnsi="Tahoma" w:cs="Tahoma"/>
          <w:color w:val="000000"/>
          <w:sz w:val="24"/>
          <w:szCs w:val="24"/>
          <w:lang w:val="hr-HR"/>
        </w:rPr>
        <w:t xml:space="preserve"> </w:t>
      </w:r>
      <w:r w:rsidR="00E12D98" w:rsidRPr="00E12D98">
        <w:rPr>
          <w:rFonts w:ascii="Tahoma" w:hAnsi="Tahoma" w:cs="Tahoma"/>
          <w:color w:val="000000"/>
          <w:spacing w:val="0"/>
          <w:sz w:val="24"/>
          <w:szCs w:val="24"/>
          <w:lang w:val="hr-HR"/>
        </w:rPr>
        <w:t xml:space="preserve">javnog zdravlja, morala </w:t>
      </w:r>
      <w:r w:rsidR="00E12D98" w:rsidRPr="00E12D98">
        <w:rPr>
          <w:rStyle w:val="BodyText1"/>
          <w:rFonts w:ascii="Tahoma" w:hAnsi="Tahoma" w:cs="Tahoma"/>
          <w:sz w:val="24"/>
          <w:szCs w:val="24"/>
          <w:u w:val="none"/>
        </w:rPr>
        <w:t xml:space="preserve">i </w:t>
      </w:r>
      <w:r w:rsidR="00E12D98" w:rsidRPr="00E12D98">
        <w:rPr>
          <w:rFonts w:ascii="Tahoma" w:hAnsi="Tahoma" w:cs="Tahoma"/>
          <w:color w:val="000000"/>
          <w:spacing w:val="0"/>
          <w:sz w:val="24"/>
          <w:szCs w:val="24"/>
          <w:lang w:val="hr-HR"/>
        </w:rPr>
        <w:t>privatnosti, vođenja krivičnog postupka, bezbjednosti i odbrane Crne Gore, spoljne, monetarne i ekonomske politike.</w:t>
      </w:r>
      <w:r w:rsidR="00E12D98" w:rsidRPr="00E12D98">
        <w:rPr>
          <w:rFonts w:ascii="Tahoma" w:hAnsi="Tahoma" w:cs="Tahoma"/>
          <w:color w:val="000000"/>
          <w:sz w:val="24"/>
          <w:szCs w:val="24"/>
          <w:lang w:val="hr-HR"/>
        </w:rPr>
        <w:t xml:space="preserve"> </w:t>
      </w:r>
      <w:r w:rsidR="00E12D98" w:rsidRPr="00707568">
        <w:rPr>
          <w:rFonts w:ascii="Tahoma" w:hAnsi="Tahoma" w:cs="Tahoma"/>
          <w:color w:val="000000"/>
          <w:spacing w:val="0"/>
          <w:sz w:val="24"/>
          <w:szCs w:val="24"/>
          <w:lang w:val="hr-HR"/>
        </w:rPr>
        <w:t xml:space="preserve">Član 4 Zakona o slobodnom pristupu informacijama propisuje da se </w:t>
      </w:r>
      <w:r w:rsidR="00E12D98" w:rsidRPr="00707568">
        <w:rPr>
          <w:rStyle w:val="BodyText1"/>
          <w:rFonts w:ascii="Tahoma" w:hAnsi="Tahoma" w:cs="Tahoma"/>
          <w:sz w:val="24"/>
          <w:szCs w:val="24"/>
        </w:rPr>
        <w:t xml:space="preserve">pristupom </w:t>
      </w:r>
      <w:r w:rsidR="00E12D98" w:rsidRPr="00707568">
        <w:rPr>
          <w:rFonts w:ascii="Tahoma" w:hAnsi="Tahoma" w:cs="Tahoma"/>
          <w:color w:val="000000"/>
          <w:spacing w:val="0"/>
          <w:sz w:val="24"/>
          <w:szCs w:val="24"/>
          <w:lang w:val="hr-HR"/>
        </w:rPr>
        <w:t xml:space="preserve">informacijama obezbjeduje transparentnost rada, podstiče efikasnost, djelotvornost, odgovornost i </w:t>
      </w:r>
      <w:r w:rsidR="00E12D98" w:rsidRPr="00707568">
        <w:rPr>
          <w:rFonts w:ascii="Tahoma" w:hAnsi="Tahoma" w:cs="Tahoma"/>
          <w:color w:val="000000"/>
          <w:spacing w:val="0"/>
          <w:sz w:val="24"/>
          <w:szCs w:val="24"/>
        </w:rPr>
        <w:t xml:space="preserve">afirmlše </w:t>
      </w:r>
      <w:r w:rsidR="00E12D98" w:rsidRPr="00707568">
        <w:rPr>
          <w:rFonts w:ascii="Tahoma" w:hAnsi="Tahoma" w:cs="Tahoma"/>
          <w:color w:val="000000"/>
          <w:spacing w:val="0"/>
          <w:sz w:val="24"/>
          <w:szCs w:val="24"/>
          <w:lang w:val="hr-HR"/>
        </w:rPr>
        <w:t>integritet i legitimitet organa vlasti.</w:t>
      </w:r>
      <w:r w:rsidR="00E12D98" w:rsidRPr="00707568">
        <w:rPr>
          <w:rFonts w:ascii="Tahoma" w:hAnsi="Tahoma" w:cs="Tahoma"/>
          <w:sz w:val="24"/>
          <w:szCs w:val="24"/>
        </w:rPr>
        <w:t xml:space="preserve"> </w:t>
      </w:r>
      <w:r w:rsidR="00E12D98" w:rsidRPr="00707568">
        <w:rPr>
          <w:rFonts w:ascii="Tahoma" w:hAnsi="Tahoma" w:cs="Tahoma"/>
          <w:color w:val="000000"/>
          <w:spacing w:val="0"/>
          <w:sz w:val="24"/>
          <w:szCs w:val="24"/>
          <w:lang w:val="hr-HR"/>
        </w:rPr>
        <w:t>Član 5 Zakona o slobodnom pristupu informacijama propisuje da se pristupom informacijama obezbjeduje da javnost zna informacije koje su u posjedu organa vlasti, u cilju vršenja demokratske kontrole vlasti i ostvarivanju ljudskih prava.</w:t>
      </w:r>
      <w:r w:rsidR="00E12D98" w:rsidRPr="00707568">
        <w:rPr>
          <w:rFonts w:ascii="Tahoma" w:hAnsi="Tahoma" w:cs="Tahoma"/>
          <w:sz w:val="24"/>
          <w:szCs w:val="24"/>
        </w:rPr>
        <w:t xml:space="preserve"> </w:t>
      </w:r>
      <w:r w:rsidR="00E12D98" w:rsidRPr="00707568">
        <w:rPr>
          <w:rFonts w:ascii="Tahoma" w:hAnsi="Tahoma" w:cs="Tahoma"/>
          <w:color w:val="000000"/>
          <w:spacing w:val="0"/>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E12D98" w:rsidRPr="00707568">
        <w:rPr>
          <w:rFonts w:ascii="Tahoma" w:hAnsi="Tahoma" w:cs="Tahoma"/>
          <w:sz w:val="24"/>
          <w:szCs w:val="24"/>
        </w:rPr>
        <w:t xml:space="preserve"> </w:t>
      </w:r>
      <w:r w:rsidR="00E12D98" w:rsidRPr="00707568">
        <w:rPr>
          <w:rFonts w:ascii="Tahoma" w:hAnsi="Tahoma" w:cs="Tahoma"/>
          <w:color w:val="000000"/>
          <w:spacing w:val="0"/>
          <w:sz w:val="24"/>
          <w:szCs w:val="24"/>
          <w:lang w:val="hr-HR"/>
        </w:rPr>
        <w:t xml:space="preserve">Odredba člana 9 stav 1 tačka 2 Zakona o slobodnom pristupu informacijama propisuje da informacija u posjedu organa vlasti je </w:t>
      </w:r>
      <w:r w:rsidR="00E12D98" w:rsidRPr="00707568">
        <w:rPr>
          <w:rFonts w:ascii="Tahoma" w:hAnsi="Tahoma" w:cs="Tahoma"/>
          <w:sz w:val="24"/>
          <w:szCs w:val="24"/>
        </w:rPr>
        <w:t>faktičko posjedovanje</w:t>
      </w:r>
      <w:r w:rsidR="00E12D98" w:rsidRPr="00707568">
        <w:rPr>
          <w:rFonts w:ascii="Tahoma" w:hAnsi="Tahoma" w:cs="Tahoma"/>
          <w:color w:val="000000"/>
          <w:spacing w:val="0"/>
          <w:sz w:val="24"/>
          <w:szCs w:val="24"/>
          <w:lang w:val="hr-HR"/>
        </w:rPr>
        <w:t xml:space="preserve"> tražene informacije od strane organa vlasti (sopstvena informacija, informacija dostavljena od drugog organa vlasti ili trećeg lica)</w:t>
      </w:r>
      <w:r w:rsidR="00E12D98">
        <w:rPr>
          <w:rFonts w:ascii="Tahoma" w:hAnsi="Tahoma" w:cs="Tahoma"/>
          <w:color w:val="000000"/>
          <w:spacing w:val="0"/>
          <w:sz w:val="24"/>
          <w:szCs w:val="24"/>
          <w:lang w:val="hr-HR"/>
        </w:rPr>
        <w:t>, bez obzira na osnov i način st</w:t>
      </w:r>
      <w:r w:rsidR="00E12D98" w:rsidRPr="00707568">
        <w:rPr>
          <w:rFonts w:ascii="Tahoma" w:hAnsi="Tahoma" w:cs="Tahoma"/>
          <w:color w:val="000000"/>
          <w:spacing w:val="0"/>
          <w:sz w:val="24"/>
          <w:szCs w:val="24"/>
          <w:lang w:val="hr-HR"/>
        </w:rPr>
        <w:t>icanja.</w:t>
      </w:r>
      <w:r w:rsidR="00E12D98" w:rsidRPr="00E12D98">
        <w:rPr>
          <w:rFonts w:ascii="Tahoma" w:hAnsi="Tahoma" w:cs="Tahoma"/>
          <w:color w:val="000000"/>
          <w:spacing w:val="0"/>
          <w:sz w:val="24"/>
          <w:szCs w:val="24"/>
          <w:lang w:val="hr-HR"/>
        </w:rPr>
        <w:t xml:space="preserve"> </w:t>
      </w:r>
      <w:r w:rsidR="00E12D98" w:rsidRPr="00707568">
        <w:rPr>
          <w:rFonts w:ascii="Tahoma" w:hAnsi="Tahoma" w:cs="Tahoma"/>
          <w:color w:val="000000"/>
          <w:spacing w:val="0"/>
          <w:sz w:val="24"/>
          <w:szCs w:val="24"/>
          <w:lang w:val="hr-HR"/>
        </w:rPr>
        <w:t>Kako je nesporno da prvostepeni organ posjeduje informacije tražene zahtjevom, jasno je da su dati navodi osporenog rješenja bez osnova, te da je prvostepeni organ bio dužan o zahtjevu odlučiti rješenjem kojim će dozvoliti pristup traženim informacijama i iste</w:t>
      </w:r>
      <w:r w:rsidR="00E12D98" w:rsidRPr="00E12D98">
        <w:rPr>
          <w:rFonts w:ascii="Tahoma" w:hAnsi="Tahoma" w:cs="Tahoma"/>
          <w:color w:val="000000"/>
          <w:sz w:val="24"/>
          <w:szCs w:val="24"/>
          <w:lang w:val="hr-HR"/>
        </w:rPr>
        <w:t xml:space="preserve"> </w:t>
      </w:r>
      <w:r w:rsidR="00E12D98" w:rsidRPr="00707568">
        <w:rPr>
          <w:rFonts w:ascii="Tahoma" w:hAnsi="Tahoma" w:cs="Tahoma"/>
          <w:color w:val="000000"/>
          <w:spacing w:val="0"/>
          <w:sz w:val="24"/>
          <w:szCs w:val="24"/>
          <w:lang w:val="hr-HR"/>
        </w:rPr>
        <w:t>dostaviti. Žalilac ističe da prvostepeni organ nije pravilno utvrdio činjenično stanje shodno čemu je pogrešno primijenio i materijalno pravo, jer pogrešno zaključuje da je u predmetnom slučaju već podnosiocu priznato pravo i određene obaveze, a što nije tačno.</w:t>
      </w:r>
      <w:r w:rsidR="00E12D98" w:rsidRPr="00707568">
        <w:rPr>
          <w:rFonts w:ascii="Tahoma" w:hAnsi="Tahoma" w:cs="Tahoma"/>
          <w:sz w:val="24"/>
          <w:szCs w:val="24"/>
        </w:rPr>
        <w:t xml:space="preserve"> </w:t>
      </w:r>
      <w:r w:rsidR="00E12D98" w:rsidRPr="00707568">
        <w:rPr>
          <w:rFonts w:ascii="Tahoma" w:hAnsi="Tahoma" w:cs="Tahoma"/>
          <w:color w:val="000000"/>
          <w:spacing w:val="0"/>
          <w:sz w:val="24"/>
          <w:szCs w:val="24"/>
          <w:lang w:val="hr-HR"/>
        </w:rPr>
        <w:t xml:space="preserve">Na osnovu navedenog se nedvosmisleno zaključuje da prvostepeni organ nesporno u svom </w:t>
      </w:r>
      <w:r w:rsidR="00E12D98" w:rsidRPr="00707568">
        <w:rPr>
          <w:rStyle w:val="Bodytext9ptBold"/>
          <w:rFonts w:ascii="Tahoma" w:hAnsi="Tahoma" w:cs="Tahoma"/>
          <w:b w:val="0"/>
          <w:sz w:val="24"/>
          <w:szCs w:val="24"/>
        </w:rPr>
        <w:t>posjedu</w:t>
      </w:r>
      <w:r w:rsidR="00E12D98" w:rsidRPr="00707568">
        <w:rPr>
          <w:rStyle w:val="Bodytext9ptBold"/>
          <w:rFonts w:ascii="Tahoma" w:hAnsi="Tahoma" w:cs="Tahoma"/>
          <w:sz w:val="24"/>
          <w:szCs w:val="24"/>
        </w:rPr>
        <w:t xml:space="preserve"> </w:t>
      </w:r>
      <w:r w:rsidR="00E12D98" w:rsidRPr="00707568">
        <w:rPr>
          <w:rFonts w:ascii="Tahoma" w:hAnsi="Tahoma" w:cs="Tahoma"/>
          <w:color w:val="000000"/>
          <w:spacing w:val="0"/>
          <w:sz w:val="24"/>
          <w:szCs w:val="24"/>
          <w:lang w:val="hr-HR"/>
        </w:rPr>
        <w:t xml:space="preserve">ima tražene informacije, a što ni prvostepeni organ ne spori, jasno je iste bio dužan i dostaviti, a u skladu sa članom 13 Zakona o slobodnom pristupu informacijama koji propisuje da je organ vlasti dužan da fizičkom i pravnom licu koje traži pristup informaciji omogući pristup informaciji ili njenom dijelu, koju posjeduje, </w:t>
      </w:r>
      <w:r w:rsidR="00E12D98" w:rsidRPr="00707568">
        <w:rPr>
          <w:rFonts w:ascii="Tahoma" w:hAnsi="Tahoma" w:cs="Tahoma"/>
          <w:color w:val="000000"/>
          <w:spacing w:val="0"/>
          <w:sz w:val="24"/>
          <w:szCs w:val="24"/>
          <w:lang w:val="hr-HR"/>
        </w:rPr>
        <w:lastRenderedPageBreak/>
        <w:t>osim u slučajevima predviđenim ovim zakonom.</w:t>
      </w:r>
      <w:r w:rsidR="00E12D98" w:rsidRPr="00707568">
        <w:rPr>
          <w:rFonts w:ascii="Tahoma" w:hAnsi="Tahoma" w:cs="Tahoma"/>
          <w:sz w:val="24"/>
          <w:szCs w:val="24"/>
        </w:rPr>
        <w:t xml:space="preserve"> S</w:t>
      </w:r>
      <w:r w:rsidR="00E12D98" w:rsidRPr="00707568">
        <w:rPr>
          <w:rFonts w:ascii="Tahoma" w:hAnsi="Tahoma" w:cs="Tahoma"/>
          <w:color w:val="000000"/>
          <w:spacing w:val="0"/>
          <w:sz w:val="24"/>
          <w:szCs w:val="24"/>
          <w:lang w:val="hr-HR"/>
        </w:rPr>
        <w:t xml:space="preserve"> obzirom na to da je osporenim rješenjem, na njegovu štetu, povrijeđeno zakonsko pravo na slobodan pristup informacijama, žalilac blagovremeno izjavljuje žalbu i</w:t>
      </w:r>
      <w:r w:rsidR="00E12D98">
        <w:rPr>
          <w:rFonts w:ascii="Tahoma" w:hAnsi="Tahoma" w:cs="Tahoma"/>
          <w:color w:val="000000"/>
          <w:spacing w:val="0"/>
          <w:sz w:val="24"/>
          <w:szCs w:val="24"/>
          <w:lang w:val="hr-HR"/>
        </w:rPr>
        <w:t xml:space="preserve"> predlaže </w:t>
      </w:r>
      <w:r w:rsidR="00E12D98" w:rsidRPr="00707568">
        <w:rPr>
          <w:rFonts w:ascii="Tahoma" w:hAnsi="Tahoma" w:cs="Tahoma"/>
          <w:color w:val="000000"/>
          <w:spacing w:val="0"/>
          <w:sz w:val="24"/>
          <w:szCs w:val="24"/>
          <w:lang w:val="hr-HR"/>
        </w:rPr>
        <w:t xml:space="preserve">da Savjet Agencije za zaštitu ličnih podataka i slobodan pristup informacijama poništi rješenje Investicio no-razvoj ni fond broj: </w:t>
      </w:r>
      <w:r w:rsidR="00E12D98" w:rsidRPr="00707568">
        <w:rPr>
          <w:rFonts w:ascii="Tahoma" w:hAnsi="Tahoma" w:cs="Tahoma"/>
          <w:color w:val="000000"/>
          <w:spacing w:val="0"/>
          <w:sz w:val="24"/>
          <w:szCs w:val="24"/>
        </w:rPr>
        <w:t xml:space="preserve">05-16017-6259-18/4 </w:t>
      </w:r>
      <w:r w:rsidR="00E12D98" w:rsidRPr="00707568">
        <w:rPr>
          <w:rFonts w:ascii="Tahoma" w:hAnsi="Tahoma" w:cs="Tahoma"/>
          <w:color w:val="000000"/>
          <w:spacing w:val="0"/>
          <w:sz w:val="24"/>
          <w:szCs w:val="24"/>
          <w:lang w:val="hr-HR"/>
        </w:rPr>
        <w:t>od dana 04. oktobra 2018. godine i meritorno odluči.</w:t>
      </w:r>
      <w:r w:rsidR="00E12D98" w:rsidRPr="00707568">
        <w:rPr>
          <w:rFonts w:ascii="Tahoma" w:hAnsi="Tahoma" w:cs="Tahoma"/>
          <w:sz w:val="24"/>
          <w:szCs w:val="24"/>
        </w:rPr>
        <w:t xml:space="preserve"> </w:t>
      </w:r>
      <w:r w:rsidR="00E12D98" w:rsidRPr="00707568">
        <w:rPr>
          <w:rFonts w:ascii="Tahoma" w:hAnsi="Tahoma" w:cs="Tahoma"/>
          <w:color w:val="000000"/>
          <w:spacing w:val="0"/>
          <w:sz w:val="24"/>
          <w:szCs w:val="24"/>
          <w:lang w:val="hr-HR"/>
        </w:rPr>
        <w:t>Obavezuje se prvostepeni organ da žaliocu naknadi troškove postupka po AT-u.</w:t>
      </w:r>
    </w:p>
    <w:p w14:paraId="7B057867" w14:textId="11393F37" w:rsidR="00902FB7" w:rsidRPr="00A8675C" w:rsidRDefault="00902FB7" w:rsidP="00E12D98">
      <w:pPr>
        <w:pStyle w:val="BodyText21"/>
        <w:shd w:val="clear" w:color="auto" w:fill="auto"/>
        <w:spacing w:after="236" w:line="276" w:lineRule="auto"/>
        <w:ind w:right="20" w:firstLine="0"/>
        <w:jc w:val="both"/>
        <w:rPr>
          <w:rFonts w:ascii="Tahoma" w:hAnsi="Tahoma" w:cs="Tahoma"/>
          <w:sz w:val="24"/>
          <w:szCs w:val="24"/>
        </w:rPr>
      </w:pPr>
      <w:r w:rsidRPr="00A8675C">
        <w:rPr>
          <w:rFonts w:ascii="Tahoma" w:hAnsi="Tahoma" w:cs="Tahoma"/>
          <w:sz w:val="24"/>
          <w:szCs w:val="24"/>
        </w:rPr>
        <w:t>Postupajući po žalbi Mreže za afirmaciju nevladinog sektora - MANS, br. 18/1246</w:t>
      </w:r>
      <w:r w:rsidR="00E12D98">
        <w:rPr>
          <w:rFonts w:ascii="Tahoma" w:hAnsi="Tahoma" w:cs="Tahoma"/>
          <w:sz w:val="24"/>
          <w:szCs w:val="24"/>
        </w:rPr>
        <w:t>10-124614</w:t>
      </w:r>
      <w:r w:rsidRPr="00A8675C">
        <w:rPr>
          <w:rFonts w:ascii="Tahoma" w:hAnsi="Tahoma" w:cs="Tahoma"/>
          <w:sz w:val="24"/>
          <w:szCs w:val="24"/>
        </w:rPr>
        <w:t xml:space="preserve"> od 23.10.2018. godine, Investiciono razvojni fond donosi odgovor</w:t>
      </w:r>
      <w:r w:rsidR="00E12D98">
        <w:rPr>
          <w:rFonts w:ascii="Tahoma" w:hAnsi="Tahoma" w:cs="Tahoma"/>
          <w:sz w:val="24"/>
          <w:szCs w:val="24"/>
        </w:rPr>
        <w:t xml:space="preserve"> na žalbu br. 05-16008-6849-18/3</w:t>
      </w:r>
      <w:r w:rsidRPr="00A8675C">
        <w:rPr>
          <w:rFonts w:ascii="Tahoma" w:hAnsi="Tahoma" w:cs="Tahoma"/>
          <w:sz w:val="24"/>
          <w:szCs w:val="24"/>
        </w:rPr>
        <w:t xml:space="preserve"> od 29.10.2018.godine. </w:t>
      </w:r>
      <w:r w:rsidR="00A8675C" w:rsidRPr="00A8675C">
        <w:rPr>
          <w:rFonts w:ascii="Tahoma" w:hAnsi="Tahoma" w:cs="Tahoma"/>
          <w:sz w:val="24"/>
          <w:szCs w:val="24"/>
          <w:lang w:val="hr-HR"/>
        </w:rPr>
        <w:t xml:space="preserve">Dana 23.10.2018. godine, Investiciono-razvojnom fondu Crne Gore A.D. dostavljena je žalba od strane NVO MANS br. </w:t>
      </w:r>
      <w:r w:rsidR="00E12D98">
        <w:rPr>
          <w:rFonts w:ascii="Tahoma" w:hAnsi="Tahoma" w:cs="Tahoma"/>
          <w:sz w:val="24"/>
          <w:szCs w:val="24"/>
        </w:rPr>
        <w:t>18/124610-124614</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23.10.2018. godine, zbog navodne povrede pravila postupka i nepotpuno i nepravilno utvrđenog činjeničnog stanja na Rješenje br. </w:t>
      </w:r>
      <w:r w:rsidR="00E12D98">
        <w:rPr>
          <w:rFonts w:ascii="Tahoma" w:hAnsi="Tahoma" w:cs="Tahoma"/>
          <w:sz w:val="24"/>
          <w:szCs w:val="24"/>
        </w:rPr>
        <w:t>05-16017-6259-18/4</w:t>
      </w:r>
      <w:r w:rsidR="00A8675C" w:rsidRPr="00A8675C">
        <w:rPr>
          <w:rFonts w:ascii="Tahoma" w:hAnsi="Tahoma" w:cs="Tahoma"/>
          <w:sz w:val="24"/>
          <w:szCs w:val="24"/>
        </w:rPr>
        <w:t xml:space="preserve"> </w:t>
      </w:r>
      <w:r w:rsidR="00A8675C" w:rsidRPr="00A8675C">
        <w:rPr>
          <w:rFonts w:ascii="Tahoma" w:hAnsi="Tahoma" w:cs="Tahoma"/>
          <w:sz w:val="24"/>
          <w:szCs w:val="24"/>
          <w:lang w:val="hr-HR"/>
        </w:rPr>
        <w:t>od 04.10.2018. godine.</w:t>
      </w:r>
      <w:r w:rsidR="00A8675C" w:rsidRPr="00A8675C">
        <w:rPr>
          <w:rFonts w:ascii="Tahoma" w:hAnsi="Tahoma" w:cs="Tahoma"/>
          <w:sz w:val="24"/>
          <w:szCs w:val="24"/>
        </w:rPr>
        <w:t xml:space="preserve"> </w:t>
      </w:r>
      <w:r w:rsidR="00A8675C" w:rsidRPr="00A8675C">
        <w:rPr>
          <w:rFonts w:ascii="Tahoma" w:hAnsi="Tahoma" w:cs="Tahoma"/>
          <w:sz w:val="24"/>
          <w:szCs w:val="24"/>
          <w:lang w:val="hr-HR"/>
        </w:rPr>
        <w:t>Uvidom u predmetnu žalbu može se konstatovati daje ista nejasna, nerazumljiva i protivurječna. Naime podnosilac žalbe se u izreci iste poziva na žalbene navode - povredu pravila postupka i nepotpuno i nepravilno utvrđeno činjenično stanje, dok u obrazloženju iste osporava prvostepeno rješenje iz razloga nepravilno utvrđenog činjeničnog stanja i pogrešne primijene materijalnog prava. Iz navedenog se vidi da je izreka u suprotnosti sa obrazloženjem zbog čega predmetnu žalbu treba odbiti.</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Dalje, žalilac u žalbi priznaje da je u istoj upravnoj stvari već pokrenut drugi upravni postupak, čime potvrđuje opravdanost razloga zbog kojih je Investiciono-razvojni fond Crne Gore A.D. kao prvostepeni organ rješavajući po Zahtjevu NVO MANS br. </w:t>
      </w:r>
      <w:r w:rsidR="00E12D98">
        <w:rPr>
          <w:rFonts w:ascii="Tahoma" w:hAnsi="Tahoma" w:cs="Tahoma"/>
          <w:sz w:val="24"/>
          <w:szCs w:val="24"/>
        </w:rPr>
        <w:t>18/124610</w:t>
      </w:r>
      <w:r w:rsidR="00E12D98">
        <w:rPr>
          <w:rFonts w:ascii="Tahoma" w:hAnsi="Tahoma" w:cs="Tahoma"/>
          <w:sz w:val="24"/>
          <w:szCs w:val="24"/>
          <w:lang w:val="hr-HR"/>
        </w:rPr>
        <w:t>-124614</w:t>
      </w:r>
      <w:r w:rsidR="00A8675C" w:rsidRPr="00A8675C">
        <w:rPr>
          <w:rFonts w:ascii="Tahoma" w:hAnsi="Tahoma" w:cs="Tahoma"/>
          <w:sz w:val="24"/>
          <w:szCs w:val="24"/>
          <w:lang w:val="hr-HR"/>
        </w:rPr>
        <w:t xml:space="preserve"> od 20.09.2018. godine, isti odbio iz procesnih razloga a sve saglasno članu 99 stav 1 tačka 4 Zakona o upravnom postupku ("SI. list CG", br. </w:t>
      </w:r>
      <w:r w:rsidR="00A8675C" w:rsidRPr="00A8675C">
        <w:rPr>
          <w:rFonts w:ascii="Tahoma" w:hAnsi="Tahoma" w:cs="Tahoma"/>
          <w:sz w:val="24"/>
          <w:szCs w:val="24"/>
        </w:rPr>
        <w:t xml:space="preserve">56/14, 20/15, 40/16 </w:t>
      </w:r>
      <w:r w:rsidR="00A8675C" w:rsidRPr="00A8675C">
        <w:rPr>
          <w:rFonts w:ascii="Tahoma" w:hAnsi="Tahoma" w:cs="Tahoma"/>
          <w:sz w:val="24"/>
          <w:szCs w:val="24"/>
          <w:lang w:val="hr-HR"/>
        </w:rPr>
        <w:t xml:space="preserve">i </w:t>
      </w:r>
      <w:r w:rsidR="00A8675C" w:rsidRPr="00A8675C">
        <w:rPr>
          <w:rFonts w:ascii="Tahoma" w:hAnsi="Tahoma" w:cs="Tahoma"/>
          <w:sz w:val="24"/>
          <w:szCs w:val="24"/>
        </w:rPr>
        <w:t xml:space="preserve">37/17). </w:t>
      </w:r>
      <w:r w:rsidR="00A8675C" w:rsidRPr="00A8675C">
        <w:rPr>
          <w:rFonts w:ascii="Tahoma" w:hAnsi="Tahoma" w:cs="Tahoma"/>
          <w:sz w:val="24"/>
          <w:szCs w:val="24"/>
          <w:lang w:val="hr-HR"/>
        </w:rPr>
        <w:t>Navedenim članom, defmisano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w:t>
      </w:r>
      <w:r w:rsidR="00A8675C" w:rsidRPr="00A8675C">
        <w:rPr>
          <w:rFonts w:ascii="Tahoma" w:hAnsi="Tahoma" w:cs="Tahoma"/>
          <w:sz w:val="24"/>
          <w:szCs w:val="24"/>
        </w:rPr>
        <w:t xml:space="preserve"> </w:t>
      </w:r>
      <w:r w:rsidR="00A8675C" w:rsidRPr="00A8675C">
        <w:rPr>
          <w:rFonts w:ascii="Tahoma" w:hAnsi="Tahoma" w:cs="Tahoma"/>
          <w:sz w:val="24"/>
          <w:szCs w:val="24"/>
          <w:lang w:val="hr-HR"/>
        </w:rPr>
        <w:t>Naime, Ministarstvo poljoprivrede i ruralnog razvoja Crne Gore je dana 13.09.201</w:t>
      </w:r>
      <w:r w:rsidR="00E12D98">
        <w:rPr>
          <w:rFonts w:ascii="Tahoma" w:hAnsi="Tahoma" w:cs="Tahoma"/>
          <w:sz w:val="24"/>
          <w:szCs w:val="24"/>
          <w:lang w:val="hr-HR"/>
        </w:rPr>
        <w:t>8. godine, Aktom br. UP-I-481-9</w:t>
      </w:r>
      <w:r w:rsidR="00A8675C" w:rsidRPr="00A8675C">
        <w:rPr>
          <w:rFonts w:ascii="Tahoma" w:hAnsi="Tahoma" w:cs="Tahoma"/>
          <w:sz w:val="24"/>
          <w:szCs w:val="24"/>
          <w:lang w:val="hr-HR"/>
        </w:rPr>
        <w:t xml:space="preserve">/17 od 06.09.2018. godine, Investiciono-razvojnom fondu Crne Gore A.D. dostavilo Zahtjev NVO MANS br. </w:t>
      </w:r>
      <w:r w:rsidR="00E12D98">
        <w:rPr>
          <w:rFonts w:ascii="Tahoma" w:hAnsi="Tahoma" w:cs="Tahoma"/>
          <w:sz w:val="24"/>
          <w:szCs w:val="24"/>
        </w:rPr>
        <w:t>17/113576-113580</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04.07.2017. godine (identičan Zahtjevu NVO MANS br. </w:t>
      </w:r>
      <w:r w:rsidR="00CA769D">
        <w:rPr>
          <w:rFonts w:ascii="Tahoma" w:hAnsi="Tahoma" w:cs="Tahoma"/>
          <w:sz w:val="24"/>
          <w:szCs w:val="24"/>
        </w:rPr>
        <w:t>18/124610</w:t>
      </w:r>
      <w:r w:rsidR="00A8675C" w:rsidRPr="00A8675C">
        <w:rPr>
          <w:rFonts w:ascii="Tahoma" w:hAnsi="Tahoma" w:cs="Tahoma"/>
          <w:sz w:val="24"/>
          <w:szCs w:val="24"/>
        </w:rPr>
        <w:t xml:space="preserve"> </w:t>
      </w:r>
      <w:r w:rsidR="00CA769D">
        <w:rPr>
          <w:rFonts w:ascii="Tahoma" w:hAnsi="Tahoma" w:cs="Tahoma"/>
          <w:sz w:val="24"/>
          <w:szCs w:val="24"/>
          <w:lang w:val="hr-HR"/>
        </w:rPr>
        <w:t>- 124614</w:t>
      </w:r>
      <w:r w:rsidR="00A8675C" w:rsidRPr="00A8675C">
        <w:rPr>
          <w:rFonts w:ascii="Tahoma" w:hAnsi="Tahoma" w:cs="Tahoma"/>
          <w:sz w:val="24"/>
          <w:szCs w:val="24"/>
          <w:lang w:val="hr-HR"/>
        </w:rPr>
        <w:t xml:space="preserve"> od 20.09.2018. godine), obavještavajući Fond daje po Zahtjevu NVO MANS br. </w:t>
      </w:r>
      <w:r w:rsidR="00A8675C" w:rsidRPr="00A8675C">
        <w:rPr>
          <w:rFonts w:ascii="Tahoma" w:hAnsi="Tahoma" w:cs="Tahoma"/>
          <w:sz w:val="24"/>
          <w:szCs w:val="24"/>
        </w:rPr>
        <w:t>17/1</w:t>
      </w:r>
      <w:r w:rsidR="00CA769D">
        <w:rPr>
          <w:rFonts w:ascii="Tahoma" w:hAnsi="Tahoma" w:cs="Tahoma"/>
          <w:sz w:val="24"/>
          <w:szCs w:val="24"/>
          <w:lang w:val="hr-HR"/>
        </w:rPr>
        <w:t>13581-113586</w:t>
      </w:r>
      <w:r w:rsidR="00A8675C" w:rsidRPr="00A8675C">
        <w:rPr>
          <w:rFonts w:ascii="Tahoma" w:hAnsi="Tahoma" w:cs="Tahoma"/>
          <w:sz w:val="24"/>
          <w:szCs w:val="24"/>
          <w:lang w:val="hr-HR"/>
        </w:rPr>
        <w:t xml:space="preserve"> od 04.07.2017. godine u toku upravni postupak, te daje po tom zahtjevu Agencija za zaštitu ličnih podataka i slobodan pristup informacijama donijela drugostepeno Rješenje br. UP-II- </w:t>
      </w:r>
      <w:r w:rsidR="00CA769D">
        <w:rPr>
          <w:rFonts w:ascii="Tahoma" w:hAnsi="Tahoma" w:cs="Tahoma"/>
          <w:sz w:val="24"/>
          <w:szCs w:val="24"/>
        </w:rPr>
        <w:t>07-30-4745</w:t>
      </w:r>
      <w:r w:rsidR="00A8675C" w:rsidRPr="00A8675C">
        <w:rPr>
          <w:rFonts w:ascii="Tahoma" w:hAnsi="Tahoma" w:cs="Tahoma"/>
          <w:sz w:val="24"/>
          <w:szCs w:val="24"/>
        </w:rPr>
        <w:t xml:space="preserve">-2/17 </w:t>
      </w:r>
      <w:r w:rsidR="00CA769D">
        <w:rPr>
          <w:rFonts w:ascii="Tahoma" w:hAnsi="Tahoma" w:cs="Tahoma"/>
          <w:sz w:val="24"/>
          <w:szCs w:val="24"/>
          <w:lang w:val="hr-HR"/>
        </w:rPr>
        <w:t>od 28</w:t>
      </w:r>
      <w:r w:rsidR="00A8675C" w:rsidRPr="00A8675C">
        <w:rPr>
          <w:rFonts w:ascii="Tahoma" w:hAnsi="Tahoma" w:cs="Tahoma"/>
          <w:sz w:val="24"/>
          <w:szCs w:val="24"/>
          <w:lang w:val="hr-HR"/>
        </w:rPr>
        <w:t xml:space="preserve">.08.2018. godine, a koje postojanje vođenja upravnog postupka sa Ministarstvom poljoprivrede i ruralnog razvoja priznaje i podnosilac žalbe. </w:t>
      </w:r>
      <w:r w:rsidR="00A8675C">
        <w:rPr>
          <w:rFonts w:ascii="Tahoma" w:hAnsi="Tahoma" w:cs="Tahoma"/>
          <w:sz w:val="24"/>
          <w:szCs w:val="24"/>
          <w:lang w:val="hr-HR"/>
        </w:rPr>
        <w:t>Kada je u pitanju pobijeno rješenje donijeto</w:t>
      </w:r>
      <w:r w:rsidR="00A8675C" w:rsidRPr="00A8675C">
        <w:rPr>
          <w:rFonts w:ascii="Tahoma" w:hAnsi="Tahoma" w:cs="Tahoma"/>
          <w:sz w:val="24"/>
          <w:szCs w:val="24"/>
          <w:lang w:val="hr-HR"/>
        </w:rPr>
        <w:t xml:space="preserve"> od strane prvostepenog organa, iz istog se nedvosmisleno vidi da</w:t>
      </w:r>
      <w:r w:rsidR="00A8675C">
        <w:rPr>
          <w:rFonts w:ascii="Tahoma" w:hAnsi="Tahoma" w:cs="Tahoma"/>
          <w:sz w:val="24"/>
          <w:szCs w:val="24"/>
          <w:lang w:val="hr-HR"/>
        </w:rPr>
        <w:t xml:space="preserve"> </w:t>
      </w:r>
      <w:r w:rsidR="00A8675C" w:rsidRPr="00A8675C">
        <w:rPr>
          <w:rFonts w:ascii="Tahoma" w:hAnsi="Tahoma" w:cs="Tahoma"/>
          <w:sz w:val="24"/>
          <w:szCs w:val="24"/>
          <w:lang w:val="hr-HR"/>
        </w:rPr>
        <w:t xml:space="preserve">je Fond u potpunosti i </w:t>
      </w:r>
      <w:r w:rsidR="00A8675C" w:rsidRPr="00A8675C">
        <w:rPr>
          <w:rFonts w:ascii="Tahoma" w:hAnsi="Tahoma" w:cs="Tahoma"/>
          <w:sz w:val="24"/>
          <w:szCs w:val="24"/>
          <w:lang w:val="hr-HR"/>
        </w:rPr>
        <w:lastRenderedPageBreak/>
        <w:t>pravilno utvrdio činjenično stanje i pravilno primijenio materijalno pravo, i uz detaljno obrazloženje, jasno i precizno ukazao na razloge zbog čega se zahtjev za slobodan pristup informacijama MANS-a odbija. S tim u vezi, neosnovanim se čine žalbeni navodi da Fond nije utvrdio činjenično stanje, dok se samo obrazloženje u najvećem dijelu temelji isključivo na suvopamom citiranju odredaba Zakona o slobodnom pristupu informacijama.</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Takođe, ukazujemo i na činjenicu </w:t>
      </w:r>
      <w:r w:rsidR="00A8675C" w:rsidRPr="00A8675C">
        <w:rPr>
          <w:rStyle w:val="BodytextSpacing1pt"/>
          <w:rFonts w:ascii="Tahoma" w:eastAsia="Trebuchet MS" w:hAnsi="Tahoma" w:cs="Tahoma"/>
          <w:sz w:val="24"/>
          <w:szCs w:val="24"/>
        </w:rPr>
        <w:t>daje</w:t>
      </w:r>
      <w:r w:rsidR="00A8675C" w:rsidRPr="00A8675C">
        <w:rPr>
          <w:rFonts w:ascii="Tahoma" w:hAnsi="Tahoma" w:cs="Tahoma"/>
          <w:sz w:val="24"/>
          <w:szCs w:val="24"/>
          <w:lang w:val="hr-HR"/>
        </w:rPr>
        <w:t xml:space="preserve"> predmetna žalba podnijeta od strane neovlašćenog lica, jer iz priloženog punomoćja proizilazi da je imenovani advokat opunomoćen da ulaže pravne ljekove isključivo pred sudovima u Crnoj Gori, što drugostepeni organ - Savjet Agencije nije.</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Imajući u vidu navedeno, Investiciono-razvojni fond Crne Gore A.D. predlaže da Agencija za zaštitu ličnih podataka i slobodan pristup informacijama, odbije predmetnu </w:t>
      </w:r>
      <w:r w:rsidR="00A8675C">
        <w:rPr>
          <w:rFonts w:ascii="Tahoma" w:hAnsi="Tahoma" w:cs="Tahoma"/>
          <w:sz w:val="24"/>
          <w:szCs w:val="24"/>
          <w:lang w:val="hr-HR"/>
        </w:rPr>
        <w:t>žalbu u cjelosti kao neosnovanu.</w:t>
      </w:r>
    </w:p>
    <w:p w14:paraId="1BE8EFCC" w14:textId="77777777"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52137BB6" w14:textId="1700BB2B" w:rsidR="00533B6D" w:rsidRDefault="00902FB7" w:rsidP="00533B6D">
      <w:pPr>
        <w:ind w:left="90" w:hanging="90"/>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533B6D">
        <w:rPr>
          <w:rFonts w:ascii="Tahoma" w:hAnsi="Tahoma" w:cs="Tahoma"/>
          <w:sz w:val="24"/>
          <w:szCs w:val="24"/>
        </w:rPr>
        <w:t>Savjet Agencije ispitujući zakonitost osporenog rješenja i cjeneći navode podnosioca žalbe utvrdio da su navodi prvostepenog organa pravno neosnovani i to u odnosu na : „</w:t>
      </w:r>
      <w:r w:rsidR="00A02B55">
        <w:rPr>
          <w:rFonts w:ascii="Tahoma" w:hAnsi="Tahoma" w:cs="Tahoma"/>
          <w:sz w:val="24"/>
          <w:szCs w:val="24"/>
        </w:rPr>
        <w:t xml:space="preserve"> da je </w:t>
      </w:r>
      <w:r w:rsidR="00A02B55" w:rsidRPr="00A02B55">
        <w:rPr>
          <w:rFonts w:ascii="Tahoma" w:hAnsi="Tahoma" w:cs="Tahoma"/>
          <w:sz w:val="24"/>
          <w:szCs w:val="24"/>
        </w:rPr>
        <w:t>Ministarstvo poljoprivrede i ruralnog razvoja Crne Gore A.D. je dana 13.09.2018. godine, Aktom br. UP-I-481-9/17 od 06.09.2018. godine, Investiciono-razvojnom fondu Crne Gore A.D. dostavilo zahtjev NVO MANS br. 17/113576-113580 od 04.07.2017. godine, obavještavajući Fond daje u toku upravni postupak, te da je po tom zahtjevu Agencija za zaštitu ličnih podataka i slobodan pristup informacijama donijela drugostepeno Rješenje br. UP-I</w:t>
      </w:r>
      <w:r w:rsidR="00A02B55">
        <w:rPr>
          <w:rFonts w:ascii="Tahoma" w:hAnsi="Tahoma" w:cs="Tahoma"/>
          <w:sz w:val="24"/>
          <w:szCs w:val="24"/>
        </w:rPr>
        <w:t>I</w:t>
      </w:r>
      <w:r w:rsidR="00A02B55" w:rsidRPr="00A02B55">
        <w:rPr>
          <w:rFonts w:ascii="Tahoma" w:hAnsi="Tahoma" w:cs="Tahoma"/>
          <w:sz w:val="24"/>
          <w:szCs w:val="24"/>
        </w:rPr>
        <w:t>-07-30-4745-2/17 od 28.08.2018. godine. Uzimajući u obzir navedeno, kao i činjenicu da su informacije tražene Zahtjevom NVO MANS br. 17/113576-113580 od 04.07.2017. godine i Zahtjevom NVO MANS br. 18/124610 - 124614 od 20.09.2018.godine - u potpunosti identične, te daje po Zahtjevu NVO MANS br. 17/113576- 113580 od 04.07.2017. godine, pokrenut upravni postupak u kome je već odlučeno rješenjem kojim su strankama priznata prava i određene obaveze, to se Zahtjev za slobodan pristup informacijama Mreže za afirmaciju nevladinog sektora - MANS iz Podgorice br. 18/124610 - 124614 od 20.09.2018.godine saglasno članu 99 stav 1 tačka 4 Zakona o upravnom postupku ("SI. list CG", br. 56/14, 20/15, 40/16 i 37/17)</w:t>
      </w:r>
      <w:r w:rsidR="00533B6D">
        <w:rPr>
          <w:rFonts w:ascii="Tahoma" w:hAnsi="Tahoma" w:cs="Tahoma"/>
          <w:sz w:val="24"/>
          <w:szCs w:val="24"/>
        </w:rPr>
        <w:t xml:space="preserve">“. Savjet Agencije je sprovodeći postupak odlučivanja po žalbi utvrdio da su navodi žalioca  osnovani na koje upućuje prvostepeni organ . Žalilac je osnovano tvrdio u žalbi da je prvostepeni organ u osporenom rješenju neosnovano odbio zahtjev za pristup informacijama jer </w:t>
      </w:r>
      <w:r w:rsidR="00533B6D" w:rsidRPr="00A77037">
        <w:rPr>
          <w:rFonts w:ascii="Tahoma" w:hAnsi="Tahoma" w:cs="Tahoma"/>
          <w:sz w:val="24"/>
          <w:szCs w:val="24"/>
        </w:rPr>
        <w:t>prilikom donošenja istog nepravilno utvrđeno činjenično stanje i pogrešno primijenjeno materijalno pravo</w:t>
      </w:r>
      <w:r w:rsidR="00533B6D">
        <w:rPr>
          <w:rFonts w:ascii="Tahoma" w:hAnsi="Tahoma" w:cs="Tahoma"/>
          <w:sz w:val="24"/>
          <w:szCs w:val="24"/>
        </w:rPr>
        <w:t xml:space="preserve">, sa razloga </w:t>
      </w:r>
      <w:r w:rsidR="00533B6D" w:rsidRPr="00A77037">
        <w:rPr>
          <w:rFonts w:ascii="Tahoma" w:hAnsi="Tahoma" w:cs="Tahoma"/>
          <w:sz w:val="24"/>
          <w:szCs w:val="24"/>
        </w:rPr>
        <w:t xml:space="preserve"> </w:t>
      </w:r>
      <w:r w:rsidR="00533B6D">
        <w:rPr>
          <w:rFonts w:ascii="Tahoma" w:hAnsi="Tahoma" w:cs="Tahoma"/>
          <w:sz w:val="24"/>
          <w:szCs w:val="24"/>
        </w:rPr>
        <w:t>jer</w:t>
      </w:r>
      <w:r w:rsidR="00533B6D" w:rsidRPr="00A77037">
        <w:rPr>
          <w:rFonts w:ascii="Tahoma" w:hAnsi="Tahoma" w:cs="Tahoma"/>
          <w:sz w:val="24"/>
          <w:szCs w:val="24"/>
        </w:rPr>
        <w:t xml:space="preserve"> </w:t>
      </w:r>
      <w:r w:rsidR="00533B6D">
        <w:rPr>
          <w:rFonts w:ascii="Tahoma" w:hAnsi="Tahoma" w:cs="Tahoma"/>
          <w:sz w:val="24"/>
          <w:szCs w:val="24"/>
        </w:rPr>
        <w:t xml:space="preserve">je </w:t>
      </w:r>
      <w:r w:rsidR="00533B6D" w:rsidRPr="00A77037">
        <w:rPr>
          <w:rFonts w:ascii="Tahoma" w:hAnsi="Tahoma" w:cs="Tahoma"/>
          <w:sz w:val="24"/>
          <w:szCs w:val="24"/>
        </w:rPr>
        <w:t xml:space="preserve">rješenje nezakonito jer se prvostepeni organ </w:t>
      </w:r>
      <w:r w:rsidR="00533B6D" w:rsidRPr="00A77037">
        <w:rPr>
          <w:rFonts w:ascii="Tahoma" w:hAnsi="Tahoma" w:cs="Tahoma"/>
          <w:sz w:val="24"/>
          <w:szCs w:val="24"/>
        </w:rPr>
        <w:lastRenderedPageBreak/>
        <w:t xml:space="preserve">pozvao na odredbu člana 99 stav 1 tačka 4 Zakona o upravnom postupku koja u konkretnom slučaju nije primjenljiva. 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 </w:t>
      </w:r>
      <w:r w:rsidR="00533B6D">
        <w:rPr>
          <w:rFonts w:ascii="Tahoma" w:hAnsi="Tahoma" w:cs="Tahoma"/>
          <w:sz w:val="24"/>
          <w:szCs w:val="24"/>
        </w:rPr>
        <w:t xml:space="preserve">Žalilac je naveo da </w:t>
      </w:r>
      <w:r w:rsidR="00533B6D" w:rsidRPr="00A77037">
        <w:rPr>
          <w:rFonts w:ascii="Tahoma" w:hAnsi="Tahoma" w:cs="Tahoma"/>
          <w:sz w:val="24"/>
          <w:szCs w:val="24"/>
        </w:rPr>
        <w:t xml:space="preserve"> podnosiocu zahtjeva nije omogućen pristup ovim informacijama ni od strane Ministarstva, već je zahtjev odbijen, s tim da sve i da je pristup omogućen to ne može predstvaljati osnov za odbijanje pristupa traženim</w:t>
      </w:r>
      <w:r w:rsidR="00533B6D">
        <w:rPr>
          <w:rFonts w:ascii="Tahoma" w:hAnsi="Tahoma" w:cs="Tahoma"/>
          <w:sz w:val="24"/>
          <w:szCs w:val="24"/>
        </w:rPr>
        <w:t xml:space="preserve"> </w:t>
      </w:r>
      <w:r w:rsidR="00533B6D" w:rsidRPr="00A77037">
        <w:rPr>
          <w:rFonts w:ascii="Tahoma" w:hAnsi="Tahoma" w:cs="Tahoma"/>
          <w:sz w:val="24"/>
          <w:szCs w:val="24"/>
        </w:rPr>
        <w:t>informacijama od strane prvostepenog organa jer isti nije u istovjetnom zahtjevu već postupio, ni priznao pravo, odnosno nije dozvolio pristup informacijama da bi donio odluku kakva je data u dispozitivu rješenja uz ovakvo obrazloženje.</w:t>
      </w:r>
    </w:p>
    <w:p w14:paraId="507DD21A" w14:textId="77777777" w:rsidR="00533B6D" w:rsidRDefault="00533B6D" w:rsidP="00533B6D">
      <w:pPr>
        <w:ind w:left="90" w:hanging="90"/>
        <w:jc w:val="both"/>
        <w:rPr>
          <w:rFonts w:ascii="Tahoma" w:hAnsi="Tahoma" w:cs="Tahoma"/>
          <w:sz w:val="24"/>
          <w:szCs w:val="24"/>
        </w:rPr>
      </w:pPr>
      <w:r>
        <w:rPr>
          <w:rFonts w:ascii="Tahoma" w:hAnsi="Tahoma" w:cs="Tahoma"/>
          <w:sz w:val="24"/>
          <w:szCs w:val="24"/>
        </w:rPr>
        <w:t xml:space="preserve"> </w:t>
      </w:r>
      <w:r w:rsidRPr="00A4101D">
        <w:rPr>
          <w:rFonts w:ascii="Tahoma" w:hAnsi="Tahoma" w:cs="Tahoma"/>
          <w:sz w:val="24"/>
          <w:szCs w:val="24"/>
        </w:rPr>
        <w:t xml:space="preserve">Kako je tražena informacija u posjedu </w:t>
      </w:r>
      <w:r>
        <w:rPr>
          <w:rFonts w:ascii="Tahoma" w:hAnsi="Tahoma" w:cs="Tahoma"/>
          <w:sz w:val="24"/>
          <w:szCs w:val="24"/>
        </w:rPr>
        <w:t xml:space="preserve">prvostepenog organa </w:t>
      </w:r>
      <w:r w:rsidRPr="00A4101D">
        <w:rPr>
          <w:rFonts w:ascii="Tahoma" w:hAnsi="Tahoma" w:cs="Tahoma"/>
          <w:sz w:val="24"/>
          <w:szCs w:val="24"/>
        </w:rPr>
        <w:t xml:space="preserve">Savjet Agencije je utvrdio da je prvostepeni organ dužan u ponovnom postupku u roku od </w:t>
      </w:r>
      <w:r>
        <w:rPr>
          <w:rFonts w:ascii="Tahoma" w:hAnsi="Tahoma" w:cs="Tahoma"/>
          <w:sz w:val="24"/>
          <w:szCs w:val="24"/>
        </w:rPr>
        <w:t>20</w:t>
      </w:r>
      <w:r w:rsidRPr="00A4101D">
        <w:rPr>
          <w:rFonts w:ascii="Tahoma" w:hAnsi="Tahoma" w:cs="Tahoma"/>
          <w:sz w:val="24"/>
          <w:szCs w:val="24"/>
        </w:rPr>
        <w:t xml:space="preserve"> dana od prijema rješenja na osnovu pravilno utvrđenog činjeničnog stanja pravilno primjeniti odrebu člana </w:t>
      </w:r>
      <w:r>
        <w:rPr>
          <w:rFonts w:ascii="Tahoma" w:hAnsi="Tahoma" w:cs="Tahoma"/>
          <w:sz w:val="24"/>
          <w:szCs w:val="24"/>
        </w:rPr>
        <w:t>30</w:t>
      </w:r>
      <w:r w:rsidRPr="00A4101D">
        <w:rPr>
          <w:rFonts w:ascii="Tahoma" w:hAnsi="Tahoma" w:cs="Tahoma"/>
          <w:sz w:val="24"/>
          <w:szCs w:val="24"/>
        </w:rPr>
        <w:t xml:space="preserve">  Zakona o slobodnom pristupu informacijama</w:t>
      </w:r>
      <w:r>
        <w:rPr>
          <w:rFonts w:ascii="Tahoma" w:hAnsi="Tahoma" w:cs="Tahoma"/>
          <w:sz w:val="24"/>
          <w:szCs w:val="24"/>
        </w:rPr>
        <w:t xml:space="preserve">.  </w:t>
      </w:r>
      <w:r w:rsidRPr="00B56845">
        <w:rPr>
          <w:rFonts w:ascii="Tahoma" w:hAnsi="Tahoma" w:cs="Tahoma"/>
          <w:sz w:val="24"/>
          <w:szCs w:val="24"/>
        </w:rPr>
        <w:t>Na osnovu člana 126 stav 7 Zakona o upravnom postupku je poništen</w:t>
      </w:r>
      <w:r>
        <w:rPr>
          <w:rFonts w:ascii="Tahoma" w:hAnsi="Tahoma" w:cs="Tahoma"/>
          <w:sz w:val="24"/>
          <w:szCs w:val="24"/>
        </w:rPr>
        <w:t>o prvostepeno rješenje</w:t>
      </w:r>
      <w:r w:rsidRPr="00B56845">
        <w:rPr>
          <w:rFonts w:ascii="Tahoma" w:hAnsi="Tahoma" w:cs="Tahoma"/>
          <w:sz w:val="24"/>
          <w:szCs w:val="24"/>
        </w:rPr>
        <w:t>, a predmet se zbog prirode upravne stvari dostavlja na ponovni postupak prvostepenom organu.</w:t>
      </w:r>
      <w:r w:rsidRPr="0031742C">
        <w:rPr>
          <w:rFonts w:ascii="Tahoma" w:hAnsi="Tahoma" w:cs="Tahoma"/>
          <w:sz w:val="24"/>
          <w:szCs w:val="24"/>
        </w:rPr>
        <w:t xml:space="preserve"> </w:t>
      </w:r>
    </w:p>
    <w:p w14:paraId="33BF4BA5" w14:textId="06771721" w:rsidR="00533B6D" w:rsidRDefault="00533B6D" w:rsidP="001421EF">
      <w:pPr>
        <w:ind w:left="90" w:hanging="90"/>
        <w:jc w:val="both"/>
        <w:rPr>
          <w:rFonts w:ascii="Tahoma" w:hAnsi="Tahoma" w:cs="Tahoma"/>
          <w:sz w:val="24"/>
          <w:szCs w:val="24"/>
        </w:rPr>
      </w:pPr>
      <w:r>
        <w:rPr>
          <w:rFonts w:ascii="Tahoma" w:hAnsi="Tahoma" w:cs="Tahoma"/>
          <w:sz w:val="24"/>
          <w:szCs w:val="24"/>
        </w:rPr>
        <w:t xml:space="preserve"> </w:t>
      </w:r>
      <w:r w:rsidRPr="00AC2CC0">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1E85495F" w14:textId="3A3F0759" w:rsidR="00902FB7" w:rsidRPr="00BF52FE" w:rsidRDefault="00533B6D" w:rsidP="001421EF">
      <w:pPr>
        <w:ind w:left="90" w:hanging="90"/>
        <w:jc w:val="both"/>
        <w:rPr>
          <w:rFonts w:ascii="Tahoma" w:hAnsi="Tahoma" w:cs="Tahoma"/>
          <w:sz w:val="24"/>
          <w:szCs w:val="24"/>
        </w:rPr>
      </w:pPr>
      <w:r>
        <w:rPr>
          <w:rFonts w:ascii="Tahoma" w:hAnsi="Tahoma" w:cs="Tahoma"/>
          <w:sz w:val="24"/>
          <w:szCs w:val="24"/>
        </w:rPr>
        <w:t xml:space="preserve"> </w:t>
      </w:r>
      <w:r w:rsidRPr="00D2068D">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411E62C0" w:rsidR="00902FB7"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bookmarkStart w:id="0" w:name="_GoBack"/>
      <w:bookmarkEnd w:id="0"/>
    </w:p>
    <w:sectPr w:rsidR="00902FB7"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AD19C" w14:textId="77777777" w:rsidR="001D2414" w:rsidRDefault="001D2414" w:rsidP="004C7646">
      <w:pPr>
        <w:spacing w:after="0" w:line="240" w:lineRule="auto"/>
      </w:pPr>
      <w:r>
        <w:separator/>
      </w:r>
    </w:p>
  </w:endnote>
  <w:endnote w:type="continuationSeparator" w:id="0">
    <w:p w14:paraId="237B4A6C" w14:textId="77777777" w:rsidR="001D2414" w:rsidRDefault="001D241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D241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D2414" w:rsidP="00EA2993">
    <w:pPr>
      <w:pStyle w:val="Footer"/>
      <w:rPr>
        <w:b/>
        <w:sz w:val="16"/>
        <w:szCs w:val="16"/>
      </w:rPr>
    </w:pPr>
  </w:p>
  <w:p w14:paraId="1341C81A" w14:textId="77777777" w:rsidR="0090753B" w:rsidRPr="00E62A90" w:rsidRDefault="001D2414" w:rsidP="00E62A90">
    <w:pPr>
      <w:pStyle w:val="Footer"/>
      <w:shd w:val="clear" w:color="auto" w:fill="FF0000"/>
      <w:jc w:val="center"/>
      <w:rPr>
        <w:b/>
        <w:color w:val="FF0000"/>
        <w:sz w:val="2"/>
        <w:szCs w:val="2"/>
      </w:rPr>
    </w:pPr>
  </w:p>
  <w:p w14:paraId="5DA6457D" w14:textId="77777777" w:rsidR="0090753B" w:rsidRDefault="001D2414"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D2414">
    <w:pPr>
      <w:pStyle w:val="Footer"/>
    </w:pPr>
  </w:p>
  <w:p w14:paraId="74BC30A6" w14:textId="77777777" w:rsidR="0090753B" w:rsidRDefault="001D2414"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179DB" w14:textId="77777777" w:rsidR="001D2414" w:rsidRDefault="001D2414" w:rsidP="004C7646">
      <w:pPr>
        <w:spacing w:after="0" w:line="240" w:lineRule="auto"/>
      </w:pPr>
      <w:r>
        <w:separator/>
      </w:r>
    </w:p>
  </w:footnote>
  <w:footnote w:type="continuationSeparator" w:id="0">
    <w:p w14:paraId="13558C94" w14:textId="77777777" w:rsidR="001D2414" w:rsidRDefault="001D241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620D0"/>
    <w:multiLevelType w:val="multilevel"/>
    <w:tmpl w:val="E7E61AF8"/>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21EF"/>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2414"/>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97484"/>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442"/>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4E57"/>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039"/>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3B6D"/>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4D88"/>
    <w:rsid w:val="0065537F"/>
    <w:rsid w:val="006561C5"/>
    <w:rsid w:val="00657842"/>
    <w:rsid w:val="00660039"/>
    <w:rsid w:val="00660C26"/>
    <w:rsid w:val="006613A1"/>
    <w:rsid w:val="00663C95"/>
    <w:rsid w:val="00664B03"/>
    <w:rsid w:val="00664CDD"/>
    <w:rsid w:val="00670EF3"/>
    <w:rsid w:val="00672472"/>
    <w:rsid w:val="00673500"/>
    <w:rsid w:val="00683C21"/>
    <w:rsid w:val="00684115"/>
    <w:rsid w:val="006856A4"/>
    <w:rsid w:val="0069037D"/>
    <w:rsid w:val="00693785"/>
    <w:rsid w:val="006958C7"/>
    <w:rsid w:val="00695E10"/>
    <w:rsid w:val="00696191"/>
    <w:rsid w:val="00696AE0"/>
    <w:rsid w:val="00697F52"/>
    <w:rsid w:val="006A1841"/>
    <w:rsid w:val="006A33A7"/>
    <w:rsid w:val="006A47FE"/>
    <w:rsid w:val="006A5431"/>
    <w:rsid w:val="006B107F"/>
    <w:rsid w:val="006B11FC"/>
    <w:rsid w:val="006B1DA3"/>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2943"/>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3CA7"/>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02EC"/>
    <w:rsid w:val="00972B54"/>
    <w:rsid w:val="0097383A"/>
    <w:rsid w:val="00975BC9"/>
    <w:rsid w:val="00980043"/>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2B55"/>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244E"/>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437"/>
    <w:rsid w:val="00BE2B5D"/>
    <w:rsid w:val="00BE3D3A"/>
    <w:rsid w:val="00BF0926"/>
    <w:rsid w:val="00BF1112"/>
    <w:rsid w:val="00BF4C18"/>
    <w:rsid w:val="00BF5142"/>
    <w:rsid w:val="00BF52FE"/>
    <w:rsid w:val="00BF5A7D"/>
    <w:rsid w:val="00BF5D6C"/>
    <w:rsid w:val="00C01651"/>
    <w:rsid w:val="00C02101"/>
    <w:rsid w:val="00C0238D"/>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A769D"/>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54A5"/>
    <w:rsid w:val="00DB6A04"/>
    <w:rsid w:val="00DB713B"/>
    <w:rsid w:val="00DC1F40"/>
    <w:rsid w:val="00DC3C8E"/>
    <w:rsid w:val="00DD0733"/>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2D98"/>
    <w:rsid w:val="00E13CDF"/>
    <w:rsid w:val="00E21491"/>
    <w:rsid w:val="00E23937"/>
    <w:rsid w:val="00E315F9"/>
    <w:rsid w:val="00E34188"/>
    <w:rsid w:val="00E35367"/>
    <w:rsid w:val="00E36D73"/>
    <w:rsid w:val="00E40BCA"/>
    <w:rsid w:val="00E46B4D"/>
    <w:rsid w:val="00E56B30"/>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105ptBoldSpacing3pt">
    <w:name w:val="Body text + 10;5 pt;Bold;Spacing 3 pt"/>
    <w:basedOn w:val="Bodytext"/>
    <w:rsid w:val="00BA244E"/>
    <w:rPr>
      <w:rFonts w:ascii="Times New Roman" w:eastAsia="Times New Roman" w:hAnsi="Times New Roman" w:cs="Times New Roman"/>
      <w:b/>
      <w:bCs/>
      <w:i w:val="0"/>
      <w:iCs w:val="0"/>
      <w:smallCaps w:val="0"/>
      <w:strike w:val="0"/>
      <w:color w:val="000000"/>
      <w:spacing w:val="60"/>
      <w:w w:val="100"/>
      <w:position w:val="0"/>
      <w:sz w:val="21"/>
      <w:szCs w:val="21"/>
      <w:u w:val="none"/>
      <w:shd w:val="clear" w:color="auto" w:fill="FFFFFF"/>
      <w:lang w:val="hr-HR"/>
    </w:rPr>
  </w:style>
  <w:style w:type="character" w:customStyle="1" w:styleId="Bodytext85ptBold">
    <w:name w:val="Body text + 8;5 pt;Bold"/>
    <w:basedOn w:val="Bodytext"/>
    <w:rsid w:val="00E12D98"/>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hr-HR"/>
    </w:rPr>
  </w:style>
  <w:style w:type="character" w:customStyle="1" w:styleId="Bodytext95ptBold">
    <w:name w:val="Body text + 9;5 pt;Bold"/>
    <w:basedOn w:val="Bodytext"/>
    <w:rsid w:val="00E12D98"/>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Bodytext9ptBold">
    <w:name w:val="Body text + 9 pt;Bold"/>
    <w:basedOn w:val="Bodytext"/>
    <w:rsid w:val="00E12D98"/>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5990E-46D3-49D5-B6D2-2EF09151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3120</Words>
  <Characters>17790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cp:revision>
  <cp:lastPrinted>2018-01-21T09:51:00Z</cp:lastPrinted>
  <dcterms:created xsi:type="dcterms:W3CDTF">2018-12-14T11:50:00Z</dcterms:created>
  <dcterms:modified xsi:type="dcterms:W3CDTF">2019-06-04T11:55:00Z</dcterms:modified>
</cp:coreProperties>
</file>