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57744B7F"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38137D5" w14:textId="77777777" w:rsidR="004D46CC" w:rsidRPr="00BF52FE" w:rsidRDefault="004D46CC" w:rsidP="00A77908">
      <w:pPr>
        <w:spacing w:after="0" w:line="240" w:lineRule="auto"/>
        <w:jc w:val="both"/>
        <w:rPr>
          <w:rFonts w:ascii="Tahoma" w:hAnsi="Tahoma" w:cs="Tahoma"/>
          <w:b/>
          <w:sz w:val="24"/>
          <w:szCs w:val="24"/>
        </w:rPr>
      </w:pPr>
    </w:p>
    <w:p w14:paraId="6D3605D4" w14:textId="79FFFD01"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1E26DD">
        <w:rPr>
          <w:rFonts w:ascii="Tahoma" w:hAnsi="Tahoma" w:cs="Tahoma"/>
          <w:b/>
          <w:sz w:val="24"/>
          <w:szCs w:val="24"/>
        </w:rPr>
        <w:t>3</w:t>
      </w:r>
      <w:r w:rsidR="00CE661F">
        <w:rPr>
          <w:rFonts w:ascii="Tahoma" w:hAnsi="Tahoma" w:cs="Tahoma"/>
          <w:b/>
          <w:sz w:val="24"/>
          <w:szCs w:val="24"/>
        </w:rPr>
        <w:t>506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5390841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9439A">
        <w:rPr>
          <w:rFonts w:ascii="Tahoma" w:hAnsi="Tahoma" w:cs="Tahoma"/>
          <w:b/>
          <w:sz w:val="24"/>
          <w:szCs w:val="24"/>
        </w:rPr>
        <w:t>2</w:t>
      </w:r>
      <w:r w:rsidR="001954C3">
        <w:rPr>
          <w:rFonts w:ascii="Tahoma" w:hAnsi="Tahoma" w:cs="Tahoma"/>
          <w:b/>
          <w:sz w:val="24"/>
          <w:szCs w:val="24"/>
        </w:rPr>
        <w:t>7</w:t>
      </w:r>
      <w:r w:rsidR="00895FA9">
        <w:rPr>
          <w:rFonts w:ascii="Tahoma" w:hAnsi="Tahoma" w:cs="Tahoma"/>
          <w:b/>
          <w:sz w:val="24"/>
          <w:szCs w:val="24"/>
        </w:rPr>
        <w:t>.02.2019</w:t>
      </w:r>
      <w:r w:rsidRPr="00BF52FE">
        <w:rPr>
          <w:rFonts w:ascii="Tahoma" w:hAnsi="Tahoma" w:cs="Tahoma"/>
          <w:b/>
          <w:sz w:val="24"/>
          <w:szCs w:val="24"/>
        </w:rPr>
        <w:t xml:space="preserve">.godine             </w:t>
      </w:r>
    </w:p>
    <w:p w14:paraId="7A478462" w14:textId="3D32ECB8"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B6C2A">
        <w:rPr>
          <w:rFonts w:ascii="Tahoma" w:hAnsi="Tahoma" w:cs="Tahoma"/>
          <w:sz w:val="24"/>
          <w:szCs w:val="24"/>
        </w:rPr>
        <w:t>17/113721-113724</w:t>
      </w:r>
      <w:r w:rsidR="001A60A7" w:rsidRPr="00BF52FE">
        <w:rPr>
          <w:rFonts w:ascii="Tahoma" w:hAnsi="Tahoma" w:cs="Tahoma"/>
          <w:sz w:val="24"/>
          <w:szCs w:val="24"/>
        </w:rPr>
        <w:t xml:space="preserve"> od </w:t>
      </w:r>
      <w:r w:rsidR="007B6C2A">
        <w:rPr>
          <w:rFonts w:ascii="Tahoma" w:hAnsi="Tahoma" w:cs="Tahoma"/>
          <w:sz w:val="24"/>
          <w:szCs w:val="24"/>
        </w:rPr>
        <w:t>17.08.2017</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5545A">
        <w:rPr>
          <w:rFonts w:ascii="Tahoma" w:hAnsi="Tahoma" w:cs="Tahoma"/>
          <w:sz w:val="24"/>
          <w:szCs w:val="24"/>
        </w:rPr>
        <w:t>Ministarstva ekonomije</w:t>
      </w:r>
      <w:r w:rsidR="005A6819">
        <w:rPr>
          <w:rFonts w:ascii="Tahoma" w:hAnsi="Tahoma" w:cs="Tahoma"/>
          <w:sz w:val="24"/>
          <w:szCs w:val="24"/>
        </w:rPr>
        <w:t xml:space="preserve"> broj </w:t>
      </w:r>
      <w:r w:rsidR="007B6C2A">
        <w:rPr>
          <w:rFonts w:ascii="Tahoma" w:hAnsi="Tahoma" w:cs="Tahoma"/>
          <w:sz w:val="24"/>
          <w:szCs w:val="24"/>
        </w:rPr>
        <w:t>004-237/2017-2</w:t>
      </w:r>
      <w:r w:rsidR="006F59FE">
        <w:rPr>
          <w:rFonts w:ascii="Tahoma" w:hAnsi="Tahoma" w:cs="Tahoma"/>
          <w:sz w:val="24"/>
          <w:szCs w:val="24"/>
        </w:rPr>
        <w:t xml:space="preserve"> od </w:t>
      </w:r>
      <w:r w:rsidR="00BF18B5">
        <w:rPr>
          <w:rFonts w:ascii="Tahoma" w:hAnsi="Tahoma" w:cs="Tahoma"/>
          <w:sz w:val="24"/>
          <w:szCs w:val="24"/>
        </w:rPr>
        <w:t>27.07.2017</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19677D">
        <w:rPr>
          <w:rFonts w:ascii="Tahoma" w:hAnsi="Tahoma" w:cs="Tahoma"/>
          <w:sz w:val="24"/>
          <w:szCs w:val="24"/>
        </w:rPr>
        <w:t>27.06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895FA9">
        <w:rPr>
          <w:rFonts w:ascii="Tahoma" w:hAnsi="Tahoma" w:cs="Tahoma"/>
          <w:sz w:val="24"/>
          <w:szCs w:val="24"/>
        </w:rPr>
        <w:t>02.02.2019</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1A5784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5545A">
        <w:rPr>
          <w:rFonts w:ascii="Tahoma" w:hAnsi="Tahoma" w:cs="Tahoma"/>
          <w:sz w:val="24"/>
          <w:szCs w:val="24"/>
        </w:rPr>
        <w:t>Ministarstva ekonomije</w:t>
      </w:r>
      <w:r w:rsidR="00D46524" w:rsidRPr="00D46524">
        <w:rPr>
          <w:rFonts w:ascii="Tahoma" w:hAnsi="Tahoma" w:cs="Tahoma"/>
          <w:sz w:val="24"/>
          <w:szCs w:val="24"/>
        </w:rPr>
        <w:t xml:space="preserve"> broj </w:t>
      </w:r>
      <w:r w:rsidR="007B6C2A">
        <w:rPr>
          <w:rFonts w:ascii="Tahoma" w:hAnsi="Tahoma" w:cs="Tahoma"/>
          <w:sz w:val="24"/>
          <w:szCs w:val="24"/>
        </w:rPr>
        <w:t>004-237/2017-2</w:t>
      </w:r>
      <w:r w:rsidR="00D46524" w:rsidRPr="00D46524">
        <w:rPr>
          <w:rFonts w:ascii="Tahoma" w:hAnsi="Tahoma" w:cs="Tahoma"/>
          <w:sz w:val="24"/>
          <w:szCs w:val="24"/>
        </w:rPr>
        <w:t xml:space="preserve"> od </w:t>
      </w:r>
      <w:r w:rsidR="00BF18B5">
        <w:rPr>
          <w:rFonts w:ascii="Tahoma" w:hAnsi="Tahoma" w:cs="Tahoma"/>
          <w:sz w:val="24"/>
          <w:szCs w:val="24"/>
        </w:rPr>
        <w:t>27.07.2017</w:t>
      </w:r>
      <w:r w:rsidR="00D46524" w:rsidRPr="00D46524">
        <w:rPr>
          <w:rFonts w:ascii="Tahoma" w:hAnsi="Tahoma" w:cs="Tahoma"/>
          <w:sz w:val="24"/>
          <w:szCs w:val="24"/>
        </w:rPr>
        <w:t>.godine</w:t>
      </w:r>
      <w:r>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598E83C" w14:textId="6D926F0A" w:rsidR="001038B3" w:rsidRDefault="00751B7F" w:rsidP="001038B3">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NVO Mans br. </w:t>
      </w:r>
      <w:r w:rsidR="007B6C2A">
        <w:rPr>
          <w:rFonts w:ascii="Tahoma" w:hAnsi="Tahoma" w:cs="Tahoma"/>
          <w:sz w:val="24"/>
          <w:szCs w:val="24"/>
        </w:rPr>
        <w:t>17/113721-113724</w:t>
      </w:r>
      <w:r w:rsidR="003A5701">
        <w:rPr>
          <w:rFonts w:ascii="Tahoma" w:hAnsi="Tahoma" w:cs="Tahoma"/>
          <w:sz w:val="24"/>
          <w:szCs w:val="24"/>
        </w:rPr>
        <w:t xml:space="preserve"> </w:t>
      </w:r>
      <w:r w:rsidRPr="00BF52FE">
        <w:rPr>
          <w:rFonts w:ascii="Tahoma" w:hAnsi="Tahoma" w:cs="Tahoma"/>
          <w:sz w:val="24"/>
          <w:szCs w:val="24"/>
        </w:rPr>
        <w:t xml:space="preserve">od </w:t>
      </w:r>
      <w:r w:rsidR="00A10DC3">
        <w:rPr>
          <w:rFonts w:ascii="Tahoma" w:hAnsi="Tahoma" w:cs="Tahoma"/>
          <w:sz w:val="24"/>
          <w:szCs w:val="24"/>
        </w:rPr>
        <w:t>20.07.2017</w:t>
      </w:r>
      <w:r w:rsidRPr="00BF52FE">
        <w:rPr>
          <w:rFonts w:ascii="Tahoma" w:hAnsi="Tahoma" w:cs="Tahoma"/>
          <w:sz w:val="24"/>
          <w:szCs w:val="24"/>
        </w:rPr>
        <w:t>.godine,</w:t>
      </w:r>
      <w:r w:rsidR="003A5701">
        <w:rPr>
          <w:rFonts w:ascii="Tahoma" w:hAnsi="Tahoma" w:cs="Tahoma"/>
          <w:sz w:val="24"/>
          <w:szCs w:val="24"/>
        </w:rPr>
        <w:t xml:space="preserve"> u kojem se navodi</w:t>
      </w:r>
      <w:r w:rsidR="006F2A8E">
        <w:rPr>
          <w:rFonts w:ascii="Tahoma" w:hAnsi="Tahoma" w:cs="Tahoma"/>
          <w:sz w:val="24"/>
          <w:szCs w:val="24"/>
        </w:rPr>
        <w:t>: „</w:t>
      </w:r>
      <w:r w:rsidR="001038B3">
        <w:rPr>
          <w:rFonts w:ascii="Tahoma" w:hAnsi="Tahoma" w:cs="Tahoma"/>
          <w:sz w:val="24"/>
          <w:szCs w:val="24"/>
        </w:rPr>
        <w:t xml:space="preserve">1. </w:t>
      </w:r>
      <w:r w:rsidR="001038B3" w:rsidRPr="001038B3">
        <w:rPr>
          <w:rFonts w:ascii="Tahoma" w:hAnsi="Tahoma" w:cs="Tahoma"/>
          <w:sz w:val="24"/>
          <w:szCs w:val="24"/>
        </w:rPr>
        <w:t xml:space="preserve">Djelimično se usvaja zahtjev za pristup informaciji Mreže za afiramciju nevladinog sektora MANS iz Podgorice, ul.Dalmatinska 188, br. </w:t>
      </w:r>
      <w:r w:rsidR="001038B3">
        <w:rPr>
          <w:rFonts w:ascii="Tahoma" w:hAnsi="Tahoma" w:cs="Tahoma"/>
          <w:sz w:val="24"/>
          <w:szCs w:val="24"/>
        </w:rPr>
        <w:t>17/113721-113724 od 20.07.2017.</w:t>
      </w:r>
      <w:r w:rsidR="001038B3" w:rsidRPr="001038B3">
        <w:rPr>
          <w:rFonts w:ascii="Tahoma" w:hAnsi="Tahoma" w:cs="Tahoma"/>
          <w:sz w:val="24"/>
          <w:szCs w:val="24"/>
        </w:rPr>
        <w:t>godine, pod tačkom 1 kojim je tražila kopiju:</w:t>
      </w:r>
      <w:r w:rsidR="001038B3">
        <w:rPr>
          <w:rFonts w:ascii="Tahoma" w:hAnsi="Tahoma" w:cs="Tahoma"/>
          <w:sz w:val="24"/>
          <w:szCs w:val="24"/>
        </w:rPr>
        <w:t xml:space="preserve"> </w:t>
      </w:r>
      <w:r w:rsidR="001038B3" w:rsidRPr="001038B3">
        <w:rPr>
          <w:rFonts w:ascii="Tahoma" w:hAnsi="Tahoma" w:cs="Tahoma"/>
          <w:sz w:val="24"/>
          <w:szCs w:val="24"/>
        </w:rPr>
        <w:t>svih ugovora o koncesiji i aneksa ugovora koje je Ministarstvo ekonomije zaključilo sa firmom Uniprom Metali do</w:t>
      </w:r>
      <w:r w:rsidR="00EC7CB4">
        <w:rPr>
          <w:rFonts w:ascii="Tahoma" w:hAnsi="Tahoma" w:cs="Tahoma"/>
          <w:sz w:val="24"/>
          <w:szCs w:val="24"/>
        </w:rPr>
        <w:t>o Nikšić, a u vezi eksploatacije</w:t>
      </w:r>
      <w:r w:rsidR="001038B3" w:rsidRPr="001038B3">
        <w:rPr>
          <w:rFonts w:ascii="Tahoma" w:hAnsi="Tahoma" w:cs="Tahoma"/>
          <w:sz w:val="24"/>
          <w:szCs w:val="24"/>
        </w:rPr>
        <w:t xml:space="preserve"> rud</w:t>
      </w:r>
      <w:r w:rsidR="00EC7CB4">
        <w:rPr>
          <w:rFonts w:ascii="Tahoma" w:hAnsi="Tahoma" w:cs="Tahoma"/>
          <w:sz w:val="24"/>
          <w:szCs w:val="24"/>
        </w:rPr>
        <w:t>e</w:t>
      </w:r>
      <w:r w:rsidR="001038B3" w:rsidRPr="001038B3">
        <w:rPr>
          <w:rFonts w:ascii="Tahoma" w:hAnsi="Tahoma" w:cs="Tahoma"/>
          <w:sz w:val="24"/>
          <w:szCs w:val="24"/>
        </w:rPr>
        <w:t xml:space="preserve"> crv</w:t>
      </w:r>
      <w:r w:rsidR="00EC7CB4">
        <w:rPr>
          <w:rFonts w:ascii="Tahoma" w:hAnsi="Tahoma" w:cs="Tahoma"/>
          <w:sz w:val="24"/>
          <w:szCs w:val="24"/>
        </w:rPr>
        <w:t>e</w:t>
      </w:r>
      <w:r w:rsidR="001038B3" w:rsidRPr="001038B3">
        <w:rPr>
          <w:rFonts w:ascii="Tahoma" w:hAnsi="Tahoma" w:cs="Tahoma"/>
          <w:sz w:val="24"/>
          <w:szCs w:val="24"/>
        </w:rPr>
        <w:t>nih boksita na ležištima u Nikšiću, a koji obuhvataju period od 2</w:t>
      </w:r>
      <w:r w:rsidR="00EC7CB4">
        <w:rPr>
          <w:rFonts w:ascii="Tahoma" w:hAnsi="Tahoma" w:cs="Tahoma"/>
          <w:sz w:val="24"/>
          <w:szCs w:val="24"/>
        </w:rPr>
        <w:t>012.</w:t>
      </w:r>
      <w:r w:rsidR="001038B3">
        <w:rPr>
          <w:rFonts w:ascii="Tahoma" w:hAnsi="Tahoma" w:cs="Tahoma"/>
          <w:sz w:val="24"/>
          <w:szCs w:val="24"/>
        </w:rPr>
        <w:t>godine do kraja jula 2017.</w:t>
      </w:r>
      <w:r w:rsidR="001038B3" w:rsidRPr="001038B3">
        <w:rPr>
          <w:rFonts w:ascii="Tahoma" w:hAnsi="Tahoma" w:cs="Tahoma"/>
          <w:sz w:val="24"/>
          <w:szCs w:val="24"/>
        </w:rPr>
        <w:t>godine</w:t>
      </w:r>
      <w:r w:rsidR="001038B3">
        <w:rPr>
          <w:rFonts w:ascii="Tahoma" w:hAnsi="Tahoma" w:cs="Tahoma"/>
          <w:sz w:val="24"/>
          <w:szCs w:val="24"/>
        </w:rPr>
        <w:t xml:space="preserve">. </w:t>
      </w:r>
      <w:r w:rsidR="001038B3" w:rsidRPr="001038B3">
        <w:rPr>
          <w:rFonts w:ascii="Tahoma" w:hAnsi="Tahoma" w:cs="Tahoma"/>
          <w:sz w:val="24"/>
          <w:szCs w:val="24"/>
        </w:rPr>
        <w:t>Pristup traženoj informaciji ostvariti će se dostavom fotokopije tražene informacije, putem po</w:t>
      </w:r>
      <w:r w:rsidR="00EC7CB4">
        <w:rPr>
          <w:rFonts w:ascii="Tahoma" w:hAnsi="Tahoma" w:cs="Tahoma"/>
          <w:sz w:val="24"/>
          <w:szCs w:val="24"/>
        </w:rPr>
        <w:t>š</w:t>
      </w:r>
      <w:r w:rsidR="001038B3" w:rsidRPr="001038B3">
        <w:rPr>
          <w:rFonts w:ascii="Tahoma" w:hAnsi="Tahoma" w:cs="Tahoma"/>
          <w:sz w:val="24"/>
          <w:szCs w:val="24"/>
        </w:rPr>
        <w:t>te</w:t>
      </w:r>
      <w:r w:rsidR="001038B3">
        <w:rPr>
          <w:rFonts w:ascii="Tahoma" w:hAnsi="Tahoma" w:cs="Tahoma"/>
          <w:sz w:val="24"/>
          <w:szCs w:val="24"/>
        </w:rPr>
        <w:t>, ul.Dalmatinska 188, Podgorica; 2. O</w:t>
      </w:r>
      <w:r w:rsidR="001038B3" w:rsidRPr="001038B3">
        <w:rPr>
          <w:rFonts w:ascii="Tahoma" w:hAnsi="Tahoma" w:cs="Tahoma"/>
          <w:sz w:val="24"/>
          <w:szCs w:val="24"/>
        </w:rPr>
        <w:t>dbija se zah</w:t>
      </w:r>
      <w:r w:rsidR="00EC7CB4">
        <w:rPr>
          <w:rFonts w:ascii="Tahoma" w:hAnsi="Tahoma" w:cs="Tahoma"/>
          <w:sz w:val="24"/>
          <w:szCs w:val="24"/>
        </w:rPr>
        <w:t>tjev pod tačkom 2,3 i 4</w:t>
      </w:r>
      <w:r w:rsidR="001038B3" w:rsidRPr="001038B3">
        <w:rPr>
          <w:rFonts w:ascii="Tahoma" w:hAnsi="Tahoma" w:cs="Tahoma"/>
          <w:sz w:val="24"/>
          <w:szCs w:val="24"/>
        </w:rPr>
        <w:t>:</w:t>
      </w:r>
      <w:r w:rsidR="00EC7CB4">
        <w:rPr>
          <w:rFonts w:ascii="Tahoma" w:hAnsi="Tahoma" w:cs="Tahoma"/>
          <w:sz w:val="24"/>
          <w:szCs w:val="24"/>
        </w:rPr>
        <w:t xml:space="preserve"> </w:t>
      </w:r>
      <w:r w:rsidR="001038B3" w:rsidRPr="001038B3">
        <w:rPr>
          <w:rFonts w:ascii="Tahoma" w:hAnsi="Tahoma" w:cs="Tahoma"/>
          <w:sz w:val="24"/>
          <w:szCs w:val="24"/>
        </w:rPr>
        <w:t xml:space="preserve">svih planova o godišnjoj proizvodnji rude crvenih boksita na ležištima u Nikšiću, koje je firma Uniprom Metali doo Nikšić Metali doo Nikšić dostavila Ministarstvu ekonomije, a </w:t>
      </w:r>
      <w:r w:rsidR="00EC7CB4">
        <w:rPr>
          <w:rFonts w:ascii="Tahoma" w:hAnsi="Tahoma" w:cs="Tahoma"/>
          <w:sz w:val="24"/>
          <w:szCs w:val="24"/>
        </w:rPr>
        <w:t>koji obuhvataju period od 2012.godine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svih izvještaja o ostvarenoj godišnjoj proizvodnji rude crvenih boksita na ležištima u Nikšiću, koje je firma Uniprom Metali doo Nikšić dostavila Ministarstvu ekonomije, a</w:t>
      </w:r>
      <w:r w:rsidR="00EC7CB4">
        <w:rPr>
          <w:rFonts w:ascii="Tahoma" w:hAnsi="Tahoma" w:cs="Tahoma"/>
          <w:sz w:val="24"/>
          <w:szCs w:val="24"/>
        </w:rPr>
        <w:t xml:space="preserve"> koji obuhvataju </w:t>
      </w:r>
      <w:r w:rsidR="00EC7CB4">
        <w:rPr>
          <w:rFonts w:ascii="Tahoma" w:hAnsi="Tahoma" w:cs="Tahoma"/>
          <w:sz w:val="24"/>
          <w:szCs w:val="24"/>
        </w:rPr>
        <w:lastRenderedPageBreak/>
        <w:t>period od 2012.godine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 xml:space="preserve">svih planova o godišnjoj proizvodnji rude crvenih boksita na ležištima u Nikšiću, koje je firma Uniprom Metali doo Nikšić doo Metali doo Nikšić dostavila Ministarstvu ekonomije, a </w:t>
      </w:r>
      <w:r w:rsidR="00EC7CB4">
        <w:rPr>
          <w:rFonts w:ascii="Tahoma" w:hAnsi="Tahoma" w:cs="Tahoma"/>
          <w:sz w:val="24"/>
          <w:szCs w:val="24"/>
        </w:rPr>
        <w:t>koji obuhvataju period od 2012.godine do kraja jula 2017.</w:t>
      </w:r>
      <w:r w:rsidR="001038B3" w:rsidRPr="001038B3">
        <w:rPr>
          <w:rFonts w:ascii="Tahoma" w:hAnsi="Tahoma" w:cs="Tahoma"/>
          <w:sz w:val="24"/>
          <w:szCs w:val="24"/>
        </w:rPr>
        <w:t>godine</w:t>
      </w:r>
      <w:r w:rsidR="00EC7CB4">
        <w:rPr>
          <w:rFonts w:ascii="Tahoma" w:hAnsi="Tahoma" w:cs="Tahoma"/>
          <w:sz w:val="24"/>
          <w:szCs w:val="24"/>
        </w:rPr>
        <w:t>, kao neosnovan</w:t>
      </w:r>
      <w:r w:rsidR="003A5701">
        <w:rPr>
          <w:rFonts w:ascii="Tahoma" w:hAnsi="Tahoma" w:cs="Tahoma"/>
          <w:sz w:val="24"/>
          <w:szCs w:val="24"/>
        </w:rPr>
        <w:t>“</w:t>
      </w:r>
      <w:r w:rsidR="00177D9B">
        <w:rPr>
          <w:rFonts w:ascii="Tahoma" w:hAnsi="Tahoma" w:cs="Tahoma"/>
          <w:sz w:val="24"/>
          <w:szCs w:val="24"/>
        </w:rPr>
        <w:t>. U obra</w:t>
      </w:r>
      <w:r w:rsidR="000349D0">
        <w:rPr>
          <w:rFonts w:ascii="Tahoma" w:hAnsi="Tahoma" w:cs="Tahoma"/>
          <w:sz w:val="24"/>
          <w:szCs w:val="24"/>
        </w:rPr>
        <w:t xml:space="preserve">zloženju rješenja se navodi da </w:t>
      </w:r>
      <w:r w:rsidR="00B20B9E">
        <w:rPr>
          <w:rFonts w:ascii="Tahoma" w:hAnsi="Tahoma" w:cs="Tahoma"/>
          <w:sz w:val="24"/>
          <w:szCs w:val="24"/>
        </w:rPr>
        <w:t>s</w:t>
      </w:r>
      <w:r w:rsidR="000349D0">
        <w:rPr>
          <w:rFonts w:ascii="Tahoma" w:hAnsi="Tahoma" w:cs="Tahoma"/>
          <w:sz w:val="24"/>
          <w:szCs w:val="24"/>
        </w:rPr>
        <w:t xml:space="preserve">e </w:t>
      </w:r>
      <w:r w:rsidR="00EC7CB4">
        <w:rPr>
          <w:rFonts w:ascii="Tahoma" w:hAnsi="Tahoma" w:cs="Tahoma"/>
          <w:sz w:val="24"/>
          <w:szCs w:val="24"/>
        </w:rPr>
        <w:t>dana 20.07.2017.godine</w:t>
      </w:r>
      <w:r w:rsidR="001038B3" w:rsidRPr="001038B3">
        <w:rPr>
          <w:rFonts w:ascii="Tahoma" w:hAnsi="Tahoma" w:cs="Tahoma"/>
          <w:sz w:val="24"/>
          <w:szCs w:val="24"/>
        </w:rPr>
        <w:t xml:space="preserve"> Mrež</w:t>
      </w:r>
      <w:r w:rsidR="00EC7CB4">
        <w:rPr>
          <w:rFonts w:ascii="Tahoma" w:hAnsi="Tahoma" w:cs="Tahoma"/>
          <w:sz w:val="24"/>
          <w:szCs w:val="24"/>
        </w:rPr>
        <w:t>a</w:t>
      </w:r>
      <w:r w:rsidR="001038B3" w:rsidRPr="001038B3">
        <w:rPr>
          <w:rFonts w:ascii="Tahoma" w:hAnsi="Tahoma" w:cs="Tahoma"/>
          <w:sz w:val="24"/>
          <w:szCs w:val="24"/>
        </w:rPr>
        <w:t xml:space="preserve"> za afiramciju nevla</w:t>
      </w:r>
      <w:r w:rsidR="00EC7CB4">
        <w:rPr>
          <w:rFonts w:ascii="Tahoma" w:hAnsi="Tahoma" w:cs="Tahoma"/>
          <w:sz w:val="24"/>
          <w:szCs w:val="24"/>
        </w:rPr>
        <w:t>dinog sektora MANS iz Podgorice obratila</w:t>
      </w:r>
      <w:r w:rsidR="001038B3" w:rsidRPr="001038B3">
        <w:rPr>
          <w:rFonts w:ascii="Tahoma" w:hAnsi="Tahoma" w:cs="Tahoma"/>
          <w:sz w:val="24"/>
          <w:szCs w:val="24"/>
        </w:rPr>
        <w:t xml:space="preserve"> Ministarstvu ekonomije sa zahtjevom br.17/113721-113724, da joj se dostavi kopija akata koja sadrži informacije i to:</w:t>
      </w:r>
      <w:r w:rsidR="00EC7CB4">
        <w:rPr>
          <w:rFonts w:ascii="Tahoma" w:hAnsi="Tahoma" w:cs="Tahoma"/>
          <w:sz w:val="24"/>
          <w:szCs w:val="24"/>
        </w:rPr>
        <w:t xml:space="preserve"> </w:t>
      </w:r>
      <w:r w:rsidR="001038B3" w:rsidRPr="001038B3">
        <w:rPr>
          <w:rFonts w:ascii="Tahoma" w:hAnsi="Tahoma" w:cs="Tahoma"/>
          <w:sz w:val="24"/>
          <w:szCs w:val="24"/>
        </w:rPr>
        <w:t xml:space="preserve">svih ugovora o koncesiji i aneksa ugovora koje je Ministarstvo ekonomije zaključilo sa firmom Uniprom Metali doo Nikšić, a u vezi eksploatacije rude crvenih boksita na ležištima u Nikšiću, a </w:t>
      </w:r>
      <w:r w:rsidR="00EC7CB4">
        <w:rPr>
          <w:rFonts w:ascii="Tahoma" w:hAnsi="Tahoma" w:cs="Tahoma"/>
          <w:sz w:val="24"/>
          <w:szCs w:val="24"/>
        </w:rPr>
        <w:t>koji obuhvataju period od 2012.godine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U postupku po zahtjevu pod tačkom 1, Ministarstvo ekonomije je djelimično usvojilo isti, iz razloga što je Ugovor o prenosu ugovora o koncesiji i cjelokupni materijal u vezi iste ozna</w:t>
      </w:r>
      <w:r w:rsidR="001038B3">
        <w:rPr>
          <w:rFonts w:ascii="Tahoma" w:hAnsi="Tahoma" w:cs="Tahoma"/>
          <w:sz w:val="24"/>
          <w:szCs w:val="24"/>
        </w:rPr>
        <w:t>čen stepenom tajnosti „</w:t>
      </w:r>
      <w:r w:rsidR="00EC7CB4">
        <w:rPr>
          <w:rFonts w:ascii="Tahoma" w:hAnsi="Tahoma" w:cs="Tahoma"/>
          <w:sz w:val="24"/>
          <w:szCs w:val="24"/>
        </w:rPr>
        <w:t>interno</w:t>
      </w:r>
      <w:r w:rsidR="001038B3">
        <w:rPr>
          <w:rFonts w:ascii="Tahoma" w:hAnsi="Tahoma" w:cs="Tahoma"/>
          <w:sz w:val="24"/>
          <w:szCs w:val="24"/>
        </w:rPr>
        <w:t>"</w:t>
      </w:r>
      <w:r w:rsidR="00EC7CB4">
        <w:rPr>
          <w:rFonts w:ascii="Tahoma" w:hAnsi="Tahoma" w:cs="Tahoma"/>
          <w:sz w:val="24"/>
          <w:szCs w:val="24"/>
        </w:rPr>
        <w:t xml:space="preserve">; </w:t>
      </w:r>
      <w:r w:rsidR="001038B3" w:rsidRPr="001038B3">
        <w:rPr>
          <w:rFonts w:ascii="Tahoma" w:hAnsi="Tahoma" w:cs="Tahoma"/>
          <w:sz w:val="24"/>
          <w:szCs w:val="24"/>
        </w:rPr>
        <w:t>svih planova o go</w:t>
      </w:r>
      <w:r w:rsidR="00EC7CB4">
        <w:rPr>
          <w:rFonts w:ascii="Tahoma" w:hAnsi="Tahoma" w:cs="Tahoma"/>
          <w:sz w:val="24"/>
          <w:szCs w:val="24"/>
        </w:rPr>
        <w:t>dišnjoj proizvodnji rude crvenih</w:t>
      </w:r>
      <w:r w:rsidR="001038B3" w:rsidRPr="001038B3">
        <w:rPr>
          <w:rFonts w:ascii="Tahoma" w:hAnsi="Tahoma" w:cs="Tahoma"/>
          <w:sz w:val="24"/>
          <w:szCs w:val="24"/>
        </w:rPr>
        <w:t xml:space="preserve"> boksita na ležištima u Nikšiću, koje je firma Uniprom Metali doo Nikšić dostavila Ministarstvu ekonomije, a koji obuhvataju period od 2</w:t>
      </w:r>
      <w:r w:rsidR="00EC7CB4">
        <w:rPr>
          <w:rFonts w:ascii="Tahoma" w:hAnsi="Tahoma" w:cs="Tahoma"/>
          <w:sz w:val="24"/>
          <w:szCs w:val="24"/>
        </w:rPr>
        <w:t>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svih izvještaja o ostvarenoj godišnjoj proizvodnji rude crvenih boksita na ležištima u Nikšiću, koje je firma Uniprom Metali doo Nikšić dostavila Ministarstvu ekonomije, a koji obuhvataju period od 2</w:t>
      </w:r>
      <w:r w:rsidR="00EC7CB4">
        <w:rPr>
          <w:rFonts w:ascii="Tahoma" w:hAnsi="Tahoma" w:cs="Tahoma"/>
          <w:sz w:val="24"/>
          <w:szCs w:val="24"/>
        </w:rPr>
        <w:t>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 xml:space="preserve">svih planova o godišnjoj proizvodnji rude crvenih boksita na ležištima u Nikšiću, koje je firma Uniprom Metali doo Nikšić doo Metali doo Nikšić dostavila Ministarstvu ekonomije, a koji obuhvataju period od </w:t>
      </w:r>
      <w:r w:rsidR="00EC7CB4">
        <w:rPr>
          <w:rFonts w:ascii="Tahoma" w:hAnsi="Tahoma" w:cs="Tahoma"/>
          <w:sz w:val="24"/>
          <w:szCs w:val="24"/>
        </w:rPr>
        <w:t>2012.godine do kraja jula 2017.</w:t>
      </w:r>
      <w:r w:rsidR="001038B3" w:rsidRPr="001038B3">
        <w:rPr>
          <w:rFonts w:ascii="Tahoma" w:hAnsi="Tahoma" w:cs="Tahoma"/>
          <w:sz w:val="24"/>
          <w:szCs w:val="24"/>
        </w:rPr>
        <w:t>godine</w:t>
      </w:r>
      <w:r w:rsidR="00EC7CB4">
        <w:rPr>
          <w:rFonts w:ascii="Tahoma" w:hAnsi="Tahoma" w:cs="Tahoma"/>
          <w:sz w:val="24"/>
          <w:szCs w:val="24"/>
        </w:rPr>
        <w:t xml:space="preserve">. </w:t>
      </w:r>
      <w:r w:rsidR="001038B3" w:rsidRPr="001038B3">
        <w:rPr>
          <w:rFonts w:ascii="Tahoma" w:hAnsi="Tahoma" w:cs="Tahoma"/>
          <w:sz w:val="24"/>
          <w:szCs w:val="24"/>
        </w:rPr>
        <w:t>Kako je članom 14 stav 1 tačka 5 Zakona o slobodnom pristupu informacijama definisano da organ vlasti, u ovom slučaju Ministarstvo ekonomije, može ograničiti pristup informaciji ili dijelu informacije, ako je to u interesu zaštite trgovinskih i drugih ekonomskih interesa od objavljivanja podataka koji se odnose na zaštitu konkurencije i poslovnu tajnu u vezi sa pravom intelektualne svojine, to je zahtjev odbijen kao neosnovan.</w:t>
      </w:r>
      <w:r w:rsidR="001038B3">
        <w:rPr>
          <w:rFonts w:ascii="Tahoma" w:hAnsi="Tahoma" w:cs="Tahoma"/>
          <w:sz w:val="24"/>
          <w:szCs w:val="24"/>
        </w:rPr>
        <w:t xml:space="preserve"> </w:t>
      </w:r>
      <w:r w:rsidR="001038B3" w:rsidRPr="001038B3">
        <w:rPr>
          <w:rFonts w:ascii="Tahoma" w:hAnsi="Tahoma" w:cs="Tahoma"/>
          <w:sz w:val="24"/>
          <w:szCs w:val="24"/>
        </w:rPr>
        <w:t>Na osnovu izloženog, a u smislu člana 30 stav 1 Zakona o slobodnom pristupu informacijama, riješeno je kao u dispozitivu rješenja.</w:t>
      </w:r>
    </w:p>
    <w:p w14:paraId="47AF5CCB" w14:textId="074681F8" w:rsidR="001038B3" w:rsidRDefault="000965B2" w:rsidP="001038B3">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B20F71">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9525E4">
        <w:rPr>
          <w:rFonts w:ascii="Tahoma" w:hAnsi="Tahoma" w:cs="Tahoma"/>
          <w:sz w:val="24"/>
          <w:szCs w:val="24"/>
        </w:rPr>
        <w:t xml:space="preserve"> povrede pravila postupka</w:t>
      </w:r>
      <w:r w:rsidR="001038B3">
        <w:rPr>
          <w:rFonts w:ascii="Tahoma" w:hAnsi="Tahoma" w:cs="Tahoma"/>
          <w:sz w:val="24"/>
          <w:szCs w:val="24"/>
        </w:rPr>
        <w:t>, nepotpuno i nepravilno utvrđenog činjeničnog stanja</w:t>
      </w:r>
      <w:r w:rsidR="009525E4">
        <w:rPr>
          <w:rFonts w:ascii="Tahoma" w:hAnsi="Tahoma" w:cs="Tahoma"/>
          <w:sz w:val="24"/>
          <w:szCs w:val="24"/>
        </w:rPr>
        <w:t xml:space="preserve"> </w:t>
      </w:r>
      <w:r w:rsidR="00177D9B">
        <w:rPr>
          <w:rFonts w:ascii="Tahoma" w:hAnsi="Tahoma" w:cs="Tahoma"/>
          <w:sz w:val="24"/>
          <w:szCs w:val="24"/>
        </w:rPr>
        <w:t>i 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793FD3">
        <w:rPr>
          <w:rFonts w:ascii="Tahoma" w:hAnsi="Tahoma" w:cs="Tahoma"/>
          <w:sz w:val="24"/>
          <w:szCs w:val="24"/>
        </w:rPr>
        <w:t xml:space="preserve">je </w:t>
      </w:r>
      <w:r w:rsidR="001038B3">
        <w:rPr>
          <w:rFonts w:ascii="Tahoma" w:hAnsi="Tahoma" w:cs="Tahoma"/>
          <w:sz w:val="24"/>
          <w:szCs w:val="24"/>
        </w:rPr>
        <w:t>d</w:t>
      </w:r>
      <w:r w:rsidR="00EC7CB4">
        <w:rPr>
          <w:rFonts w:ascii="Tahoma" w:hAnsi="Tahoma" w:cs="Tahoma"/>
          <w:sz w:val="24"/>
          <w:szCs w:val="24"/>
        </w:rPr>
        <w:t>ana 20. jula 2017.godine žalilac</w:t>
      </w:r>
      <w:r w:rsidR="001038B3" w:rsidRPr="001038B3">
        <w:rPr>
          <w:rFonts w:ascii="Tahoma" w:hAnsi="Tahoma" w:cs="Tahoma"/>
          <w:sz w:val="24"/>
          <w:szCs w:val="24"/>
        </w:rPr>
        <w:t xml:space="preserve"> uputio zahtjev za pristup informacijama i od Ministarstvo ekonomije zatražio dostavljanje kopija informacija bliže opisanih dispozitivom rješenja.</w:t>
      </w:r>
      <w:r w:rsidR="001038B3">
        <w:rPr>
          <w:rFonts w:ascii="Tahoma" w:hAnsi="Tahoma" w:cs="Tahoma"/>
          <w:sz w:val="24"/>
          <w:szCs w:val="24"/>
        </w:rPr>
        <w:t xml:space="preserve"> </w:t>
      </w:r>
      <w:r w:rsidR="00EC7CB4">
        <w:rPr>
          <w:rFonts w:ascii="Tahoma" w:hAnsi="Tahoma" w:cs="Tahoma"/>
          <w:sz w:val="24"/>
          <w:szCs w:val="24"/>
        </w:rPr>
        <w:t>Dana 02. avgusta 2017.</w:t>
      </w:r>
      <w:r w:rsidR="001038B3" w:rsidRPr="001038B3">
        <w:rPr>
          <w:rFonts w:ascii="Tahoma" w:hAnsi="Tahoma" w:cs="Tahoma"/>
          <w:sz w:val="24"/>
          <w:szCs w:val="24"/>
        </w:rPr>
        <w:t>godine Ministarstvo ekonomije žaliocu dostavlja rješenje broj: 004- 23</w:t>
      </w:r>
      <w:r w:rsidR="00EC7CB4">
        <w:rPr>
          <w:rFonts w:ascii="Tahoma" w:hAnsi="Tahoma" w:cs="Tahoma"/>
          <w:sz w:val="24"/>
          <w:szCs w:val="24"/>
        </w:rPr>
        <w:t>7/2017-2 od dana 27. jula 2017.</w:t>
      </w:r>
      <w:r w:rsidR="001038B3" w:rsidRPr="001038B3">
        <w:rPr>
          <w:rFonts w:ascii="Tahoma" w:hAnsi="Tahoma" w:cs="Tahoma"/>
          <w:sz w:val="24"/>
          <w:szCs w:val="24"/>
        </w:rPr>
        <w:t>godine kojim se zahtjev u odnosu na prvu tačku djelimično usvaja, dok se pristup informacijama odbija u odnosu na drugu, treću i četvrtu tačku zahtjeva. Žalilac ističe da se izjavljena žalba odnosi na dio rješenja kojim je Ministarstvo ekonomije odbilo pristup traženim informacijama.</w:t>
      </w:r>
      <w:r w:rsidR="001038B3">
        <w:rPr>
          <w:rFonts w:ascii="Tahoma" w:hAnsi="Tahoma" w:cs="Tahoma"/>
          <w:sz w:val="24"/>
          <w:szCs w:val="24"/>
        </w:rPr>
        <w:t xml:space="preserve"> </w:t>
      </w:r>
      <w:r w:rsidR="001038B3" w:rsidRPr="001038B3">
        <w:rPr>
          <w:rFonts w:ascii="Tahoma" w:hAnsi="Tahoma" w:cs="Tahoma"/>
          <w:sz w:val="24"/>
          <w:szCs w:val="24"/>
        </w:rPr>
        <w:t xml:space="preserve">U obrazloženju osporenog rješenja prvostepeni organ navodi da je članom 14 stav 1 tačka 5 Zakona o slobodnom pristupu informacijama definisano da </w:t>
      </w:r>
      <w:r w:rsidR="001038B3" w:rsidRPr="001038B3">
        <w:rPr>
          <w:rFonts w:ascii="Tahoma" w:hAnsi="Tahoma" w:cs="Tahoma"/>
          <w:sz w:val="24"/>
          <w:szCs w:val="24"/>
        </w:rPr>
        <w:lastRenderedPageBreak/>
        <w:t>organ vlasti može ograničiti pristup informacijama ili dijelu informacije, ako je to u interesu zaštite trgovinskih i drugih ekonomskih interesa od objavljivanja podataka koji se odnose na zaštitu konkurencije i poslovnu tajnu u vezi s</w:t>
      </w:r>
      <w:r w:rsidR="001038B3">
        <w:rPr>
          <w:rFonts w:ascii="Tahoma" w:hAnsi="Tahoma" w:cs="Tahoma"/>
          <w:sz w:val="24"/>
          <w:szCs w:val="24"/>
        </w:rPr>
        <w:t xml:space="preserve">a pravom intelektualne svojine. </w:t>
      </w:r>
      <w:r w:rsidR="001038B3" w:rsidRPr="001038B3">
        <w:rPr>
          <w:rFonts w:ascii="Tahoma" w:hAnsi="Tahoma" w:cs="Tahoma"/>
          <w:sz w:val="24"/>
          <w:szCs w:val="24"/>
        </w:rPr>
        <w:t>Žalilac u cjelosti osporava rješenje prvostepenog organa smatrajući isto neosnovanim, nerazumljivim i zasnovanim na pogrešnoj primjeni materijalnog prava zbog čega je nepotpuno i nepravilno utvrđeno činjenično stanje, te su prilikom donošenja istog povrijeđena pravila postupka.</w:t>
      </w:r>
      <w:r w:rsidR="001038B3">
        <w:rPr>
          <w:rFonts w:ascii="Tahoma" w:hAnsi="Tahoma" w:cs="Tahoma"/>
          <w:sz w:val="24"/>
          <w:szCs w:val="24"/>
        </w:rPr>
        <w:t xml:space="preserve"> </w:t>
      </w:r>
      <w:r w:rsidR="001038B3" w:rsidRPr="001038B3">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1038B3">
        <w:rPr>
          <w:rFonts w:ascii="Tahoma" w:hAnsi="Tahoma" w:cs="Tahoma"/>
          <w:sz w:val="24"/>
          <w:szCs w:val="24"/>
        </w:rPr>
        <w:t xml:space="preserve"> </w:t>
      </w:r>
      <w:r w:rsidR="001038B3" w:rsidRPr="001038B3">
        <w:rPr>
          <w:rFonts w:ascii="Tahoma" w:hAnsi="Tahoma" w:cs="Tahoma"/>
          <w:sz w:val="24"/>
          <w:szCs w:val="24"/>
        </w:rPr>
        <w:t>Odredba člana 4 Zakona propisuje da se pristupom informacijama obezbjeđuje transparentnost rada, podstiče efikasnost, djelotvornost, odgovornost i afirmiše integritet i legitimnost organa vlasti.</w:t>
      </w:r>
      <w:r w:rsidR="001038B3">
        <w:rPr>
          <w:rFonts w:ascii="Tahoma" w:hAnsi="Tahoma" w:cs="Tahoma"/>
          <w:sz w:val="24"/>
          <w:szCs w:val="24"/>
        </w:rPr>
        <w:t xml:space="preserve"> </w:t>
      </w:r>
      <w:r w:rsidR="001038B3" w:rsidRPr="001038B3">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r w:rsidR="001038B3">
        <w:rPr>
          <w:rFonts w:ascii="Tahoma" w:hAnsi="Tahoma" w:cs="Tahoma"/>
          <w:sz w:val="24"/>
          <w:szCs w:val="24"/>
        </w:rPr>
        <w:t xml:space="preserve"> </w:t>
      </w:r>
      <w:r w:rsidR="001038B3" w:rsidRPr="001038B3">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1038B3">
        <w:rPr>
          <w:rFonts w:ascii="Tahoma" w:hAnsi="Tahoma" w:cs="Tahoma"/>
          <w:sz w:val="24"/>
          <w:szCs w:val="24"/>
        </w:rPr>
        <w:t xml:space="preserve"> </w:t>
      </w:r>
      <w:r w:rsidR="001038B3" w:rsidRPr="001038B3">
        <w:rPr>
          <w:rFonts w:ascii="Tahoma" w:hAnsi="Tahoma" w:cs="Tahoma"/>
          <w:sz w:val="24"/>
          <w:szCs w:val="24"/>
        </w:rPr>
        <w:t>Članom 13 istog zakona određeno je da je organ vlasti dužan da fizičkom i pravnom licu koje traži pristup informaciji omogući pristup informaciji ili njenom dijelu, osim u slučajevima predviđenim ovim zakonom.</w:t>
      </w:r>
      <w:r w:rsidR="001038B3">
        <w:rPr>
          <w:rFonts w:ascii="Tahoma" w:hAnsi="Tahoma" w:cs="Tahoma"/>
          <w:sz w:val="24"/>
          <w:szCs w:val="24"/>
        </w:rPr>
        <w:t xml:space="preserve"> </w:t>
      </w:r>
      <w:r w:rsidR="001038B3" w:rsidRPr="001038B3">
        <w:rPr>
          <w:rFonts w:ascii="Tahoma" w:hAnsi="Tahoma" w:cs="Tahoma"/>
          <w:sz w:val="24"/>
          <w:szCs w:val="24"/>
        </w:rPr>
        <w:t>Odredba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doneseno uz primjenu norme koja nije primjenjiva u ovom slučaju, jer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 Iz obrazloženja osporenog rješenja nije jasno na koji način bi se mogle tražene informacije dovesti u vezu sa bilo kojim od navedenih prava intelektualne svojine, pa žalilac smatra da je ovakvo postupanje prvostepenog organa u osporenom r</w:t>
      </w:r>
      <w:r w:rsidR="001038B3">
        <w:rPr>
          <w:rFonts w:ascii="Tahoma" w:hAnsi="Tahoma" w:cs="Tahoma"/>
          <w:sz w:val="24"/>
          <w:szCs w:val="24"/>
        </w:rPr>
        <w:t xml:space="preserve">ješenju u cjelosti neosnovano. </w:t>
      </w:r>
      <w:r w:rsidR="001038B3" w:rsidRPr="001038B3">
        <w:rPr>
          <w:rFonts w:ascii="Tahoma" w:hAnsi="Tahoma" w:cs="Tahoma"/>
          <w:sz w:val="24"/>
          <w:szCs w:val="24"/>
        </w:rPr>
        <w:t xml:space="preserve">Shodno tome, žalilac smatra da se, time što će se njemu omogućiti pristup traženim </w:t>
      </w:r>
      <w:r w:rsidR="001038B3" w:rsidRPr="001038B3">
        <w:rPr>
          <w:rFonts w:ascii="Tahoma" w:hAnsi="Tahoma" w:cs="Tahoma"/>
          <w:sz w:val="24"/>
          <w:szCs w:val="24"/>
        </w:rPr>
        <w:lastRenderedPageBreak/>
        <w:t>informacijama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 Prije svega kod ovako datih razloga žalilac ne može dovesti u vezu interese zaštićene navedenim članom sa pokrenutim sporom pred Upravni</w:t>
      </w:r>
      <w:r w:rsidR="001038B3">
        <w:rPr>
          <w:rFonts w:ascii="Tahoma" w:hAnsi="Tahoma" w:cs="Tahoma"/>
          <w:sz w:val="24"/>
          <w:szCs w:val="24"/>
        </w:rPr>
        <w:t>m sudom, pa nije jasno da li bi</w:t>
      </w:r>
      <w:r w:rsidR="001038B3" w:rsidRPr="001038B3">
        <w:rPr>
          <w:rFonts w:ascii="Tahoma" w:hAnsi="Tahoma" w:cs="Tahoma"/>
          <w:sz w:val="24"/>
          <w:szCs w:val="24"/>
        </w:rPr>
        <w:t xml:space="preserve"> objelodanjivanje traženih informacija ugrozilo navod</w:t>
      </w:r>
      <w:r w:rsidR="00EC7CB4">
        <w:rPr>
          <w:rFonts w:ascii="Tahoma" w:hAnsi="Tahoma" w:cs="Tahoma"/>
          <w:sz w:val="24"/>
          <w:szCs w:val="24"/>
        </w:rPr>
        <w:t xml:space="preserve">ni spor ili interese navedene u </w:t>
      </w:r>
      <w:r w:rsidR="001038B3" w:rsidRPr="001038B3">
        <w:rPr>
          <w:rFonts w:ascii="Tahoma" w:hAnsi="Tahoma" w:cs="Tahoma"/>
          <w:sz w:val="24"/>
          <w:szCs w:val="24"/>
        </w:rPr>
        <w:t>citiranom članu. Iz navedenog se može zaključiti da su razlozi dati u rješenju međusobno protivrječni, a što isto čini nerazumljivim.</w:t>
      </w:r>
      <w:r w:rsidR="001038B3">
        <w:rPr>
          <w:rFonts w:ascii="Tahoma" w:hAnsi="Tahoma" w:cs="Tahoma"/>
          <w:sz w:val="24"/>
          <w:szCs w:val="24"/>
        </w:rPr>
        <w:t xml:space="preserve"> </w:t>
      </w:r>
      <w:r w:rsidR="001038B3" w:rsidRPr="001038B3">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Iz osporenog rješenja nije jasno koji interesi bi bili ugroženi objelodanjivanjem traženih informacija, niti na koji način bi isti bili ugroženi, pa je osporeno Rješenje nerazumljivo i bez valjanih razloga koji bi upućivali na odluku kakva je data u dispozitivu.</w:t>
      </w:r>
      <w:r w:rsidR="001038B3">
        <w:rPr>
          <w:rFonts w:ascii="Tahoma" w:hAnsi="Tahoma" w:cs="Tahoma"/>
          <w:sz w:val="24"/>
          <w:szCs w:val="24"/>
        </w:rPr>
        <w:t xml:space="preserve"> </w:t>
      </w:r>
      <w:r w:rsidR="001038B3" w:rsidRPr="001038B3">
        <w:rPr>
          <w:rFonts w:ascii="Tahoma" w:hAnsi="Tahoma" w:cs="Tahoma"/>
          <w:sz w:val="24"/>
          <w:szCs w:val="24"/>
        </w:rPr>
        <w:t>Prema tome, iz obrazloženja osporenog rješenja se ne vidi iz kojih pravnih razloga je prvostepeni organ našao da rješenje treba odbiti, zbog čega je isto protivno naved</w:t>
      </w:r>
      <w:r w:rsidR="00EC7CB4">
        <w:rPr>
          <w:rFonts w:ascii="Tahoma" w:hAnsi="Tahoma" w:cs="Tahoma"/>
          <w:sz w:val="24"/>
          <w:szCs w:val="24"/>
        </w:rPr>
        <w:t>enim</w:t>
      </w:r>
      <w:r w:rsidR="001038B3" w:rsidRPr="001038B3">
        <w:rPr>
          <w:rFonts w:ascii="Tahoma" w:hAnsi="Tahoma" w:cs="Tahoma"/>
          <w:sz w:val="24"/>
          <w:szCs w:val="24"/>
        </w:rPr>
        <w:t xml:space="preserve"> zakonskim odredbama. Shodno tome, žalilac ističe da se odluka o zahtjevu ne može temeljiti na protivrječnim navodima, već da je potrebno da se ista dovede u vezu sa interesom koji bi se ugrozio njenim objelodanjivanjem, što u konkretnom slučaju nije urađeno.</w:t>
      </w:r>
      <w:r w:rsidR="001038B3">
        <w:rPr>
          <w:rFonts w:ascii="Tahoma" w:hAnsi="Tahoma" w:cs="Tahoma"/>
          <w:sz w:val="24"/>
          <w:szCs w:val="24"/>
        </w:rPr>
        <w:t xml:space="preserve"> </w:t>
      </w:r>
      <w:r w:rsidR="001038B3" w:rsidRPr="001038B3">
        <w:rPr>
          <w:rFonts w:ascii="Tahoma" w:hAnsi="Tahoma" w:cs="Tahoma"/>
          <w:sz w:val="24"/>
          <w:szCs w:val="24"/>
        </w:rPr>
        <w:t>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Ni jedan od navedenih interesa ne može se staviti ispred interesa javnosti da</w:t>
      </w:r>
      <w:r w:rsidR="001038B3">
        <w:rPr>
          <w:rFonts w:ascii="Tahoma" w:hAnsi="Tahoma" w:cs="Tahoma"/>
          <w:sz w:val="24"/>
          <w:szCs w:val="24"/>
        </w:rPr>
        <w:t xml:space="preserve"> zna tražene infomacije, jer je</w:t>
      </w:r>
      <w:r w:rsidR="001038B3" w:rsidRPr="001038B3">
        <w:rPr>
          <w:rFonts w:ascii="Tahoma" w:hAnsi="Tahoma" w:cs="Tahoma"/>
          <w:sz w:val="24"/>
          <w:szCs w:val="24"/>
        </w:rPr>
        <w:t xml:space="preserve"> interes građana nesporan i od večeg značaja u odnosu na iste. Stog</w:t>
      </w:r>
      <w:r w:rsidR="001038B3">
        <w:rPr>
          <w:rFonts w:ascii="Tahoma" w:hAnsi="Tahoma" w:cs="Tahoma"/>
          <w:sz w:val="24"/>
          <w:szCs w:val="24"/>
        </w:rPr>
        <w:t>a, objelodanjivanje</w:t>
      </w:r>
      <w:r w:rsidR="001038B3" w:rsidRPr="001038B3">
        <w:rPr>
          <w:rFonts w:ascii="Tahoma" w:hAnsi="Tahoma" w:cs="Tahoma"/>
          <w:sz w:val="24"/>
          <w:szCs w:val="24"/>
        </w:rPr>
        <w:t xml:space="preserve"> traženih informacija, prema mišljenju žalioca, ni na koji način ne bi moglo ugroziti ni jedan od navedenih interesa, već takvim postupanjem može biti ugrožen samo interes javnosti koji je od pretežnog značaja u konkretnom slučaju.</w:t>
      </w:r>
      <w:r w:rsidR="001038B3">
        <w:rPr>
          <w:rFonts w:ascii="Tahoma" w:hAnsi="Tahoma" w:cs="Tahoma"/>
          <w:sz w:val="24"/>
          <w:szCs w:val="24"/>
        </w:rPr>
        <w:t xml:space="preserve"> </w:t>
      </w:r>
      <w:r w:rsidR="001038B3" w:rsidRPr="001038B3">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w:t>
      </w:r>
      <w:r w:rsidR="001038B3">
        <w:rPr>
          <w:rFonts w:ascii="Tahoma" w:hAnsi="Tahoma" w:cs="Tahoma"/>
          <w:sz w:val="24"/>
          <w:szCs w:val="24"/>
        </w:rPr>
        <w:t xml:space="preserve">nog objelodanjivanja. U spornom </w:t>
      </w:r>
      <w:r w:rsidR="001038B3" w:rsidRPr="001038B3">
        <w:rPr>
          <w:rFonts w:ascii="Tahoma" w:hAnsi="Tahoma" w:cs="Tahoma"/>
          <w:sz w:val="24"/>
          <w:szCs w:val="24"/>
        </w:rPr>
        <w:t xml:space="preserve">rješenju nema materijalnih dokaza da je sproveden test štetnosti, iako je to zakonska obaveza prvostepenog organa. Žalilac je mišljenja da bi </w:t>
      </w:r>
      <w:r w:rsidR="001038B3" w:rsidRPr="001038B3">
        <w:rPr>
          <w:rFonts w:ascii="Tahoma" w:hAnsi="Tahoma" w:cs="Tahoma"/>
          <w:sz w:val="24"/>
          <w:szCs w:val="24"/>
        </w:rPr>
        <w:lastRenderedPageBreak/>
        <w:t>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zakonske odredbe ograničava pristup traženoj dokumentaciji.</w:t>
      </w:r>
      <w:r w:rsidR="001038B3">
        <w:rPr>
          <w:rFonts w:ascii="Tahoma" w:hAnsi="Tahoma" w:cs="Tahoma"/>
          <w:sz w:val="24"/>
          <w:szCs w:val="24"/>
        </w:rPr>
        <w:t xml:space="preserve"> </w:t>
      </w:r>
      <w:r w:rsidR="001038B3" w:rsidRPr="001038B3">
        <w:rPr>
          <w:rFonts w:ascii="Tahoma" w:hAnsi="Tahoma" w:cs="Tahoma"/>
          <w:sz w:val="24"/>
          <w:szCs w:val="24"/>
        </w:rPr>
        <w:t>Takođe, sve i da traženim informacijama pristup može biti ograničen u cilju zaštite nekog od navedenih interesa, prema mišljenju žalioca nije moguće da se ograniči pristup kompletnoj traženoj informaciji. Dakle, prvostepeni organ je bio dužan postupiti u skladu sa odredbom člana 24 Zakona o slobodnom pristupu informacijama, koja pro</w:t>
      </w:r>
      <w:r w:rsidR="00BF18B5">
        <w:rPr>
          <w:rFonts w:ascii="Tahoma" w:hAnsi="Tahoma" w:cs="Tahoma"/>
          <w:sz w:val="24"/>
          <w:szCs w:val="24"/>
        </w:rPr>
        <w:t>pisuje da ako</w:t>
      </w:r>
      <w:r w:rsidR="001038B3" w:rsidRPr="001038B3">
        <w:rPr>
          <w:rFonts w:ascii="Tahoma" w:hAnsi="Tahoma" w:cs="Tahoma"/>
          <w:sz w:val="24"/>
          <w:szCs w:val="24"/>
        </w:rPr>
        <w:t xml:space="preserve"> je dijelu informacije pristup ograničen, u skladu sa članom 14 ovog zakona, organ vlasti je dužan da omogući pristup informaciji dostavljanjem njene kopije podnosiocu zahtjeva, nakon brisanja dijela informacije kojem je pristup ograničen.</w:t>
      </w:r>
      <w:r w:rsidR="001038B3">
        <w:rPr>
          <w:rFonts w:ascii="Tahoma" w:hAnsi="Tahoma" w:cs="Tahoma"/>
          <w:sz w:val="24"/>
          <w:szCs w:val="24"/>
        </w:rPr>
        <w:t xml:space="preserve"> </w:t>
      </w:r>
      <w:r w:rsidR="001038B3" w:rsidRPr="001038B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1038B3">
        <w:rPr>
          <w:rFonts w:ascii="Tahoma" w:hAnsi="Tahoma" w:cs="Tahoma"/>
          <w:sz w:val="24"/>
          <w:szCs w:val="24"/>
        </w:rPr>
        <w:t xml:space="preserve"> </w:t>
      </w:r>
      <w:r w:rsidR="001038B3" w:rsidRPr="001038B3">
        <w:rPr>
          <w:rFonts w:ascii="Tahoma" w:hAnsi="Tahoma" w:cs="Tahoma"/>
          <w:sz w:val="24"/>
          <w:szCs w:val="24"/>
        </w:rPr>
        <w:t>Osporeno rješenje ne sadrži utvrđeno činjenično stanje, nijesu navedeni razlozi zbog kojih nije uvažen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1038B3">
        <w:rPr>
          <w:rFonts w:ascii="Tahoma" w:hAnsi="Tahoma" w:cs="Tahoma"/>
          <w:sz w:val="24"/>
          <w:szCs w:val="24"/>
        </w:rPr>
        <w:t xml:space="preserve"> </w:t>
      </w:r>
      <w:r w:rsidR="001038B3" w:rsidRPr="001038B3">
        <w:rPr>
          <w:rFonts w:ascii="Tahoma" w:hAnsi="Tahoma" w:cs="Tahoma"/>
          <w:sz w:val="24"/>
          <w:szCs w:val="24"/>
        </w:rPr>
        <w:t>S obzirom da je donošenjem rješenja prvostepenog organa povrijeđen zakon na njegovu štetu, žalilac blagovremeno izjavljuje žalbu i</w:t>
      </w:r>
      <w:r w:rsidR="001038B3">
        <w:rPr>
          <w:rFonts w:ascii="Tahoma" w:hAnsi="Tahoma" w:cs="Tahoma"/>
          <w:sz w:val="24"/>
          <w:szCs w:val="24"/>
        </w:rPr>
        <w:t xml:space="preserve"> </w:t>
      </w:r>
      <w:r w:rsidR="00BF18B5" w:rsidRPr="001038B3">
        <w:rPr>
          <w:rFonts w:ascii="Tahoma" w:hAnsi="Tahoma" w:cs="Tahoma"/>
          <w:sz w:val="24"/>
          <w:szCs w:val="24"/>
        </w:rPr>
        <w:t>predlaže</w:t>
      </w:r>
      <w:r w:rsidR="00BF18B5">
        <w:rPr>
          <w:rFonts w:ascii="Tahoma" w:hAnsi="Tahoma" w:cs="Tahoma"/>
          <w:sz w:val="24"/>
          <w:szCs w:val="24"/>
        </w:rPr>
        <w:t xml:space="preserve"> </w:t>
      </w:r>
      <w:r w:rsidR="001038B3" w:rsidRPr="001038B3">
        <w:rPr>
          <w:rFonts w:ascii="Tahoma" w:hAnsi="Tahoma" w:cs="Tahoma"/>
          <w:sz w:val="24"/>
          <w:szCs w:val="24"/>
        </w:rPr>
        <w:t>da Savjet Agencije za zaštitu ličnih podataka i slobodan pristup informacijama poništi rješenje Ministarstvo ekonomije broj: 004-237/2017-2 od 27. jula 2017. godine i meritorno odluči po žalbi.</w:t>
      </w:r>
      <w:r w:rsidR="001038B3">
        <w:rPr>
          <w:rFonts w:ascii="Tahoma" w:hAnsi="Tahoma" w:cs="Tahoma"/>
          <w:sz w:val="24"/>
          <w:szCs w:val="24"/>
        </w:rPr>
        <w:t xml:space="preserve"> </w:t>
      </w:r>
      <w:r w:rsidR="001038B3" w:rsidRPr="001038B3">
        <w:rPr>
          <w:rFonts w:ascii="Tahoma" w:hAnsi="Tahoma" w:cs="Tahoma"/>
          <w:sz w:val="24"/>
          <w:szCs w:val="24"/>
        </w:rPr>
        <w:t>Obavezuje se prvostepeni organ da žaliocu naknadi troškove postupka po AT-u.</w:t>
      </w:r>
    </w:p>
    <w:p w14:paraId="4742B866" w14:textId="2C820A56" w:rsidR="00E3037C" w:rsidRDefault="00A21602" w:rsidP="005B61F2">
      <w:pPr>
        <w:jc w:val="both"/>
        <w:rPr>
          <w:rFonts w:ascii="Tahoma" w:hAnsi="Tahoma" w:cs="Tahoma"/>
          <w:sz w:val="24"/>
          <w:szCs w:val="24"/>
        </w:rPr>
      </w:pPr>
      <w:r w:rsidRPr="00BF52FE">
        <w:rPr>
          <w:rFonts w:ascii="Tahoma" w:hAnsi="Tahoma" w:cs="Tahoma"/>
          <w:sz w:val="24"/>
          <w:szCs w:val="24"/>
        </w:rPr>
        <w:t>Na</w:t>
      </w:r>
      <w:r w:rsidR="00873B04">
        <w:rPr>
          <w:rFonts w:ascii="Tahoma" w:hAnsi="Tahoma" w:cs="Tahoma"/>
          <w:sz w:val="24"/>
          <w:szCs w:val="24"/>
        </w:rPr>
        <w:t>kon razmatranja spisa predmeta i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5F2311E6" w14:textId="0D0286AC"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Savjet Agencije je poništio rješenje Ministarstva ekonomije br. </w:t>
      </w:r>
      <w:r w:rsidR="007B6C2A">
        <w:rPr>
          <w:rFonts w:ascii="Tahoma" w:hAnsi="Tahoma" w:cs="Tahoma"/>
          <w:color w:val="000000" w:themeColor="text1"/>
          <w:sz w:val="24"/>
          <w:szCs w:val="24"/>
        </w:rPr>
        <w:t>004-237/2017-2</w:t>
      </w:r>
      <w:r w:rsidRPr="00B20F71">
        <w:rPr>
          <w:rFonts w:ascii="Tahoma" w:hAnsi="Tahoma" w:cs="Tahoma"/>
          <w:color w:val="000000" w:themeColor="text1"/>
          <w:sz w:val="24"/>
          <w:szCs w:val="24"/>
        </w:rPr>
        <w:t xml:space="preserve"> od </w:t>
      </w:r>
      <w:r w:rsidR="00BF18B5">
        <w:rPr>
          <w:rFonts w:ascii="Tahoma" w:hAnsi="Tahoma" w:cs="Tahoma"/>
          <w:color w:val="000000" w:themeColor="text1"/>
          <w:sz w:val="24"/>
          <w:szCs w:val="24"/>
        </w:rPr>
        <w:t>27.07.2017</w:t>
      </w:r>
      <w:r w:rsidR="008A754B">
        <w:rPr>
          <w:rFonts w:ascii="Tahoma" w:hAnsi="Tahoma" w:cs="Tahoma"/>
          <w:color w:val="000000" w:themeColor="text1"/>
          <w:sz w:val="24"/>
          <w:szCs w:val="24"/>
        </w:rPr>
        <w:t>.</w:t>
      </w:r>
      <w:r w:rsidRPr="00B20F71">
        <w:rPr>
          <w:rFonts w:ascii="Tahoma" w:hAnsi="Tahoma" w:cs="Tahoma"/>
          <w:color w:val="000000" w:themeColor="text1"/>
          <w:sz w:val="24"/>
          <w:szCs w:val="24"/>
        </w:rPr>
        <w:t xml:space="preserve">godine zbog nepotpuno i nepravilno utvrđenog činjeničnog stanja i pogrešne primjene materijalnog </w:t>
      </w:r>
      <w:r w:rsidRPr="00B20F71">
        <w:rPr>
          <w:rFonts w:ascii="Tahoma" w:hAnsi="Tahoma" w:cs="Tahoma"/>
          <w:color w:val="000000" w:themeColor="text1"/>
          <w:sz w:val="24"/>
          <w:szCs w:val="24"/>
        </w:rPr>
        <w:lastRenderedPageBreak/>
        <w:t xml:space="preserve">prava. 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nije sproveo test štetnosti shodno članu 16 Zakona. Savjet Agencije je iz navedenih razloga usvojio žalbu i predmet vratio prvostepenom organu koji je dužan, u roku od 20 dana od prijema rješenja, na osnovu pravilno utvrđenog činjeničnog stanja </w:t>
      </w:r>
      <w:r w:rsidR="00EB304C">
        <w:rPr>
          <w:rFonts w:ascii="Tahoma" w:hAnsi="Tahoma" w:cs="Tahoma"/>
          <w:color w:val="000000" w:themeColor="text1"/>
          <w:sz w:val="24"/>
          <w:szCs w:val="24"/>
        </w:rPr>
        <w:t>i pravilno primjeni član 14, 15</w:t>
      </w:r>
      <w:r w:rsidRPr="00B20F71">
        <w:rPr>
          <w:rFonts w:ascii="Tahoma" w:hAnsi="Tahoma" w:cs="Tahoma"/>
          <w:color w:val="000000" w:themeColor="text1"/>
          <w:sz w:val="24"/>
          <w:szCs w:val="24"/>
        </w:rPr>
        <w:t>, 16 i 29 stav 1 tačka 3 Zakona o slobodnom pristupu informacijama u ponovnom postupku odlučiti o zahtjevu stranke. Na osnovu člana 126 stav 7 Zakona o upravnom postupku je poništeno prvostepeno rješenje, a predmet se zbog prirode upravne stvari dostavlja na ponovni postupak prvostepenom organu.</w:t>
      </w:r>
    </w:p>
    <w:p w14:paraId="56FFD6CC" w14:textId="3EF4FE8B" w:rsidR="00B20F71" w:rsidRP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0A3EE96B" w14:textId="77777777" w:rsidR="00B20F71" w:rsidRDefault="00B20F71" w:rsidP="00B20F71">
      <w:pPr>
        <w:jc w:val="both"/>
        <w:rPr>
          <w:rFonts w:ascii="Tahoma" w:hAnsi="Tahoma" w:cs="Tahoma"/>
          <w:color w:val="000000" w:themeColor="text1"/>
          <w:sz w:val="24"/>
          <w:szCs w:val="24"/>
        </w:rPr>
      </w:pPr>
      <w:r w:rsidRPr="00B20F71">
        <w:rPr>
          <w:rFonts w:ascii="Tahoma" w:hAnsi="Tahoma" w:cs="Tahoma"/>
          <w:color w:val="000000" w:themeColor="text1"/>
          <w:sz w:val="24"/>
          <w:szCs w:val="24"/>
        </w:rPr>
        <w:t>Sa iznijetih razloga, shodno članu 38 Zakona o slobodnom pristupu informacijama i člana 126 stav 7 Zakona o upravnom postupku, odlučeno je kao u izreci.</w:t>
      </w:r>
    </w:p>
    <w:p w14:paraId="2485D291" w14:textId="49061ACC" w:rsidR="00173BB3" w:rsidRPr="00BF52FE" w:rsidRDefault="00306A70" w:rsidP="00B20F71">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337FCEBF" w14:textId="20499B73" w:rsidR="00855827" w:rsidRDefault="00855827" w:rsidP="00A77908">
      <w:pPr>
        <w:jc w:val="both"/>
        <w:rPr>
          <w:rFonts w:ascii="Tahoma" w:hAnsi="Tahoma" w:cs="Tahoma"/>
          <w:b/>
          <w:sz w:val="24"/>
          <w:szCs w:val="24"/>
        </w:rPr>
      </w:pPr>
    </w:p>
    <w:p w14:paraId="42DD5DB9" w14:textId="77777777" w:rsidR="00C77A55" w:rsidRPr="00BF52FE" w:rsidRDefault="00C77A55" w:rsidP="00A77908">
      <w:pPr>
        <w:jc w:val="both"/>
        <w:rPr>
          <w:rFonts w:ascii="Tahoma" w:hAnsi="Tahoma" w:cs="Tahoma"/>
          <w:b/>
          <w:sz w:val="24"/>
          <w:szCs w:val="24"/>
        </w:rPr>
      </w:pPr>
      <w:bookmarkStart w:id="0" w:name="_GoBack"/>
      <w:bookmarkEnd w:id="0"/>
    </w:p>
    <w:sectPr w:rsidR="00C77A55" w:rsidRPr="00BF52FE"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3FEFF" w14:textId="77777777" w:rsidR="00D907D3" w:rsidRDefault="00D907D3" w:rsidP="004C7646">
      <w:pPr>
        <w:spacing w:after="0" w:line="240" w:lineRule="auto"/>
      </w:pPr>
      <w:r>
        <w:separator/>
      </w:r>
    </w:p>
  </w:endnote>
  <w:endnote w:type="continuationSeparator" w:id="0">
    <w:p w14:paraId="7E4638F3" w14:textId="77777777" w:rsidR="00D907D3" w:rsidRDefault="00D907D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907D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D907D3" w:rsidP="00EA2993">
    <w:pPr>
      <w:pStyle w:val="Footer"/>
      <w:rPr>
        <w:b/>
        <w:sz w:val="16"/>
        <w:szCs w:val="16"/>
      </w:rPr>
    </w:pPr>
  </w:p>
  <w:p w14:paraId="1341C81A" w14:textId="77777777" w:rsidR="0090753B" w:rsidRPr="00E62A90" w:rsidRDefault="00D907D3" w:rsidP="00E62A90">
    <w:pPr>
      <w:pStyle w:val="Footer"/>
      <w:shd w:val="clear" w:color="auto" w:fill="FF0000"/>
      <w:jc w:val="center"/>
      <w:rPr>
        <w:b/>
        <w:color w:val="FF0000"/>
        <w:sz w:val="2"/>
        <w:szCs w:val="2"/>
      </w:rPr>
    </w:pPr>
  </w:p>
  <w:p w14:paraId="5DA6457D" w14:textId="77777777" w:rsidR="0090753B" w:rsidRDefault="00D907D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D907D3">
    <w:pPr>
      <w:pStyle w:val="Footer"/>
    </w:pPr>
  </w:p>
  <w:p w14:paraId="74BC30A6" w14:textId="77777777" w:rsidR="0090753B" w:rsidRDefault="00D907D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40B71" w14:textId="77777777" w:rsidR="00D907D3" w:rsidRDefault="00D907D3" w:rsidP="004C7646">
      <w:pPr>
        <w:spacing w:after="0" w:line="240" w:lineRule="auto"/>
      </w:pPr>
      <w:r>
        <w:separator/>
      </w:r>
    </w:p>
  </w:footnote>
  <w:footnote w:type="continuationSeparator" w:id="0">
    <w:p w14:paraId="5C42CA16" w14:textId="77777777" w:rsidR="00D907D3" w:rsidRDefault="00D907D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6321"/>
    <w:rsid w:val="000349D0"/>
    <w:rsid w:val="00037B59"/>
    <w:rsid w:val="000423E3"/>
    <w:rsid w:val="00042CAC"/>
    <w:rsid w:val="00044CEE"/>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38B3"/>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7AA4"/>
    <w:rsid w:val="00165802"/>
    <w:rsid w:val="0017106B"/>
    <w:rsid w:val="00173BB3"/>
    <w:rsid w:val="0017444D"/>
    <w:rsid w:val="00177D9B"/>
    <w:rsid w:val="0018104A"/>
    <w:rsid w:val="00182345"/>
    <w:rsid w:val="00190170"/>
    <w:rsid w:val="00190BDC"/>
    <w:rsid w:val="001954C3"/>
    <w:rsid w:val="00196084"/>
    <w:rsid w:val="0019677D"/>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88D"/>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495"/>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46CC"/>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FC2"/>
    <w:rsid w:val="00514DCB"/>
    <w:rsid w:val="005161B3"/>
    <w:rsid w:val="00516C02"/>
    <w:rsid w:val="00522CA5"/>
    <w:rsid w:val="0052494D"/>
    <w:rsid w:val="00527DC7"/>
    <w:rsid w:val="005314D4"/>
    <w:rsid w:val="00531BC6"/>
    <w:rsid w:val="00532DE3"/>
    <w:rsid w:val="00532E68"/>
    <w:rsid w:val="00535B4F"/>
    <w:rsid w:val="005503F2"/>
    <w:rsid w:val="0055545A"/>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1B66"/>
    <w:rsid w:val="005B1E5A"/>
    <w:rsid w:val="005B20F7"/>
    <w:rsid w:val="005B387E"/>
    <w:rsid w:val="005B4539"/>
    <w:rsid w:val="005B606B"/>
    <w:rsid w:val="005B61F2"/>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7527C"/>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C2A"/>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6051E"/>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A22E8"/>
    <w:rsid w:val="008A3822"/>
    <w:rsid w:val="008A6EF7"/>
    <w:rsid w:val="008A754B"/>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7BC"/>
    <w:rsid w:val="0092158E"/>
    <w:rsid w:val="00921C50"/>
    <w:rsid w:val="00922458"/>
    <w:rsid w:val="00922CA1"/>
    <w:rsid w:val="00923AA2"/>
    <w:rsid w:val="009242B9"/>
    <w:rsid w:val="009255EA"/>
    <w:rsid w:val="00926AAC"/>
    <w:rsid w:val="00930D6D"/>
    <w:rsid w:val="00940763"/>
    <w:rsid w:val="0094129C"/>
    <w:rsid w:val="00947C3D"/>
    <w:rsid w:val="00947DA8"/>
    <w:rsid w:val="009525E4"/>
    <w:rsid w:val="009544D2"/>
    <w:rsid w:val="009557FF"/>
    <w:rsid w:val="00955B3A"/>
    <w:rsid w:val="00956140"/>
    <w:rsid w:val="009575AD"/>
    <w:rsid w:val="00957AF3"/>
    <w:rsid w:val="00961E60"/>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A0224A"/>
    <w:rsid w:val="00A05729"/>
    <w:rsid w:val="00A06F77"/>
    <w:rsid w:val="00A10DC3"/>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7908"/>
    <w:rsid w:val="00A84D53"/>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E7E62"/>
    <w:rsid w:val="00BF0926"/>
    <w:rsid w:val="00BF0C66"/>
    <w:rsid w:val="00BF1112"/>
    <w:rsid w:val="00BF18B5"/>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08B5"/>
    <w:rsid w:val="00C518C0"/>
    <w:rsid w:val="00C55375"/>
    <w:rsid w:val="00C61AA8"/>
    <w:rsid w:val="00C61BED"/>
    <w:rsid w:val="00C65365"/>
    <w:rsid w:val="00C65DD5"/>
    <w:rsid w:val="00C663F3"/>
    <w:rsid w:val="00C66E69"/>
    <w:rsid w:val="00C70CEA"/>
    <w:rsid w:val="00C74234"/>
    <w:rsid w:val="00C74447"/>
    <w:rsid w:val="00C744BC"/>
    <w:rsid w:val="00C75221"/>
    <w:rsid w:val="00C77A55"/>
    <w:rsid w:val="00C807EA"/>
    <w:rsid w:val="00C83682"/>
    <w:rsid w:val="00C851B4"/>
    <w:rsid w:val="00C86710"/>
    <w:rsid w:val="00C92CC4"/>
    <w:rsid w:val="00C93FF4"/>
    <w:rsid w:val="00C9754A"/>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E661F"/>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6555"/>
    <w:rsid w:val="00D6019A"/>
    <w:rsid w:val="00D66721"/>
    <w:rsid w:val="00D67D0D"/>
    <w:rsid w:val="00D71B3D"/>
    <w:rsid w:val="00D75AE1"/>
    <w:rsid w:val="00D776E3"/>
    <w:rsid w:val="00D820A7"/>
    <w:rsid w:val="00D82B06"/>
    <w:rsid w:val="00D87A51"/>
    <w:rsid w:val="00D87B46"/>
    <w:rsid w:val="00D907D3"/>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CB5"/>
    <w:rsid w:val="00DD3EBE"/>
    <w:rsid w:val="00DE1B36"/>
    <w:rsid w:val="00DE481B"/>
    <w:rsid w:val="00DE7C1C"/>
    <w:rsid w:val="00DF0F34"/>
    <w:rsid w:val="00DF25D1"/>
    <w:rsid w:val="00DF3523"/>
    <w:rsid w:val="00DF3BED"/>
    <w:rsid w:val="00E00B14"/>
    <w:rsid w:val="00E00F6D"/>
    <w:rsid w:val="00E061EA"/>
    <w:rsid w:val="00E11319"/>
    <w:rsid w:val="00E13CDF"/>
    <w:rsid w:val="00E21491"/>
    <w:rsid w:val="00E23937"/>
    <w:rsid w:val="00E26A5F"/>
    <w:rsid w:val="00E3037C"/>
    <w:rsid w:val="00E315F9"/>
    <w:rsid w:val="00E34188"/>
    <w:rsid w:val="00E35367"/>
    <w:rsid w:val="00E36D73"/>
    <w:rsid w:val="00E46B4D"/>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C7CB4"/>
    <w:rsid w:val="00ED1AE5"/>
    <w:rsid w:val="00ED2BA3"/>
    <w:rsid w:val="00ED50FE"/>
    <w:rsid w:val="00ED51C1"/>
    <w:rsid w:val="00ED520E"/>
    <w:rsid w:val="00EE0339"/>
    <w:rsid w:val="00EE1275"/>
    <w:rsid w:val="00EE76B5"/>
    <w:rsid w:val="00EF00F1"/>
    <w:rsid w:val="00EF3913"/>
    <w:rsid w:val="00EF3E04"/>
    <w:rsid w:val="00EF5F0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62A29-7F7F-490F-851B-843BD0D5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TotalTime>
  <Pages>6</Pages>
  <Words>2559</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212</cp:revision>
  <cp:lastPrinted>2018-01-21T09:51:00Z</cp:lastPrinted>
  <dcterms:created xsi:type="dcterms:W3CDTF">2018-01-11T09:59:00Z</dcterms:created>
  <dcterms:modified xsi:type="dcterms:W3CDTF">2019-06-05T06:20:00Z</dcterms:modified>
</cp:coreProperties>
</file>