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A463CB" w:rsidRPr="00E54DB4" w:rsidRDefault="00A463CB"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0B2058">
        <w:rPr>
          <w:rFonts w:ascii="Tahoma" w:hAnsi="Tahoma" w:cs="Tahoma"/>
          <w:b/>
          <w:sz w:val="24"/>
          <w:szCs w:val="24"/>
        </w:rPr>
        <w:t>1</w:t>
      </w:r>
      <w:r w:rsidR="00B34AFD">
        <w:rPr>
          <w:rFonts w:ascii="Tahoma" w:hAnsi="Tahoma" w:cs="Tahoma"/>
          <w:b/>
          <w:sz w:val="24"/>
          <w:szCs w:val="24"/>
        </w:rPr>
        <w:t>7</w:t>
      </w:r>
      <w:r w:rsidR="00F02BEB">
        <w:rPr>
          <w:rFonts w:ascii="Tahoma" w:hAnsi="Tahoma" w:cs="Tahoma"/>
          <w:b/>
          <w:sz w:val="24"/>
          <w:szCs w:val="24"/>
        </w:rPr>
        <w:t>7</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710A8E"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A463CB">
        <w:rPr>
          <w:rFonts w:ascii="Tahoma" w:hAnsi="Tahoma" w:cs="Tahoma"/>
          <w:b/>
          <w:sz w:val="24"/>
          <w:szCs w:val="24"/>
        </w:rPr>
        <w:t>08</w:t>
      </w:r>
      <w:r w:rsidR="00147E48">
        <w:rPr>
          <w:rFonts w:ascii="Tahoma" w:hAnsi="Tahoma" w:cs="Tahoma"/>
          <w:b/>
          <w:sz w:val="24"/>
          <w:szCs w:val="24"/>
        </w:rPr>
        <w:t>.0</w:t>
      </w:r>
      <w:r w:rsidR="00A463CB">
        <w:rPr>
          <w:rFonts w:ascii="Tahoma" w:hAnsi="Tahoma" w:cs="Tahoma"/>
          <w:b/>
          <w:sz w:val="24"/>
          <w:szCs w:val="24"/>
        </w:rPr>
        <w:t>3</w:t>
      </w:r>
      <w:r w:rsidRPr="00E54DB4">
        <w:rPr>
          <w:rFonts w:ascii="Tahoma" w:hAnsi="Tahoma" w:cs="Tahoma"/>
          <w:b/>
          <w:sz w:val="24"/>
          <w:szCs w:val="24"/>
        </w:rPr>
        <w:t>.201</w:t>
      </w:r>
      <w:r w:rsidR="00A463CB">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6E2E72" w:rsidRDefault="00E54DB4" w:rsidP="006E2E72">
      <w:pPr>
        <w:spacing w:line="276" w:lineRule="auto"/>
        <w:jc w:val="both"/>
        <w:rPr>
          <w:rFonts w:ascii="Tahoma" w:hAnsi="Tahoma" w:cs="Tahoma"/>
          <w:sz w:val="24"/>
          <w:szCs w:val="24"/>
        </w:rPr>
      </w:pPr>
      <w:r w:rsidRPr="000B44BA">
        <w:rPr>
          <w:rFonts w:ascii="Tahoma" w:hAnsi="Tahoma" w:cs="Tahoma"/>
          <w:sz w:val="24"/>
          <w:szCs w:val="24"/>
        </w:rPr>
        <w:t xml:space="preserve">Agencija za zaštitu ličnih podataka i slobodan pristup informacijama - Savjet Agencije, rješavajući po žalbi NVO Mans </w:t>
      </w:r>
      <w:r w:rsidR="00B322B6" w:rsidRPr="000B44BA">
        <w:rPr>
          <w:rFonts w:ascii="Tahoma" w:hAnsi="Tahoma" w:cs="Tahoma"/>
          <w:sz w:val="24"/>
          <w:szCs w:val="24"/>
        </w:rPr>
        <w:t>br.</w:t>
      </w:r>
      <w:r w:rsidR="00295203" w:rsidRPr="000B44BA">
        <w:rPr>
          <w:rFonts w:ascii="Tahoma" w:hAnsi="Tahoma" w:cs="Tahoma"/>
          <w:color w:val="000000"/>
          <w:sz w:val="24"/>
          <w:szCs w:val="24"/>
        </w:rPr>
        <w:t xml:space="preserve"> </w:t>
      </w:r>
      <w:r w:rsidR="00022991" w:rsidRPr="000B44BA">
        <w:rPr>
          <w:rFonts w:ascii="Tahoma" w:hAnsi="Tahoma" w:cs="Tahoma"/>
          <w:color w:val="000000"/>
          <w:sz w:val="24"/>
          <w:szCs w:val="24"/>
        </w:rPr>
        <w:t>17/11</w:t>
      </w:r>
      <w:r w:rsidR="000B2058">
        <w:rPr>
          <w:rFonts w:ascii="Tahoma" w:hAnsi="Tahoma" w:cs="Tahoma"/>
          <w:color w:val="000000"/>
          <w:sz w:val="24"/>
          <w:szCs w:val="24"/>
        </w:rPr>
        <w:t>10</w:t>
      </w:r>
      <w:r w:rsidR="00F02BEB">
        <w:rPr>
          <w:rFonts w:ascii="Tahoma" w:hAnsi="Tahoma" w:cs="Tahoma"/>
          <w:color w:val="000000"/>
          <w:sz w:val="24"/>
          <w:szCs w:val="24"/>
        </w:rPr>
        <w:t>67</w:t>
      </w:r>
      <w:r w:rsidR="00295203" w:rsidRPr="000B44BA">
        <w:rPr>
          <w:rFonts w:ascii="Tahoma" w:hAnsi="Tahoma" w:cs="Tahoma"/>
          <w:color w:val="000000"/>
          <w:sz w:val="24"/>
          <w:szCs w:val="24"/>
        </w:rPr>
        <w:t xml:space="preserve"> </w:t>
      </w:r>
      <w:r w:rsidRPr="000B44BA">
        <w:rPr>
          <w:rFonts w:ascii="Tahoma" w:hAnsi="Tahoma" w:cs="Tahoma"/>
          <w:sz w:val="24"/>
          <w:szCs w:val="24"/>
        </w:rPr>
        <w:t xml:space="preserve">od </w:t>
      </w:r>
      <w:r w:rsidR="000B2058">
        <w:rPr>
          <w:rFonts w:ascii="Tahoma" w:hAnsi="Tahoma" w:cs="Tahoma"/>
          <w:sz w:val="24"/>
          <w:szCs w:val="24"/>
        </w:rPr>
        <w:t>30</w:t>
      </w:r>
      <w:r w:rsidRPr="000B44BA">
        <w:rPr>
          <w:rFonts w:ascii="Tahoma" w:hAnsi="Tahoma" w:cs="Tahoma"/>
          <w:sz w:val="24"/>
          <w:szCs w:val="24"/>
        </w:rPr>
        <w:t>.</w:t>
      </w:r>
      <w:r w:rsidR="00A66581" w:rsidRPr="000B44BA">
        <w:rPr>
          <w:rFonts w:ascii="Tahoma" w:hAnsi="Tahoma" w:cs="Tahoma"/>
          <w:sz w:val="24"/>
          <w:szCs w:val="24"/>
        </w:rPr>
        <w:t>1</w:t>
      </w:r>
      <w:r w:rsidR="000B2058">
        <w:rPr>
          <w:rFonts w:ascii="Tahoma" w:hAnsi="Tahoma" w:cs="Tahoma"/>
          <w:sz w:val="24"/>
          <w:szCs w:val="24"/>
        </w:rPr>
        <w:t>0</w:t>
      </w:r>
      <w:r w:rsidRPr="000B44BA">
        <w:rPr>
          <w:rFonts w:ascii="Tahoma" w:hAnsi="Tahoma" w:cs="Tahoma"/>
          <w:sz w:val="24"/>
          <w:szCs w:val="24"/>
        </w:rPr>
        <w:t>.201</w:t>
      </w:r>
      <w:r w:rsidR="00A66581" w:rsidRPr="000B44BA">
        <w:rPr>
          <w:rFonts w:ascii="Tahoma" w:hAnsi="Tahoma" w:cs="Tahoma"/>
          <w:sz w:val="24"/>
          <w:szCs w:val="24"/>
        </w:rPr>
        <w:t>7</w:t>
      </w:r>
      <w:r w:rsidRPr="000B44BA">
        <w:rPr>
          <w:rFonts w:ascii="Tahoma" w:hAnsi="Tahoma" w:cs="Tahoma"/>
          <w:sz w:val="24"/>
          <w:szCs w:val="24"/>
        </w:rPr>
        <w:t>. godine</w:t>
      </w:r>
      <w:r w:rsidR="00B266B5">
        <w:rPr>
          <w:rFonts w:ascii="Tahoma" w:hAnsi="Tahoma" w:cs="Tahoma"/>
          <w:sz w:val="24"/>
          <w:szCs w:val="24"/>
        </w:rPr>
        <w:t>,</w:t>
      </w:r>
      <w:r w:rsidRPr="000B44BA">
        <w:rPr>
          <w:rFonts w:ascii="Tahoma" w:hAnsi="Tahoma" w:cs="Tahoma"/>
          <w:sz w:val="24"/>
          <w:szCs w:val="24"/>
        </w:rPr>
        <w:t xml:space="preserve"> </w:t>
      </w:r>
      <w:r w:rsidR="00B266B5" w:rsidRPr="000B44BA">
        <w:rPr>
          <w:rFonts w:ascii="Tahoma" w:hAnsi="Tahoma" w:cs="Tahoma"/>
          <w:sz w:val="24"/>
          <w:szCs w:val="24"/>
        </w:rPr>
        <w:t>kojeg zastupa Veselin Radulović advokat iz Podgorice</w:t>
      </w:r>
      <w:r w:rsidR="00B266B5">
        <w:rPr>
          <w:rFonts w:ascii="Tahoma" w:hAnsi="Tahoma" w:cs="Tahoma"/>
          <w:sz w:val="24"/>
          <w:szCs w:val="24"/>
        </w:rPr>
        <w:t>,</w:t>
      </w:r>
      <w:r w:rsidR="00B266B5" w:rsidRPr="000B44BA">
        <w:rPr>
          <w:rFonts w:ascii="Tahoma" w:hAnsi="Tahoma" w:cs="Tahoma"/>
          <w:sz w:val="24"/>
          <w:szCs w:val="24"/>
        </w:rPr>
        <w:t xml:space="preserve"> </w:t>
      </w:r>
      <w:r w:rsidRPr="000B44BA">
        <w:rPr>
          <w:rFonts w:ascii="Tahoma" w:hAnsi="Tahoma" w:cs="Tahoma"/>
          <w:sz w:val="24"/>
          <w:szCs w:val="24"/>
        </w:rPr>
        <w:t xml:space="preserve">izjavljene protiv </w:t>
      </w:r>
      <w:r w:rsidR="000B2058" w:rsidRPr="000B2058">
        <w:rPr>
          <w:rFonts w:ascii="Tahoma" w:hAnsi="Tahoma" w:cs="Tahoma"/>
          <w:color w:val="000000"/>
          <w:sz w:val="24"/>
          <w:szCs w:val="24"/>
          <w:lang w:val="hr-HR"/>
        </w:rPr>
        <w:t>akta JU Viša stručna škola Policijska akademija broj: 84</w:t>
      </w:r>
      <w:r w:rsidR="00F02BEB">
        <w:rPr>
          <w:rFonts w:ascii="Tahoma" w:hAnsi="Tahoma" w:cs="Tahoma"/>
          <w:color w:val="000000"/>
          <w:sz w:val="24"/>
          <w:szCs w:val="24"/>
          <w:lang w:val="hr-HR"/>
        </w:rPr>
        <w:t>5</w:t>
      </w:r>
      <w:r w:rsidR="000B2058" w:rsidRPr="000B2058">
        <w:rPr>
          <w:rFonts w:ascii="Tahoma" w:hAnsi="Tahoma" w:cs="Tahoma"/>
          <w:color w:val="000000"/>
          <w:sz w:val="24"/>
          <w:szCs w:val="24"/>
          <w:lang w:val="hr-HR"/>
        </w:rPr>
        <w:t>/2 od dana 18. aprila 2017. godine</w:t>
      </w:r>
      <w:r w:rsidRPr="000B44BA">
        <w:rPr>
          <w:rFonts w:ascii="Tahoma" w:hAnsi="Tahoma" w:cs="Tahoma"/>
          <w:sz w:val="24"/>
          <w:szCs w:val="24"/>
        </w:rPr>
        <w:t xml:space="preserve">, </w:t>
      </w:r>
      <w:r w:rsidR="006E2E72" w:rsidRPr="000B44BA">
        <w:rPr>
          <w:rFonts w:ascii="Tahoma" w:hAnsi="Tahoma" w:cs="Tahoma"/>
          <w:sz w:val="24"/>
          <w:szCs w:val="24"/>
        </w:rPr>
        <w:t xml:space="preserve">na osnovu člana 38 </w:t>
      </w:r>
      <w:r w:rsidR="006E2E72" w:rsidRPr="0091003F">
        <w:rPr>
          <w:rFonts w:ascii="Tahoma" w:hAnsi="Tahoma" w:cs="Tahoma"/>
          <w:sz w:val="24"/>
          <w:szCs w:val="24"/>
        </w:rPr>
        <w:t>Zakona o slobodnom pristupu informacijama (“Sl.list Crne Gore”, br.44/12) i člana 23</w:t>
      </w:r>
      <w:r w:rsidR="00710A8E">
        <w:rPr>
          <w:rFonts w:ascii="Tahoma" w:hAnsi="Tahoma" w:cs="Tahoma"/>
          <w:sz w:val="24"/>
          <w:szCs w:val="24"/>
        </w:rPr>
        <w:t>7</w:t>
      </w:r>
      <w:r w:rsidR="006E2E72" w:rsidRPr="0091003F">
        <w:rPr>
          <w:rFonts w:ascii="Tahoma" w:hAnsi="Tahoma" w:cs="Tahoma"/>
          <w:sz w:val="24"/>
          <w:szCs w:val="24"/>
        </w:rPr>
        <w:t xml:space="preserve"> stav </w:t>
      </w:r>
      <w:r w:rsidR="00710A8E">
        <w:rPr>
          <w:rFonts w:ascii="Tahoma" w:hAnsi="Tahoma" w:cs="Tahoma"/>
          <w:sz w:val="24"/>
          <w:szCs w:val="24"/>
        </w:rPr>
        <w:t>2</w:t>
      </w:r>
      <w:r w:rsidR="006E2E72" w:rsidRPr="0091003F">
        <w:rPr>
          <w:rFonts w:ascii="Tahoma" w:hAnsi="Tahoma" w:cs="Tahoma"/>
          <w:sz w:val="24"/>
          <w:szCs w:val="24"/>
        </w:rPr>
        <w:t xml:space="preserve"> Zakona o opštem upravnom postupku (“Sl.list Crne Gore”,br.60/03, 73/10 i 32/11) je na sjednici održanoj dana</w:t>
      </w:r>
      <w:r w:rsidR="006E2E72">
        <w:rPr>
          <w:rFonts w:ascii="Tahoma" w:hAnsi="Tahoma" w:cs="Tahoma"/>
          <w:sz w:val="24"/>
          <w:szCs w:val="24"/>
        </w:rPr>
        <w:t xml:space="preserve"> 15</w:t>
      </w:r>
      <w:r w:rsidR="006E2E72" w:rsidRPr="000B44BA">
        <w:rPr>
          <w:rFonts w:ascii="Tahoma" w:hAnsi="Tahoma" w:cs="Tahoma"/>
          <w:sz w:val="24"/>
          <w:szCs w:val="24"/>
        </w:rPr>
        <w:t>.12.2017. godine donio:</w:t>
      </w:r>
    </w:p>
    <w:p w:rsidR="001A2228" w:rsidRPr="00BF52FE" w:rsidRDefault="001A2228" w:rsidP="006E2E72">
      <w:pPr>
        <w:spacing w:line="276" w:lineRule="auto"/>
        <w:jc w:val="center"/>
        <w:rPr>
          <w:rFonts w:ascii="Tahoma" w:hAnsi="Tahoma" w:cs="Tahoma"/>
          <w:b/>
          <w:sz w:val="24"/>
          <w:szCs w:val="24"/>
        </w:rPr>
      </w:pPr>
      <w:r w:rsidRPr="00BF52FE">
        <w:rPr>
          <w:rFonts w:ascii="Tahoma" w:hAnsi="Tahoma" w:cs="Tahoma"/>
          <w:b/>
          <w:sz w:val="24"/>
          <w:szCs w:val="24"/>
        </w:rPr>
        <w:t>R J E Š E NJ E</w:t>
      </w:r>
    </w:p>
    <w:p w:rsidR="00E22E0E" w:rsidRPr="00E22E0E" w:rsidRDefault="00E22E0E" w:rsidP="00E22E0E">
      <w:pPr>
        <w:rPr>
          <w:rFonts w:ascii="Tahoma" w:hAnsi="Tahoma" w:cs="Tahoma"/>
          <w:sz w:val="24"/>
          <w:szCs w:val="24"/>
        </w:rPr>
      </w:pPr>
      <w:r w:rsidRPr="00E22E0E">
        <w:rPr>
          <w:rFonts w:ascii="Tahoma" w:hAnsi="Tahoma" w:cs="Tahoma"/>
          <w:sz w:val="24"/>
          <w:szCs w:val="24"/>
        </w:rPr>
        <w:t>Usvaja se žalba .</w:t>
      </w:r>
    </w:p>
    <w:p w:rsidR="00E22E0E" w:rsidRPr="00E22E0E" w:rsidRDefault="00E22E0E" w:rsidP="00E22E0E">
      <w:pPr>
        <w:rPr>
          <w:rFonts w:ascii="Tahoma" w:hAnsi="Tahoma" w:cs="Tahoma"/>
          <w:sz w:val="24"/>
          <w:szCs w:val="24"/>
        </w:rPr>
      </w:pPr>
      <w:r w:rsidRPr="00E22E0E">
        <w:rPr>
          <w:rFonts w:ascii="Tahoma" w:hAnsi="Tahoma" w:cs="Tahoma"/>
          <w:sz w:val="24"/>
          <w:szCs w:val="24"/>
        </w:rPr>
        <w:t>Poništava se akta JU Viša stručna škola Policijska akademija broj: 845/2 od dana 18. aprila 2017. godine.</w:t>
      </w:r>
    </w:p>
    <w:p w:rsidR="00E22E0E" w:rsidRDefault="00E22E0E" w:rsidP="00E22E0E">
      <w:pPr>
        <w:rPr>
          <w:rFonts w:ascii="Tahoma" w:hAnsi="Tahoma" w:cs="Tahoma"/>
          <w:sz w:val="24"/>
          <w:szCs w:val="24"/>
        </w:rPr>
      </w:pPr>
      <w:r w:rsidRPr="00E22E0E">
        <w:rPr>
          <w:rFonts w:ascii="Tahoma" w:hAnsi="Tahoma" w:cs="Tahoma"/>
          <w:sz w:val="24"/>
          <w:szCs w:val="24"/>
        </w:rPr>
        <w:t>Predmet se dostavlja prvostepenom organu na ponovni postupak i odlučivanje.</w:t>
      </w:r>
    </w:p>
    <w:p w:rsidR="001A2228" w:rsidRPr="00BF52FE" w:rsidRDefault="001A2228" w:rsidP="00E22E0E">
      <w:pPr>
        <w:jc w:val="center"/>
        <w:rPr>
          <w:rFonts w:ascii="Tahoma" w:hAnsi="Tahoma" w:cs="Tahoma"/>
          <w:b/>
          <w:sz w:val="24"/>
          <w:szCs w:val="24"/>
        </w:rPr>
      </w:pPr>
      <w:r w:rsidRPr="00BF52FE">
        <w:rPr>
          <w:rFonts w:ascii="Tahoma" w:hAnsi="Tahoma" w:cs="Tahoma"/>
          <w:b/>
          <w:sz w:val="24"/>
          <w:szCs w:val="24"/>
        </w:rPr>
        <w:t>O b r a z l o ž e nj e</w:t>
      </w:r>
    </w:p>
    <w:p w:rsidR="000B2058" w:rsidRPr="00171E99" w:rsidRDefault="00E54DB4" w:rsidP="00171E99">
      <w:pPr>
        <w:pStyle w:val="Bodytext70"/>
        <w:shd w:val="clear" w:color="auto" w:fill="auto"/>
        <w:spacing w:before="0" w:after="256" w:line="276" w:lineRule="auto"/>
        <w:jc w:val="both"/>
        <w:rPr>
          <w:rFonts w:ascii="Tahoma" w:hAnsi="Tahoma" w:cs="Tahoma"/>
          <w:sz w:val="24"/>
          <w:szCs w:val="24"/>
        </w:rPr>
      </w:pPr>
      <w:r w:rsidRPr="00171E99">
        <w:rPr>
          <w:rFonts w:ascii="Tahoma" w:hAnsi="Tahoma" w:cs="Tahoma"/>
          <w:sz w:val="24"/>
          <w:szCs w:val="24"/>
        </w:rPr>
        <w:t xml:space="preserve">Prvostepeni organ je donio </w:t>
      </w:r>
      <w:r w:rsidR="00022991" w:rsidRPr="00171E99">
        <w:rPr>
          <w:rFonts w:ascii="Tahoma" w:hAnsi="Tahoma" w:cs="Tahoma"/>
          <w:sz w:val="24"/>
          <w:szCs w:val="24"/>
        </w:rPr>
        <w:t>akt</w:t>
      </w:r>
      <w:r w:rsidR="00295203" w:rsidRPr="00171E99">
        <w:rPr>
          <w:rFonts w:ascii="Tahoma" w:hAnsi="Tahoma" w:cs="Tahoma"/>
          <w:sz w:val="24"/>
          <w:szCs w:val="24"/>
        </w:rPr>
        <w:t xml:space="preserve"> broj: </w:t>
      </w:r>
      <w:r w:rsidR="000B2058" w:rsidRPr="00171E99">
        <w:rPr>
          <w:rFonts w:ascii="Tahoma" w:hAnsi="Tahoma" w:cs="Tahoma"/>
          <w:color w:val="000000"/>
          <w:sz w:val="24"/>
          <w:szCs w:val="24"/>
          <w:lang w:val="hr-HR"/>
        </w:rPr>
        <w:t>84</w:t>
      </w:r>
      <w:r w:rsidR="00F02BEB">
        <w:rPr>
          <w:rFonts w:ascii="Tahoma" w:hAnsi="Tahoma" w:cs="Tahoma"/>
          <w:color w:val="000000"/>
          <w:sz w:val="24"/>
          <w:szCs w:val="24"/>
          <w:lang w:val="hr-HR"/>
        </w:rPr>
        <w:t>5</w:t>
      </w:r>
      <w:r w:rsidR="000B2058" w:rsidRPr="00171E99">
        <w:rPr>
          <w:rFonts w:ascii="Tahoma" w:hAnsi="Tahoma" w:cs="Tahoma"/>
          <w:color w:val="000000"/>
          <w:sz w:val="24"/>
          <w:szCs w:val="24"/>
          <w:lang w:val="hr-HR"/>
        </w:rPr>
        <w:t>/2 od dana 18. aprila 2017. godine</w:t>
      </w:r>
      <w:r w:rsidRPr="00171E99">
        <w:rPr>
          <w:rFonts w:ascii="Tahoma" w:hAnsi="Tahoma" w:cs="Tahoma"/>
          <w:sz w:val="24"/>
          <w:szCs w:val="24"/>
        </w:rPr>
        <w:t xml:space="preserve">, po osnovu podnijetog zahtjeva za slobodan pristup informacijama </w:t>
      </w:r>
      <w:r w:rsidR="00B322B6" w:rsidRPr="00171E99">
        <w:rPr>
          <w:rFonts w:ascii="Tahoma" w:hAnsi="Tahoma" w:cs="Tahoma"/>
          <w:sz w:val="24"/>
          <w:szCs w:val="24"/>
        </w:rPr>
        <w:t>NVO Mans br.</w:t>
      </w:r>
      <w:r w:rsidR="00147E48" w:rsidRPr="00171E99">
        <w:rPr>
          <w:rFonts w:ascii="Tahoma" w:hAnsi="Tahoma" w:cs="Tahoma"/>
          <w:sz w:val="24"/>
          <w:szCs w:val="24"/>
        </w:rPr>
        <w:t xml:space="preserve"> </w:t>
      </w:r>
      <w:r w:rsidR="000B2058" w:rsidRPr="00171E99">
        <w:rPr>
          <w:rFonts w:ascii="Tahoma" w:hAnsi="Tahoma" w:cs="Tahoma"/>
          <w:color w:val="000000"/>
          <w:sz w:val="24"/>
          <w:szCs w:val="24"/>
        </w:rPr>
        <w:t>17/1110</w:t>
      </w:r>
      <w:r w:rsidR="00F02BEB">
        <w:rPr>
          <w:rFonts w:ascii="Tahoma" w:hAnsi="Tahoma" w:cs="Tahoma"/>
          <w:color w:val="000000"/>
          <w:sz w:val="24"/>
          <w:szCs w:val="24"/>
        </w:rPr>
        <w:t>67</w:t>
      </w:r>
      <w:r w:rsidR="000B2058" w:rsidRPr="00171E99">
        <w:rPr>
          <w:rFonts w:ascii="Tahoma" w:hAnsi="Tahoma" w:cs="Tahoma"/>
          <w:color w:val="000000"/>
          <w:sz w:val="24"/>
          <w:szCs w:val="24"/>
        </w:rPr>
        <w:t xml:space="preserve"> </w:t>
      </w:r>
      <w:r w:rsidR="00DF37BF" w:rsidRPr="00171E99">
        <w:rPr>
          <w:rFonts w:ascii="Tahoma" w:hAnsi="Tahoma" w:cs="Tahoma"/>
          <w:sz w:val="24"/>
          <w:szCs w:val="24"/>
        </w:rPr>
        <w:t xml:space="preserve">od </w:t>
      </w:r>
      <w:r w:rsidR="000B2058" w:rsidRPr="00171E99">
        <w:rPr>
          <w:rFonts w:ascii="Tahoma" w:hAnsi="Tahoma" w:cs="Tahoma"/>
          <w:sz w:val="24"/>
          <w:szCs w:val="24"/>
        </w:rPr>
        <w:t>12</w:t>
      </w:r>
      <w:r w:rsidR="00147E48" w:rsidRPr="00171E99">
        <w:rPr>
          <w:rFonts w:ascii="Tahoma" w:hAnsi="Tahoma" w:cs="Tahoma"/>
          <w:sz w:val="24"/>
          <w:szCs w:val="24"/>
        </w:rPr>
        <w:t>.</w:t>
      </w:r>
      <w:r w:rsidR="008F5AE2" w:rsidRPr="00171E99">
        <w:rPr>
          <w:rFonts w:ascii="Tahoma" w:hAnsi="Tahoma" w:cs="Tahoma"/>
          <w:sz w:val="24"/>
          <w:szCs w:val="24"/>
        </w:rPr>
        <w:t>0</w:t>
      </w:r>
      <w:r w:rsidR="000B2058" w:rsidRPr="00171E99">
        <w:rPr>
          <w:rFonts w:ascii="Tahoma" w:hAnsi="Tahoma" w:cs="Tahoma"/>
          <w:sz w:val="24"/>
          <w:szCs w:val="24"/>
        </w:rPr>
        <w:t>4</w:t>
      </w:r>
      <w:r w:rsidR="00147E48" w:rsidRPr="00171E99">
        <w:rPr>
          <w:rFonts w:ascii="Tahoma" w:hAnsi="Tahoma" w:cs="Tahoma"/>
          <w:sz w:val="24"/>
          <w:szCs w:val="24"/>
        </w:rPr>
        <w:t>.201</w:t>
      </w:r>
      <w:r w:rsidR="00A66581" w:rsidRPr="00171E99">
        <w:rPr>
          <w:rFonts w:ascii="Tahoma" w:hAnsi="Tahoma" w:cs="Tahoma"/>
          <w:sz w:val="24"/>
          <w:szCs w:val="24"/>
        </w:rPr>
        <w:t>7</w:t>
      </w:r>
      <w:r w:rsidR="00147E48" w:rsidRPr="00171E99">
        <w:rPr>
          <w:rFonts w:ascii="Tahoma" w:hAnsi="Tahoma" w:cs="Tahoma"/>
          <w:sz w:val="24"/>
          <w:szCs w:val="24"/>
        </w:rPr>
        <w:t>. godine</w:t>
      </w:r>
      <w:r w:rsidR="00DF37BF" w:rsidRPr="00171E99">
        <w:rPr>
          <w:rFonts w:ascii="Tahoma" w:hAnsi="Tahoma" w:cs="Tahoma"/>
          <w:sz w:val="24"/>
          <w:szCs w:val="24"/>
        </w:rPr>
        <w:t>,</w:t>
      </w:r>
      <w:r w:rsidRPr="00171E99">
        <w:rPr>
          <w:rFonts w:ascii="Tahoma" w:hAnsi="Tahoma" w:cs="Tahoma"/>
          <w:sz w:val="24"/>
          <w:szCs w:val="24"/>
        </w:rPr>
        <w:t xml:space="preserve"> </w:t>
      </w:r>
      <w:r w:rsidR="00DF37BF" w:rsidRPr="00171E99">
        <w:rPr>
          <w:rFonts w:ascii="Tahoma" w:eastAsia="Times New Roman" w:hAnsi="Tahoma" w:cs="Tahoma"/>
          <w:sz w:val="24"/>
          <w:szCs w:val="24"/>
        </w:rPr>
        <w:t xml:space="preserve">na način što </w:t>
      </w:r>
      <w:r w:rsidR="00022991" w:rsidRPr="00171E99">
        <w:rPr>
          <w:rFonts w:ascii="Tahoma" w:eastAsia="Times New Roman" w:hAnsi="Tahoma" w:cs="Tahoma"/>
          <w:sz w:val="24"/>
          <w:szCs w:val="24"/>
        </w:rPr>
        <w:t>s</w:t>
      </w:r>
      <w:r w:rsidR="00DF37BF" w:rsidRPr="00171E99">
        <w:rPr>
          <w:rFonts w:ascii="Tahoma" w:eastAsia="Times New Roman" w:hAnsi="Tahoma" w:cs="Tahoma"/>
          <w:sz w:val="24"/>
          <w:szCs w:val="24"/>
        </w:rPr>
        <w:t>e</w:t>
      </w:r>
      <w:r w:rsidR="009345E1" w:rsidRPr="00171E99">
        <w:rPr>
          <w:rFonts w:ascii="Tahoma" w:eastAsia="Times New Roman" w:hAnsi="Tahoma" w:cs="Tahoma"/>
          <w:sz w:val="24"/>
          <w:szCs w:val="24"/>
        </w:rPr>
        <w:t xml:space="preserve"> </w:t>
      </w:r>
      <w:r w:rsidR="00022991" w:rsidRPr="00171E99">
        <w:rPr>
          <w:rFonts w:ascii="Tahoma" w:eastAsia="Times New Roman" w:hAnsi="Tahoma" w:cs="Tahoma"/>
          <w:sz w:val="24"/>
          <w:szCs w:val="24"/>
        </w:rPr>
        <w:t>navodi</w:t>
      </w:r>
      <w:r w:rsidR="009345E1" w:rsidRPr="00171E99">
        <w:rPr>
          <w:rFonts w:ascii="Tahoma" w:eastAsia="Times New Roman" w:hAnsi="Tahoma" w:cs="Tahoma"/>
          <w:sz w:val="24"/>
          <w:szCs w:val="24"/>
        </w:rPr>
        <w:t>:</w:t>
      </w:r>
      <w:r w:rsidR="00566AE1" w:rsidRPr="00171E99">
        <w:rPr>
          <w:rFonts w:ascii="Tahoma" w:eastAsia="Times New Roman" w:hAnsi="Tahoma" w:cs="Tahoma"/>
          <w:sz w:val="24"/>
          <w:szCs w:val="24"/>
        </w:rPr>
        <w:t xml:space="preserve"> </w:t>
      </w:r>
      <w:r w:rsidR="009345E1" w:rsidRPr="00171E99">
        <w:rPr>
          <w:rFonts w:ascii="Tahoma" w:eastAsia="Times New Roman" w:hAnsi="Tahoma" w:cs="Tahoma"/>
          <w:sz w:val="24"/>
          <w:szCs w:val="24"/>
        </w:rPr>
        <w:t>”</w:t>
      </w:r>
      <w:r w:rsidR="000B2058" w:rsidRPr="00171E99">
        <w:rPr>
          <w:rFonts w:ascii="Tahoma" w:hAnsi="Tahoma" w:cs="Tahoma"/>
          <w:color w:val="000000"/>
          <w:sz w:val="24"/>
          <w:szCs w:val="24"/>
          <w:lang w:val="hr-HR"/>
        </w:rPr>
        <w:t xml:space="preserve">Policijska akademija nije nadležna za postupanje po zatjevu već Ministarstvo unutrašnjih poslova, shodno članu 55, stav 4, Zakona o opŠtem upravnom postupku („Službeni list CG" br. </w:t>
      </w:r>
      <w:r w:rsidR="000B2058" w:rsidRPr="00171E99">
        <w:rPr>
          <w:rFonts w:ascii="Tahoma" w:hAnsi="Tahoma" w:cs="Tahoma"/>
          <w:color w:val="000000"/>
          <w:sz w:val="24"/>
          <w:szCs w:val="24"/>
        </w:rPr>
        <w:t xml:space="preserve">60/03, 73/10, 32/11) </w:t>
      </w:r>
      <w:r w:rsidR="000B2058" w:rsidRPr="00171E99">
        <w:rPr>
          <w:rFonts w:ascii="Tahoma" w:hAnsi="Tahoma" w:cs="Tahoma"/>
          <w:color w:val="000000"/>
          <w:sz w:val="24"/>
          <w:szCs w:val="24"/>
          <w:lang w:val="hr-HR"/>
        </w:rPr>
        <w:t>pa smo zahtjev dostavili Ministarstvu unutrašnjih poslova kao nadležnom organu za postupanje po zahtjevu.“</w:t>
      </w:r>
    </w:p>
    <w:p w:rsidR="007C095F" w:rsidRPr="00171E99" w:rsidRDefault="00452E79" w:rsidP="00171E99">
      <w:pPr>
        <w:pStyle w:val="BodyText2"/>
        <w:spacing w:after="0" w:line="276" w:lineRule="auto"/>
        <w:rPr>
          <w:rFonts w:ascii="Tahoma" w:hAnsi="Tahoma" w:cs="Tahoma"/>
          <w:sz w:val="24"/>
          <w:szCs w:val="24"/>
        </w:rPr>
      </w:pPr>
      <w:r w:rsidRPr="00171E99">
        <w:rPr>
          <w:rFonts w:ascii="Tahoma" w:eastAsia="Trebuchet MS" w:hAnsi="Tahoma" w:cs="Tahoma"/>
          <w:color w:val="000000"/>
          <w:sz w:val="24"/>
          <w:szCs w:val="24"/>
          <w:lang w:val="hr"/>
        </w:rPr>
        <w:t xml:space="preserve">Protiv ovog </w:t>
      </w:r>
      <w:r w:rsidR="009345E1" w:rsidRPr="00171E99">
        <w:rPr>
          <w:rFonts w:ascii="Tahoma" w:eastAsia="Trebuchet MS" w:hAnsi="Tahoma" w:cs="Tahoma"/>
          <w:color w:val="000000"/>
          <w:sz w:val="24"/>
          <w:szCs w:val="24"/>
          <w:lang w:val="hr"/>
        </w:rPr>
        <w:t>akta</w:t>
      </w:r>
      <w:r w:rsidRPr="00171E99">
        <w:rPr>
          <w:rFonts w:ascii="Tahoma" w:eastAsia="Trebuchet MS" w:hAnsi="Tahoma" w:cs="Tahoma"/>
          <w:color w:val="000000"/>
          <w:sz w:val="24"/>
          <w:szCs w:val="24"/>
          <w:lang w:val="hr"/>
        </w:rPr>
        <w:t xml:space="preserve"> u zakonskom roku podnosilac zahtjeva je uložio žalbu. U žalbi se u bitnom navodi da se </w:t>
      </w:r>
      <w:r w:rsidR="00147776" w:rsidRPr="00171E99">
        <w:rPr>
          <w:rFonts w:ascii="Tahoma" w:eastAsia="Trebuchet MS" w:hAnsi="Tahoma" w:cs="Tahoma"/>
          <w:color w:val="000000"/>
          <w:sz w:val="24"/>
          <w:szCs w:val="24"/>
          <w:lang w:val="hr"/>
        </w:rPr>
        <w:t>akt</w:t>
      </w:r>
      <w:r w:rsidRPr="00171E99">
        <w:rPr>
          <w:rFonts w:ascii="Tahoma" w:eastAsia="Trebuchet MS" w:hAnsi="Tahoma" w:cs="Tahoma"/>
          <w:color w:val="000000"/>
          <w:sz w:val="24"/>
          <w:szCs w:val="24"/>
          <w:lang w:val="hr"/>
        </w:rPr>
        <w:t xml:space="preserve"> pobija zbog povreda pravila postupka</w:t>
      </w:r>
      <w:r w:rsidR="009345E1" w:rsidRPr="00171E99">
        <w:rPr>
          <w:rFonts w:ascii="Tahoma" w:eastAsia="Trebuchet MS" w:hAnsi="Tahoma" w:cs="Tahoma"/>
          <w:color w:val="000000"/>
          <w:sz w:val="24"/>
          <w:szCs w:val="24"/>
          <w:lang w:val="hr"/>
        </w:rPr>
        <w:t xml:space="preserve"> </w:t>
      </w:r>
      <w:r w:rsidR="00147E48" w:rsidRPr="00171E99">
        <w:rPr>
          <w:rFonts w:ascii="Tahoma" w:eastAsia="Trebuchet MS" w:hAnsi="Tahoma" w:cs="Tahoma"/>
          <w:color w:val="000000"/>
          <w:sz w:val="24"/>
          <w:szCs w:val="24"/>
          <w:lang w:val="hr"/>
        </w:rPr>
        <w:t>i nepotpuno i nepravilno utvrđenog činjeničnog stanja</w:t>
      </w:r>
      <w:r w:rsidRPr="00171E99">
        <w:rPr>
          <w:rFonts w:ascii="Tahoma" w:eastAsia="Trebuchet MS" w:hAnsi="Tahoma" w:cs="Tahoma"/>
          <w:color w:val="000000"/>
          <w:sz w:val="24"/>
          <w:szCs w:val="24"/>
          <w:lang w:val="hr"/>
        </w:rPr>
        <w:t xml:space="preserve">. Navodi se da je dana </w:t>
      </w:r>
      <w:r w:rsidR="000B2058" w:rsidRPr="00171E99">
        <w:rPr>
          <w:rFonts w:ascii="Tahoma" w:eastAsia="Trebuchet MS" w:hAnsi="Tahoma" w:cs="Tahoma"/>
          <w:color w:val="000000"/>
          <w:sz w:val="24"/>
          <w:szCs w:val="24"/>
          <w:lang w:val="hr"/>
        </w:rPr>
        <w:t>1</w:t>
      </w:r>
      <w:r w:rsidR="008F5AE2" w:rsidRPr="00171E99">
        <w:rPr>
          <w:rFonts w:ascii="Tahoma" w:eastAsia="Trebuchet MS" w:hAnsi="Tahoma" w:cs="Tahoma"/>
          <w:color w:val="000000"/>
          <w:sz w:val="24"/>
          <w:szCs w:val="24"/>
          <w:lang w:val="hr"/>
        </w:rPr>
        <w:t>2</w:t>
      </w:r>
      <w:r w:rsidR="00147E48" w:rsidRPr="00171E99">
        <w:rPr>
          <w:rFonts w:ascii="Tahoma" w:eastAsia="Trebuchet MS" w:hAnsi="Tahoma" w:cs="Tahoma"/>
          <w:color w:val="000000"/>
          <w:sz w:val="24"/>
          <w:szCs w:val="24"/>
          <w:lang w:val="hr"/>
        </w:rPr>
        <w:t>.</w:t>
      </w:r>
      <w:r w:rsidR="000B2058" w:rsidRPr="00171E99">
        <w:rPr>
          <w:rFonts w:ascii="Tahoma" w:eastAsia="Trebuchet MS" w:hAnsi="Tahoma" w:cs="Tahoma"/>
          <w:color w:val="000000"/>
          <w:sz w:val="24"/>
          <w:szCs w:val="24"/>
          <w:lang w:val="hr"/>
        </w:rPr>
        <w:t>04</w:t>
      </w:r>
      <w:r w:rsidR="00147E48" w:rsidRPr="00171E99">
        <w:rPr>
          <w:rFonts w:ascii="Tahoma" w:eastAsia="Trebuchet MS" w:hAnsi="Tahoma" w:cs="Tahoma"/>
          <w:color w:val="000000"/>
          <w:sz w:val="24"/>
          <w:szCs w:val="24"/>
          <w:lang w:val="hr"/>
        </w:rPr>
        <w:t>.</w:t>
      </w:r>
      <w:r w:rsidRPr="00171E99">
        <w:rPr>
          <w:rFonts w:ascii="Tahoma" w:eastAsia="Trebuchet MS" w:hAnsi="Tahoma" w:cs="Tahoma"/>
          <w:color w:val="000000"/>
          <w:sz w:val="24"/>
          <w:szCs w:val="24"/>
          <w:lang w:val="hr"/>
        </w:rPr>
        <w:t>201</w:t>
      </w:r>
      <w:r w:rsidR="00A66581" w:rsidRPr="00171E99">
        <w:rPr>
          <w:rFonts w:ascii="Tahoma" w:eastAsia="Trebuchet MS" w:hAnsi="Tahoma" w:cs="Tahoma"/>
          <w:color w:val="000000"/>
          <w:sz w:val="24"/>
          <w:szCs w:val="24"/>
          <w:lang w:val="hr"/>
        </w:rPr>
        <w:t>7</w:t>
      </w:r>
      <w:r w:rsidRPr="00171E99">
        <w:rPr>
          <w:rFonts w:ascii="Tahoma" w:eastAsia="Trebuchet MS" w:hAnsi="Tahoma" w:cs="Tahoma"/>
          <w:color w:val="000000"/>
          <w:sz w:val="24"/>
          <w:szCs w:val="24"/>
          <w:lang w:val="hr"/>
        </w:rPr>
        <w:t>. godine prvostepeni organ, žaliocu dostavio</w:t>
      </w:r>
      <w:r w:rsidR="00A66581" w:rsidRPr="00171E99">
        <w:rPr>
          <w:rFonts w:ascii="Tahoma" w:eastAsia="Trebuchet MS" w:hAnsi="Tahoma" w:cs="Tahoma"/>
          <w:color w:val="000000"/>
          <w:sz w:val="24"/>
          <w:szCs w:val="24"/>
          <w:lang w:val="hr"/>
        </w:rPr>
        <w:t xml:space="preserve"> predmetn</w:t>
      </w:r>
      <w:r w:rsidR="009345E1" w:rsidRPr="00171E99">
        <w:rPr>
          <w:rFonts w:ascii="Tahoma" w:eastAsia="Trebuchet MS" w:hAnsi="Tahoma" w:cs="Tahoma"/>
          <w:color w:val="000000"/>
          <w:sz w:val="24"/>
          <w:szCs w:val="24"/>
          <w:lang w:val="hr"/>
        </w:rPr>
        <w:t>i</w:t>
      </w:r>
      <w:r w:rsidRPr="00171E99">
        <w:rPr>
          <w:rFonts w:ascii="Tahoma" w:eastAsia="Trebuchet MS" w:hAnsi="Tahoma" w:cs="Tahoma"/>
          <w:color w:val="000000"/>
          <w:sz w:val="24"/>
          <w:szCs w:val="24"/>
          <w:lang w:val="hr"/>
        </w:rPr>
        <w:t xml:space="preserve"> </w:t>
      </w:r>
      <w:r w:rsidR="009345E1" w:rsidRPr="00171E99">
        <w:rPr>
          <w:rFonts w:ascii="Tahoma" w:eastAsia="Trebuchet MS" w:hAnsi="Tahoma" w:cs="Tahoma"/>
          <w:color w:val="000000"/>
          <w:sz w:val="24"/>
          <w:szCs w:val="24"/>
          <w:lang w:val="hr"/>
        </w:rPr>
        <w:t>akt</w:t>
      </w:r>
      <w:r w:rsidR="00A66581" w:rsidRPr="00171E99">
        <w:rPr>
          <w:rFonts w:ascii="Tahoma" w:eastAsia="Trebuchet MS" w:hAnsi="Tahoma" w:cs="Tahoma"/>
          <w:color w:val="000000"/>
          <w:sz w:val="24"/>
          <w:szCs w:val="24"/>
          <w:lang w:val="hr"/>
        </w:rPr>
        <w:t xml:space="preserve">. </w:t>
      </w:r>
      <w:r w:rsidR="008F5AE2" w:rsidRPr="00171E99">
        <w:rPr>
          <w:rFonts w:ascii="Tahoma" w:hAnsi="Tahoma" w:cs="Tahoma"/>
          <w:sz w:val="24"/>
          <w:szCs w:val="24"/>
        </w:rPr>
        <w:t xml:space="preserve">Ukazuje se da je članom 51 Ustava Crne Gore propisano da svako ima pravo pristupa informacijama u posjedu državnih organa i organizacija koje vrše javna ovlašćenja. U stavu 2 istog člana stoji da se pravo pristupa informacijama može </w:t>
      </w:r>
      <w:r w:rsidR="008F5AE2" w:rsidRPr="00171E99">
        <w:rPr>
          <w:rFonts w:ascii="Tahoma" w:hAnsi="Tahoma" w:cs="Tahoma"/>
          <w:sz w:val="24"/>
          <w:szCs w:val="24"/>
        </w:rPr>
        <w:lastRenderedPageBreak/>
        <w:t xml:space="preserve">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informacije tražene zahtjevom nalaze u faktičkom posjedu prvostepenog organa, u smislu navedene zakonske odredbe te da ne postoji osnov za odbijanjem pristupa istima. Navodi se da u navedenoj Uredbi, stoji da se ista odnosi na svu dokumentaciju u posjedu institucija, sačinjenu ili dostavljenu, iz svih oblasti djelatnosti Evropske unije. </w:t>
      </w:r>
      <w:r w:rsidR="000B2058" w:rsidRPr="00171E99">
        <w:rPr>
          <w:rFonts w:ascii="Tahoma" w:hAnsi="Tahoma" w:cs="Tahoma"/>
          <w:sz w:val="24"/>
          <w:szCs w:val="24"/>
        </w:rPr>
        <w:t>Navodi se da je zahtjev prvostepenom organu proslijeđen od strane Ministarstva unutrašnjih poslova, te isti nije mogao biti vraćen ovom organu imajući u vidu da se Ministarstvo unutrašnjih poslova već izjasnilo o istom. Žalilac je mišljenja da je ovakvo postupanje usmjereno na odugovlačenje postupka, te da je neosnovano proslijediti zahtjev na postupanje organu koji je o istom zauzeo stav i od koga je zahtjev i proslijeđen kao od nenadležnog organa.</w:t>
      </w:r>
      <w:r w:rsidR="00171E99">
        <w:rPr>
          <w:rFonts w:ascii="Tahoma" w:hAnsi="Tahoma" w:cs="Tahoma"/>
          <w:sz w:val="24"/>
          <w:szCs w:val="24"/>
        </w:rPr>
        <w:t xml:space="preserve"> </w:t>
      </w:r>
      <w:r w:rsidR="000B2058" w:rsidRPr="00171E99">
        <w:rPr>
          <w:rFonts w:ascii="Tahoma" w:hAnsi="Tahoma" w:cs="Tahoma"/>
          <w:sz w:val="24"/>
          <w:szCs w:val="24"/>
        </w:rPr>
        <w:t xml:space="preserve">Žalilac ističe da je </w:t>
      </w:r>
      <w:r w:rsidR="00B34AFD" w:rsidRPr="00B34AFD">
        <w:rPr>
          <w:rFonts w:ascii="Tahoma" w:hAnsi="Tahoma" w:cs="Tahoma"/>
          <w:sz w:val="24"/>
          <w:szCs w:val="24"/>
        </w:rPr>
        <w:t xml:space="preserve">da se na zvaničnoj internet stranici provostepenog organa </w:t>
      </w:r>
      <w:r w:rsidR="00F02BEB">
        <w:rPr>
          <w:rFonts w:ascii="Tahoma" w:hAnsi="Tahoma" w:cs="Tahoma"/>
          <w:sz w:val="24"/>
          <w:szCs w:val="24"/>
        </w:rPr>
        <w:t>objavljena vijest da je kod istog održana obuka na temu Doprinos unapređivanju kvaliteta života LGBT osoba u Crnoj Gori, a što nesporno ukazuje na to da je isti nadležan za postupanje u slučajevima saradnje policijskih službenika sa predstavnicima ove populacije</w:t>
      </w:r>
      <w:r w:rsidR="00B34AFD" w:rsidRPr="00B34AFD">
        <w:rPr>
          <w:rFonts w:ascii="Tahoma" w:hAnsi="Tahoma" w:cs="Tahoma"/>
          <w:sz w:val="24"/>
          <w:szCs w:val="24"/>
        </w:rPr>
        <w:t>. Na osnovu navedenog se jasno zaključuje da je postupanje prvostepenog organa u predmetnom slučaju nerazumljivo, te da je zahtjev nezakonito proslijeđen Ministarstvu unutrašnjih poslova kao stvarno nadležnom, a koji je već zauzeo stav da nije nadležan u konkretnoj pravnoj stvari.</w:t>
      </w:r>
      <w:r w:rsidR="00B34AFD">
        <w:rPr>
          <w:rFonts w:ascii="Tahoma" w:hAnsi="Tahoma" w:cs="Tahoma"/>
          <w:sz w:val="24"/>
          <w:szCs w:val="24"/>
        </w:rPr>
        <w:t xml:space="preserve"> </w:t>
      </w:r>
      <w:r w:rsidR="000B2058" w:rsidRPr="00171E99">
        <w:rPr>
          <w:rFonts w:ascii="Tahoma" w:hAnsi="Tahoma" w:cs="Tahoma"/>
          <w:sz w:val="24"/>
          <w:szCs w:val="24"/>
        </w:rPr>
        <w:t xml:space="preserve">Ističe se da JU Viša stručna škola Policijska akademija nesporno u svom posjedu ima tražene informacije, te je iste bila dužna i dostaviti, a u skladu sa članom 13 Zakona o slobodnom pristupu informacijama koji propisuje da je organ vlasti dužan da fizičkom i </w:t>
      </w:r>
      <w:r w:rsidR="000B2058" w:rsidRPr="00171E99">
        <w:rPr>
          <w:rFonts w:ascii="Tahoma" w:hAnsi="Tahoma" w:cs="Tahoma"/>
          <w:sz w:val="24"/>
          <w:szCs w:val="24"/>
        </w:rPr>
        <w:lastRenderedPageBreak/>
        <w:t>pravnom licu koje traži pristup informaciji omogući pristup informaciji ili njenom dijelu, koju posjeduje, osim u slučajevima predviđenim ovim zakonom.</w:t>
      </w:r>
      <w:r w:rsidR="00171E99">
        <w:rPr>
          <w:rFonts w:ascii="Tahoma" w:hAnsi="Tahoma" w:cs="Tahoma"/>
          <w:sz w:val="24"/>
          <w:szCs w:val="24"/>
        </w:rPr>
        <w:t xml:space="preserve"> </w:t>
      </w:r>
      <w:r w:rsidR="000B2058" w:rsidRPr="00171E99">
        <w:rPr>
          <w:rFonts w:ascii="Tahoma" w:hAnsi="Tahoma" w:cs="Tahoma"/>
          <w:sz w:val="24"/>
          <w:szCs w:val="24"/>
        </w:rPr>
        <w:t xml:space="preserve">Članom 30 Zakona o slobodnom pristupu informacijama propisano je da o zahtjevu za pristup informaciji organ vlasti odlučuje rješenjem kojim odobrava pristup traženoj informaciji ili njenom dijelu ili zahtjev odbija. </w:t>
      </w:r>
      <w:r w:rsidR="00B34AFD">
        <w:rPr>
          <w:rFonts w:ascii="Tahoma" w:hAnsi="Tahoma" w:cs="Tahoma"/>
          <w:sz w:val="24"/>
          <w:szCs w:val="24"/>
        </w:rPr>
        <w:t>Ukazuje se da je t</w:t>
      </w:r>
      <w:r w:rsidR="000B2058" w:rsidRPr="00171E99">
        <w:rPr>
          <w:rFonts w:ascii="Tahoma" w:hAnsi="Tahoma" w:cs="Tahoma"/>
          <w:sz w:val="24"/>
          <w:szCs w:val="24"/>
        </w:rPr>
        <w:t>akav stav određen je i članom 196 Zakona o opštem upravnom postupku kojim je propisano da na osnovu odlučnih činjenica utvrđenih u postupku, organ nadležan za rješavanje donosi rješenje o upravnoj stvari koja je predmet postupka. Kako osporeni akt predstavlja obavještenje, žalilac ukazuje na to da u konkretnom slučaju, od strane prvostepenog organa, nije postupljeno shodno navedenim zakonskim odredbama, te da osporeni akt ne ispunjava zakonom propisanu formu.</w:t>
      </w:r>
      <w:r w:rsidR="00171E99">
        <w:rPr>
          <w:rFonts w:ascii="Tahoma" w:hAnsi="Tahoma" w:cs="Tahoma"/>
          <w:sz w:val="24"/>
          <w:szCs w:val="24"/>
        </w:rPr>
        <w:t xml:space="preserve"> </w:t>
      </w:r>
      <w:r w:rsidR="00E54DB4" w:rsidRPr="00171E99">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4B0BC2" w:rsidRPr="00171E99">
        <w:rPr>
          <w:rFonts w:ascii="Tahoma" w:hAnsi="Tahoma" w:cs="Tahoma"/>
          <w:color w:val="000000"/>
          <w:sz w:val="24"/>
          <w:szCs w:val="24"/>
          <w:lang w:val="hr-HR"/>
        </w:rPr>
        <w:t xml:space="preserve">akt </w:t>
      </w:r>
      <w:r w:rsidR="000B2058" w:rsidRPr="00171E99">
        <w:rPr>
          <w:rFonts w:ascii="Tahoma" w:hAnsi="Tahoma" w:cs="Tahoma"/>
          <w:color w:val="000000"/>
          <w:sz w:val="24"/>
          <w:szCs w:val="24"/>
          <w:lang w:val="hr-HR"/>
        </w:rPr>
        <w:t>JU Viša stručna škola Policijska akademija broj: 84</w:t>
      </w:r>
      <w:r w:rsidR="00F02BEB">
        <w:rPr>
          <w:rFonts w:ascii="Tahoma" w:hAnsi="Tahoma" w:cs="Tahoma"/>
          <w:color w:val="000000"/>
          <w:sz w:val="24"/>
          <w:szCs w:val="24"/>
          <w:lang w:val="hr-HR"/>
        </w:rPr>
        <w:t>5</w:t>
      </w:r>
      <w:r w:rsidR="000B2058" w:rsidRPr="00171E99">
        <w:rPr>
          <w:rFonts w:ascii="Tahoma" w:hAnsi="Tahoma" w:cs="Tahoma"/>
          <w:color w:val="000000"/>
          <w:sz w:val="24"/>
          <w:szCs w:val="24"/>
          <w:lang w:val="hr-HR"/>
        </w:rPr>
        <w:t>/2 od dana 18. aprila 2017. godine</w:t>
      </w:r>
      <w:r w:rsidR="003C3A0A">
        <w:rPr>
          <w:rFonts w:ascii="Tahoma" w:hAnsi="Tahoma" w:cs="Tahoma"/>
          <w:color w:val="000000"/>
          <w:sz w:val="24"/>
          <w:szCs w:val="24"/>
          <w:lang w:val="hr-HR"/>
        </w:rPr>
        <w:t>, te obaveže prvostepeni organ da žačiocu nadoknadi troškove postupka shodno AT-u.</w:t>
      </w:r>
    </w:p>
    <w:p w:rsidR="000B2058" w:rsidRPr="00171E99" w:rsidRDefault="000B2058" w:rsidP="00171E99">
      <w:pPr>
        <w:pStyle w:val="BodyText2"/>
        <w:spacing w:after="0" w:line="276" w:lineRule="auto"/>
        <w:rPr>
          <w:rFonts w:ascii="Tahoma" w:hAnsi="Tahoma" w:cs="Tahoma"/>
          <w:sz w:val="24"/>
          <w:szCs w:val="24"/>
        </w:rPr>
      </w:pPr>
    </w:p>
    <w:p w:rsidR="00F02BEB" w:rsidRPr="00F02BEB" w:rsidRDefault="0001124D" w:rsidP="00F02BEB">
      <w:pPr>
        <w:pStyle w:val="BodyText2"/>
        <w:shd w:val="clear" w:color="auto" w:fill="auto"/>
        <w:spacing w:after="180" w:line="276" w:lineRule="auto"/>
        <w:rPr>
          <w:rFonts w:ascii="Tahoma" w:eastAsia="Trebuchet MS" w:hAnsi="Tahoma" w:cs="Tahoma"/>
          <w:color w:val="000000"/>
          <w:sz w:val="24"/>
          <w:szCs w:val="24"/>
          <w:lang w:val="hr-HR"/>
        </w:rPr>
      </w:pPr>
      <w:r w:rsidRPr="00171E99">
        <w:rPr>
          <w:rFonts w:ascii="Tahoma" w:hAnsi="Tahoma" w:cs="Tahoma"/>
          <w:sz w:val="24"/>
          <w:szCs w:val="24"/>
        </w:rPr>
        <w:t xml:space="preserve">Prvostepeni organ je u odgovoru na tužbu u bitnom </w:t>
      </w:r>
      <w:r w:rsidR="000B2058" w:rsidRPr="00171E99">
        <w:rPr>
          <w:rFonts w:ascii="Tahoma" w:hAnsi="Tahoma" w:cs="Tahoma"/>
          <w:sz w:val="24"/>
          <w:szCs w:val="24"/>
        </w:rPr>
        <w:t>istakao</w:t>
      </w:r>
      <w:r w:rsidRPr="00171E99">
        <w:rPr>
          <w:rFonts w:ascii="Tahoma" w:hAnsi="Tahoma" w:cs="Tahoma"/>
          <w:sz w:val="24"/>
          <w:szCs w:val="24"/>
        </w:rPr>
        <w:t xml:space="preserve"> da</w:t>
      </w:r>
      <w:r w:rsidR="000B2058" w:rsidRPr="00171E99">
        <w:rPr>
          <w:rFonts w:ascii="Tahoma" w:hAnsi="Tahoma" w:cs="Tahoma"/>
          <w:sz w:val="24"/>
          <w:szCs w:val="24"/>
        </w:rPr>
        <w:t xml:space="preserve"> je</w:t>
      </w:r>
      <w:r w:rsidRPr="00171E99">
        <w:rPr>
          <w:rFonts w:ascii="Tahoma" w:hAnsi="Tahoma" w:cs="Tahoma"/>
          <w:sz w:val="24"/>
          <w:szCs w:val="24"/>
        </w:rPr>
        <w:t xml:space="preserve"> </w:t>
      </w:r>
      <w:r w:rsidR="000B2058" w:rsidRPr="00171E99">
        <w:rPr>
          <w:rFonts w:ascii="Tahoma" w:eastAsia="Trebuchet MS" w:hAnsi="Tahoma" w:cs="Tahoma"/>
          <w:color w:val="000000"/>
          <w:sz w:val="24"/>
          <w:szCs w:val="24"/>
          <w:lang w:val="hr-HR"/>
        </w:rPr>
        <w:t>navedeni zahtjev proslijeđen od strane Ministarstva unutrašnjih poslova koji se proglasio nenadležnim broj UPI-007/17-148</w:t>
      </w:r>
      <w:r w:rsidR="00F02BEB">
        <w:rPr>
          <w:rFonts w:ascii="Tahoma" w:eastAsia="Trebuchet MS" w:hAnsi="Tahoma" w:cs="Tahoma"/>
          <w:color w:val="000000"/>
          <w:sz w:val="24"/>
          <w:szCs w:val="24"/>
          <w:lang w:val="hr-HR"/>
        </w:rPr>
        <w:t>8</w:t>
      </w:r>
      <w:r w:rsidR="000B2058" w:rsidRPr="00171E99">
        <w:rPr>
          <w:rFonts w:ascii="Tahoma" w:eastAsia="Trebuchet MS" w:hAnsi="Tahoma" w:cs="Tahoma"/>
          <w:color w:val="000000"/>
          <w:sz w:val="24"/>
          <w:szCs w:val="24"/>
          <w:lang w:val="hr-HR"/>
        </w:rPr>
        <w:t xml:space="preserve">/2. </w:t>
      </w:r>
      <w:r w:rsidR="00F02BEB" w:rsidRPr="00F02BEB">
        <w:rPr>
          <w:rFonts w:ascii="Tahoma" w:eastAsia="Trebuchet MS" w:hAnsi="Tahoma" w:cs="Tahoma"/>
          <w:color w:val="000000"/>
          <w:sz w:val="24"/>
          <w:szCs w:val="24"/>
          <w:lang w:val="hr-HR"/>
        </w:rPr>
        <w:t>Navodi se da Policijska akademija ne posjeduje tražene informacije, jer</w:t>
      </w:r>
      <w:r w:rsidR="00F02BEB">
        <w:rPr>
          <w:rFonts w:ascii="Tahoma" w:eastAsia="Trebuchet MS" w:hAnsi="Tahoma" w:cs="Tahoma"/>
          <w:color w:val="000000"/>
          <w:sz w:val="24"/>
          <w:szCs w:val="24"/>
          <w:lang w:val="hr-HR"/>
        </w:rPr>
        <w:t xml:space="preserve"> elektronske publikacije u kojoj su predstavljeni primjeri dobre prakse saradnje policijskih službenika sa predstavnicima lgbt zajednice izrađene u periodu od 01.01.2017. do 31.03.2017. godine su urađene od strane MUP-a – Uprave policije.</w:t>
      </w:r>
      <w:r w:rsidR="004404F5">
        <w:rPr>
          <w:rFonts w:ascii="Tahoma" w:eastAsia="Trebuchet MS" w:hAnsi="Tahoma" w:cs="Tahoma"/>
          <w:color w:val="000000"/>
          <w:sz w:val="24"/>
          <w:szCs w:val="24"/>
          <w:lang w:val="hr-HR"/>
        </w:rPr>
        <w:t xml:space="preserve"> </w:t>
      </w:r>
      <w:r w:rsidR="00F02BEB" w:rsidRPr="00F02BEB">
        <w:rPr>
          <w:rFonts w:ascii="Tahoma" w:eastAsia="Trebuchet MS" w:hAnsi="Tahoma" w:cs="Tahoma"/>
          <w:color w:val="000000"/>
          <w:sz w:val="24"/>
          <w:szCs w:val="24"/>
          <w:lang w:val="hr-HR"/>
        </w:rPr>
        <w:t xml:space="preserve">Ukazuje se da Policijska akdemija nije dio Ministrastva unutrašnjih poslova, već dio Ministrastva prosvjete, ista nema u svom posjedu traženu informaciju. Navodi se da policijska akademija kao institucija čija je djelatnost obuka svih službi bezbjednosti, vrlo često pruža samo logističku podršku (obezbjeđenje prostora, ishrane, smjestaja, opreme za izvođenje nastave...). </w:t>
      </w:r>
      <w:r w:rsidR="00F02BEB" w:rsidRPr="00F02BEB">
        <w:rPr>
          <w:rFonts w:ascii="Tahoma" w:eastAsia="Courier New" w:hAnsi="Tahoma" w:cs="Tahoma"/>
          <w:color w:val="000000"/>
          <w:sz w:val="24"/>
          <w:szCs w:val="24"/>
          <w:lang w:val="hr-HR"/>
        </w:rPr>
        <w:t xml:space="preserve">Ističe se da navodi iz žalbe u vezi održanog seminara pod nazivom „Doprinos unapređenju kvalitetu života LGBT osoba u Crnoj Gori" u organizaciji NVO Juventas i NVO KVIR </w:t>
      </w:r>
      <w:r w:rsidR="00F02BEB" w:rsidRPr="00F02BEB">
        <w:rPr>
          <w:rFonts w:ascii="Tahoma" w:eastAsia="Courier New" w:hAnsi="Tahoma" w:cs="Tahoma"/>
          <w:color w:val="000000"/>
          <w:sz w:val="24"/>
          <w:szCs w:val="24"/>
        </w:rPr>
        <w:t xml:space="preserve">Montenegro </w:t>
      </w:r>
      <w:r w:rsidR="00F02BEB" w:rsidRPr="00F02BEB">
        <w:rPr>
          <w:rFonts w:ascii="Tahoma" w:eastAsia="Courier New" w:hAnsi="Tahoma" w:cs="Tahoma"/>
          <w:color w:val="000000"/>
          <w:sz w:val="24"/>
          <w:szCs w:val="24"/>
          <w:lang w:val="hr-HR"/>
        </w:rPr>
        <w:t>od 17.05-18.05.2017. godine, a zatjev za slobodan pristup informacijama je proslijeđen od strane MUP-a 12.04.2017. godine, dakle da je seminar održan nakon podnijetog zahtjeva.</w:t>
      </w:r>
    </w:p>
    <w:p w:rsidR="00F02BEB" w:rsidRPr="00171E99" w:rsidRDefault="00F02BEB" w:rsidP="00B34AFD">
      <w:pPr>
        <w:pStyle w:val="BodyText2"/>
        <w:spacing w:after="180" w:line="276" w:lineRule="auto"/>
        <w:rPr>
          <w:rFonts w:ascii="Tahoma" w:eastAsia="Trebuchet MS" w:hAnsi="Tahoma" w:cs="Tahoma"/>
          <w:color w:val="000000"/>
          <w:sz w:val="24"/>
          <w:szCs w:val="24"/>
          <w:lang w:val="hr-HR"/>
        </w:rPr>
      </w:pPr>
    </w:p>
    <w:p w:rsidR="00360147" w:rsidRDefault="00CF080C" w:rsidP="00CF080C">
      <w:pPr>
        <w:autoSpaceDE w:val="0"/>
        <w:autoSpaceDN w:val="0"/>
        <w:adjustRightInd w:val="0"/>
        <w:spacing w:after="0" w:line="276" w:lineRule="auto"/>
        <w:jc w:val="both"/>
        <w:rPr>
          <w:rFonts w:ascii="Tahoma" w:eastAsia="Arial" w:hAnsi="Tahoma" w:cs="Tahoma"/>
          <w:sz w:val="24"/>
          <w:szCs w:val="24"/>
        </w:rPr>
      </w:pPr>
      <w:r w:rsidRPr="00171E99">
        <w:rPr>
          <w:rFonts w:ascii="Tahoma" w:eastAsia="Arial" w:hAnsi="Tahoma" w:cs="Tahoma"/>
          <w:sz w:val="24"/>
          <w:szCs w:val="24"/>
        </w:rPr>
        <w:t>Na</w:t>
      </w:r>
      <w:r w:rsidR="003D773C">
        <w:rPr>
          <w:rFonts w:ascii="Tahoma" w:eastAsia="Arial" w:hAnsi="Tahoma" w:cs="Tahoma"/>
          <w:sz w:val="24"/>
          <w:szCs w:val="24"/>
        </w:rPr>
        <w:t>kon razmatranja spisa predmeta ,</w:t>
      </w:r>
      <w:r w:rsidRPr="00171E99">
        <w:rPr>
          <w:rFonts w:ascii="Tahoma" w:eastAsia="Arial" w:hAnsi="Tahoma" w:cs="Tahoma"/>
          <w:sz w:val="24"/>
          <w:szCs w:val="24"/>
        </w:rPr>
        <w:t xml:space="preserve"> žalbenih navoda </w:t>
      </w:r>
      <w:r w:rsidR="003D773C">
        <w:rPr>
          <w:rFonts w:ascii="Tahoma" w:eastAsia="Arial" w:hAnsi="Tahoma" w:cs="Tahoma"/>
          <w:sz w:val="24"/>
          <w:szCs w:val="24"/>
        </w:rPr>
        <w:t xml:space="preserve"> i odgovor na žalbu </w:t>
      </w:r>
      <w:r w:rsidRPr="00171E99">
        <w:rPr>
          <w:rFonts w:ascii="Tahoma" w:eastAsia="Arial" w:hAnsi="Tahoma" w:cs="Tahoma"/>
          <w:sz w:val="24"/>
          <w:szCs w:val="24"/>
        </w:rPr>
        <w:t>Savje</w:t>
      </w:r>
      <w:r w:rsidR="00360147">
        <w:rPr>
          <w:rFonts w:ascii="Tahoma" w:eastAsia="Arial" w:hAnsi="Tahoma" w:cs="Tahoma"/>
          <w:sz w:val="24"/>
          <w:szCs w:val="24"/>
        </w:rPr>
        <w:t xml:space="preserve">t Agencije nalazi da je žalba </w:t>
      </w:r>
      <w:r w:rsidRPr="00171E99">
        <w:rPr>
          <w:rFonts w:ascii="Tahoma" w:eastAsia="Arial" w:hAnsi="Tahoma" w:cs="Tahoma"/>
          <w:sz w:val="24"/>
          <w:szCs w:val="24"/>
        </w:rPr>
        <w:t>osnovana.</w:t>
      </w:r>
    </w:p>
    <w:p w:rsidR="00F55673" w:rsidRDefault="00555DD7" w:rsidP="00F55673">
      <w:pPr>
        <w:autoSpaceDE w:val="0"/>
        <w:autoSpaceDN w:val="0"/>
        <w:adjustRightInd w:val="0"/>
        <w:spacing w:after="0" w:line="276" w:lineRule="auto"/>
        <w:jc w:val="both"/>
        <w:rPr>
          <w:rFonts w:ascii="Tahoma" w:hAnsi="Tahoma" w:cs="Tahoma"/>
          <w:sz w:val="24"/>
          <w:szCs w:val="24"/>
        </w:rPr>
      </w:pPr>
      <w:r w:rsidRPr="00555DD7">
        <w:rPr>
          <w:rFonts w:ascii="Tahoma" w:eastAsia="Arial" w:hAnsi="Tahoma" w:cs="Tahoma"/>
          <w:sz w:val="24"/>
          <w:szCs w:val="24"/>
        </w:rPr>
        <w:lastRenderedPageBreak/>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00CF080C" w:rsidRPr="00171E99">
        <w:rPr>
          <w:rFonts w:ascii="Tahoma" w:hAnsi="Tahoma" w:cs="Tahoma"/>
          <w:sz w:val="24"/>
          <w:szCs w:val="24"/>
        </w:rPr>
        <w:t xml:space="preserve">Savjet Agencije, ispitujući zakonitost osporenog </w:t>
      </w:r>
      <w:r w:rsidR="001A596A">
        <w:rPr>
          <w:rFonts w:ascii="Tahoma" w:hAnsi="Tahoma" w:cs="Tahoma"/>
          <w:sz w:val="24"/>
          <w:szCs w:val="24"/>
        </w:rPr>
        <w:t>akta</w:t>
      </w:r>
      <w:r w:rsidR="00CF080C" w:rsidRPr="00171E99">
        <w:rPr>
          <w:rFonts w:ascii="Tahoma" w:hAnsi="Tahoma" w:cs="Tahoma"/>
          <w:sz w:val="24"/>
          <w:szCs w:val="24"/>
        </w:rPr>
        <w:t xml:space="preserve"> je utvrdio da je prvostepeni organ </w:t>
      </w:r>
      <w:r w:rsidR="001A596A">
        <w:rPr>
          <w:rFonts w:ascii="Tahoma" w:hAnsi="Tahoma" w:cs="Tahoma"/>
          <w:sz w:val="24"/>
          <w:szCs w:val="24"/>
        </w:rPr>
        <w:t xml:space="preserve"> nije </w:t>
      </w:r>
      <w:r w:rsidR="00CF080C" w:rsidRPr="00171E99">
        <w:rPr>
          <w:rFonts w:ascii="Tahoma" w:hAnsi="Tahoma" w:cs="Tahoma"/>
          <w:sz w:val="24"/>
          <w:szCs w:val="24"/>
        </w:rPr>
        <w:t>pravilno primjenio materijalno pravo kada je predmetnim aktom obavijestio žalioca da nije nadležan</w:t>
      </w:r>
      <w:r w:rsidR="00CF080C" w:rsidRPr="00171E99">
        <w:rPr>
          <w:rFonts w:ascii="Tahoma" w:hAnsi="Tahoma" w:cs="Tahoma"/>
          <w:color w:val="000000"/>
          <w:sz w:val="24"/>
          <w:szCs w:val="24"/>
          <w:lang w:val="hr-HR"/>
        </w:rPr>
        <w:t xml:space="preserve"> za postupanje po zatjevu te je zahtjev proslijedio nadležnom organu za postupanje po zahtjevu. </w:t>
      </w:r>
      <w:r w:rsidR="00CF080C" w:rsidRPr="00171E99">
        <w:rPr>
          <w:rFonts w:ascii="Tahoma" w:hAnsi="Tahoma" w:cs="Tahoma"/>
          <w:sz w:val="24"/>
          <w:szCs w:val="24"/>
        </w:rPr>
        <w:t xml:space="preserve">Članom 20 stav 4 Zakona o slobodnom pristupu informacijama, se propisuje da ukoliko organ vlasti nije u posjedu tražene informacije dužan je da, bez odlaganja, ako zna koji je organ nadležan za postupanje po zahtjevu za pristup informaciji, uputi zahtjev nadležnom organu vlasti i da o tome obavijesti podnosioca zahtjevu. </w:t>
      </w:r>
      <w:r w:rsidR="001A596A">
        <w:rPr>
          <w:rFonts w:ascii="Tahoma" w:hAnsi="Tahoma" w:cs="Tahoma"/>
          <w:sz w:val="24"/>
          <w:szCs w:val="24"/>
        </w:rPr>
        <w:t>Č</w:t>
      </w:r>
      <w:r w:rsidR="00CF080C" w:rsidRPr="00171E99">
        <w:rPr>
          <w:rFonts w:ascii="Tahoma" w:hAnsi="Tahoma" w:cs="Tahoma"/>
          <w:sz w:val="24"/>
          <w:szCs w:val="24"/>
        </w:rPr>
        <w:t xml:space="preserve">lanom </w:t>
      </w:r>
      <w:r w:rsidR="00CF080C" w:rsidRPr="00171E99">
        <w:rPr>
          <w:rFonts w:ascii="Tahoma" w:hAnsi="Tahoma" w:cs="Tahoma"/>
          <w:color w:val="000000"/>
          <w:sz w:val="24"/>
          <w:szCs w:val="24"/>
          <w:lang w:val="hr-HR"/>
        </w:rPr>
        <w:t>55, stav 4, Zakona o opštem upravnom postupku</w:t>
      </w:r>
      <w:r w:rsidR="00CF080C" w:rsidRPr="00171E99">
        <w:rPr>
          <w:rFonts w:ascii="Tahoma" w:hAnsi="Tahoma" w:cs="Tahoma"/>
          <w:sz w:val="24"/>
          <w:szCs w:val="24"/>
        </w:rPr>
        <w:t xml:space="preserve"> se propisuje da kad javnopravni organ primi podnesak za koji nije nadležan, dostaviće taj podnesak bez odlaganja, nadležnom javnopravnom organu, odnosno sudu i o tome obavijestiti stranku. U slučaju usmenog podneska, ovlašćeno službeno lice usmeno će upoznati stranku koja je podnijela podnesak o nenadležnosti i uputiti je javnopravnom organu, odnosno sudu koji je nadležan. S</w:t>
      </w:r>
      <w:r w:rsidR="001A596A">
        <w:rPr>
          <w:rFonts w:ascii="Tahoma" w:hAnsi="Tahoma" w:cs="Tahoma"/>
          <w:sz w:val="24"/>
          <w:szCs w:val="24"/>
        </w:rPr>
        <w:t xml:space="preserve"> tim u vezi prvostepeni organ nije</w:t>
      </w:r>
      <w:r w:rsidR="00CF080C" w:rsidRPr="00171E99">
        <w:rPr>
          <w:rFonts w:ascii="Tahoma" w:hAnsi="Tahoma" w:cs="Tahoma"/>
          <w:sz w:val="24"/>
          <w:szCs w:val="24"/>
        </w:rPr>
        <w:t xml:space="preserve"> pravilno primijenio materijalno pravo kada je predmetnim aktom obavijestio žalioca da nije nadležan</w:t>
      </w:r>
      <w:r w:rsidR="00CF080C" w:rsidRPr="00171E99">
        <w:rPr>
          <w:rFonts w:ascii="Tahoma" w:hAnsi="Tahoma" w:cs="Tahoma"/>
          <w:color w:val="000000"/>
          <w:sz w:val="24"/>
          <w:szCs w:val="24"/>
          <w:lang w:val="hr-HR"/>
        </w:rPr>
        <w:t xml:space="preserve"> za postupanje po zatjevu već Ministarstvo unutrašnjih poslova, pa je zahtjev proslijedio Ministarstvu unutrašnjih poslova kao nadležnom organu za postupanje po zahtjevu</w:t>
      </w:r>
      <w:r w:rsidR="00CF080C" w:rsidRPr="00171E99">
        <w:rPr>
          <w:rFonts w:ascii="Tahoma" w:hAnsi="Tahoma" w:cs="Tahoma"/>
          <w:sz w:val="24"/>
          <w:szCs w:val="24"/>
        </w:rPr>
        <w:t xml:space="preserve">. </w:t>
      </w:r>
      <w:r w:rsidR="00C802F8">
        <w:rPr>
          <w:rFonts w:ascii="Tahoma" w:hAnsi="Tahoma" w:cs="Tahoma"/>
          <w:sz w:val="24"/>
          <w:szCs w:val="24"/>
        </w:rPr>
        <w:t>Razmatrajući</w:t>
      </w:r>
      <w:r w:rsidR="004135C9">
        <w:rPr>
          <w:rFonts w:ascii="Tahoma" w:hAnsi="Tahoma" w:cs="Tahoma"/>
          <w:sz w:val="24"/>
          <w:szCs w:val="24"/>
        </w:rPr>
        <w:t xml:space="preserve"> navode iz podnijete žalbe Savjet Agencije </w:t>
      </w:r>
      <w:r w:rsidR="009D52C5">
        <w:rPr>
          <w:rFonts w:ascii="Tahoma" w:hAnsi="Tahoma" w:cs="Tahoma"/>
          <w:sz w:val="24"/>
          <w:szCs w:val="24"/>
        </w:rPr>
        <w:t>je cijenio činjenicu da je</w:t>
      </w:r>
      <w:r w:rsidR="009D52C5" w:rsidRPr="009D52C5">
        <w:rPr>
          <w:rFonts w:ascii="Tahoma" w:hAnsi="Tahoma" w:cs="Tahoma"/>
          <w:sz w:val="24"/>
          <w:szCs w:val="24"/>
        </w:rPr>
        <w:t xml:space="preserve"> na zvaničnoj internet stranici provostepenog organa objavljena vijest da je kod istog održana obuka na temu Doprinos unapređivanju kvaliteta života LGBT osoba u Crnoj Gori, a što nesporno ukazuje na to da je isti nadležan za postupanje u slučajevima saradnje policijskih službenika sa predstavnicima ove populacije</w:t>
      </w:r>
      <w:r w:rsidR="00F235E3">
        <w:rPr>
          <w:rFonts w:ascii="Tahoma" w:hAnsi="Tahoma" w:cs="Tahoma"/>
          <w:sz w:val="24"/>
          <w:szCs w:val="24"/>
        </w:rPr>
        <w:t>.</w:t>
      </w:r>
      <w:r w:rsidR="00F55673" w:rsidRPr="00F55673">
        <w:t xml:space="preserve"> </w:t>
      </w:r>
      <w:r w:rsidR="00F55673" w:rsidRPr="00F55673">
        <w:rPr>
          <w:rFonts w:ascii="Tahoma" w:hAnsi="Tahoma" w:cs="Tahoma"/>
          <w:sz w:val="24"/>
          <w:szCs w:val="24"/>
        </w:rPr>
        <w:t>Savjet Agencije je u postupku preispitivanja zakonitosti osporenog akta utvrdio da je prvostepeni organ izvršio povredu pravila postupka i   nije pravilno primijenio odredbu člana 30 stav 1 Zakona o slobodnom pristupu informacijama odlučujući umjesto u formi rješenja o podnijetom zahtjevu za slobodan pristup osporenim aktom .</w:t>
      </w:r>
      <w:r w:rsidR="00C802F8">
        <w:rPr>
          <w:rFonts w:ascii="Tahoma" w:hAnsi="Tahoma" w:cs="Tahoma"/>
          <w:sz w:val="24"/>
          <w:szCs w:val="24"/>
        </w:rPr>
        <w:t xml:space="preserve"> </w:t>
      </w:r>
      <w:r w:rsidR="00F55673" w:rsidRPr="00F55673">
        <w:rPr>
          <w:rFonts w:ascii="Tahoma" w:hAnsi="Tahoma" w:cs="Tahoma"/>
          <w:sz w:val="24"/>
          <w:szCs w:val="24"/>
        </w:rPr>
        <w:t xml:space="preserve">Članom 30 stav 1 Zakona o slobodnom pristupu informacijama je propisano  da o zahtjevu za pristup informaciji organ vlasti odlučuje rješenjem kojim odobrava pristup traženoj informaciji ili njenom dijelu ili zahtjev odbija. Članom 196 Zakona o opštem upravnom postupku kojim je propisano da na osnovu odlučnih činjenica utvrđenih u postupku, organ nadležan za rješavanje donosi rješenje o upravnoj stvari koja je predmet postupka . Kako je Savjet Agencije je utvrdio da je prvostepeni organ povrijedio odredbu člana  30 stav 1 Zakona o slobodnom pristupu informacijama te je prvostepeni organ dužan u ponovnom postupku u roku od </w:t>
      </w:r>
      <w:r w:rsidR="00F55673">
        <w:rPr>
          <w:rFonts w:ascii="Tahoma" w:hAnsi="Tahoma" w:cs="Tahoma"/>
          <w:sz w:val="24"/>
          <w:szCs w:val="24"/>
        </w:rPr>
        <w:t>20</w:t>
      </w:r>
      <w:r w:rsidR="00F55673" w:rsidRPr="00F55673">
        <w:rPr>
          <w:rFonts w:ascii="Tahoma" w:hAnsi="Tahoma" w:cs="Tahoma"/>
          <w:sz w:val="24"/>
          <w:szCs w:val="24"/>
        </w:rPr>
        <w:t xml:space="preserve"> dana od prijema rješenja na osnovu pravilno utvrđenog </w:t>
      </w:r>
      <w:r w:rsidR="00F55673" w:rsidRPr="00F55673">
        <w:rPr>
          <w:rFonts w:ascii="Tahoma" w:hAnsi="Tahoma" w:cs="Tahoma"/>
          <w:sz w:val="24"/>
          <w:szCs w:val="24"/>
        </w:rPr>
        <w:lastRenderedPageBreak/>
        <w:t>činjeničnog stanja pravilno primjeniti odrebu člana 30 stav 1 Zakona o slobodnom pristupu informacijama i donijeti odluku u formi rješenja  u postupku odlučivanja o predmetnom zahtjevu. Na osnovu člana 237 stav 2 Zakona o opštem upravnom postupku je poništen prvostepeni akt, a predmet se zbog prirode upravne stvari dostavlja na ponovni postupak prvostepenom organu.</w:t>
      </w:r>
    </w:p>
    <w:p w:rsidR="00CF0865" w:rsidRPr="00F55673" w:rsidRDefault="00CF0865" w:rsidP="00F55673">
      <w:pPr>
        <w:autoSpaceDE w:val="0"/>
        <w:autoSpaceDN w:val="0"/>
        <w:adjustRightInd w:val="0"/>
        <w:spacing w:after="0" w:line="276" w:lineRule="auto"/>
        <w:jc w:val="both"/>
        <w:rPr>
          <w:rFonts w:ascii="Tahoma" w:hAnsi="Tahoma" w:cs="Tahoma"/>
          <w:sz w:val="24"/>
          <w:szCs w:val="24"/>
        </w:rPr>
      </w:pPr>
    </w:p>
    <w:p w:rsidR="004135C9" w:rsidRDefault="00F55673" w:rsidP="00F55673">
      <w:pPr>
        <w:autoSpaceDE w:val="0"/>
        <w:autoSpaceDN w:val="0"/>
        <w:adjustRightInd w:val="0"/>
        <w:spacing w:after="0" w:line="276" w:lineRule="auto"/>
        <w:jc w:val="both"/>
        <w:rPr>
          <w:rFonts w:ascii="Tahoma" w:hAnsi="Tahoma" w:cs="Tahoma"/>
          <w:sz w:val="24"/>
          <w:szCs w:val="24"/>
        </w:rPr>
      </w:pPr>
      <w:r w:rsidRPr="00F55673">
        <w:rPr>
          <w:rFonts w:ascii="Tahoma" w:hAnsi="Tahoma" w:cs="Tahoma"/>
          <w:sz w:val="24"/>
          <w:szCs w:val="24"/>
        </w:rPr>
        <w:t>Budući da je poništen akt prvostepenog organa i predmet vraćen na ponovno odlučivanje  stoga  upravni postupak nije okončan tako da se nijesu stekli uslovi za naknadu troškova postupka shodno članu 107 Zakona o opštem upravnom postupku.</w:t>
      </w:r>
    </w:p>
    <w:p w:rsidR="004135C9" w:rsidRDefault="004135C9" w:rsidP="00CF080C">
      <w:pPr>
        <w:autoSpaceDE w:val="0"/>
        <w:autoSpaceDN w:val="0"/>
        <w:adjustRightInd w:val="0"/>
        <w:spacing w:after="0" w:line="276" w:lineRule="auto"/>
        <w:jc w:val="both"/>
        <w:rPr>
          <w:rFonts w:ascii="Tahoma" w:hAnsi="Tahoma" w:cs="Tahoma"/>
          <w:sz w:val="24"/>
          <w:szCs w:val="24"/>
        </w:rPr>
      </w:pPr>
    </w:p>
    <w:p w:rsidR="00CF080C" w:rsidRPr="00171E99" w:rsidRDefault="00CF080C" w:rsidP="00CF080C">
      <w:pPr>
        <w:autoSpaceDE w:val="0"/>
        <w:autoSpaceDN w:val="0"/>
        <w:adjustRightInd w:val="0"/>
        <w:spacing w:after="0" w:line="276" w:lineRule="auto"/>
        <w:jc w:val="both"/>
        <w:rPr>
          <w:rFonts w:ascii="Tahoma" w:hAnsi="Tahoma" w:cs="Tahoma"/>
          <w:sz w:val="24"/>
          <w:szCs w:val="24"/>
        </w:rPr>
      </w:pPr>
      <w:r w:rsidRPr="00171E99">
        <w:rPr>
          <w:rFonts w:ascii="Tahoma" w:hAnsi="Tahoma" w:cs="Tahoma"/>
          <w:sz w:val="24"/>
          <w:szCs w:val="24"/>
        </w:rPr>
        <w:t xml:space="preserve">Savjet Agencije nalazi u postupku preispitivanja zakonitosti osporenog rješenja da istim nijesu povrijeđene odredbe Zakona o </w:t>
      </w:r>
      <w:r w:rsidR="00181BD7">
        <w:rPr>
          <w:rFonts w:ascii="Tahoma" w:hAnsi="Tahoma" w:cs="Tahoma"/>
          <w:sz w:val="24"/>
          <w:szCs w:val="24"/>
        </w:rPr>
        <w:t xml:space="preserve">opštem </w:t>
      </w:r>
      <w:r w:rsidRPr="00171E99">
        <w:rPr>
          <w:rFonts w:ascii="Tahoma" w:hAnsi="Tahoma" w:cs="Tahoma"/>
          <w:sz w:val="24"/>
          <w:szCs w:val="24"/>
        </w:rPr>
        <w:t xml:space="preserve">upravnom postupku niti odredbe Zakona o slobodnom pristupu informacijama na štetu podnosica žalbe. </w:t>
      </w:r>
    </w:p>
    <w:p w:rsidR="00CF080C" w:rsidRPr="00171E99" w:rsidRDefault="00CF080C" w:rsidP="00CF080C">
      <w:pPr>
        <w:autoSpaceDE w:val="0"/>
        <w:autoSpaceDN w:val="0"/>
        <w:adjustRightInd w:val="0"/>
        <w:spacing w:after="0" w:line="276" w:lineRule="auto"/>
        <w:jc w:val="both"/>
        <w:rPr>
          <w:rFonts w:ascii="Tahoma" w:hAnsi="Tahoma" w:cs="Tahoma"/>
          <w:sz w:val="24"/>
          <w:szCs w:val="24"/>
        </w:rPr>
      </w:pPr>
    </w:p>
    <w:p w:rsidR="00CF080C" w:rsidRPr="00171E99" w:rsidRDefault="00CF080C" w:rsidP="00CF080C">
      <w:pPr>
        <w:autoSpaceDE w:val="0"/>
        <w:autoSpaceDN w:val="0"/>
        <w:adjustRightInd w:val="0"/>
        <w:spacing w:after="0" w:line="276" w:lineRule="auto"/>
        <w:jc w:val="both"/>
        <w:rPr>
          <w:rFonts w:ascii="Tahoma" w:hAnsi="Tahoma" w:cs="Tahoma"/>
          <w:sz w:val="24"/>
          <w:szCs w:val="24"/>
        </w:rPr>
      </w:pPr>
      <w:r w:rsidRPr="00171E99">
        <w:rPr>
          <w:rFonts w:ascii="Tahoma" w:hAnsi="Tahoma" w:cs="Tahoma"/>
          <w:color w:val="000000"/>
          <w:sz w:val="24"/>
          <w:szCs w:val="24"/>
        </w:rPr>
        <w:t>Savjet Agencije je cijenio i ostale navode iz žalbe, pa je našao da nijesu od uticaja za drugačije rješavanje u ovoj pravnoj stvari.</w:t>
      </w:r>
    </w:p>
    <w:p w:rsidR="00CF080C" w:rsidRPr="00171E99" w:rsidRDefault="00CF080C" w:rsidP="00CF080C">
      <w:pPr>
        <w:spacing w:after="0" w:line="276" w:lineRule="auto"/>
        <w:jc w:val="both"/>
        <w:rPr>
          <w:rFonts w:ascii="Tahoma" w:hAnsi="Tahoma" w:cs="Tahoma"/>
          <w:sz w:val="24"/>
          <w:szCs w:val="24"/>
        </w:rPr>
      </w:pPr>
    </w:p>
    <w:p w:rsidR="00CF080C" w:rsidRPr="00171E99" w:rsidRDefault="00CF080C" w:rsidP="00CF080C">
      <w:pPr>
        <w:spacing w:after="0" w:line="276" w:lineRule="auto"/>
        <w:jc w:val="both"/>
        <w:rPr>
          <w:rFonts w:ascii="Tahoma" w:hAnsi="Tahoma" w:cs="Tahoma"/>
          <w:color w:val="000000"/>
          <w:sz w:val="24"/>
          <w:szCs w:val="24"/>
        </w:rPr>
      </w:pPr>
      <w:r w:rsidRPr="00171E99">
        <w:rPr>
          <w:rFonts w:ascii="Tahoma" w:hAnsi="Tahoma" w:cs="Tahoma"/>
          <w:sz w:val="24"/>
          <w:szCs w:val="24"/>
        </w:rPr>
        <w:t xml:space="preserve">Sa iznjetih razloga, shodno članu 38 Zakona o slobodnom pristupu informacijama i člana </w:t>
      </w:r>
      <w:r w:rsidRPr="0091003F">
        <w:rPr>
          <w:rFonts w:ascii="Tahoma" w:hAnsi="Tahoma" w:cs="Tahoma"/>
          <w:sz w:val="24"/>
          <w:szCs w:val="24"/>
        </w:rPr>
        <w:t>23</w:t>
      </w:r>
      <w:r w:rsidR="00640BC4">
        <w:rPr>
          <w:rFonts w:ascii="Tahoma" w:hAnsi="Tahoma" w:cs="Tahoma"/>
          <w:sz w:val="24"/>
          <w:szCs w:val="24"/>
        </w:rPr>
        <w:t>7</w:t>
      </w:r>
      <w:r w:rsidRPr="0091003F">
        <w:rPr>
          <w:rFonts w:ascii="Tahoma" w:hAnsi="Tahoma" w:cs="Tahoma"/>
          <w:sz w:val="24"/>
          <w:szCs w:val="24"/>
        </w:rPr>
        <w:t xml:space="preserve"> stav </w:t>
      </w:r>
      <w:r w:rsidR="00640BC4">
        <w:rPr>
          <w:rFonts w:ascii="Tahoma" w:hAnsi="Tahoma" w:cs="Tahoma"/>
          <w:sz w:val="24"/>
          <w:szCs w:val="24"/>
        </w:rPr>
        <w:t>2</w:t>
      </w:r>
      <w:r w:rsidRPr="0091003F">
        <w:rPr>
          <w:rFonts w:ascii="Tahoma" w:hAnsi="Tahoma" w:cs="Tahoma"/>
          <w:sz w:val="24"/>
          <w:szCs w:val="24"/>
        </w:rPr>
        <w:t xml:space="preserve"> Zakona o opštem upravnom postupku</w:t>
      </w:r>
      <w:r w:rsidRPr="00171E99">
        <w:rPr>
          <w:rFonts w:ascii="Tahoma" w:hAnsi="Tahoma" w:cs="Tahoma"/>
          <w:sz w:val="24"/>
          <w:szCs w:val="24"/>
        </w:rPr>
        <w:t>, odlučeno je kao u izreci.</w:t>
      </w:r>
    </w:p>
    <w:p w:rsidR="00CF080C" w:rsidRDefault="00CF080C" w:rsidP="00CF080C">
      <w:pPr>
        <w:jc w:val="both"/>
        <w:rPr>
          <w:rFonts w:ascii="Tahoma" w:hAnsi="Tahoma" w:cs="Tahoma"/>
          <w:b/>
          <w:sz w:val="24"/>
          <w:szCs w:val="24"/>
        </w:rPr>
      </w:pPr>
    </w:p>
    <w:p w:rsidR="009345E1" w:rsidRPr="00E54DB4" w:rsidRDefault="00CF080C" w:rsidP="00CF080C">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w:t>
      </w:r>
      <w:r w:rsidR="009E35F5">
        <w:rPr>
          <w:rFonts w:ascii="Tahoma" w:hAnsi="Tahoma" w:cs="Tahoma"/>
          <w:sz w:val="24"/>
          <w:szCs w:val="24"/>
        </w:rPr>
        <w:t>2</w:t>
      </w:r>
      <w:r w:rsidRPr="00E54DB4">
        <w:rPr>
          <w:rFonts w:ascii="Tahoma" w:hAnsi="Tahoma" w:cs="Tahoma"/>
          <w:sz w:val="24"/>
          <w:szCs w:val="24"/>
        </w:rPr>
        <w:t>0 dana od dana prijema.</w:t>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9345E1" w:rsidRPr="00B8196A" w:rsidRDefault="009345E1" w:rsidP="00CF0865">
      <w:pPr>
        <w:jc w:val="right"/>
        <w:rPr>
          <w:rFonts w:ascii="Tahoma" w:hAnsi="Tahoma" w:cs="Tahoma"/>
          <w:b/>
          <w:sz w:val="24"/>
          <w:szCs w:val="24"/>
        </w:rPr>
      </w:pPr>
      <w:r w:rsidRPr="00B8196A">
        <w:rPr>
          <w:rFonts w:ascii="Tahoma" w:hAnsi="Tahoma" w:cs="Tahoma"/>
          <w:b/>
          <w:sz w:val="24"/>
          <w:szCs w:val="24"/>
        </w:rPr>
        <w:t>SAVJET AGENCIJE:</w:t>
      </w:r>
    </w:p>
    <w:p w:rsidR="009345E1" w:rsidRPr="007C095F" w:rsidRDefault="009345E1" w:rsidP="007C095F">
      <w:pPr>
        <w:jc w:val="right"/>
        <w:rPr>
          <w:rFonts w:ascii="Tahoma" w:hAnsi="Tahoma" w:cs="Tahoma"/>
          <w:b/>
          <w:sz w:val="24"/>
          <w:szCs w:val="24"/>
        </w:rPr>
      </w:pPr>
      <w:r w:rsidRPr="00B8196A">
        <w:rPr>
          <w:rFonts w:ascii="Tahoma" w:hAnsi="Tahoma" w:cs="Tahoma"/>
          <w:b/>
          <w:sz w:val="24"/>
          <w:szCs w:val="24"/>
        </w:rPr>
        <w:t>Predsjednik,  Muhamed Gjokaj</w:t>
      </w:r>
    </w:p>
    <w:p w:rsidR="00640BC4" w:rsidRPr="0035613E" w:rsidRDefault="00640BC4" w:rsidP="00CC3FA8">
      <w:pPr>
        <w:spacing w:after="0"/>
        <w:jc w:val="both"/>
        <w:rPr>
          <w:rFonts w:ascii="Tahoma" w:hAnsi="Tahoma" w:cs="Tahoma"/>
          <w:b/>
          <w:sz w:val="24"/>
          <w:szCs w:val="24"/>
        </w:rPr>
      </w:pPr>
      <w:bookmarkStart w:id="0" w:name="_GoBack"/>
      <w:bookmarkEnd w:id="0"/>
    </w:p>
    <w:sectPr w:rsidR="00640BC4" w:rsidRPr="003561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2F6" w:rsidRDefault="005002F6">
      <w:pPr>
        <w:spacing w:after="0" w:line="240" w:lineRule="auto"/>
      </w:pPr>
      <w:r>
        <w:separator/>
      </w:r>
    </w:p>
  </w:endnote>
  <w:endnote w:type="continuationSeparator" w:id="0">
    <w:p w:rsidR="005002F6" w:rsidRDefault="00500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C4" w:rsidRDefault="006176C4" w:rsidP="006176C4">
    <w:pPr>
      <w:pStyle w:val="Footer"/>
      <w:rPr>
        <w:b/>
        <w:sz w:val="16"/>
        <w:szCs w:val="16"/>
      </w:rPr>
    </w:pPr>
  </w:p>
  <w:p w:rsidR="006176C4" w:rsidRDefault="006176C4" w:rsidP="006176C4">
    <w:pPr>
      <w:pStyle w:val="Footer"/>
      <w:shd w:val="clear" w:color="auto" w:fill="FF0000"/>
      <w:jc w:val="center"/>
      <w:rPr>
        <w:b/>
        <w:color w:val="FF0000"/>
        <w:sz w:val="2"/>
        <w:szCs w:val="2"/>
      </w:rPr>
    </w:pPr>
  </w:p>
  <w:p w:rsidR="006176C4" w:rsidRDefault="006176C4" w:rsidP="006176C4">
    <w:pPr>
      <w:pStyle w:val="Footer"/>
      <w:jc w:val="center"/>
      <w:rPr>
        <w:b/>
        <w:sz w:val="16"/>
        <w:szCs w:val="16"/>
      </w:rPr>
    </w:pPr>
  </w:p>
  <w:p w:rsidR="006176C4" w:rsidRDefault="006176C4" w:rsidP="006176C4">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6176C4" w:rsidRDefault="006176C4" w:rsidP="006176C4">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5002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2F6" w:rsidRDefault="005002F6">
      <w:pPr>
        <w:spacing w:after="0" w:line="240" w:lineRule="auto"/>
      </w:pPr>
      <w:r>
        <w:separator/>
      </w:r>
    </w:p>
  </w:footnote>
  <w:footnote w:type="continuationSeparator" w:id="0">
    <w:p w:rsidR="005002F6" w:rsidRDefault="00500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886"/>
    <w:rsid w:val="0001124D"/>
    <w:rsid w:val="00011F82"/>
    <w:rsid w:val="000136B8"/>
    <w:rsid w:val="00022991"/>
    <w:rsid w:val="0003256F"/>
    <w:rsid w:val="0003343E"/>
    <w:rsid w:val="000337BA"/>
    <w:rsid w:val="00056D0E"/>
    <w:rsid w:val="000B1B85"/>
    <w:rsid w:val="000B2058"/>
    <w:rsid w:val="000B44BA"/>
    <w:rsid w:val="000E67AA"/>
    <w:rsid w:val="001057FD"/>
    <w:rsid w:val="00131BF6"/>
    <w:rsid w:val="00133681"/>
    <w:rsid w:val="00147776"/>
    <w:rsid w:val="00147E48"/>
    <w:rsid w:val="00162125"/>
    <w:rsid w:val="00171E99"/>
    <w:rsid w:val="00181BD7"/>
    <w:rsid w:val="00183BBA"/>
    <w:rsid w:val="001A2228"/>
    <w:rsid w:val="001A596A"/>
    <w:rsid w:val="001B042A"/>
    <w:rsid w:val="001B734A"/>
    <w:rsid w:val="001E3A1F"/>
    <w:rsid w:val="00211806"/>
    <w:rsid w:val="00215D9B"/>
    <w:rsid w:val="00220B38"/>
    <w:rsid w:val="00240243"/>
    <w:rsid w:val="002812AC"/>
    <w:rsid w:val="00291D9C"/>
    <w:rsid w:val="00295203"/>
    <w:rsid w:val="00302AE9"/>
    <w:rsid w:val="0035613E"/>
    <w:rsid w:val="00360147"/>
    <w:rsid w:val="00371B46"/>
    <w:rsid w:val="003C3A0A"/>
    <w:rsid w:val="003D2DD9"/>
    <w:rsid w:val="003D773C"/>
    <w:rsid w:val="004019D7"/>
    <w:rsid w:val="004135C9"/>
    <w:rsid w:val="004404F5"/>
    <w:rsid w:val="00452E79"/>
    <w:rsid w:val="00453DFC"/>
    <w:rsid w:val="00473716"/>
    <w:rsid w:val="00473CBB"/>
    <w:rsid w:val="004778FA"/>
    <w:rsid w:val="00495309"/>
    <w:rsid w:val="004B0BC2"/>
    <w:rsid w:val="004B512C"/>
    <w:rsid w:val="005002F6"/>
    <w:rsid w:val="00555DD7"/>
    <w:rsid w:val="00566AE1"/>
    <w:rsid w:val="005B0F42"/>
    <w:rsid w:val="005F5A85"/>
    <w:rsid w:val="006176C4"/>
    <w:rsid w:val="00640BC4"/>
    <w:rsid w:val="00666405"/>
    <w:rsid w:val="00675A99"/>
    <w:rsid w:val="006A16A8"/>
    <w:rsid w:val="006C3419"/>
    <w:rsid w:val="006E2E72"/>
    <w:rsid w:val="006E3146"/>
    <w:rsid w:val="00710A8E"/>
    <w:rsid w:val="00713EC2"/>
    <w:rsid w:val="00740689"/>
    <w:rsid w:val="00745347"/>
    <w:rsid w:val="00762B24"/>
    <w:rsid w:val="007A07C8"/>
    <w:rsid w:val="007B2DE4"/>
    <w:rsid w:val="007C095F"/>
    <w:rsid w:val="007C4D52"/>
    <w:rsid w:val="00865750"/>
    <w:rsid w:val="008C0E00"/>
    <w:rsid w:val="008D21CA"/>
    <w:rsid w:val="008D5173"/>
    <w:rsid w:val="008F48F7"/>
    <w:rsid w:val="008F5AE2"/>
    <w:rsid w:val="009345E1"/>
    <w:rsid w:val="009A489C"/>
    <w:rsid w:val="009D0821"/>
    <w:rsid w:val="009D52C5"/>
    <w:rsid w:val="009E35F5"/>
    <w:rsid w:val="00A20710"/>
    <w:rsid w:val="00A2072F"/>
    <w:rsid w:val="00A463CB"/>
    <w:rsid w:val="00A64C5D"/>
    <w:rsid w:val="00A66581"/>
    <w:rsid w:val="00A92122"/>
    <w:rsid w:val="00AA007C"/>
    <w:rsid w:val="00AF790F"/>
    <w:rsid w:val="00B01705"/>
    <w:rsid w:val="00B07836"/>
    <w:rsid w:val="00B23C59"/>
    <w:rsid w:val="00B2628B"/>
    <w:rsid w:val="00B266B5"/>
    <w:rsid w:val="00B30F6E"/>
    <w:rsid w:val="00B322B6"/>
    <w:rsid w:val="00B338AD"/>
    <w:rsid w:val="00B34AFD"/>
    <w:rsid w:val="00B42272"/>
    <w:rsid w:val="00B82584"/>
    <w:rsid w:val="00B966FD"/>
    <w:rsid w:val="00BC3307"/>
    <w:rsid w:val="00BD36E4"/>
    <w:rsid w:val="00BE331E"/>
    <w:rsid w:val="00C802F8"/>
    <w:rsid w:val="00C861B5"/>
    <w:rsid w:val="00CC3FA8"/>
    <w:rsid w:val="00CC56B9"/>
    <w:rsid w:val="00CC6C41"/>
    <w:rsid w:val="00CF080C"/>
    <w:rsid w:val="00CF0865"/>
    <w:rsid w:val="00D73657"/>
    <w:rsid w:val="00DC6DDE"/>
    <w:rsid w:val="00DF37BF"/>
    <w:rsid w:val="00DF4AFD"/>
    <w:rsid w:val="00E22E0E"/>
    <w:rsid w:val="00E54DB4"/>
    <w:rsid w:val="00E75D2F"/>
    <w:rsid w:val="00ED7AB1"/>
    <w:rsid w:val="00F02BEB"/>
    <w:rsid w:val="00F235E3"/>
    <w:rsid w:val="00F34D3F"/>
    <w:rsid w:val="00F5009E"/>
    <w:rsid w:val="00F55673"/>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0BC3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7">
    <w:name w:val="Body text (7)_"/>
    <w:basedOn w:val="DefaultParagraphFont"/>
    <w:link w:val="Bodytext70"/>
    <w:rsid w:val="000B2058"/>
    <w:rPr>
      <w:rFonts w:ascii="Trebuchet MS" w:eastAsia="Trebuchet MS" w:hAnsi="Trebuchet MS" w:cs="Trebuchet MS"/>
      <w:sz w:val="16"/>
      <w:szCs w:val="16"/>
      <w:shd w:val="clear" w:color="auto" w:fill="FFFFFF"/>
    </w:rPr>
  </w:style>
  <w:style w:type="paragraph" w:customStyle="1" w:styleId="Bodytext70">
    <w:name w:val="Body text (7)"/>
    <w:basedOn w:val="Normal"/>
    <w:link w:val="Bodytext7"/>
    <w:rsid w:val="000B2058"/>
    <w:pPr>
      <w:widowControl w:val="0"/>
      <w:shd w:val="clear" w:color="auto" w:fill="FFFFFF"/>
      <w:spacing w:before="480" w:after="540" w:line="0" w:lineRule="atLeast"/>
    </w:pPr>
    <w:rPr>
      <w:rFonts w:ascii="Trebuchet MS" w:eastAsia="Trebuchet MS" w:hAnsi="Trebuchet MS" w:cs="Trebuchet MS"/>
      <w:sz w:val="16"/>
      <w:szCs w:val="16"/>
    </w:rPr>
  </w:style>
  <w:style w:type="character" w:customStyle="1" w:styleId="PicturecaptionTimesNewRoman">
    <w:name w:val="Picture caption + Times New Roman"/>
    <w:aliases w:val="7.5 pt,Not Italic,Spacing 1 pt Exact"/>
    <w:basedOn w:val="DefaultParagraphFont"/>
    <w:rsid w:val="000B2058"/>
    <w:rPr>
      <w:rFonts w:ascii="Times New Roman" w:eastAsia="Times New Roman" w:hAnsi="Times New Roman" w:cs="Times New Roman"/>
      <w:b w:val="0"/>
      <w:bCs w:val="0"/>
      <w:i/>
      <w:iCs/>
      <w:smallCaps w:val="0"/>
      <w:strike w:val="0"/>
      <w:color w:val="000000"/>
      <w:spacing w:val="25"/>
      <w:w w:val="100"/>
      <w:position w:val="0"/>
      <w:sz w:val="15"/>
      <w:szCs w:val="15"/>
      <w:u w:val="none"/>
      <w:lang w:val="hr-HR"/>
    </w:rPr>
  </w:style>
  <w:style w:type="paragraph" w:styleId="Header">
    <w:name w:val="header"/>
    <w:basedOn w:val="Normal"/>
    <w:link w:val="HeaderChar"/>
    <w:uiPriority w:val="99"/>
    <w:unhideWhenUsed/>
    <w:rsid w:val="006176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6C4"/>
  </w:style>
  <w:style w:type="paragraph" w:styleId="Footer">
    <w:name w:val="footer"/>
    <w:basedOn w:val="Normal"/>
    <w:link w:val="FooterChar"/>
    <w:uiPriority w:val="99"/>
    <w:unhideWhenUsed/>
    <w:rsid w:val="00617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338412">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1799</Words>
  <Characters>10256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34</cp:revision>
  <dcterms:created xsi:type="dcterms:W3CDTF">2018-05-30T06:11:00Z</dcterms:created>
  <dcterms:modified xsi:type="dcterms:W3CDTF">2019-06-07T08:15:00Z</dcterms:modified>
</cp:coreProperties>
</file>