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2402" w:rsidRPr="0091003F" w:rsidRDefault="007C2402" w:rsidP="007C2402">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7C2402" w:rsidRPr="0091003F" w:rsidRDefault="007C2402" w:rsidP="007C2402">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7C2402" w:rsidRPr="0091003F" w:rsidRDefault="007C2402" w:rsidP="007C2402">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7C2402" w:rsidRPr="0091003F" w:rsidRDefault="007C2402" w:rsidP="007C2402">
      <w:pPr>
        <w:spacing w:after="0" w:line="240" w:lineRule="auto"/>
        <w:rPr>
          <w:rFonts w:ascii="Arial" w:hAnsi="Arial" w:cs="Arial"/>
          <w:sz w:val="24"/>
          <w:szCs w:val="24"/>
        </w:rPr>
      </w:pPr>
    </w:p>
    <w:p w:rsidR="007C2402" w:rsidRPr="0091003F" w:rsidRDefault="007C2402" w:rsidP="007C2402">
      <w:pPr>
        <w:pStyle w:val="NoSpacing"/>
        <w:rPr>
          <w:rFonts w:ascii="Tahoma" w:hAnsi="Tahoma" w:cs="Tahoma"/>
          <w:b/>
          <w:sz w:val="24"/>
          <w:szCs w:val="24"/>
        </w:rPr>
      </w:pPr>
      <w:r w:rsidRPr="0091003F">
        <w:rPr>
          <w:rFonts w:ascii="Tahoma" w:hAnsi="Tahoma" w:cs="Tahoma"/>
          <w:b/>
          <w:sz w:val="24"/>
          <w:szCs w:val="24"/>
        </w:rPr>
        <w:t xml:space="preserve">Br. </w:t>
      </w:r>
      <w:r>
        <w:rPr>
          <w:rFonts w:ascii="Tahoma" w:hAnsi="Tahoma" w:cs="Tahoma"/>
          <w:b/>
          <w:sz w:val="24"/>
          <w:szCs w:val="24"/>
        </w:rPr>
        <w:t>UPII 07-30-</w:t>
      </w:r>
      <w:r w:rsidR="0069226A">
        <w:rPr>
          <w:rFonts w:ascii="Tahoma" w:hAnsi="Tahoma" w:cs="Tahoma"/>
          <w:b/>
          <w:sz w:val="24"/>
          <w:szCs w:val="24"/>
        </w:rPr>
        <w:t>2075</w:t>
      </w:r>
      <w:r>
        <w:rPr>
          <w:rFonts w:ascii="Tahoma" w:hAnsi="Tahoma" w:cs="Tahoma"/>
          <w:b/>
          <w:sz w:val="24"/>
          <w:szCs w:val="24"/>
        </w:rPr>
        <w:t>-2/18</w:t>
      </w:r>
    </w:p>
    <w:p w:rsidR="007C2402" w:rsidRPr="0091003F" w:rsidRDefault="007C2402" w:rsidP="007C2402">
      <w:pPr>
        <w:rPr>
          <w:rFonts w:ascii="Tahoma" w:hAnsi="Tahoma" w:cs="Tahoma"/>
          <w:b/>
          <w:sz w:val="24"/>
          <w:szCs w:val="24"/>
        </w:rPr>
      </w:pPr>
      <w:r w:rsidRPr="0091003F">
        <w:rPr>
          <w:rFonts w:ascii="Tahoma" w:hAnsi="Tahoma" w:cs="Tahoma"/>
          <w:b/>
          <w:sz w:val="24"/>
          <w:szCs w:val="24"/>
        </w:rPr>
        <w:t>Podgorica</w:t>
      </w:r>
      <w:r>
        <w:rPr>
          <w:rFonts w:ascii="Tahoma" w:hAnsi="Tahoma" w:cs="Tahoma"/>
          <w:b/>
          <w:sz w:val="24"/>
          <w:szCs w:val="24"/>
        </w:rPr>
        <w:t xml:space="preserve">, </w:t>
      </w:r>
      <w:r w:rsidR="003E0558">
        <w:rPr>
          <w:rFonts w:ascii="Tahoma" w:hAnsi="Tahoma" w:cs="Tahoma"/>
          <w:b/>
          <w:sz w:val="24"/>
          <w:szCs w:val="24"/>
        </w:rPr>
        <w:t>29</w:t>
      </w:r>
      <w:r w:rsidR="0069226A">
        <w:rPr>
          <w:rFonts w:ascii="Tahoma" w:hAnsi="Tahoma" w:cs="Tahoma"/>
          <w:b/>
          <w:sz w:val="24"/>
          <w:szCs w:val="24"/>
        </w:rPr>
        <w:t>.01.2019</w:t>
      </w:r>
      <w:r w:rsidRPr="0091003F">
        <w:rPr>
          <w:rFonts w:ascii="Tahoma" w:hAnsi="Tahoma" w:cs="Tahoma"/>
          <w:b/>
          <w:sz w:val="24"/>
          <w:szCs w:val="24"/>
        </w:rPr>
        <w:t xml:space="preserve">.godine             </w:t>
      </w:r>
    </w:p>
    <w:p w:rsidR="007C2402" w:rsidRDefault="007C2402" w:rsidP="007C2402">
      <w:pPr>
        <w:jc w:val="both"/>
        <w:rPr>
          <w:rFonts w:ascii="Tahoma" w:hAnsi="Tahoma" w:cs="Tahoma"/>
          <w:sz w:val="24"/>
          <w:szCs w:val="24"/>
        </w:rPr>
      </w:pPr>
      <w:r w:rsidRPr="0091003F">
        <w:rPr>
          <w:rFonts w:ascii="Tahoma" w:hAnsi="Tahoma" w:cs="Tahoma"/>
          <w:sz w:val="24"/>
          <w:szCs w:val="24"/>
        </w:rPr>
        <w:t>Agencija za zaštitu ličnih podataka i slobodan pristup informacijama</w:t>
      </w:r>
      <w:r>
        <w:rPr>
          <w:rFonts w:ascii="Tahoma" w:hAnsi="Tahoma" w:cs="Tahoma"/>
          <w:sz w:val="24"/>
          <w:szCs w:val="24"/>
        </w:rPr>
        <w:t xml:space="preserve"> </w:t>
      </w:r>
      <w:r w:rsidRPr="0091003F">
        <w:rPr>
          <w:rFonts w:ascii="Tahoma" w:hAnsi="Tahoma" w:cs="Tahoma"/>
          <w:sz w:val="24"/>
          <w:szCs w:val="24"/>
        </w:rPr>
        <w:t>-</w:t>
      </w:r>
      <w:r>
        <w:rPr>
          <w:rFonts w:ascii="Tahoma" w:hAnsi="Tahoma" w:cs="Tahoma"/>
          <w:sz w:val="24"/>
          <w:szCs w:val="24"/>
        </w:rPr>
        <w:t xml:space="preserve"> </w:t>
      </w:r>
      <w:r w:rsidRPr="0091003F">
        <w:rPr>
          <w:rFonts w:ascii="Tahoma" w:hAnsi="Tahoma" w:cs="Tahoma"/>
          <w:sz w:val="24"/>
          <w:szCs w:val="24"/>
        </w:rPr>
        <w:t xml:space="preserve">Savjet Agencije, rješavajući po žalbi </w:t>
      </w:r>
      <w:r w:rsidR="0069226A">
        <w:rPr>
          <w:rFonts w:ascii="Tahoma" w:hAnsi="Tahoma" w:cs="Tahoma"/>
          <w:sz w:val="24"/>
          <w:szCs w:val="24"/>
        </w:rPr>
        <w:t>Planinarskog kluba Budućnost Group doo</w:t>
      </w:r>
      <w:r>
        <w:rPr>
          <w:rFonts w:ascii="Tahoma" w:hAnsi="Tahoma" w:cs="Tahoma"/>
          <w:sz w:val="24"/>
          <w:szCs w:val="24"/>
        </w:rPr>
        <w:t xml:space="preserve"> </w:t>
      </w:r>
      <w:r w:rsidR="0069226A">
        <w:rPr>
          <w:rFonts w:ascii="Tahoma" w:hAnsi="Tahoma" w:cs="Tahoma"/>
          <w:sz w:val="24"/>
          <w:szCs w:val="24"/>
        </w:rPr>
        <w:t>12-3800-4/2018</w:t>
      </w:r>
      <w:r>
        <w:rPr>
          <w:rFonts w:ascii="Tahoma" w:hAnsi="Tahoma" w:cs="Tahoma"/>
          <w:sz w:val="24"/>
          <w:szCs w:val="24"/>
        </w:rPr>
        <w:t xml:space="preserve"> od  </w:t>
      </w:r>
      <w:r w:rsidR="0069226A">
        <w:rPr>
          <w:rFonts w:ascii="Tahoma" w:hAnsi="Tahoma" w:cs="Tahoma"/>
          <w:sz w:val="24"/>
          <w:szCs w:val="24"/>
        </w:rPr>
        <w:t>03.05.2018</w:t>
      </w:r>
      <w:r w:rsidR="006E2CD9">
        <w:rPr>
          <w:rFonts w:ascii="Tahoma" w:hAnsi="Tahoma" w:cs="Tahoma"/>
          <w:sz w:val="24"/>
          <w:szCs w:val="24"/>
        </w:rPr>
        <w:t>.</w:t>
      </w:r>
      <w:r w:rsidRPr="0091003F">
        <w:rPr>
          <w:rFonts w:ascii="Tahoma" w:hAnsi="Tahoma" w:cs="Tahoma"/>
          <w:sz w:val="24"/>
          <w:szCs w:val="24"/>
        </w:rPr>
        <w:t xml:space="preserve">godine izjavljene protiv rješenja </w:t>
      </w:r>
      <w:r w:rsidR="0069226A">
        <w:rPr>
          <w:rFonts w:ascii="Tahoma" w:hAnsi="Tahoma" w:cs="Tahoma"/>
          <w:sz w:val="24"/>
          <w:szCs w:val="24"/>
        </w:rPr>
        <w:t>Centralne banke Crne Gore</w:t>
      </w:r>
      <w:r>
        <w:rPr>
          <w:rFonts w:ascii="Tahoma" w:hAnsi="Tahoma" w:cs="Tahoma"/>
          <w:sz w:val="24"/>
          <w:szCs w:val="24"/>
        </w:rPr>
        <w:t xml:space="preserve"> broj </w:t>
      </w:r>
      <w:r w:rsidR="0069226A">
        <w:rPr>
          <w:rFonts w:ascii="Tahoma" w:hAnsi="Tahoma" w:cs="Tahoma"/>
          <w:sz w:val="24"/>
          <w:szCs w:val="24"/>
        </w:rPr>
        <w:t>12-3800-3/2018</w:t>
      </w:r>
      <w:r>
        <w:rPr>
          <w:rFonts w:ascii="Tahoma" w:hAnsi="Tahoma" w:cs="Tahoma"/>
          <w:sz w:val="24"/>
          <w:szCs w:val="24"/>
        </w:rPr>
        <w:t xml:space="preserve"> od </w:t>
      </w:r>
      <w:r w:rsidR="0069226A">
        <w:rPr>
          <w:rFonts w:ascii="Tahoma" w:hAnsi="Tahoma" w:cs="Tahoma"/>
          <w:sz w:val="24"/>
          <w:szCs w:val="24"/>
        </w:rPr>
        <w:t>25.04</w:t>
      </w:r>
      <w:r w:rsidR="00647538">
        <w:rPr>
          <w:rFonts w:ascii="Tahoma" w:hAnsi="Tahoma" w:cs="Tahoma"/>
          <w:sz w:val="24"/>
          <w:szCs w:val="24"/>
        </w:rPr>
        <w:t>.2018.godine</w:t>
      </w:r>
      <w:r w:rsidR="007B7405">
        <w:rPr>
          <w:rFonts w:ascii="Tahoma" w:hAnsi="Tahoma" w:cs="Tahoma"/>
          <w:sz w:val="24"/>
          <w:szCs w:val="24"/>
        </w:rPr>
        <w:t xml:space="preserve">, </w:t>
      </w:r>
      <w:r w:rsidRPr="0091003F">
        <w:rPr>
          <w:rFonts w:ascii="Tahoma" w:hAnsi="Tahoma" w:cs="Tahoma"/>
          <w:sz w:val="24"/>
          <w:szCs w:val="24"/>
        </w:rPr>
        <w:t>na osnovu člana 38 Zakona o slobodnom pristupu informacijama (“Sl.list Crne Gore”, br.44/12</w:t>
      </w:r>
      <w:r>
        <w:rPr>
          <w:rFonts w:ascii="Tahoma" w:hAnsi="Tahoma" w:cs="Tahoma"/>
          <w:sz w:val="24"/>
          <w:szCs w:val="24"/>
        </w:rPr>
        <w:t xml:space="preserve"> i 030/17</w:t>
      </w:r>
      <w:r w:rsidRPr="0091003F">
        <w:rPr>
          <w:rFonts w:ascii="Tahoma" w:hAnsi="Tahoma" w:cs="Tahoma"/>
          <w:sz w:val="24"/>
          <w:szCs w:val="24"/>
        </w:rPr>
        <w:t>)</w:t>
      </w:r>
      <w:r w:rsidR="00960189" w:rsidRPr="00960189">
        <w:t xml:space="preserve"> </w:t>
      </w:r>
      <w:r w:rsidR="00960189" w:rsidRPr="00960189">
        <w:rPr>
          <w:rFonts w:ascii="Tahoma" w:hAnsi="Tahoma" w:cs="Tahoma"/>
          <w:sz w:val="24"/>
          <w:szCs w:val="24"/>
        </w:rPr>
        <w:t>(“Sl.list Crne Gore”, br.44/12 i 030/17) i člana 126 stav 4 Zakona o upravnom postupku ("Službeni list Crne Gore", br. 056/14 od 24.12.2014, 020/15 od 24.04.2015, 040/16 od 30.06.2016, 037/17 od 14.06.2017)</w:t>
      </w:r>
      <w:r w:rsidRPr="0091003F">
        <w:rPr>
          <w:rFonts w:ascii="Tahoma" w:hAnsi="Tahoma" w:cs="Tahoma"/>
          <w:sz w:val="24"/>
          <w:szCs w:val="24"/>
        </w:rPr>
        <w:t xml:space="preserve"> i je na sjednici održanoj dana </w:t>
      </w:r>
      <w:r w:rsidR="0069226A">
        <w:rPr>
          <w:rFonts w:ascii="Tahoma" w:hAnsi="Tahoma" w:cs="Tahoma"/>
          <w:sz w:val="24"/>
          <w:szCs w:val="24"/>
        </w:rPr>
        <w:t>09.08</w:t>
      </w:r>
      <w:r w:rsidRPr="007423AF">
        <w:rPr>
          <w:rFonts w:ascii="Tahoma" w:hAnsi="Tahoma" w:cs="Tahoma"/>
          <w:sz w:val="24"/>
          <w:szCs w:val="24"/>
        </w:rPr>
        <w:t>.201</w:t>
      </w:r>
      <w:r w:rsidR="00960189">
        <w:rPr>
          <w:rFonts w:ascii="Tahoma" w:hAnsi="Tahoma" w:cs="Tahoma"/>
          <w:sz w:val="24"/>
          <w:szCs w:val="24"/>
        </w:rPr>
        <w:t>8</w:t>
      </w:r>
      <w:r w:rsidRPr="007423AF">
        <w:rPr>
          <w:rFonts w:ascii="Tahoma" w:hAnsi="Tahoma" w:cs="Tahoma"/>
          <w:sz w:val="24"/>
          <w:szCs w:val="24"/>
        </w:rPr>
        <w:t>.</w:t>
      </w:r>
      <w:r w:rsidRPr="0091003F">
        <w:rPr>
          <w:rFonts w:ascii="Tahoma" w:hAnsi="Tahoma" w:cs="Tahoma"/>
          <w:sz w:val="24"/>
          <w:szCs w:val="24"/>
        </w:rPr>
        <w:t xml:space="preserve"> godine donio:</w:t>
      </w:r>
    </w:p>
    <w:p w:rsidR="00FD2E31" w:rsidRPr="0091003F" w:rsidRDefault="00FD2E31" w:rsidP="007C2402">
      <w:pPr>
        <w:jc w:val="both"/>
        <w:rPr>
          <w:rFonts w:ascii="Tahoma" w:hAnsi="Tahoma" w:cs="Tahoma"/>
          <w:sz w:val="24"/>
          <w:szCs w:val="24"/>
        </w:rPr>
      </w:pPr>
    </w:p>
    <w:p w:rsidR="007C2402" w:rsidRPr="0091003F" w:rsidRDefault="007C2402" w:rsidP="007C2402">
      <w:pPr>
        <w:jc w:val="center"/>
        <w:rPr>
          <w:rFonts w:ascii="Tahoma" w:hAnsi="Tahoma" w:cs="Tahoma"/>
          <w:b/>
          <w:sz w:val="24"/>
          <w:szCs w:val="24"/>
        </w:rPr>
      </w:pPr>
      <w:r w:rsidRPr="0091003F">
        <w:rPr>
          <w:rFonts w:ascii="Tahoma" w:hAnsi="Tahoma" w:cs="Tahoma"/>
          <w:b/>
          <w:sz w:val="24"/>
          <w:szCs w:val="24"/>
        </w:rPr>
        <w:t>R J E Š E NJ E</w:t>
      </w:r>
    </w:p>
    <w:p w:rsidR="007C2402" w:rsidRPr="0091003F" w:rsidRDefault="007C2402" w:rsidP="007C2402">
      <w:pPr>
        <w:rPr>
          <w:rFonts w:ascii="Tahoma" w:hAnsi="Tahoma" w:cs="Tahoma"/>
          <w:sz w:val="24"/>
          <w:szCs w:val="24"/>
        </w:rPr>
      </w:pPr>
      <w:r w:rsidRPr="0091003F">
        <w:rPr>
          <w:rFonts w:ascii="Tahoma" w:hAnsi="Tahoma" w:cs="Tahoma"/>
          <w:sz w:val="24"/>
          <w:szCs w:val="24"/>
        </w:rPr>
        <w:t>Žalba se odbija kao neosnovana.</w:t>
      </w:r>
    </w:p>
    <w:p w:rsidR="007C2402" w:rsidRPr="0091003F" w:rsidRDefault="007C2402" w:rsidP="007C2402">
      <w:pPr>
        <w:jc w:val="center"/>
        <w:rPr>
          <w:rFonts w:ascii="Tahoma" w:hAnsi="Tahoma" w:cs="Tahoma"/>
          <w:b/>
          <w:sz w:val="24"/>
          <w:szCs w:val="24"/>
        </w:rPr>
      </w:pPr>
      <w:r w:rsidRPr="0091003F">
        <w:rPr>
          <w:rFonts w:ascii="Tahoma" w:hAnsi="Tahoma" w:cs="Tahoma"/>
          <w:b/>
          <w:sz w:val="24"/>
          <w:szCs w:val="24"/>
        </w:rPr>
        <w:t>O b r a z l o ž e nj e</w:t>
      </w:r>
    </w:p>
    <w:p w:rsidR="00C3008D" w:rsidRDefault="007C2402" w:rsidP="00963CDB">
      <w:pPr>
        <w:spacing w:after="0"/>
        <w:ind w:left="20" w:right="40"/>
        <w:jc w:val="both"/>
        <w:rPr>
          <w:rFonts w:ascii="Tahoma" w:hAnsi="Tahoma" w:cs="Tahoma"/>
          <w:sz w:val="24"/>
          <w:szCs w:val="24"/>
        </w:rPr>
      </w:pPr>
      <w:r w:rsidRPr="005A768B">
        <w:rPr>
          <w:rFonts w:ascii="Tahoma" w:hAnsi="Tahoma" w:cs="Tahoma"/>
          <w:sz w:val="24"/>
          <w:szCs w:val="24"/>
        </w:rPr>
        <w:t xml:space="preserve">Prvostepeni organ je donio rješenje po osnovu podnijetog zahtjeva za slobodan pristup informacijama </w:t>
      </w:r>
      <w:r w:rsidR="00647538">
        <w:rPr>
          <w:rFonts w:ascii="Tahoma" w:hAnsi="Tahoma" w:cs="Tahoma"/>
          <w:sz w:val="24"/>
          <w:szCs w:val="24"/>
        </w:rPr>
        <w:t>Planinarskog</w:t>
      </w:r>
      <w:r w:rsidR="0069226A">
        <w:rPr>
          <w:rFonts w:ascii="Tahoma" w:hAnsi="Tahoma" w:cs="Tahoma"/>
          <w:sz w:val="24"/>
          <w:szCs w:val="24"/>
        </w:rPr>
        <w:t xml:space="preserve"> klub</w:t>
      </w:r>
      <w:r w:rsidR="00647538">
        <w:rPr>
          <w:rFonts w:ascii="Tahoma" w:hAnsi="Tahoma" w:cs="Tahoma"/>
          <w:sz w:val="24"/>
          <w:szCs w:val="24"/>
        </w:rPr>
        <w:t>a</w:t>
      </w:r>
      <w:r w:rsidR="0069226A">
        <w:rPr>
          <w:rFonts w:ascii="Tahoma" w:hAnsi="Tahoma" w:cs="Tahoma"/>
          <w:sz w:val="24"/>
          <w:szCs w:val="24"/>
        </w:rPr>
        <w:t xml:space="preserve"> Budućnost Group doo</w:t>
      </w:r>
      <w:r w:rsidRPr="005A768B">
        <w:rPr>
          <w:rFonts w:ascii="Tahoma" w:hAnsi="Tahoma" w:cs="Tahoma"/>
          <w:sz w:val="24"/>
          <w:szCs w:val="24"/>
        </w:rPr>
        <w:t xml:space="preserve"> </w:t>
      </w:r>
      <w:r w:rsidR="00647538">
        <w:rPr>
          <w:rFonts w:ascii="Tahoma" w:hAnsi="Tahoma" w:cs="Tahoma"/>
          <w:sz w:val="24"/>
          <w:szCs w:val="24"/>
        </w:rPr>
        <w:t xml:space="preserve">br. </w:t>
      </w:r>
      <w:r w:rsidR="001A4CF1" w:rsidRPr="001A4CF1">
        <w:rPr>
          <w:rFonts w:ascii="Tahoma" w:hAnsi="Tahoma" w:cs="Tahoma"/>
          <w:sz w:val="24"/>
          <w:szCs w:val="24"/>
        </w:rPr>
        <w:t>P-01/35-18</w:t>
      </w:r>
      <w:r w:rsidR="001A4CF1">
        <w:rPr>
          <w:rFonts w:ascii="Tahoma" w:hAnsi="Tahoma" w:cs="Tahoma"/>
          <w:sz w:val="24"/>
          <w:szCs w:val="24"/>
        </w:rPr>
        <w:t xml:space="preserve"> </w:t>
      </w:r>
      <w:r w:rsidR="00647538">
        <w:rPr>
          <w:rFonts w:ascii="Tahoma" w:hAnsi="Tahoma" w:cs="Tahoma"/>
          <w:sz w:val="24"/>
          <w:szCs w:val="24"/>
        </w:rPr>
        <w:t xml:space="preserve">od 23.04.2018.godine, </w:t>
      </w:r>
      <w:r w:rsidRPr="005A768B">
        <w:rPr>
          <w:rFonts w:ascii="Tahoma" w:hAnsi="Tahoma" w:cs="Tahoma"/>
          <w:sz w:val="24"/>
          <w:szCs w:val="24"/>
        </w:rPr>
        <w:t>na način što je odlučeno: ”</w:t>
      </w:r>
      <w:r w:rsidR="00963CDB" w:rsidRPr="00963CDB">
        <w:rPr>
          <w:rFonts w:ascii="Tahoma" w:hAnsi="Tahoma" w:cs="Tahoma"/>
          <w:color w:val="000000"/>
          <w:sz w:val="24"/>
          <w:szCs w:val="24"/>
          <w:lang w:val="hr-HR"/>
        </w:rPr>
        <w:t>Odbija se zahtjev za pristup informaciji u vidu dostavljanja Pravilnika/Odluke/Uputstva o uslovima za izdavanje odobrenja, uključujući i minimalni osnivački kapital, poslovanje, kontrolu poslovanja i oduzimanje odobrenja Zalagaonica, zbog neposjedovanja.</w:t>
      </w:r>
      <w:r w:rsidR="00963CDB">
        <w:rPr>
          <w:rFonts w:ascii="Tahoma" w:hAnsi="Tahoma" w:cs="Tahoma"/>
          <w:color w:val="000000"/>
          <w:sz w:val="24"/>
          <w:szCs w:val="24"/>
          <w:lang w:val="hr-HR"/>
        </w:rPr>
        <w:t xml:space="preserve"> </w:t>
      </w:r>
      <w:r w:rsidR="00963CDB" w:rsidRPr="00963CDB">
        <w:rPr>
          <w:rFonts w:ascii="Tahoma" w:hAnsi="Tahoma" w:cs="Tahoma"/>
          <w:color w:val="000000"/>
          <w:sz w:val="24"/>
          <w:szCs w:val="24"/>
          <w:lang w:val="hr-HR"/>
        </w:rPr>
        <w:t xml:space="preserve">Rješenje će </w:t>
      </w:r>
      <w:r w:rsidR="00963CDB">
        <w:rPr>
          <w:rFonts w:ascii="Tahoma" w:hAnsi="Tahoma" w:cs="Tahoma"/>
          <w:color w:val="000000"/>
          <w:sz w:val="24"/>
          <w:szCs w:val="24"/>
          <w:lang w:val="hr-HR"/>
        </w:rPr>
        <w:t>se dostaviti elektronskim putem</w:t>
      </w:r>
      <w:r w:rsidR="00C3008D" w:rsidRPr="00C3008D">
        <w:rPr>
          <w:rFonts w:ascii="Tahoma" w:hAnsi="Tahoma" w:cs="Tahoma"/>
          <w:color w:val="000000"/>
          <w:sz w:val="24"/>
          <w:szCs w:val="24"/>
          <w:lang w:val="hr-HR"/>
        </w:rPr>
        <w:t>.</w:t>
      </w:r>
      <w:r w:rsidR="008F7FD6">
        <w:rPr>
          <w:rFonts w:ascii="Tahoma" w:hAnsi="Tahoma" w:cs="Tahoma"/>
          <w:sz w:val="24"/>
          <w:szCs w:val="24"/>
        </w:rPr>
        <w:t xml:space="preserve">“ </w:t>
      </w:r>
      <w:r>
        <w:rPr>
          <w:rFonts w:ascii="Tahoma" w:hAnsi="Tahoma" w:cs="Tahoma"/>
          <w:sz w:val="24"/>
          <w:szCs w:val="24"/>
        </w:rPr>
        <w:t>U obrazloženju osporenog</w:t>
      </w:r>
      <w:r w:rsidR="008F7FD6">
        <w:rPr>
          <w:rFonts w:ascii="Tahoma" w:hAnsi="Tahoma" w:cs="Tahoma"/>
          <w:sz w:val="24"/>
          <w:szCs w:val="24"/>
        </w:rPr>
        <w:t xml:space="preserve"> rješenja se u bitnom navodi da</w:t>
      </w:r>
      <w:r>
        <w:rPr>
          <w:rFonts w:ascii="Tahoma" w:hAnsi="Tahoma" w:cs="Tahoma"/>
          <w:sz w:val="24"/>
          <w:szCs w:val="24"/>
        </w:rPr>
        <w:t xml:space="preserve"> </w:t>
      </w:r>
      <w:r w:rsidR="00C3008D">
        <w:rPr>
          <w:rFonts w:ascii="Tahoma" w:hAnsi="Tahoma" w:cs="Tahoma"/>
          <w:sz w:val="24"/>
          <w:szCs w:val="24"/>
        </w:rPr>
        <w:t>j</w:t>
      </w:r>
      <w:r w:rsidR="008F7FD6">
        <w:rPr>
          <w:rFonts w:ascii="Tahoma" w:hAnsi="Tahoma" w:cs="Tahoma"/>
          <w:sz w:val="24"/>
          <w:szCs w:val="24"/>
        </w:rPr>
        <w:t xml:space="preserve">e </w:t>
      </w:r>
      <w:r w:rsidR="00963CDB">
        <w:rPr>
          <w:rFonts w:ascii="Tahoma" w:hAnsi="Tahoma" w:cs="Tahoma"/>
          <w:sz w:val="24"/>
          <w:szCs w:val="24"/>
        </w:rPr>
        <w:t>Centralnoj banci Crne Gore</w:t>
      </w:r>
      <w:r w:rsidR="00963CDB" w:rsidRPr="00963CDB">
        <w:rPr>
          <w:rFonts w:ascii="Tahoma" w:hAnsi="Tahoma" w:cs="Tahoma"/>
          <w:sz w:val="24"/>
          <w:szCs w:val="24"/>
        </w:rPr>
        <w:t xml:space="preserve"> dana 23.04.2018. </w:t>
      </w:r>
      <w:proofErr w:type="gramStart"/>
      <w:r w:rsidR="00963CDB" w:rsidRPr="00963CDB">
        <w:rPr>
          <w:rFonts w:ascii="Tahoma" w:hAnsi="Tahoma" w:cs="Tahoma"/>
          <w:sz w:val="24"/>
          <w:szCs w:val="24"/>
        </w:rPr>
        <w:t>godine</w:t>
      </w:r>
      <w:proofErr w:type="gramEnd"/>
      <w:r w:rsidR="00963CDB" w:rsidRPr="00963CDB">
        <w:rPr>
          <w:rFonts w:ascii="Tahoma" w:hAnsi="Tahoma" w:cs="Tahoma"/>
          <w:sz w:val="24"/>
          <w:szCs w:val="24"/>
        </w:rPr>
        <w:t xml:space="preserve"> </w:t>
      </w:r>
      <w:bookmarkStart w:id="0" w:name="_GoBack"/>
      <w:r w:rsidR="00DA690B">
        <w:rPr>
          <w:rFonts w:ascii="Tahoma" w:hAnsi="Tahoma" w:cs="Tahoma"/>
          <w:sz w:val="24"/>
          <w:szCs w:val="24"/>
        </w:rPr>
        <w:t>X X</w:t>
      </w:r>
      <w:bookmarkEnd w:id="0"/>
      <w:r w:rsidR="00963CDB" w:rsidRPr="00963CDB">
        <w:rPr>
          <w:rFonts w:ascii="Tahoma" w:hAnsi="Tahoma" w:cs="Tahoma"/>
          <w:sz w:val="24"/>
          <w:szCs w:val="24"/>
        </w:rPr>
        <w:t>, kao izvršni direktor pravnog lica „Planinarski klub Budućnost Group" doo podnio zahtjev za slobodan pristup informacijama br.</w:t>
      </w:r>
      <w:r w:rsidR="00963CDB">
        <w:rPr>
          <w:rFonts w:ascii="Tahoma" w:hAnsi="Tahoma" w:cs="Tahoma"/>
          <w:sz w:val="24"/>
          <w:szCs w:val="24"/>
        </w:rPr>
        <w:t xml:space="preserve"> </w:t>
      </w:r>
      <w:r w:rsidR="00963CDB" w:rsidRPr="001A4CF1">
        <w:rPr>
          <w:rFonts w:ascii="Tahoma" w:hAnsi="Tahoma" w:cs="Tahoma"/>
          <w:sz w:val="24"/>
          <w:szCs w:val="24"/>
        </w:rPr>
        <w:t>P-01/35-18</w:t>
      </w:r>
      <w:r w:rsidR="00963CDB" w:rsidRPr="00963CDB">
        <w:rPr>
          <w:rFonts w:ascii="Tahoma" w:hAnsi="Tahoma" w:cs="Tahoma"/>
          <w:sz w:val="24"/>
          <w:szCs w:val="24"/>
        </w:rPr>
        <w:t>, kojim traži da mu se dostavi Pravilnik/O</w:t>
      </w:r>
      <w:r w:rsidR="00963CDB">
        <w:rPr>
          <w:rFonts w:ascii="Tahoma" w:hAnsi="Tahoma" w:cs="Tahoma"/>
          <w:sz w:val="24"/>
          <w:szCs w:val="24"/>
        </w:rPr>
        <w:t>dluka/Uputstvo o uslovima za iz</w:t>
      </w:r>
      <w:r w:rsidR="00963CDB" w:rsidRPr="00963CDB">
        <w:rPr>
          <w:rFonts w:ascii="Tahoma" w:hAnsi="Tahoma" w:cs="Tahoma"/>
          <w:sz w:val="24"/>
          <w:szCs w:val="24"/>
        </w:rPr>
        <w:t>davanje odobrenja, uključujući i minimalni osnivački kapital, poslovanje, kontrolu poslovanja i oduzimanje odobrenja Zalagaonica.</w:t>
      </w:r>
      <w:r w:rsidR="00963CDB">
        <w:rPr>
          <w:rFonts w:ascii="Tahoma" w:hAnsi="Tahoma" w:cs="Tahoma"/>
          <w:sz w:val="24"/>
          <w:szCs w:val="24"/>
        </w:rPr>
        <w:t xml:space="preserve"> </w:t>
      </w:r>
      <w:r w:rsidR="00963CDB" w:rsidRPr="00963CDB">
        <w:rPr>
          <w:rFonts w:ascii="Tahoma" w:hAnsi="Tahoma" w:cs="Tahoma"/>
          <w:sz w:val="24"/>
          <w:szCs w:val="24"/>
        </w:rPr>
        <w:t>Razmatrajući predmetni zahtjev Centralna banka Crne Gore je utvrdila da ne raspolaže traženim aktima.</w:t>
      </w:r>
      <w:r w:rsidR="00963CDB">
        <w:rPr>
          <w:rFonts w:ascii="Tahoma" w:hAnsi="Tahoma" w:cs="Tahoma"/>
          <w:sz w:val="24"/>
          <w:szCs w:val="24"/>
        </w:rPr>
        <w:t xml:space="preserve"> </w:t>
      </w:r>
      <w:r w:rsidR="00963CDB" w:rsidRPr="00963CDB">
        <w:rPr>
          <w:rFonts w:ascii="Tahoma" w:hAnsi="Tahoma" w:cs="Tahoma"/>
          <w:sz w:val="24"/>
          <w:szCs w:val="24"/>
        </w:rPr>
        <w:t>Naime, nijednim zakonskim ili podzakonskim propisom, koji je u okviru nadležnosti Centralne banke Crne Gore nije propisano osnivanje, poslovanje i kontrola zalagaonica. Zakon o finansijskom lizingu, faktoringu, otkupu potraživanja, mikrokreditiranju i k</w:t>
      </w:r>
      <w:r w:rsidR="000C6214">
        <w:rPr>
          <w:rFonts w:ascii="Tahoma" w:hAnsi="Tahoma" w:cs="Tahoma"/>
          <w:sz w:val="24"/>
          <w:szCs w:val="24"/>
        </w:rPr>
        <w:t>reditno-garantnim poslovima („Sl</w:t>
      </w:r>
      <w:r w:rsidR="00963CDB" w:rsidRPr="00963CDB">
        <w:rPr>
          <w:rFonts w:ascii="Tahoma" w:hAnsi="Tahoma" w:cs="Tahoma"/>
          <w:sz w:val="24"/>
          <w:szCs w:val="24"/>
        </w:rPr>
        <w:t>.list CG</w:t>
      </w:r>
      <w:proofErr w:type="gramStart"/>
      <w:r w:rsidR="00963CDB" w:rsidRPr="00963CDB">
        <w:rPr>
          <w:rFonts w:ascii="Tahoma" w:hAnsi="Tahoma" w:cs="Tahoma"/>
          <w:sz w:val="24"/>
          <w:szCs w:val="24"/>
        </w:rPr>
        <w:t>“ br</w:t>
      </w:r>
      <w:proofErr w:type="gramEnd"/>
      <w:r w:rsidR="00963CDB" w:rsidRPr="00963CDB">
        <w:rPr>
          <w:rFonts w:ascii="Tahoma" w:hAnsi="Tahoma" w:cs="Tahoma"/>
          <w:sz w:val="24"/>
          <w:szCs w:val="24"/>
        </w:rPr>
        <w:t>. 73/17), i na njemu zasnovani podzakonski propisi, ne poznaju zalagaonice kao pružaoce finansijskih usluga.</w:t>
      </w:r>
      <w:r w:rsidR="00963CDB">
        <w:rPr>
          <w:rFonts w:ascii="Tahoma" w:hAnsi="Tahoma" w:cs="Tahoma"/>
          <w:sz w:val="24"/>
          <w:szCs w:val="24"/>
        </w:rPr>
        <w:t xml:space="preserve"> Troškova postupka nije bilo. </w:t>
      </w:r>
      <w:r w:rsidR="00963CDB" w:rsidRPr="00963CDB">
        <w:rPr>
          <w:rFonts w:ascii="Tahoma" w:hAnsi="Tahoma" w:cs="Tahoma"/>
          <w:sz w:val="24"/>
          <w:szCs w:val="24"/>
        </w:rPr>
        <w:t xml:space="preserve">U smislu člana 21 Zakona o slobodnom pristupu informacijama dostavljanje </w:t>
      </w:r>
      <w:proofErr w:type="gramStart"/>
      <w:r w:rsidR="00963CDB" w:rsidRPr="00963CDB">
        <w:rPr>
          <w:rFonts w:ascii="Tahoma" w:hAnsi="Tahoma" w:cs="Tahoma"/>
          <w:sz w:val="24"/>
          <w:szCs w:val="24"/>
        </w:rPr>
        <w:lastRenderedPageBreak/>
        <w:t>će</w:t>
      </w:r>
      <w:proofErr w:type="gramEnd"/>
      <w:r w:rsidR="00963CDB" w:rsidRPr="00963CDB">
        <w:rPr>
          <w:rFonts w:ascii="Tahoma" w:hAnsi="Tahoma" w:cs="Tahoma"/>
          <w:sz w:val="24"/>
          <w:szCs w:val="24"/>
        </w:rPr>
        <w:t xml:space="preserve"> se izvršiti e</w:t>
      </w:r>
      <w:r w:rsidR="00963CDB">
        <w:rPr>
          <w:rFonts w:ascii="Tahoma" w:hAnsi="Tahoma" w:cs="Tahoma"/>
          <w:sz w:val="24"/>
          <w:szCs w:val="24"/>
        </w:rPr>
        <w:t xml:space="preserve">lektronskim putem na adresu </w:t>
      </w:r>
      <w:hyperlink r:id="rId8" w:history="1">
        <w:r w:rsidR="007149A2">
          <w:rPr>
            <w:rStyle w:val="Hyperlink"/>
            <w:rFonts w:ascii="Tahoma" w:hAnsi="Tahoma" w:cs="Tahoma"/>
            <w:sz w:val="24"/>
            <w:szCs w:val="24"/>
          </w:rPr>
          <w:t>XXXXXX</w:t>
        </w:r>
      </w:hyperlink>
      <w:r w:rsidR="00963CDB">
        <w:rPr>
          <w:rFonts w:ascii="Tahoma" w:hAnsi="Tahoma" w:cs="Tahoma"/>
          <w:sz w:val="24"/>
          <w:szCs w:val="24"/>
        </w:rPr>
        <w:t xml:space="preserve">. </w:t>
      </w:r>
      <w:r w:rsidR="00963CDB" w:rsidRPr="00963CDB">
        <w:rPr>
          <w:rFonts w:ascii="Tahoma" w:hAnsi="Tahoma" w:cs="Tahoma"/>
          <w:sz w:val="24"/>
          <w:szCs w:val="24"/>
        </w:rPr>
        <w:t xml:space="preserve">Na </w:t>
      </w:r>
      <w:r w:rsidR="00963CDB">
        <w:rPr>
          <w:rFonts w:ascii="Tahoma" w:hAnsi="Tahoma" w:cs="Tahoma"/>
          <w:sz w:val="24"/>
          <w:szCs w:val="24"/>
        </w:rPr>
        <w:t>osnovu izloženog odlučeno kao u</w:t>
      </w:r>
      <w:r w:rsidR="00963CDB" w:rsidRPr="00963CDB">
        <w:rPr>
          <w:rFonts w:ascii="Tahoma" w:hAnsi="Tahoma" w:cs="Tahoma"/>
          <w:sz w:val="24"/>
          <w:szCs w:val="24"/>
        </w:rPr>
        <w:t xml:space="preserve"> izreci.</w:t>
      </w:r>
    </w:p>
    <w:p w:rsidR="00963CDB" w:rsidRDefault="00963CDB" w:rsidP="00963CDB">
      <w:pPr>
        <w:spacing w:after="0"/>
        <w:ind w:left="20" w:right="40"/>
        <w:jc w:val="both"/>
        <w:rPr>
          <w:rFonts w:ascii="Tahoma" w:hAnsi="Tahoma" w:cs="Tahoma"/>
          <w:sz w:val="24"/>
          <w:szCs w:val="24"/>
        </w:rPr>
      </w:pPr>
    </w:p>
    <w:p w:rsidR="00C355C0" w:rsidRPr="00C355C0" w:rsidRDefault="007C2402" w:rsidP="00C355C0">
      <w:pPr>
        <w:spacing w:after="0"/>
        <w:ind w:left="20" w:right="40"/>
        <w:jc w:val="both"/>
        <w:rPr>
          <w:rFonts w:ascii="Tahoma" w:hAnsi="Tahoma" w:cs="Tahoma"/>
          <w:sz w:val="24"/>
          <w:szCs w:val="24"/>
        </w:rPr>
      </w:pPr>
      <w:r w:rsidRPr="005A768B">
        <w:rPr>
          <w:rFonts w:ascii="Tahoma" w:hAnsi="Tahoma" w:cs="Tahoma"/>
          <w:sz w:val="24"/>
          <w:szCs w:val="24"/>
        </w:rPr>
        <w:t xml:space="preserve">Protiv ovog rješenja u zakonskom roku podnosilac zahtjeva je uložio žalbu. U žalbi je navedeno da </w:t>
      </w:r>
      <w:r w:rsidR="003F1DA1">
        <w:rPr>
          <w:rFonts w:ascii="Tahoma" w:hAnsi="Tahoma" w:cs="Tahoma"/>
          <w:sz w:val="24"/>
          <w:szCs w:val="24"/>
        </w:rPr>
        <w:t xml:space="preserve">se </w:t>
      </w:r>
      <w:r w:rsidRPr="005A768B">
        <w:rPr>
          <w:rFonts w:ascii="Tahoma" w:hAnsi="Tahoma" w:cs="Tahoma"/>
          <w:sz w:val="24"/>
          <w:szCs w:val="24"/>
        </w:rPr>
        <w:t xml:space="preserve">rješenje pobija </w:t>
      </w:r>
      <w:r>
        <w:rPr>
          <w:rFonts w:ascii="Tahoma" w:hAnsi="Tahoma" w:cs="Tahoma"/>
          <w:sz w:val="24"/>
          <w:szCs w:val="24"/>
        </w:rPr>
        <w:t>zbog povrede pravila postupka i nepotpuno i nepravilno utvrđenog činjeničnog stanja</w:t>
      </w:r>
      <w:r w:rsidRPr="005A768B">
        <w:rPr>
          <w:rFonts w:ascii="Tahoma" w:hAnsi="Tahoma" w:cs="Tahoma"/>
          <w:sz w:val="24"/>
          <w:szCs w:val="24"/>
        </w:rPr>
        <w:t>. U bitnom se navod</w:t>
      </w:r>
      <w:r w:rsidR="00653676">
        <w:rPr>
          <w:rFonts w:ascii="Tahoma" w:hAnsi="Tahoma" w:cs="Tahoma"/>
          <w:sz w:val="24"/>
          <w:szCs w:val="24"/>
        </w:rPr>
        <w:t>i</w:t>
      </w:r>
      <w:r>
        <w:rPr>
          <w:rFonts w:ascii="Tahoma" w:hAnsi="Tahoma" w:cs="Tahoma"/>
          <w:sz w:val="24"/>
          <w:szCs w:val="24"/>
        </w:rPr>
        <w:t xml:space="preserve"> </w:t>
      </w:r>
      <w:r w:rsidR="000F4196">
        <w:rPr>
          <w:rFonts w:ascii="Tahoma" w:hAnsi="Tahoma" w:cs="Tahoma"/>
          <w:sz w:val="24"/>
          <w:szCs w:val="24"/>
        </w:rPr>
        <w:t>da se žalilac</w:t>
      </w:r>
      <w:r>
        <w:rPr>
          <w:rFonts w:ascii="Tahoma" w:hAnsi="Tahoma" w:cs="Tahoma"/>
          <w:sz w:val="24"/>
          <w:szCs w:val="24"/>
        </w:rPr>
        <w:t xml:space="preserve"> </w:t>
      </w:r>
      <w:r w:rsidR="000F4196">
        <w:rPr>
          <w:rFonts w:ascii="Tahoma" w:hAnsi="Tahoma" w:cs="Tahoma"/>
          <w:sz w:val="24"/>
          <w:szCs w:val="24"/>
        </w:rPr>
        <w:t>d</w:t>
      </w:r>
      <w:r w:rsidR="00C355C0" w:rsidRPr="00C355C0">
        <w:rPr>
          <w:rFonts w:ascii="Tahoma" w:hAnsi="Tahoma" w:cs="Tahoma"/>
          <w:sz w:val="24"/>
          <w:szCs w:val="24"/>
        </w:rPr>
        <w:t>ana 23.aprila 2018.godine, kao izvršni direktor pravnog lica "Planinarski klub Budućnost Group" Podgo</w:t>
      </w:r>
      <w:r w:rsidR="000F4196">
        <w:rPr>
          <w:rFonts w:ascii="Tahoma" w:hAnsi="Tahoma" w:cs="Tahoma"/>
          <w:sz w:val="24"/>
          <w:szCs w:val="24"/>
        </w:rPr>
        <w:t>rica (u daljem tekstu: Društvo) obratio</w:t>
      </w:r>
      <w:r w:rsidR="00C355C0" w:rsidRPr="00C355C0">
        <w:rPr>
          <w:rFonts w:ascii="Tahoma" w:hAnsi="Tahoma" w:cs="Tahoma"/>
          <w:sz w:val="24"/>
          <w:szCs w:val="24"/>
        </w:rPr>
        <w:t xml:space="preserve"> nadležnom licu u prvostepenom organu (u daljem tekstu: CBCG-e), zahtjevom za pristup informaciji, na osnovu člana 3 i člana 18 stav 1 Zakona o slobodnom pristupu informacijama („Službeni list Crne Gore", broj 44/12) kojim </w:t>
      </w:r>
      <w:r w:rsidR="000F4196">
        <w:rPr>
          <w:rFonts w:ascii="Tahoma" w:hAnsi="Tahoma" w:cs="Tahoma"/>
          <w:sz w:val="24"/>
          <w:szCs w:val="24"/>
        </w:rPr>
        <w:t>je</w:t>
      </w:r>
      <w:r w:rsidR="00C355C0" w:rsidRPr="00C355C0">
        <w:rPr>
          <w:rFonts w:ascii="Tahoma" w:hAnsi="Tahoma" w:cs="Tahoma"/>
          <w:sz w:val="24"/>
          <w:szCs w:val="24"/>
        </w:rPr>
        <w:t xml:space="preserve"> tražio Pravilnik/Odluku/Uputstvo o uslovima za izdavanje odobrenja, uključujući i minimalni osnivački kapital, poslovanje, kontrolu poslovanja i oduzimanje odobrenja Zalagaonica.</w:t>
      </w:r>
      <w:r w:rsidR="000F4196">
        <w:rPr>
          <w:rFonts w:ascii="Tahoma" w:hAnsi="Tahoma" w:cs="Tahoma"/>
          <w:sz w:val="24"/>
          <w:szCs w:val="24"/>
        </w:rPr>
        <w:t xml:space="preserve"> </w:t>
      </w:r>
      <w:r w:rsidR="00C355C0" w:rsidRPr="00C355C0">
        <w:rPr>
          <w:rFonts w:ascii="Tahoma" w:hAnsi="Tahoma" w:cs="Tahoma"/>
          <w:sz w:val="24"/>
          <w:szCs w:val="24"/>
        </w:rPr>
        <w:t xml:space="preserve">Pristup traženoj informaciji </w:t>
      </w:r>
      <w:r w:rsidR="003F1DA1">
        <w:rPr>
          <w:rFonts w:ascii="Tahoma" w:hAnsi="Tahoma" w:cs="Tahoma"/>
          <w:sz w:val="24"/>
          <w:szCs w:val="24"/>
        </w:rPr>
        <w:t xml:space="preserve">žalilac je </w:t>
      </w:r>
      <w:r w:rsidR="00C355C0" w:rsidRPr="00C355C0">
        <w:rPr>
          <w:rFonts w:ascii="Tahoma" w:hAnsi="Tahoma" w:cs="Tahoma"/>
          <w:sz w:val="24"/>
          <w:szCs w:val="24"/>
        </w:rPr>
        <w:t>želio ostvariti: Elektron</w:t>
      </w:r>
      <w:r w:rsidR="003F1DA1">
        <w:rPr>
          <w:rFonts w:ascii="Tahoma" w:hAnsi="Tahoma" w:cs="Tahoma"/>
          <w:sz w:val="24"/>
          <w:szCs w:val="24"/>
        </w:rPr>
        <w:t xml:space="preserve">skim putem na e-mail adresu </w:t>
      </w:r>
      <w:hyperlink r:id="rId9" w:history="1">
        <w:r w:rsidR="007149A2">
          <w:rPr>
            <w:rStyle w:val="Hyperlink"/>
            <w:rFonts w:ascii="Tahoma" w:hAnsi="Tahoma" w:cs="Tahoma"/>
            <w:sz w:val="24"/>
            <w:szCs w:val="24"/>
          </w:rPr>
          <w:t>XXXXXX</w:t>
        </w:r>
      </w:hyperlink>
      <w:r w:rsidR="003F1DA1">
        <w:rPr>
          <w:rFonts w:ascii="Tahoma" w:hAnsi="Tahoma" w:cs="Tahoma"/>
          <w:sz w:val="24"/>
          <w:szCs w:val="24"/>
        </w:rPr>
        <w:t xml:space="preserve"> </w:t>
      </w:r>
      <w:r w:rsidR="00C355C0" w:rsidRPr="00C355C0">
        <w:rPr>
          <w:rFonts w:ascii="Tahoma" w:hAnsi="Tahoma" w:cs="Tahoma"/>
          <w:sz w:val="24"/>
          <w:szCs w:val="24"/>
        </w:rPr>
        <w:t>uz napomenu da m</w:t>
      </w:r>
      <w:r w:rsidR="003F1DA1">
        <w:rPr>
          <w:rFonts w:ascii="Tahoma" w:hAnsi="Tahoma" w:cs="Tahoma"/>
          <w:sz w:val="24"/>
          <w:szCs w:val="24"/>
        </w:rPr>
        <w:t>u je traženi Pravilnik/Odluka/</w:t>
      </w:r>
      <w:r w:rsidR="00C355C0" w:rsidRPr="00C355C0">
        <w:rPr>
          <w:rFonts w:ascii="Tahoma" w:hAnsi="Tahoma" w:cs="Tahoma"/>
          <w:sz w:val="24"/>
          <w:szCs w:val="24"/>
        </w:rPr>
        <w:t>Uputstvo potreban radi usklađivanja djelatnosti iz klasifikacione grupe 64.92, Ostale usluge kreditiranja - Zalagaonica, s hod no zakonu o klasifikaciji djel</w:t>
      </w:r>
      <w:r w:rsidR="003F1DA1">
        <w:rPr>
          <w:rFonts w:ascii="Tahoma" w:hAnsi="Tahoma" w:cs="Tahoma"/>
          <w:sz w:val="24"/>
          <w:szCs w:val="24"/>
        </w:rPr>
        <w:t>atnosti ("Sl. list CG br.18 od 1</w:t>
      </w:r>
      <w:r w:rsidR="00C355C0" w:rsidRPr="00C355C0">
        <w:rPr>
          <w:rFonts w:ascii="Tahoma" w:hAnsi="Tahoma" w:cs="Tahoma"/>
          <w:sz w:val="24"/>
          <w:szCs w:val="24"/>
        </w:rPr>
        <w:t>.aprila 2011.godine") sa istim aktom CBCG-e.</w:t>
      </w:r>
      <w:r w:rsidR="000F4196">
        <w:rPr>
          <w:rFonts w:ascii="Tahoma" w:hAnsi="Tahoma" w:cs="Tahoma"/>
          <w:sz w:val="24"/>
          <w:szCs w:val="24"/>
        </w:rPr>
        <w:t xml:space="preserve"> </w:t>
      </w:r>
      <w:r w:rsidR="00C355C0" w:rsidRPr="00C355C0">
        <w:rPr>
          <w:rFonts w:ascii="Tahoma" w:hAnsi="Tahoma" w:cs="Tahoma"/>
          <w:sz w:val="24"/>
          <w:szCs w:val="24"/>
        </w:rPr>
        <w:t xml:space="preserve">Kako </w:t>
      </w:r>
      <w:r w:rsidR="003F1DA1">
        <w:rPr>
          <w:rFonts w:ascii="Tahoma" w:hAnsi="Tahoma" w:cs="Tahoma"/>
          <w:sz w:val="24"/>
          <w:szCs w:val="24"/>
        </w:rPr>
        <w:t>je</w:t>
      </w:r>
      <w:r w:rsidR="00C355C0" w:rsidRPr="00C355C0">
        <w:rPr>
          <w:rFonts w:ascii="Tahoma" w:hAnsi="Tahoma" w:cs="Tahoma"/>
          <w:sz w:val="24"/>
          <w:szCs w:val="24"/>
        </w:rPr>
        <w:t xml:space="preserve"> u bitnom naveo u predmetu žalbe pristup informaciji je odbijen zbog neposjedovanja.</w:t>
      </w:r>
      <w:r w:rsidR="000F4196">
        <w:rPr>
          <w:rFonts w:ascii="Tahoma" w:hAnsi="Tahoma" w:cs="Tahoma"/>
          <w:sz w:val="24"/>
          <w:szCs w:val="24"/>
        </w:rPr>
        <w:t xml:space="preserve"> </w:t>
      </w:r>
      <w:r w:rsidR="00C355C0" w:rsidRPr="00C355C0">
        <w:rPr>
          <w:rFonts w:ascii="Tahoma" w:hAnsi="Tahoma" w:cs="Tahoma"/>
          <w:sz w:val="24"/>
          <w:szCs w:val="24"/>
        </w:rPr>
        <w:t>Naime,</w:t>
      </w:r>
      <w:r w:rsidR="000F4196">
        <w:rPr>
          <w:rFonts w:ascii="Tahoma" w:hAnsi="Tahoma" w:cs="Tahoma"/>
          <w:sz w:val="24"/>
          <w:szCs w:val="24"/>
        </w:rPr>
        <w:t xml:space="preserve"> </w:t>
      </w:r>
      <w:r w:rsidR="00C355C0" w:rsidRPr="00C355C0">
        <w:rPr>
          <w:rFonts w:ascii="Tahoma" w:hAnsi="Tahoma" w:cs="Tahoma"/>
          <w:sz w:val="24"/>
          <w:szCs w:val="24"/>
        </w:rPr>
        <w:t>Kao izvršni direktor, društva, registrovan rješenjem CRPS od 07.07.2014.godine za obavljanje pretežne djelatnosti iz klasifikacione grupe 64.92, Ostale uslug</w:t>
      </w:r>
      <w:r w:rsidR="003F1DA1">
        <w:rPr>
          <w:rFonts w:ascii="Tahoma" w:hAnsi="Tahoma" w:cs="Tahoma"/>
          <w:sz w:val="24"/>
          <w:szCs w:val="24"/>
        </w:rPr>
        <w:t>e kreditiranja - Zalagaonica, s</w:t>
      </w:r>
      <w:r w:rsidR="00C355C0" w:rsidRPr="00C355C0">
        <w:rPr>
          <w:rFonts w:ascii="Tahoma" w:hAnsi="Tahoma" w:cs="Tahoma"/>
          <w:sz w:val="24"/>
          <w:szCs w:val="24"/>
        </w:rPr>
        <w:t xml:space="preserve">hodno zakonu </w:t>
      </w:r>
      <w:r w:rsidR="00543FAE">
        <w:rPr>
          <w:rFonts w:ascii="Tahoma" w:hAnsi="Tahoma" w:cs="Tahoma"/>
          <w:sz w:val="24"/>
          <w:szCs w:val="24"/>
        </w:rPr>
        <w:t>o klasifikaciji djelatnosti ("Sl</w:t>
      </w:r>
      <w:r w:rsidR="00C355C0" w:rsidRPr="00C355C0">
        <w:rPr>
          <w:rFonts w:ascii="Tahoma" w:hAnsi="Tahoma" w:cs="Tahoma"/>
          <w:sz w:val="24"/>
          <w:szCs w:val="24"/>
        </w:rPr>
        <w:t xml:space="preserve">.list CG </w:t>
      </w:r>
      <w:r w:rsidR="003F1DA1">
        <w:rPr>
          <w:rFonts w:ascii="Tahoma" w:hAnsi="Tahoma" w:cs="Tahoma"/>
          <w:sz w:val="24"/>
          <w:szCs w:val="24"/>
        </w:rPr>
        <w:t>br.18 od 1.aprila 2011.godine")</w:t>
      </w:r>
      <w:r w:rsidR="00C355C0" w:rsidRPr="00C355C0">
        <w:rPr>
          <w:rFonts w:ascii="Tahoma" w:hAnsi="Tahoma" w:cs="Tahoma"/>
          <w:sz w:val="24"/>
          <w:szCs w:val="24"/>
        </w:rPr>
        <w:t xml:space="preserve"> zahtjevom Br.03-4714/1 dana 28.08.2014. </w:t>
      </w:r>
      <w:proofErr w:type="gramStart"/>
      <w:r w:rsidR="00C355C0" w:rsidRPr="00C355C0">
        <w:rPr>
          <w:rFonts w:ascii="Tahoma" w:hAnsi="Tahoma" w:cs="Tahoma"/>
          <w:sz w:val="24"/>
          <w:szCs w:val="24"/>
        </w:rPr>
        <w:t>godine</w:t>
      </w:r>
      <w:proofErr w:type="gramEnd"/>
      <w:r w:rsidR="00C355C0" w:rsidRPr="00C355C0">
        <w:rPr>
          <w:rFonts w:ascii="Tahoma" w:hAnsi="Tahoma" w:cs="Tahoma"/>
          <w:sz w:val="24"/>
          <w:szCs w:val="24"/>
        </w:rPr>
        <w:t xml:space="preserve">, obratio se CBCG - </w:t>
      </w:r>
      <w:r w:rsidR="003F1DA1" w:rsidRPr="00C355C0">
        <w:rPr>
          <w:rFonts w:ascii="Tahoma" w:hAnsi="Tahoma" w:cs="Tahoma"/>
          <w:sz w:val="24"/>
          <w:szCs w:val="24"/>
        </w:rPr>
        <w:t>za mišljenje</w:t>
      </w:r>
      <w:r w:rsidR="00C355C0" w:rsidRPr="00C355C0">
        <w:rPr>
          <w:rFonts w:ascii="Tahoma" w:hAnsi="Tahoma" w:cs="Tahoma"/>
          <w:sz w:val="24"/>
          <w:szCs w:val="24"/>
        </w:rPr>
        <w:t xml:space="preserve">, i dobio odgovor Br.03-4704/3 od 01.09.2014.godine, Sektor za kontrolu - </w:t>
      </w:r>
      <w:r w:rsidR="003F1DA1" w:rsidRPr="00C355C0">
        <w:rPr>
          <w:rFonts w:ascii="Tahoma" w:hAnsi="Tahoma" w:cs="Tahoma"/>
          <w:sz w:val="24"/>
          <w:szCs w:val="24"/>
        </w:rPr>
        <w:t xml:space="preserve">za uplatu </w:t>
      </w:r>
      <w:r w:rsidR="003F1DA1">
        <w:rPr>
          <w:rFonts w:ascii="Tahoma" w:hAnsi="Tahoma" w:cs="Tahoma"/>
          <w:sz w:val="24"/>
          <w:szCs w:val="24"/>
        </w:rPr>
        <w:t>150,</w:t>
      </w:r>
      <w:r w:rsidR="00C355C0" w:rsidRPr="00C355C0">
        <w:rPr>
          <w:rFonts w:ascii="Tahoma" w:hAnsi="Tahoma" w:cs="Tahoma"/>
          <w:sz w:val="24"/>
          <w:szCs w:val="24"/>
        </w:rPr>
        <w:t xml:space="preserve">00€, </w:t>
      </w:r>
      <w:r w:rsidR="003F1DA1" w:rsidRPr="00C355C0">
        <w:rPr>
          <w:rFonts w:ascii="Tahoma" w:hAnsi="Tahoma" w:cs="Tahoma"/>
          <w:sz w:val="24"/>
          <w:szCs w:val="24"/>
        </w:rPr>
        <w:t>za mišljenje</w:t>
      </w:r>
      <w:r w:rsidR="00C355C0" w:rsidRPr="00C355C0">
        <w:rPr>
          <w:rFonts w:ascii="Tahoma" w:hAnsi="Tahoma" w:cs="Tahoma"/>
          <w:sz w:val="24"/>
          <w:szCs w:val="24"/>
        </w:rPr>
        <w:t xml:space="preserve">, što - </w:t>
      </w:r>
      <w:r w:rsidR="003F1DA1" w:rsidRPr="00C355C0">
        <w:rPr>
          <w:rFonts w:ascii="Tahoma" w:hAnsi="Tahoma" w:cs="Tahoma"/>
          <w:sz w:val="24"/>
          <w:szCs w:val="24"/>
        </w:rPr>
        <w:t>nije urađeno</w:t>
      </w:r>
      <w:r w:rsidR="00C355C0" w:rsidRPr="00C355C0">
        <w:rPr>
          <w:rFonts w:ascii="Tahoma" w:hAnsi="Tahoma" w:cs="Tahoma"/>
          <w:sz w:val="24"/>
          <w:szCs w:val="24"/>
        </w:rPr>
        <w:t>, ni do danas.</w:t>
      </w:r>
      <w:r w:rsidR="003F1DA1">
        <w:rPr>
          <w:rFonts w:ascii="Tahoma" w:hAnsi="Tahoma" w:cs="Tahoma"/>
          <w:sz w:val="24"/>
          <w:szCs w:val="24"/>
        </w:rPr>
        <w:t xml:space="preserve"> Kao dokaz se u prilogu dostavlja: </w:t>
      </w:r>
      <w:r w:rsidR="00C355C0" w:rsidRPr="00C355C0">
        <w:rPr>
          <w:rFonts w:ascii="Tahoma" w:hAnsi="Tahoma" w:cs="Tahoma"/>
          <w:sz w:val="24"/>
          <w:szCs w:val="24"/>
        </w:rPr>
        <w:t>Rješenje Broj 12-3800-3/2018 od 25.04.2018.godine;</w:t>
      </w:r>
      <w:r w:rsidR="003F1DA1">
        <w:rPr>
          <w:rFonts w:ascii="Tahoma" w:hAnsi="Tahoma" w:cs="Tahoma"/>
          <w:sz w:val="24"/>
          <w:szCs w:val="24"/>
        </w:rPr>
        <w:t xml:space="preserve"> </w:t>
      </w:r>
      <w:r w:rsidR="00C355C0" w:rsidRPr="00C355C0">
        <w:rPr>
          <w:rFonts w:ascii="Tahoma" w:hAnsi="Tahoma" w:cs="Tahoma"/>
          <w:sz w:val="24"/>
          <w:szCs w:val="24"/>
        </w:rPr>
        <w:t>Rješenje CRPS od 17.10.2012.godine;</w:t>
      </w:r>
      <w:r w:rsidR="003F1DA1">
        <w:rPr>
          <w:rFonts w:ascii="Tahoma" w:hAnsi="Tahoma" w:cs="Tahoma"/>
          <w:sz w:val="24"/>
          <w:szCs w:val="24"/>
        </w:rPr>
        <w:t xml:space="preserve"> </w:t>
      </w:r>
      <w:r w:rsidR="00C355C0" w:rsidRPr="00C355C0">
        <w:rPr>
          <w:rFonts w:ascii="Tahoma" w:hAnsi="Tahoma" w:cs="Tahoma"/>
          <w:sz w:val="24"/>
          <w:szCs w:val="24"/>
        </w:rPr>
        <w:t>Izvod iz CRPS od 17.10.2012.godine;</w:t>
      </w:r>
      <w:r w:rsidR="003F1DA1">
        <w:rPr>
          <w:rFonts w:ascii="Tahoma" w:hAnsi="Tahoma" w:cs="Tahoma"/>
          <w:sz w:val="24"/>
          <w:szCs w:val="24"/>
        </w:rPr>
        <w:t xml:space="preserve"> </w:t>
      </w:r>
      <w:r w:rsidR="00C355C0" w:rsidRPr="00C355C0">
        <w:rPr>
          <w:rFonts w:ascii="Tahoma" w:hAnsi="Tahoma" w:cs="Tahoma"/>
          <w:sz w:val="24"/>
          <w:szCs w:val="24"/>
        </w:rPr>
        <w:t>Zahtjev za mišljenje Br.03-4714/1 od 28.08.2014.godine;</w:t>
      </w:r>
      <w:r w:rsidR="003F1DA1">
        <w:rPr>
          <w:rFonts w:ascii="Tahoma" w:hAnsi="Tahoma" w:cs="Tahoma"/>
          <w:sz w:val="24"/>
          <w:szCs w:val="24"/>
        </w:rPr>
        <w:t xml:space="preserve"> </w:t>
      </w:r>
      <w:r w:rsidR="00C355C0" w:rsidRPr="00C355C0">
        <w:rPr>
          <w:rFonts w:ascii="Tahoma" w:hAnsi="Tahoma" w:cs="Tahoma"/>
          <w:sz w:val="24"/>
          <w:szCs w:val="24"/>
        </w:rPr>
        <w:t>Odgovor CBCG-e Br.03-4704/3 od 01.09.2014.godine - Sektor za kontrolu;</w:t>
      </w:r>
      <w:r w:rsidR="003F1DA1">
        <w:rPr>
          <w:rFonts w:ascii="Tahoma" w:hAnsi="Tahoma" w:cs="Tahoma"/>
          <w:sz w:val="24"/>
          <w:szCs w:val="24"/>
        </w:rPr>
        <w:t xml:space="preserve"> </w:t>
      </w:r>
      <w:r w:rsidR="00C355C0" w:rsidRPr="00C355C0">
        <w:rPr>
          <w:rFonts w:ascii="Tahoma" w:hAnsi="Tahoma" w:cs="Tahoma"/>
          <w:sz w:val="24"/>
          <w:szCs w:val="24"/>
        </w:rPr>
        <w:t>CBCG-e, kao pravno lice sa s</w:t>
      </w:r>
      <w:r w:rsidR="003F1DA1">
        <w:rPr>
          <w:rFonts w:ascii="Tahoma" w:hAnsi="Tahoma" w:cs="Tahoma"/>
          <w:sz w:val="24"/>
          <w:szCs w:val="24"/>
        </w:rPr>
        <w:t>jedištem u Podgorici, koji se s</w:t>
      </w:r>
      <w:r w:rsidR="00C355C0" w:rsidRPr="00C355C0">
        <w:rPr>
          <w:rFonts w:ascii="Tahoma" w:hAnsi="Tahoma" w:cs="Tahoma"/>
          <w:sz w:val="24"/>
          <w:szCs w:val="24"/>
        </w:rPr>
        <w:t>hodno zakonu ne upisuje u CRPS, čiji je osnovni cilj: podsticanje i očuvanje stabilnosti finansijskog sistema, uključujući podsticanje i održavanje zdravog bankarskog sistema i sigurnog i efikasnog platnog prometa; a funkcija je definisana čl.14 Zakona o CBCG.</w:t>
      </w:r>
      <w:r w:rsidR="003F1DA1">
        <w:rPr>
          <w:rFonts w:ascii="Tahoma" w:hAnsi="Tahoma" w:cs="Tahoma"/>
          <w:sz w:val="24"/>
          <w:szCs w:val="24"/>
        </w:rPr>
        <w:t xml:space="preserve"> </w:t>
      </w:r>
      <w:r w:rsidR="00C355C0" w:rsidRPr="00C355C0">
        <w:rPr>
          <w:rFonts w:ascii="Tahoma" w:hAnsi="Tahoma" w:cs="Tahoma"/>
          <w:sz w:val="24"/>
          <w:szCs w:val="24"/>
        </w:rPr>
        <w:t>Dopisom Broj 03-2091-1/18 od 19.02.2018.godine, CBCG-e je na okolnosti saznanja da je društvo, registrovan</w:t>
      </w:r>
      <w:r w:rsidR="00DC24CD">
        <w:rPr>
          <w:rFonts w:ascii="Tahoma" w:hAnsi="Tahoma" w:cs="Tahoma"/>
          <w:sz w:val="24"/>
          <w:szCs w:val="24"/>
        </w:rPr>
        <w:t>o</w:t>
      </w:r>
      <w:r w:rsidR="00C355C0" w:rsidRPr="00C355C0">
        <w:rPr>
          <w:rFonts w:ascii="Tahoma" w:hAnsi="Tahoma" w:cs="Tahoma"/>
          <w:sz w:val="24"/>
          <w:szCs w:val="24"/>
        </w:rPr>
        <w:t xml:space="preserve"> u Centralnom registru privrednih subjekata kao pravno lice sa šifrom i nazivom djelatnosti 64.92 - ostale usluge kreditiranja, odredbom člana 4 Zakona o bankama, radi prikupljanja dodatnih informacija, izvršenje pregleda poslovnih knjiga i druge dokumentacije, a u skladu sa navedenim, naložio da u roku od 7 dana od dana dostavljanja dopisa, dostavi dokumentaciju koja se odnosi na poslovanje, od dana početka obavljanja djelatnosti do dana dostavljanja dopisa, i to po slijedećem: statut društva; druga interna kata ukoliko postoje; posljednji bilans stanja i bilans uspjeha; lične podatke, broj telefona i adresu lica koje vodi računovodstvo društva; kopije </w:t>
      </w:r>
      <w:r w:rsidR="00C355C0" w:rsidRPr="00C355C0">
        <w:rPr>
          <w:rFonts w:ascii="Tahoma" w:hAnsi="Tahoma" w:cs="Tahoma"/>
          <w:sz w:val="24"/>
          <w:szCs w:val="24"/>
        </w:rPr>
        <w:lastRenderedPageBreak/>
        <w:t>ugovora sa klijentima; analitičke kartice računa društva u bankama koje posluju u Crnoj Gori; ostalu dokumentaciju za koju se procijeni da može biti od važnosti u predstojećem postupku saznanja i ispitivanja svih relevantnih činjenica.</w:t>
      </w:r>
      <w:r w:rsidR="00DC24CD">
        <w:rPr>
          <w:rFonts w:ascii="Tahoma" w:hAnsi="Tahoma" w:cs="Tahoma"/>
          <w:sz w:val="24"/>
          <w:szCs w:val="24"/>
        </w:rPr>
        <w:t xml:space="preserve"> Kao dokaz se prilaže: </w:t>
      </w:r>
      <w:r w:rsidR="00C355C0" w:rsidRPr="00C355C0">
        <w:rPr>
          <w:rFonts w:ascii="Tahoma" w:hAnsi="Tahoma" w:cs="Tahoma"/>
          <w:sz w:val="24"/>
          <w:szCs w:val="24"/>
        </w:rPr>
        <w:t xml:space="preserve">Dopis Broj 03-2091-1/18 </w:t>
      </w:r>
      <w:proofErr w:type="gramStart"/>
      <w:r w:rsidR="00C355C0" w:rsidRPr="00C355C0">
        <w:rPr>
          <w:rFonts w:ascii="Tahoma" w:hAnsi="Tahoma" w:cs="Tahoma"/>
          <w:sz w:val="24"/>
          <w:szCs w:val="24"/>
        </w:rPr>
        <w:t>od</w:t>
      </w:r>
      <w:proofErr w:type="gramEnd"/>
      <w:r w:rsidR="00C355C0" w:rsidRPr="00C355C0">
        <w:rPr>
          <w:rFonts w:ascii="Tahoma" w:hAnsi="Tahoma" w:cs="Tahoma"/>
          <w:sz w:val="24"/>
          <w:szCs w:val="24"/>
        </w:rPr>
        <w:t xml:space="preserve"> 19.02.2018.godine;</w:t>
      </w:r>
      <w:r w:rsidR="00DC24CD">
        <w:rPr>
          <w:rFonts w:ascii="Tahoma" w:hAnsi="Tahoma" w:cs="Tahoma"/>
          <w:sz w:val="24"/>
          <w:szCs w:val="24"/>
        </w:rPr>
        <w:t xml:space="preserve"> </w:t>
      </w:r>
      <w:r w:rsidR="00C355C0" w:rsidRPr="00C355C0">
        <w:rPr>
          <w:rFonts w:ascii="Tahoma" w:hAnsi="Tahoma" w:cs="Tahoma"/>
          <w:sz w:val="24"/>
          <w:szCs w:val="24"/>
        </w:rPr>
        <w:t xml:space="preserve">U potpunosti </w:t>
      </w:r>
      <w:r w:rsidR="00DC24CD">
        <w:rPr>
          <w:rFonts w:ascii="Tahoma" w:hAnsi="Tahoma" w:cs="Tahoma"/>
          <w:sz w:val="24"/>
          <w:szCs w:val="24"/>
        </w:rPr>
        <w:t>je</w:t>
      </w:r>
      <w:r w:rsidR="00C355C0" w:rsidRPr="00C355C0">
        <w:rPr>
          <w:rFonts w:ascii="Tahoma" w:hAnsi="Tahoma" w:cs="Tahoma"/>
          <w:sz w:val="24"/>
          <w:szCs w:val="24"/>
        </w:rPr>
        <w:t xml:space="preserve"> ispoštov</w:t>
      </w:r>
      <w:r w:rsidR="00DC24CD">
        <w:rPr>
          <w:rFonts w:ascii="Tahoma" w:hAnsi="Tahoma" w:cs="Tahoma"/>
          <w:sz w:val="24"/>
          <w:szCs w:val="24"/>
        </w:rPr>
        <w:t>an</w:t>
      </w:r>
      <w:r w:rsidR="00C355C0" w:rsidRPr="00C355C0">
        <w:rPr>
          <w:rFonts w:ascii="Tahoma" w:hAnsi="Tahoma" w:cs="Tahoma"/>
          <w:sz w:val="24"/>
          <w:szCs w:val="24"/>
        </w:rPr>
        <w:t xml:space="preserve"> dopis i o svemu, is</w:t>
      </w:r>
      <w:r w:rsidR="00DC24CD">
        <w:rPr>
          <w:rFonts w:ascii="Tahoma" w:hAnsi="Tahoma" w:cs="Tahoma"/>
          <w:sz w:val="24"/>
          <w:szCs w:val="24"/>
        </w:rPr>
        <w:t xml:space="preserve">tog obavijestili, preko arhive. </w:t>
      </w:r>
      <w:r w:rsidR="00C355C0" w:rsidRPr="00C355C0">
        <w:rPr>
          <w:rFonts w:ascii="Tahoma" w:hAnsi="Tahoma" w:cs="Tahoma"/>
          <w:sz w:val="24"/>
          <w:szCs w:val="24"/>
        </w:rPr>
        <w:t>Obavještenje (</w:t>
      </w:r>
      <w:proofErr w:type="gramStart"/>
      <w:r w:rsidR="00C355C0" w:rsidRPr="00C355C0">
        <w:rPr>
          <w:rFonts w:ascii="Tahoma" w:hAnsi="Tahoma" w:cs="Tahoma"/>
          <w:sz w:val="24"/>
          <w:szCs w:val="24"/>
        </w:rPr>
        <w:t>sa</w:t>
      </w:r>
      <w:proofErr w:type="gramEnd"/>
      <w:r w:rsidR="00C355C0" w:rsidRPr="00C355C0">
        <w:rPr>
          <w:rFonts w:ascii="Tahoma" w:hAnsi="Tahoma" w:cs="Tahoma"/>
          <w:sz w:val="24"/>
          <w:szCs w:val="24"/>
        </w:rPr>
        <w:t xml:space="preserve"> 20 priloga) od 26.02.2018.godine;</w:t>
      </w:r>
      <w:r w:rsidR="00DC24CD">
        <w:rPr>
          <w:rFonts w:ascii="Tahoma" w:hAnsi="Tahoma" w:cs="Tahoma"/>
          <w:sz w:val="24"/>
          <w:szCs w:val="24"/>
        </w:rPr>
        <w:t xml:space="preserve"> </w:t>
      </w:r>
      <w:r w:rsidR="00C355C0" w:rsidRPr="00C355C0">
        <w:rPr>
          <w:rFonts w:ascii="Tahoma" w:hAnsi="Tahoma" w:cs="Tahoma"/>
          <w:sz w:val="24"/>
          <w:szCs w:val="24"/>
        </w:rPr>
        <w:t>Obavještenje - Dopuna (sa 20 priloga) od 27.02.2018.godine, koje se odnosi na osnivača, sportsku organizaciju Planinarski</w:t>
      </w:r>
      <w:r w:rsidR="00DC24CD">
        <w:rPr>
          <w:rFonts w:ascii="Tahoma" w:hAnsi="Tahoma" w:cs="Tahoma"/>
          <w:sz w:val="24"/>
          <w:szCs w:val="24"/>
        </w:rPr>
        <w:t xml:space="preserve"> klub „Budućnost", iz Podgorice. </w:t>
      </w:r>
      <w:proofErr w:type="gramStart"/>
      <w:r w:rsidR="00C355C0" w:rsidRPr="00C355C0">
        <w:rPr>
          <w:rFonts w:ascii="Tahoma" w:hAnsi="Tahoma" w:cs="Tahoma"/>
          <w:sz w:val="24"/>
          <w:szCs w:val="24"/>
        </w:rPr>
        <w:t xml:space="preserve">Dopisom CBCG-e, radi dostavljanja dodatnih informacija, Broj 03-2091-4/18 od 02.03.2018.godine, konstatovana je ranije dostavljena dokumentacija, uz obaviještenje da je potrebno dostaviti bilanse stanja i uspjeha za 2014, 2015, 2016, </w:t>
      </w:r>
      <w:r w:rsidR="00DC24CD">
        <w:rPr>
          <w:rFonts w:ascii="Tahoma" w:hAnsi="Tahoma" w:cs="Tahoma"/>
          <w:sz w:val="24"/>
          <w:szCs w:val="24"/>
        </w:rPr>
        <w:t>i 2017.</w:t>
      </w:r>
      <w:r w:rsidR="00C355C0" w:rsidRPr="00C355C0">
        <w:rPr>
          <w:rFonts w:ascii="Tahoma" w:hAnsi="Tahoma" w:cs="Tahoma"/>
          <w:sz w:val="24"/>
          <w:szCs w:val="24"/>
        </w:rPr>
        <w:t>godinu, koji su se nalazili u posjedu Društva za proizvodnju, promet i usluge Vektor doo Podgorica (računovođa društva) i određeni broj Ugovora o zalozi, a u skladu sa odredbom čl.4 st 2 i 3 Zako</w:t>
      </w:r>
      <w:r w:rsidR="00DC24CD">
        <w:rPr>
          <w:rFonts w:ascii="Tahoma" w:hAnsi="Tahoma" w:cs="Tahoma"/>
          <w:sz w:val="24"/>
          <w:szCs w:val="24"/>
        </w:rPr>
        <w:t>na o bankama, u roku od 5 dana.</w:t>
      </w:r>
      <w:proofErr w:type="gramEnd"/>
      <w:r w:rsidR="00DC24CD">
        <w:rPr>
          <w:rFonts w:ascii="Tahoma" w:hAnsi="Tahoma" w:cs="Tahoma"/>
          <w:sz w:val="24"/>
          <w:szCs w:val="24"/>
        </w:rPr>
        <w:t xml:space="preserve"> </w:t>
      </w:r>
      <w:r w:rsidR="00C355C0" w:rsidRPr="00C355C0">
        <w:rPr>
          <w:rFonts w:ascii="Tahoma" w:hAnsi="Tahoma" w:cs="Tahoma"/>
          <w:sz w:val="24"/>
          <w:szCs w:val="24"/>
        </w:rPr>
        <w:t>Dokaz:</w:t>
      </w:r>
      <w:r w:rsidR="00DC24CD">
        <w:rPr>
          <w:rFonts w:ascii="Tahoma" w:hAnsi="Tahoma" w:cs="Tahoma"/>
          <w:sz w:val="24"/>
          <w:szCs w:val="24"/>
        </w:rPr>
        <w:t xml:space="preserve"> </w:t>
      </w:r>
      <w:r w:rsidR="00C355C0" w:rsidRPr="00C355C0">
        <w:rPr>
          <w:rFonts w:ascii="Tahoma" w:hAnsi="Tahoma" w:cs="Tahoma"/>
          <w:sz w:val="24"/>
          <w:szCs w:val="24"/>
        </w:rPr>
        <w:t xml:space="preserve">Dopis radi dostavljanja dodatnih informacija, Broj 03-2091-4/18 </w:t>
      </w:r>
      <w:proofErr w:type="gramStart"/>
      <w:r w:rsidR="00C355C0" w:rsidRPr="00C355C0">
        <w:rPr>
          <w:rFonts w:ascii="Tahoma" w:hAnsi="Tahoma" w:cs="Tahoma"/>
          <w:sz w:val="24"/>
          <w:szCs w:val="24"/>
        </w:rPr>
        <w:t>od</w:t>
      </w:r>
      <w:proofErr w:type="gramEnd"/>
      <w:r w:rsidR="00C355C0" w:rsidRPr="00C355C0">
        <w:rPr>
          <w:rFonts w:ascii="Tahoma" w:hAnsi="Tahoma" w:cs="Tahoma"/>
          <w:sz w:val="24"/>
          <w:szCs w:val="24"/>
        </w:rPr>
        <w:t xml:space="preserve"> 02.03.2018.god</w:t>
      </w:r>
      <w:r w:rsidR="00DC24CD">
        <w:rPr>
          <w:rFonts w:ascii="Tahoma" w:hAnsi="Tahoma" w:cs="Tahoma"/>
          <w:sz w:val="24"/>
          <w:szCs w:val="24"/>
        </w:rPr>
        <w:t xml:space="preserve">ine. </w:t>
      </w:r>
      <w:r w:rsidR="00C355C0" w:rsidRPr="00C355C0">
        <w:rPr>
          <w:rFonts w:ascii="Tahoma" w:hAnsi="Tahoma" w:cs="Tahoma"/>
          <w:sz w:val="24"/>
          <w:szCs w:val="24"/>
        </w:rPr>
        <w:t xml:space="preserve">U ime društva shodno dopisu, broj gornji, </w:t>
      </w:r>
      <w:r w:rsidR="00DC24CD">
        <w:rPr>
          <w:rFonts w:ascii="Tahoma" w:hAnsi="Tahoma" w:cs="Tahoma"/>
          <w:sz w:val="24"/>
          <w:szCs w:val="24"/>
        </w:rPr>
        <w:t>žalilac se obratio A</w:t>
      </w:r>
      <w:r w:rsidR="00C355C0" w:rsidRPr="00C355C0">
        <w:rPr>
          <w:rFonts w:ascii="Tahoma" w:hAnsi="Tahoma" w:cs="Tahoma"/>
          <w:sz w:val="24"/>
          <w:szCs w:val="24"/>
        </w:rPr>
        <w:t xml:space="preserve">genciji za knjigovodstvo - Društvo za proizvodnju, promet i usluge Vektor </w:t>
      </w:r>
      <w:r w:rsidR="00DC24CD">
        <w:rPr>
          <w:rFonts w:ascii="Tahoma" w:hAnsi="Tahoma" w:cs="Tahoma"/>
          <w:sz w:val="24"/>
          <w:szCs w:val="24"/>
        </w:rPr>
        <w:t xml:space="preserve">doo, Podgorica, </w:t>
      </w:r>
      <w:r w:rsidR="00C355C0" w:rsidRPr="00C355C0">
        <w:rPr>
          <w:rFonts w:ascii="Tahoma" w:hAnsi="Tahoma" w:cs="Tahoma"/>
          <w:sz w:val="24"/>
          <w:szCs w:val="24"/>
        </w:rPr>
        <w:t>ul.Vuka Karadžića br.07, tel.</w:t>
      </w:r>
      <w:r w:rsidR="00847E8D">
        <w:rPr>
          <w:rFonts w:ascii="Tahoma" w:hAnsi="Tahoma" w:cs="Tahoma"/>
          <w:sz w:val="24"/>
          <w:szCs w:val="24"/>
        </w:rPr>
        <w:t>XXXXXXX</w:t>
      </w:r>
      <w:r w:rsidR="00C355C0" w:rsidRPr="00C355C0">
        <w:rPr>
          <w:rFonts w:ascii="Tahoma" w:hAnsi="Tahoma" w:cs="Tahoma"/>
          <w:sz w:val="24"/>
          <w:szCs w:val="24"/>
        </w:rPr>
        <w:t xml:space="preserve"> Veroslava </w:t>
      </w:r>
      <w:r w:rsidR="00DC24CD">
        <w:rPr>
          <w:rFonts w:ascii="Tahoma" w:hAnsi="Tahoma" w:cs="Tahoma"/>
          <w:sz w:val="24"/>
          <w:szCs w:val="24"/>
        </w:rPr>
        <w:t xml:space="preserve">Caković, e-mail: </w:t>
      </w:r>
      <w:hyperlink r:id="rId10" w:history="1">
        <w:r w:rsidR="007149A2">
          <w:rPr>
            <w:rStyle w:val="Hyperlink"/>
            <w:rFonts w:ascii="Tahoma" w:hAnsi="Tahoma" w:cs="Tahoma"/>
            <w:sz w:val="24"/>
            <w:szCs w:val="24"/>
          </w:rPr>
          <w:t>XXXXXX</w:t>
        </w:r>
      </w:hyperlink>
      <w:r w:rsidR="00DC24CD">
        <w:rPr>
          <w:rFonts w:ascii="Tahoma" w:hAnsi="Tahoma" w:cs="Tahoma"/>
          <w:sz w:val="24"/>
          <w:szCs w:val="24"/>
        </w:rPr>
        <w:t>.</w:t>
      </w:r>
      <w:r w:rsidR="00C355C0" w:rsidRPr="00C355C0">
        <w:rPr>
          <w:rFonts w:ascii="Tahoma" w:hAnsi="Tahoma" w:cs="Tahoma"/>
          <w:sz w:val="24"/>
          <w:szCs w:val="24"/>
        </w:rPr>
        <w:t xml:space="preserve"> </w:t>
      </w:r>
      <w:proofErr w:type="gramStart"/>
      <w:r w:rsidR="00C355C0" w:rsidRPr="00C355C0">
        <w:rPr>
          <w:rFonts w:ascii="Tahoma" w:hAnsi="Tahoma" w:cs="Tahoma"/>
          <w:sz w:val="24"/>
          <w:szCs w:val="24"/>
        </w:rPr>
        <w:t>PIB  02373068</w:t>
      </w:r>
      <w:proofErr w:type="gramEnd"/>
      <w:r w:rsidR="00C355C0" w:rsidRPr="00C355C0">
        <w:rPr>
          <w:rFonts w:ascii="Tahoma" w:hAnsi="Tahoma" w:cs="Tahoma"/>
          <w:sz w:val="24"/>
          <w:szCs w:val="24"/>
        </w:rPr>
        <w:t>, Registarski broj 50161784, radi dostave tražene dokumentacije ili dijela u čijem su posjedu, po slijedećem</w:t>
      </w:r>
      <w:r w:rsidR="00DC24CD">
        <w:rPr>
          <w:rFonts w:ascii="Tahoma" w:hAnsi="Tahoma" w:cs="Tahoma"/>
          <w:sz w:val="24"/>
          <w:szCs w:val="24"/>
        </w:rPr>
        <w:t xml:space="preserve">: 1) </w:t>
      </w:r>
      <w:r w:rsidR="00C355C0" w:rsidRPr="00C355C0">
        <w:rPr>
          <w:rFonts w:ascii="Tahoma" w:hAnsi="Tahoma" w:cs="Tahoma"/>
          <w:sz w:val="24"/>
          <w:szCs w:val="24"/>
        </w:rPr>
        <w:t>Iskaz o finansijskoj poziciji/Bilans stanja za 2014.godinu, i dalje;</w:t>
      </w:r>
      <w:r w:rsidR="00DC24CD">
        <w:rPr>
          <w:rFonts w:ascii="Tahoma" w:hAnsi="Tahoma" w:cs="Tahoma"/>
          <w:sz w:val="24"/>
          <w:szCs w:val="24"/>
        </w:rPr>
        <w:t xml:space="preserve"> 2) </w:t>
      </w:r>
      <w:r w:rsidR="00C355C0" w:rsidRPr="00C355C0">
        <w:rPr>
          <w:rFonts w:ascii="Tahoma" w:hAnsi="Tahoma" w:cs="Tahoma"/>
          <w:sz w:val="24"/>
          <w:szCs w:val="24"/>
        </w:rPr>
        <w:t>Iskaz o ukupnom rezultatu/Bilans uspjeha za 2014.godinu, i dalje;</w:t>
      </w:r>
      <w:r w:rsidR="00DC24CD">
        <w:rPr>
          <w:rFonts w:ascii="Tahoma" w:hAnsi="Tahoma" w:cs="Tahoma"/>
          <w:sz w:val="24"/>
          <w:szCs w:val="24"/>
        </w:rPr>
        <w:t xml:space="preserve"> </w:t>
      </w:r>
      <w:r w:rsidR="00C355C0" w:rsidRPr="00C355C0">
        <w:rPr>
          <w:rFonts w:ascii="Tahoma" w:hAnsi="Tahoma" w:cs="Tahoma"/>
          <w:sz w:val="24"/>
          <w:szCs w:val="24"/>
        </w:rPr>
        <w:t xml:space="preserve">od istih </w:t>
      </w:r>
      <w:r w:rsidR="00DC24CD">
        <w:rPr>
          <w:rFonts w:ascii="Tahoma" w:hAnsi="Tahoma" w:cs="Tahoma"/>
          <w:sz w:val="24"/>
          <w:szCs w:val="24"/>
        </w:rPr>
        <w:t>je uslijedio</w:t>
      </w:r>
      <w:r w:rsidR="00C355C0" w:rsidRPr="00C355C0">
        <w:rPr>
          <w:rFonts w:ascii="Tahoma" w:hAnsi="Tahoma" w:cs="Tahoma"/>
          <w:sz w:val="24"/>
          <w:szCs w:val="24"/>
        </w:rPr>
        <w:t xml:space="preserve"> odgovor - </w:t>
      </w:r>
      <w:r w:rsidR="00DC24CD" w:rsidRPr="00C355C0">
        <w:rPr>
          <w:rFonts w:ascii="Tahoma" w:hAnsi="Tahoma" w:cs="Tahoma"/>
          <w:sz w:val="24"/>
          <w:szCs w:val="24"/>
        </w:rPr>
        <w:t xml:space="preserve">da nemaju </w:t>
      </w:r>
      <w:r w:rsidR="00DC24CD">
        <w:rPr>
          <w:rFonts w:ascii="Tahoma" w:hAnsi="Tahoma" w:cs="Tahoma"/>
          <w:sz w:val="24"/>
          <w:szCs w:val="24"/>
        </w:rPr>
        <w:t xml:space="preserve"> </w:t>
      </w:r>
      <w:r w:rsidR="00DC24CD" w:rsidRPr="00C355C0">
        <w:rPr>
          <w:rFonts w:ascii="Tahoma" w:hAnsi="Tahoma" w:cs="Tahoma"/>
          <w:sz w:val="24"/>
          <w:szCs w:val="24"/>
        </w:rPr>
        <w:t>nikakvu obavezu</w:t>
      </w:r>
      <w:r w:rsidR="00C355C0" w:rsidRPr="00C355C0">
        <w:rPr>
          <w:rFonts w:ascii="Tahoma" w:hAnsi="Tahoma" w:cs="Tahoma"/>
          <w:sz w:val="24"/>
          <w:szCs w:val="24"/>
        </w:rPr>
        <w:t xml:space="preserve"> prema društvu.</w:t>
      </w:r>
      <w:r w:rsidR="00DC24CD">
        <w:rPr>
          <w:rFonts w:ascii="Tahoma" w:hAnsi="Tahoma" w:cs="Tahoma"/>
          <w:sz w:val="24"/>
          <w:szCs w:val="24"/>
        </w:rPr>
        <w:t xml:space="preserve"> </w:t>
      </w:r>
      <w:r w:rsidR="00C355C0" w:rsidRPr="00C355C0">
        <w:rPr>
          <w:rFonts w:ascii="Tahoma" w:hAnsi="Tahoma" w:cs="Tahoma"/>
          <w:sz w:val="24"/>
          <w:szCs w:val="24"/>
        </w:rPr>
        <w:t>Dokaz:</w:t>
      </w:r>
      <w:r w:rsidR="00DC24CD">
        <w:rPr>
          <w:rFonts w:ascii="Tahoma" w:hAnsi="Tahoma" w:cs="Tahoma"/>
          <w:sz w:val="24"/>
          <w:szCs w:val="24"/>
        </w:rPr>
        <w:t xml:space="preserve"> </w:t>
      </w:r>
      <w:r w:rsidR="00C355C0" w:rsidRPr="00C355C0">
        <w:rPr>
          <w:rFonts w:ascii="Tahoma" w:hAnsi="Tahoma" w:cs="Tahoma"/>
          <w:sz w:val="24"/>
          <w:szCs w:val="24"/>
        </w:rPr>
        <w:t xml:space="preserve">Dopis (email) </w:t>
      </w:r>
      <w:proofErr w:type="gramStart"/>
      <w:r w:rsidR="00C355C0" w:rsidRPr="00C355C0">
        <w:rPr>
          <w:rFonts w:ascii="Tahoma" w:hAnsi="Tahoma" w:cs="Tahoma"/>
          <w:sz w:val="24"/>
          <w:szCs w:val="24"/>
        </w:rPr>
        <w:t>od</w:t>
      </w:r>
      <w:proofErr w:type="gramEnd"/>
      <w:r w:rsidR="00C355C0" w:rsidRPr="00C355C0">
        <w:rPr>
          <w:rFonts w:ascii="Tahoma" w:hAnsi="Tahoma" w:cs="Tahoma"/>
          <w:sz w:val="24"/>
          <w:szCs w:val="24"/>
        </w:rPr>
        <w:t xml:space="preserve"> 05.03/18,</w:t>
      </w:r>
      <w:r w:rsidR="00DC24CD">
        <w:rPr>
          <w:rFonts w:ascii="Tahoma" w:hAnsi="Tahoma" w:cs="Tahoma"/>
          <w:sz w:val="24"/>
          <w:szCs w:val="24"/>
        </w:rPr>
        <w:t xml:space="preserve"> </w:t>
      </w:r>
      <w:r w:rsidR="00C355C0" w:rsidRPr="00C355C0">
        <w:rPr>
          <w:rFonts w:ascii="Tahoma" w:hAnsi="Tahoma" w:cs="Tahoma"/>
          <w:sz w:val="24"/>
          <w:szCs w:val="24"/>
        </w:rPr>
        <w:t xml:space="preserve">Društvu za proizvodnju, promet i usluge VEKTOR </w:t>
      </w:r>
      <w:r w:rsidR="00DC24CD">
        <w:rPr>
          <w:rFonts w:ascii="Tahoma" w:hAnsi="Tahoma" w:cs="Tahoma"/>
          <w:sz w:val="24"/>
          <w:szCs w:val="24"/>
        </w:rPr>
        <w:t>doo</w:t>
      </w:r>
      <w:r w:rsidR="00C355C0" w:rsidRPr="00C355C0">
        <w:rPr>
          <w:rFonts w:ascii="Tahoma" w:hAnsi="Tahoma" w:cs="Tahoma"/>
          <w:sz w:val="24"/>
          <w:szCs w:val="24"/>
        </w:rPr>
        <w:t>, Podgorica, ul.Vuka Karadžića br.07, tel.</w:t>
      </w:r>
      <w:r w:rsidR="00701490">
        <w:rPr>
          <w:rFonts w:ascii="Tahoma" w:hAnsi="Tahoma" w:cs="Tahoma"/>
          <w:sz w:val="24"/>
          <w:szCs w:val="24"/>
        </w:rPr>
        <w:t>XXXXXXXX</w:t>
      </w:r>
      <w:r w:rsidR="00C355C0" w:rsidRPr="00C355C0">
        <w:rPr>
          <w:rFonts w:ascii="Tahoma" w:hAnsi="Tahoma" w:cs="Tahoma"/>
          <w:sz w:val="24"/>
          <w:szCs w:val="24"/>
        </w:rPr>
        <w:t xml:space="preserve"> Ve</w:t>
      </w:r>
      <w:r w:rsidR="00DC24CD">
        <w:rPr>
          <w:rFonts w:ascii="Tahoma" w:hAnsi="Tahoma" w:cs="Tahoma"/>
          <w:sz w:val="24"/>
          <w:szCs w:val="24"/>
        </w:rPr>
        <w:t xml:space="preserve">roslava Caković, e- mail: </w:t>
      </w:r>
      <w:hyperlink r:id="rId11" w:history="1">
        <w:r w:rsidR="007149A2">
          <w:rPr>
            <w:rStyle w:val="Hyperlink"/>
            <w:rFonts w:ascii="Tahoma" w:hAnsi="Tahoma" w:cs="Tahoma"/>
            <w:sz w:val="24"/>
            <w:szCs w:val="24"/>
          </w:rPr>
          <w:t>XXXXXX</w:t>
        </w:r>
      </w:hyperlink>
      <w:r w:rsidR="00DC24CD">
        <w:rPr>
          <w:rFonts w:ascii="Tahoma" w:hAnsi="Tahoma" w:cs="Tahoma"/>
          <w:sz w:val="24"/>
          <w:szCs w:val="24"/>
        </w:rPr>
        <w:t>,</w:t>
      </w:r>
      <w:r w:rsidR="00C355C0" w:rsidRPr="00C355C0">
        <w:rPr>
          <w:rFonts w:ascii="Tahoma" w:hAnsi="Tahoma" w:cs="Tahoma"/>
          <w:sz w:val="24"/>
          <w:szCs w:val="24"/>
        </w:rPr>
        <w:t xml:space="preserve"> radi dostave traženog;</w:t>
      </w:r>
      <w:r w:rsidR="00DC24CD">
        <w:rPr>
          <w:rFonts w:ascii="Tahoma" w:hAnsi="Tahoma" w:cs="Tahoma"/>
          <w:sz w:val="24"/>
          <w:szCs w:val="24"/>
        </w:rPr>
        <w:t xml:space="preserve"> </w:t>
      </w:r>
      <w:r w:rsidR="00C355C0" w:rsidRPr="00C355C0">
        <w:rPr>
          <w:rFonts w:ascii="Tahoma" w:hAnsi="Tahoma" w:cs="Tahoma"/>
          <w:sz w:val="24"/>
          <w:szCs w:val="24"/>
        </w:rPr>
        <w:t>Odgovor Društva za proizvod</w:t>
      </w:r>
      <w:r w:rsidR="00DC24CD">
        <w:rPr>
          <w:rFonts w:ascii="Tahoma" w:hAnsi="Tahoma" w:cs="Tahoma"/>
          <w:sz w:val="24"/>
          <w:szCs w:val="24"/>
        </w:rPr>
        <w:t>nju, promet i usluge VEKTOR doo. S</w:t>
      </w:r>
      <w:r w:rsidR="00C355C0" w:rsidRPr="00C355C0">
        <w:rPr>
          <w:rFonts w:ascii="Tahoma" w:hAnsi="Tahoma" w:cs="Tahoma"/>
          <w:sz w:val="24"/>
          <w:szCs w:val="24"/>
        </w:rPr>
        <w:t xml:space="preserve">hodno navedenom, o svemu dopisom </w:t>
      </w:r>
      <w:proofErr w:type="gramStart"/>
      <w:r w:rsidR="00C355C0" w:rsidRPr="00C355C0">
        <w:rPr>
          <w:rFonts w:ascii="Tahoma" w:hAnsi="Tahoma" w:cs="Tahoma"/>
          <w:sz w:val="24"/>
          <w:szCs w:val="24"/>
        </w:rPr>
        <w:t>od</w:t>
      </w:r>
      <w:proofErr w:type="gramEnd"/>
      <w:r w:rsidR="00C355C0" w:rsidRPr="00C355C0">
        <w:rPr>
          <w:rFonts w:ascii="Tahoma" w:hAnsi="Tahoma" w:cs="Tahoma"/>
          <w:sz w:val="24"/>
          <w:szCs w:val="24"/>
        </w:rPr>
        <w:t xml:space="preserve"> dana 09.03.2018.godine, obaviještena je CBCG-e i gdje </w:t>
      </w:r>
      <w:r w:rsidR="003D37BF">
        <w:rPr>
          <w:rFonts w:ascii="Tahoma" w:hAnsi="Tahoma" w:cs="Tahoma"/>
          <w:sz w:val="24"/>
          <w:szCs w:val="24"/>
        </w:rPr>
        <w:t>je predloženo</w:t>
      </w:r>
      <w:r w:rsidR="00C355C0" w:rsidRPr="00C355C0">
        <w:rPr>
          <w:rFonts w:ascii="Tahoma" w:hAnsi="Tahoma" w:cs="Tahoma"/>
          <w:sz w:val="24"/>
          <w:szCs w:val="24"/>
        </w:rPr>
        <w:t xml:space="preserve"> da se shodno svojim nadležnostima od navedenog privrednog subjekta, preko Uprave policije i Poreske uprave pribavi navedeni podatak iz razloga što društvo, to nije u mogućnosti, bez sudskog postupka, a što se namjerava i uraditi. Takođe, istim dopisom, obavještena je CBCG-e da: Druga dokumentacija - Interna akta društva/sportske organizacije (osnivač) - </w:t>
      </w:r>
      <w:r w:rsidR="003D37BF" w:rsidRPr="00C355C0">
        <w:rPr>
          <w:rFonts w:ascii="Tahoma" w:hAnsi="Tahoma" w:cs="Tahoma"/>
          <w:sz w:val="24"/>
          <w:szCs w:val="24"/>
        </w:rPr>
        <w:t>ne postoje</w:t>
      </w:r>
      <w:r w:rsidR="00C355C0" w:rsidRPr="00C355C0">
        <w:rPr>
          <w:rFonts w:ascii="Tahoma" w:hAnsi="Tahoma" w:cs="Tahoma"/>
          <w:sz w:val="24"/>
          <w:szCs w:val="24"/>
        </w:rPr>
        <w:t xml:space="preserve">; Druga dokumentacija društva/sportske organizacije (osnivač) - Ugovori sa klijentima/Ugovori sa sportistima - </w:t>
      </w:r>
      <w:r w:rsidR="003D37BF" w:rsidRPr="00C355C0">
        <w:rPr>
          <w:rFonts w:ascii="Tahoma" w:hAnsi="Tahoma" w:cs="Tahoma"/>
          <w:sz w:val="24"/>
          <w:szCs w:val="24"/>
        </w:rPr>
        <w:t>ne postoje</w:t>
      </w:r>
      <w:r w:rsidR="00C355C0" w:rsidRPr="00C355C0">
        <w:rPr>
          <w:rFonts w:ascii="Tahoma" w:hAnsi="Tahoma" w:cs="Tahoma"/>
          <w:sz w:val="24"/>
          <w:szCs w:val="24"/>
        </w:rPr>
        <w:t xml:space="preserve">; Ostala dokumentacija društva/sportske organizacije (osnivač) - koja može biti od važnosti u predstojećem postupku saznanja svih relevantnih činjenica - </w:t>
      </w:r>
      <w:r w:rsidR="003D37BF" w:rsidRPr="003D37BF">
        <w:rPr>
          <w:rFonts w:ascii="Tahoma" w:hAnsi="Tahoma" w:cs="Tahoma"/>
          <w:sz w:val="24"/>
          <w:szCs w:val="24"/>
        </w:rPr>
        <w:t>ne postoji</w:t>
      </w:r>
      <w:r w:rsidR="003D37BF">
        <w:rPr>
          <w:rFonts w:ascii="Tahoma" w:hAnsi="Tahoma" w:cs="Tahoma"/>
          <w:sz w:val="24"/>
          <w:szCs w:val="24"/>
        </w:rPr>
        <w:t xml:space="preserve">. </w:t>
      </w:r>
      <w:r w:rsidR="00C355C0" w:rsidRPr="00C355C0">
        <w:rPr>
          <w:rFonts w:ascii="Tahoma" w:hAnsi="Tahoma" w:cs="Tahoma"/>
          <w:sz w:val="24"/>
          <w:szCs w:val="24"/>
        </w:rPr>
        <w:t>Dokaz:</w:t>
      </w:r>
      <w:r w:rsidR="003D37BF">
        <w:rPr>
          <w:rFonts w:ascii="Tahoma" w:hAnsi="Tahoma" w:cs="Tahoma"/>
          <w:sz w:val="24"/>
          <w:szCs w:val="24"/>
        </w:rPr>
        <w:t xml:space="preserve"> </w:t>
      </w:r>
      <w:r w:rsidR="00C355C0" w:rsidRPr="00C355C0">
        <w:rPr>
          <w:rFonts w:ascii="Tahoma" w:hAnsi="Tahoma" w:cs="Tahoma"/>
          <w:sz w:val="24"/>
          <w:szCs w:val="24"/>
        </w:rPr>
        <w:t>Obavještenje (</w:t>
      </w:r>
      <w:proofErr w:type="gramStart"/>
      <w:r w:rsidR="00C355C0" w:rsidRPr="00C355C0">
        <w:rPr>
          <w:rFonts w:ascii="Tahoma" w:hAnsi="Tahoma" w:cs="Tahoma"/>
          <w:sz w:val="24"/>
          <w:szCs w:val="24"/>
        </w:rPr>
        <w:t>sa</w:t>
      </w:r>
      <w:proofErr w:type="gramEnd"/>
      <w:r w:rsidR="00C355C0" w:rsidRPr="00C355C0">
        <w:rPr>
          <w:rFonts w:ascii="Tahoma" w:hAnsi="Tahoma" w:cs="Tahoma"/>
          <w:sz w:val="24"/>
          <w:szCs w:val="24"/>
        </w:rPr>
        <w:t xml:space="preserve"> </w:t>
      </w:r>
      <w:r w:rsidR="003D37BF">
        <w:rPr>
          <w:rFonts w:ascii="Tahoma" w:hAnsi="Tahoma" w:cs="Tahoma"/>
          <w:sz w:val="24"/>
          <w:szCs w:val="24"/>
        </w:rPr>
        <w:t xml:space="preserve">2 priloga) od 09.03.2018.godine. </w:t>
      </w:r>
      <w:r w:rsidR="00C355C0" w:rsidRPr="00C355C0">
        <w:rPr>
          <w:rFonts w:ascii="Tahoma" w:hAnsi="Tahoma" w:cs="Tahoma"/>
          <w:sz w:val="24"/>
          <w:szCs w:val="24"/>
        </w:rPr>
        <w:t>CBCG-e je dopisom Broj 03-2091-6/18 od 23.03.2018.godine, povodom pređašnje komunikacije u vezi poslovanja društva, te činjenice da je društvo registrovan</w:t>
      </w:r>
      <w:r w:rsidR="003D37BF">
        <w:rPr>
          <w:rFonts w:ascii="Tahoma" w:hAnsi="Tahoma" w:cs="Tahoma"/>
          <w:sz w:val="24"/>
          <w:szCs w:val="24"/>
        </w:rPr>
        <w:t>o</w:t>
      </w:r>
      <w:r w:rsidR="00C355C0" w:rsidRPr="00C355C0">
        <w:rPr>
          <w:rFonts w:ascii="Tahoma" w:hAnsi="Tahoma" w:cs="Tahoma"/>
          <w:sz w:val="24"/>
          <w:szCs w:val="24"/>
        </w:rPr>
        <w:t xml:space="preserve"> u Centralnom registru privrednih subjekata kao pravno lice sa šifrom i nazivom djelatnosti 6492 - ostale usluge kreditiranja, obavijestio društvo da je potrebno - odmah, pristupiti podnošenju zahtjeva za brisanje navedene djelatnosti iz CRPS, kao i da nakon toga rješenje o izvršenom brisanju dostavi na uvid CBCG-e.</w:t>
      </w:r>
      <w:r w:rsidR="003D37BF">
        <w:rPr>
          <w:rFonts w:ascii="Tahoma" w:hAnsi="Tahoma" w:cs="Tahoma"/>
          <w:sz w:val="24"/>
          <w:szCs w:val="24"/>
        </w:rPr>
        <w:t xml:space="preserve"> </w:t>
      </w:r>
      <w:r w:rsidR="00C355C0" w:rsidRPr="00C355C0">
        <w:rPr>
          <w:rFonts w:ascii="Tahoma" w:hAnsi="Tahoma" w:cs="Tahoma"/>
          <w:sz w:val="24"/>
          <w:szCs w:val="24"/>
        </w:rPr>
        <w:t xml:space="preserve">Ovo iz razloga, što je odredbom člana 4 Zakona o bankama, između ostalog propisano da se pravna i fizička lica ne </w:t>
      </w:r>
      <w:r w:rsidR="00C355C0" w:rsidRPr="00C355C0">
        <w:rPr>
          <w:rFonts w:ascii="Tahoma" w:hAnsi="Tahoma" w:cs="Tahoma"/>
          <w:sz w:val="24"/>
          <w:szCs w:val="24"/>
        </w:rPr>
        <w:lastRenderedPageBreak/>
        <w:t>smiju, bez potrebne dozvole CBCG-e, u vidu djelatnosti ili zanimanja, u Crnoj Gori baviti bankarskim poslov</w:t>
      </w:r>
      <w:r w:rsidR="003D37BF">
        <w:rPr>
          <w:rFonts w:ascii="Tahoma" w:hAnsi="Tahoma" w:cs="Tahoma"/>
          <w:sz w:val="24"/>
          <w:szCs w:val="24"/>
        </w:rPr>
        <w:t xml:space="preserve">ima. Uz napomenu da se do </w:t>
      </w:r>
      <w:proofErr w:type="gramStart"/>
      <w:r w:rsidR="003D37BF">
        <w:rPr>
          <w:rFonts w:ascii="Tahoma" w:hAnsi="Tahoma" w:cs="Tahoma"/>
          <w:sz w:val="24"/>
          <w:szCs w:val="24"/>
        </w:rPr>
        <w:t xml:space="preserve">dana </w:t>
      </w:r>
      <w:r w:rsidR="00C355C0" w:rsidRPr="00C355C0">
        <w:rPr>
          <w:rFonts w:ascii="Tahoma" w:hAnsi="Tahoma" w:cs="Tahoma"/>
          <w:sz w:val="24"/>
          <w:szCs w:val="24"/>
        </w:rPr>
        <w:t xml:space="preserve"> brisanja</w:t>
      </w:r>
      <w:proofErr w:type="gramEnd"/>
      <w:r w:rsidR="00C355C0" w:rsidRPr="00C355C0">
        <w:rPr>
          <w:rFonts w:ascii="Tahoma" w:hAnsi="Tahoma" w:cs="Tahoma"/>
          <w:sz w:val="24"/>
          <w:szCs w:val="24"/>
        </w:rPr>
        <w:t xml:space="preserve"> djelatnosti društvo ne smije baviti odobravanjem kredita/zajmova zainteresovanim licima.</w:t>
      </w:r>
      <w:r w:rsidR="003D37BF">
        <w:rPr>
          <w:rFonts w:ascii="Tahoma" w:hAnsi="Tahoma" w:cs="Tahoma"/>
          <w:sz w:val="24"/>
          <w:szCs w:val="24"/>
        </w:rPr>
        <w:t xml:space="preserve"> </w:t>
      </w:r>
      <w:r w:rsidR="00C355C0" w:rsidRPr="00C355C0">
        <w:rPr>
          <w:rFonts w:ascii="Tahoma" w:hAnsi="Tahoma" w:cs="Tahoma"/>
          <w:sz w:val="24"/>
          <w:szCs w:val="24"/>
        </w:rPr>
        <w:t>Kako dopis CBCG-e ima naredbodavni karakter, a uz to je običan dopis, ne nazivajući ga, ni odlukom ni rješenjem, u kojem se ne navodi decidno, da li je ili ne u postupcima društva došlo do kršenja zakonskog ili podzakonskog propisa, u ime društva punomoćnik adv Glogić Denis, se obratio za izdavanje dozvole, odnosno odobrenja.</w:t>
      </w:r>
    </w:p>
    <w:p w:rsidR="00C355C0" w:rsidRPr="00C355C0" w:rsidRDefault="00C355C0" w:rsidP="00C355C0">
      <w:pPr>
        <w:spacing w:after="0"/>
        <w:ind w:left="20" w:right="40"/>
        <w:jc w:val="both"/>
        <w:rPr>
          <w:rFonts w:ascii="Tahoma" w:hAnsi="Tahoma" w:cs="Tahoma"/>
          <w:sz w:val="24"/>
          <w:szCs w:val="24"/>
        </w:rPr>
      </w:pPr>
      <w:r w:rsidRPr="00C355C0">
        <w:rPr>
          <w:rFonts w:ascii="Tahoma" w:hAnsi="Tahoma" w:cs="Tahoma"/>
          <w:sz w:val="24"/>
          <w:szCs w:val="24"/>
        </w:rPr>
        <w:t>Dokaz:</w:t>
      </w:r>
      <w:r w:rsidR="003D37BF">
        <w:rPr>
          <w:rFonts w:ascii="Tahoma" w:hAnsi="Tahoma" w:cs="Tahoma"/>
          <w:sz w:val="24"/>
          <w:szCs w:val="24"/>
        </w:rPr>
        <w:t xml:space="preserve"> Dopis </w:t>
      </w:r>
      <w:r w:rsidRPr="00C355C0">
        <w:rPr>
          <w:rFonts w:ascii="Tahoma" w:hAnsi="Tahoma" w:cs="Tahoma"/>
          <w:sz w:val="24"/>
          <w:szCs w:val="24"/>
        </w:rPr>
        <w:t xml:space="preserve">Broj 03-2091-6/18 </w:t>
      </w:r>
      <w:proofErr w:type="gramStart"/>
      <w:r w:rsidRPr="00C355C0">
        <w:rPr>
          <w:rFonts w:ascii="Tahoma" w:hAnsi="Tahoma" w:cs="Tahoma"/>
          <w:sz w:val="24"/>
          <w:szCs w:val="24"/>
        </w:rPr>
        <w:t>od</w:t>
      </w:r>
      <w:proofErr w:type="gramEnd"/>
      <w:r w:rsidRPr="00C355C0">
        <w:rPr>
          <w:rFonts w:ascii="Tahoma" w:hAnsi="Tahoma" w:cs="Tahoma"/>
          <w:sz w:val="24"/>
          <w:szCs w:val="24"/>
        </w:rPr>
        <w:t xml:space="preserve"> 23.03.2018.godine;</w:t>
      </w:r>
      <w:r w:rsidR="003D37BF">
        <w:rPr>
          <w:rFonts w:ascii="Tahoma" w:hAnsi="Tahoma" w:cs="Tahoma"/>
          <w:sz w:val="24"/>
          <w:szCs w:val="24"/>
        </w:rPr>
        <w:t xml:space="preserve"> </w:t>
      </w:r>
      <w:r w:rsidRPr="00C355C0">
        <w:rPr>
          <w:rFonts w:ascii="Tahoma" w:hAnsi="Tahoma" w:cs="Tahoma"/>
          <w:sz w:val="24"/>
          <w:szCs w:val="24"/>
        </w:rPr>
        <w:t>Dopis, od 23.04.2018.godine;</w:t>
      </w:r>
    </w:p>
    <w:p w:rsidR="00D8620C" w:rsidRDefault="003D37BF" w:rsidP="00C355C0">
      <w:pPr>
        <w:spacing w:after="0"/>
        <w:ind w:left="20" w:right="40"/>
        <w:jc w:val="both"/>
        <w:rPr>
          <w:rFonts w:ascii="Tahoma" w:hAnsi="Tahoma" w:cs="Tahoma"/>
          <w:sz w:val="24"/>
          <w:szCs w:val="24"/>
        </w:rPr>
      </w:pPr>
      <w:r>
        <w:rPr>
          <w:rFonts w:ascii="Tahoma" w:hAnsi="Tahoma" w:cs="Tahoma"/>
          <w:sz w:val="24"/>
          <w:szCs w:val="24"/>
        </w:rPr>
        <w:t>Smatraju</w:t>
      </w:r>
      <w:r w:rsidR="00C355C0" w:rsidRPr="00C355C0">
        <w:rPr>
          <w:rFonts w:ascii="Tahoma" w:hAnsi="Tahoma" w:cs="Tahoma"/>
          <w:sz w:val="24"/>
          <w:szCs w:val="24"/>
        </w:rPr>
        <w:t xml:space="preserve"> da CBCG-e ako jeste nadležna a navedeni dopisi ukazuju na to, ista mora posjedovati traženu informaciju - Pravilnik/Odluka/Uputstvo za uređivanje uslova za izdavanje odobrenja, uključujući i minimalni osnivački kapital, poslovanje, kontrolu poslovanja i oduzimanje odobrenja Zalagaonica.</w:t>
      </w:r>
      <w:r>
        <w:rPr>
          <w:rFonts w:ascii="Tahoma" w:hAnsi="Tahoma" w:cs="Tahoma"/>
          <w:sz w:val="24"/>
          <w:szCs w:val="24"/>
        </w:rPr>
        <w:t xml:space="preserve"> Sag</w:t>
      </w:r>
      <w:r w:rsidR="00C355C0" w:rsidRPr="00C355C0">
        <w:rPr>
          <w:rFonts w:ascii="Tahoma" w:hAnsi="Tahoma" w:cs="Tahoma"/>
          <w:sz w:val="24"/>
          <w:szCs w:val="24"/>
        </w:rPr>
        <w:t xml:space="preserve">lasno navedenom, u ime društva </w:t>
      </w:r>
      <w:r>
        <w:rPr>
          <w:rFonts w:ascii="Tahoma" w:hAnsi="Tahoma" w:cs="Tahoma"/>
          <w:sz w:val="24"/>
          <w:szCs w:val="24"/>
        </w:rPr>
        <w:t xml:space="preserve">žalilac je </w:t>
      </w:r>
      <w:r w:rsidR="00C355C0" w:rsidRPr="00C355C0">
        <w:rPr>
          <w:rFonts w:ascii="Tahoma" w:hAnsi="Tahoma" w:cs="Tahoma"/>
          <w:sz w:val="24"/>
          <w:szCs w:val="24"/>
        </w:rPr>
        <w:t xml:space="preserve">primoran ustati sa naslovnom žalbom, </w:t>
      </w:r>
      <w:r>
        <w:rPr>
          <w:rFonts w:ascii="Tahoma" w:hAnsi="Tahoma" w:cs="Tahoma"/>
          <w:sz w:val="24"/>
          <w:szCs w:val="24"/>
        </w:rPr>
        <w:t>i predlaže d</w:t>
      </w:r>
      <w:r w:rsidR="00C355C0" w:rsidRPr="00C355C0">
        <w:rPr>
          <w:rFonts w:ascii="Tahoma" w:hAnsi="Tahoma" w:cs="Tahoma"/>
          <w:sz w:val="24"/>
          <w:szCs w:val="24"/>
        </w:rPr>
        <w:t>a se pred ovim drugostepenim organom, kao mjesno i stvarno nadležnim, na navedeni slučaj, organizuje usmena rasprava, i donese, slijedeće</w:t>
      </w:r>
      <w:r>
        <w:rPr>
          <w:rFonts w:ascii="Tahoma" w:hAnsi="Tahoma" w:cs="Tahoma"/>
          <w:sz w:val="24"/>
          <w:szCs w:val="24"/>
        </w:rPr>
        <w:t xml:space="preserve"> rješenje kojim se ž</w:t>
      </w:r>
      <w:r w:rsidR="00C355C0" w:rsidRPr="00C355C0">
        <w:rPr>
          <w:rFonts w:ascii="Tahoma" w:hAnsi="Tahoma" w:cs="Tahoma"/>
          <w:sz w:val="24"/>
          <w:szCs w:val="24"/>
        </w:rPr>
        <w:t xml:space="preserve">alba </w:t>
      </w:r>
      <w:r>
        <w:rPr>
          <w:rFonts w:ascii="Tahoma" w:hAnsi="Tahoma" w:cs="Tahoma"/>
          <w:sz w:val="24"/>
          <w:szCs w:val="24"/>
        </w:rPr>
        <w:t>usvaja</w:t>
      </w:r>
      <w:r w:rsidR="00C355C0" w:rsidRPr="00C355C0">
        <w:rPr>
          <w:rFonts w:ascii="Tahoma" w:hAnsi="Tahoma" w:cs="Tahoma"/>
          <w:sz w:val="24"/>
          <w:szCs w:val="24"/>
        </w:rPr>
        <w:t xml:space="preserve"> kao osnovana.</w:t>
      </w:r>
      <w:r>
        <w:rPr>
          <w:rFonts w:ascii="Tahoma" w:hAnsi="Tahoma" w:cs="Tahoma"/>
          <w:sz w:val="24"/>
          <w:szCs w:val="24"/>
        </w:rPr>
        <w:t xml:space="preserve"> </w:t>
      </w:r>
      <w:r w:rsidR="00C355C0" w:rsidRPr="00C355C0">
        <w:rPr>
          <w:rFonts w:ascii="Tahoma" w:hAnsi="Tahoma" w:cs="Tahoma"/>
          <w:sz w:val="24"/>
          <w:szCs w:val="24"/>
        </w:rPr>
        <w:t>Poništava se Rješenje Centralne banke CG, Podgorica Broj 12-3800-3/2018 od 25.04.2018.</w:t>
      </w:r>
      <w:r>
        <w:rPr>
          <w:rFonts w:ascii="Tahoma" w:hAnsi="Tahoma" w:cs="Tahoma"/>
          <w:sz w:val="24"/>
          <w:szCs w:val="24"/>
        </w:rPr>
        <w:t xml:space="preserve"> </w:t>
      </w:r>
      <w:r w:rsidR="00C355C0" w:rsidRPr="00C355C0">
        <w:rPr>
          <w:rFonts w:ascii="Tahoma" w:hAnsi="Tahoma" w:cs="Tahoma"/>
          <w:sz w:val="24"/>
          <w:szCs w:val="24"/>
        </w:rPr>
        <w:t xml:space="preserve">godine i </w:t>
      </w:r>
      <w:r w:rsidRPr="00C355C0">
        <w:rPr>
          <w:rFonts w:ascii="Tahoma" w:hAnsi="Tahoma" w:cs="Tahoma"/>
          <w:sz w:val="24"/>
          <w:szCs w:val="24"/>
        </w:rPr>
        <w:t>nalaže</w:t>
      </w:r>
      <w:r w:rsidR="00C355C0" w:rsidRPr="00C355C0">
        <w:rPr>
          <w:rFonts w:ascii="Tahoma" w:hAnsi="Tahoma" w:cs="Tahoma"/>
          <w:sz w:val="24"/>
          <w:szCs w:val="24"/>
        </w:rPr>
        <w:t xml:space="preserve"> CBCG-e, da dostavi društvu traženu informaciju;</w:t>
      </w:r>
    </w:p>
    <w:p w:rsidR="009D0385" w:rsidRDefault="009D0385" w:rsidP="009D0385">
      <w:pPr>
        <w:spacing w:after="0"/>
        <w:ind w:left="20" w:right="40"/>
        <w:jc w:val="both"/>
        <w:rPr>
          <w:rFonts w:ascii="Tahoma" w:hAnsi="Tahoma" w:cs="Tahoma"/>
          <w:sz w:val="24"/>
          <w:szCs w:val="24"/>
        </w:rPr>
      </w:pPr>
    </w:p>
    <w:p w:rsidR="0091688F" w:rsidRDefault="004D33A6" w:rsidP="004D33A6">
      <w:pPr>
        <w:spacing w:after="0"/>
        <w:ind w:left="20" w:right="40"/>
        <w:jc w:val="both"/>
        <w:rPr>
          <w:rFonts w:ascii="Tahoma" w:hAnsi="Tahoma" w:cs="Tahoma"/>
          <w:sz w:val="24"/>
          <w:szCs w:val="24"/>
        </w:rPr>
      </w:pPr>
      <w:r w:rsidRPr="004D33A6">
        <w:rPr>
          <w:rFonts w:ascii="Tahoma" w:hAnsi="Tahoma" w:cs="Tahoma"/>
          <w:sz w:val="24"/>
          <w:szCs w:val="24"/>
        </w:rPr>
        <w:t>Postupajući po žalbi Marković Željka izvršnog direktora „Planinarskog</w:t>
      </w:r>
      <w:r>
        <w:rPr>
          <w:rFonts w:ascii="Tahoma" w:hAnsi="Tahoma" w:cs="Tahoma"/>
          <w:sz w:val="24"/>
          <w:szCs w:val="24"/>
        </w:rPr>
        <w:t xml:space="preserve"> kluba Budućnost Group" doo, br. P-01/35-1/18 od 03.05.2018.</w:t>
      </w:r>
      <w:r w:rsidRPr="004D33A6">
        <w:rPr>
          <w:rFonts w:ascii="Tahoma" w:hAnsi="Tahoma" w:cs="Tahoma"/>
          <w:sz w:val="24"/>
          <w:szCs w:val="24"/>
        </w:rPr>
        <w:t>godine, izjavljene protiv Rješenja Centralne banke Crne Gore br. 12-3800-3/2018 od 25.04.2018. godine, na osnovu čl. 125 Zakona</w:t>
      </w:r>
      <w:r>
        <w:rPr>
          <w:rFonts w:ascii="Tahoma" w:hAnsi="Tahoma" w:cs="Tahoma"/>
          <w:sz w:val="24"/>
          <w:szCs w:val="24"/>
        </w:rPr>
        <w:t xml:space="preserve"> o </w:t>
      </w:r>
      <w:r w:rsidR="002B4F47">
        <w:rPr>
          <w:rFonts w:ascii="Tahoma" w:hAnsi="Tahoma" w:cs="Tahoma"/>
          <w:sz w:val="24"/>
          <w:szCs w:val="24"/>
        </w:rPr>
        <w:t>upravnom postupku („Sl</w:t>
      </w:r>
      <w:r w:rsidRPr="004D33A6">
        <w:rPr>
          <w:rFonts w:ascii="Tahoma" w:hAnsi="Tahoma" w:cs="Tahoma"/>
          <w:sz w:val="24"/>
          <w:szCs w:val="24"/>
        </w:rPr>
        <w:t>.list CG</w:t>
      </w:r>
      <w:proofErr w:type="gramStart"/>
      <w:r w:rsidRPr="004D33A6">
        <w:rPr>
          <w:rFonts w:ascii="Tahoma" w:hAnsi="Tahoma" w:cs="Tahoma"/>
          <w:sz w:val="24"/>
          <w:szCs w:val="24"/>
        </w:rPr>
        <w:t>“ br</w:t>
      </w:r>
      <w:proofErr w:type="gramEnd"/>
      <w:r w:rsidRPr="004D33A6">
        <w:rPr>
          <w:rFonts w:ascii="Tahoma" w:hAnsi="Tahoma" w:cs="Tahoma"/>
          <w:sz w:val="24"/>
          <w:szCs w:val="24"/>
        </w:rPr>
        <w:t>. 56/14, 20/15, 40/16 i 37/17), i člana 37 Zakona o slobodnom pristupu informacijama („SI.list CG“ br. 44/12 i 30/17), Centralna banka Crne Gore podnosi:</w:t>
      </w:r>
      <w:r>
        <w:rPr>
          <w:rFonts w:ascii="Tahoma" w:hAnsi="Tahoma" w:cs="Tahoma"/>
          <w:sz w:val="24"/>
          <w:szCs w:val="24"/>
        </w:rPr>
        <w:t xml:space="preserve"> </w:t>
      </w:r>
      <w:r w:rsidRPr="004D33A6">
        <w:rPr>
          <w:rFonts w:ascii="Tahoma" w:hAnsi="Tahoma" w:cs="Tahoma"/>
          <w:sz w:val="24"/>
          <w:szCs w:val="24"/>
        </w:rPr>
        <w:t>odgovor na žalbu</w:t>
      </w:r>
      <w:r>
        <w:rPr>
          <w:rFonts w:ascii="Tahoma" w:hAnsi="Tahoma" w:cs="Tahoma"/>
          <w:sz w:val="24"/>
          <w:szCs w:val="24"/>
        </w:rPr>
        <w:t xml:space="preserve"> p</w:t>
      </w:r>
      <w:r w:rsidRPr="004D33A6">
        <w:rPr>
          <w:rFonts w:ascii="Tahoma" w:hAnsi="Tahoma" w:cs="Tahoma"/>
          <w:sz w:val="24"/>
          <w:szCs w:val="24"/>
        </w:rPr>
        <w:t xml:space="preserve">rotiv Rješenja Centralne banke Crne Gore br. 12-3800-3/2018 od 25.04.2018. godine, kojim je odbijen zahtjev za pristup informaciji zbog neposjedovanja, podnosilac zahtjeva </w:t>
      </w:r>
      <w:r w:rsidR="00DA690B">
        <w:rPr>
          <w:rFonts w:ascii="Tahoma" w:hAnsi="Tahoma" w:cs="Tahoma"/>
          <w:sz w:val="24"/>
          <w:szCs w:val="24"/>
        </w:rPr>
        <w:t>X X</w:t>
      </w:r>
      <w:r w:rsidRPr="004D33A6">
        <w:rPr>
          <w:rFonts w:ascii="Tahoma" w:hAnsi="Tahoma" w:cs="Tahoma"/>
          <w:sz w:val="24"/>
          <w:szCs w:val="24"/>
        </w:rPr>
        <w:t>, izvršni direktor „Planinarskog kluba Budućnost Group</w:t>
      </w:r>
      <w:r>
        <w:rPr>
          <w:rFonts w:ascii="Tahoma" w:hAnsi="Tahoma" w:cs="Tahoma"/>
          <w:sz w:val="24"/>
          <w:szCs w:val="24"/>
        </w:rPr>
        <w:t>”</w:t>
      </w:r>
      <w:r w:rsidRPr="004D33A6">
        <w:rPr>
          <w:rFonts w:ascii="Tahoma" w:hAnsi="Tahoma" w:cs="Tahoma"/>
          <w:sz w:val="24"/>
          <w:szCs w:val="24"/>
        </w:rPr>
        <w:t>, dostavio je prvostepenom organu blagovremeno izjavljenu žalbu.</w:t>
      </w:r>
      <w:r>
        <w:rPr>
          <w:rFonts w:ascii="Tahoma" w:hAnsi="Tahoma" w:cs="Tahoma"/>
          <w:sz w:val="24"/>
          <w:szCs w:val="24"/>
        </w:rPr>
        <w:t xml:space="preserve"> </w:t>
      </w:r>
      <w:r w:rsidRPr="004D33A6">
        <w:rPr>
          <w:rFonts w:ascii="Tahoma" w:hAnsi="Tahoma" w:cs="Tahoma"/>
          <w:sz w:val="24"/>
          <w:szCs w:val="24"/>
        </w:rPr>
        <w:t xml:space="preserve">U predmetnoj žalbi žalilac ukazuje na okolnosti koje se odnose na poslovanje, registraciju i potrebu izdavanja dozvole za rad pravnom licu u čije ime podnosi i ovu žalbu, a koje okolnosti nijesu u vezi ovog postupka i zahtjeva za slobodan pristup informacijama. U konačnom predlogu traži </w:t>
      </w:r>
      <w:r>
        <w:rPr>
          <w:rFonts w:ascii="Tahoma" w:hAnsi="Tahoma" w:cs="Tahoma"/>
          <w:sz w:val="24"/>
          <w:szCs w:val="24"/>
        </w:rPr>
        <w:t xml:space="preserve">se </w:t>
      </w:r>
      <w:r w:rsidRPr="004D33A6">
        <w:rPr>
          <w:rFonts w:ascii="Tahoma" w:hAnsi="Tahoma" w:cs="Tahoma"/>
          <w:sz w:val="24"/>
          <w:szCs w:val="24"/>
        </w:rPr>
        <w:t>da Agencija kao drugostepeni organ poništi predmetno rješenje i obaveže Centralnu banku Crne Gore da mu dostavi traženu dokumentaciju.</w:t>
      </w:r>
      <w:r>
        <w:rPr>
          <w:rFonts w:ascii="Tahoma" w:hAnsi="Tahoma" w:cs="Tahoma"/>
          <w:sz w:val="24"/>
          <w:szCs w:val="24"/>
        </w:rPr>
        <w:t xml:space="preserve"> </w:t>
      </w:r>
      <w:r w:rsidRPr="004D33A6">
        <w:rPr>
          <w:rFonts w:ascii="Tahoma" w:hAnsi="Tahoma" w:cs="Tahoma"/>
          <w:sz w:val="24"/>
          <w:szCs w:val="24"/>
        </w:rPr>
        <w:t>Žalba je neosnovana.</w:t>
      </w:r>
      <w:r>
        <w:rPr>
          <w:rFonts w:ascii="Tahoma" w:hAnsi="Tahoma" w:cs="Tahoma"/>
          <w:sz w:val="24"/>
          <w:szCs w:val="24"/>
        </w:rPr>
        <w:t xml:space="preserve"> </w:t>
      </w:r>
      <w:r w:rsidRPr="004D33A6">
        <w:rPr>
          <w:rFonts w:ascii="Tahoma" w:hAnsi="Tahoma" w:cs="Tahoma"/>
          <w:sz w:val="24"/>
          <w:szCs w:val="24"/>
        </w:rPr>
        <w:t>Centralna banka je razmotrila predmetnu žalbu i izražava prije svega čuđenje sadržajem koji je potpuno irelevantan za ovu pravnu stvar, iz kojeg razloga se neće izjašnjavati na žalbene navode.</w:t>
      </w:r>
      <w:r>
        <w:rPr>
          <w:rFonts w:ascii="Tahoma" w:hAnsi="Tahoma" w:cs="Tahoma"/>
          <w:sz w:val="24"/>
          <w:szCs w:val="24"/>
        </w:rPr>
        <w:t xml:space="preserve"> Podsjeća se</w:t>
      </w:r>
      <w:r w:rsidRPr="004D33A6">
        <w:rPr>
          <w:rFonts w:ascii="Tahoma" w:hAnsi="Tahoma" w:cs="Tahoma"/>
          <w:sz w:val="24"/>
          <w:szCs w:val="24"/>
        </w:rPr>
        <w:t xml:space="preserve"> na ono što </w:t>
      </w:r>
      <w:r w:rsidR="001A4CF1">
        <w:rPr>
          <w:rFonts w:ascii="Tahoma" w:hAnsi="Tahoma" w:cs="Tahoma"/>
          <w:sz w:val="24"/>
          <w:szCs w:val="24"/>
        </w:rPr>
        <w:t>je</w:t>
      </w:r>
      <w:r w:rsidRPr="004D33A6">
        <w:rPr>
          <w:rFonts w:ascii="Tahoma" w:hAnsi="Tahoma" w:cs="Tahoma"/>
          <w:sz w:val="24"/>
          <w:szCs w:val="24"/>
        </w:rPr>
        <w:t xml:space="preserve"> ukaza</w:t>
      </w:r>
      <w:r w:rsidR="001A4CF1">
        <w:rPr>
          <w:rFonts w:ascii="Tahoma" w:hAnsi="Tahoma" w:cs="Tahoma"/>
          <w:sz w:val="24"/>
          <w:szCs w:val="24"/>
        </w:rPr>
        <w:t>no</w:t>
      </w:r>
      <w:r w:rsidRPr="004D33A6">
        <w:rPr>
          <w:rFonts w:ascii="Tahoma" w:hAnsi="Tahoma" w:cs="Tahoma"/>
          <w:sz w:val="24"/>
          <w:szCs w:val="24"/>
        </w:rPr>
        <w:t xml:space="preserve"> i u žalbom pobijanom rješenju. Nijednim zakonskim ili podzakonskim propisom, koji je u okviru nadležnosti Centralne banke Crne Gore nije propisano osnivanje, poslovanje i kontrola zalagaonica. Zakon o finansijskom lizingu, faktoringu, otkupu potraživanja, mikrokreditiranju i k</w:t>
      </w:r>
      <w:r w:rsidR="002B4F47">
        <w:rPr>
          <w:rFonts w:ascii="Tahoma" w:hAnsi="Tahoma" w:cs="Tahoma"/>
          <w:sz w:val="24"/>
          <w:szCs w:val="24"/>
        </w:rPr>
        <w:t>reditno-garantnim poslovima („Sl</w:t>
      </w:r>
      <w:r w:rsidRPr="004D33A6">
        <w:rPr>
          <w:rFonts w:ascii="Tahoma" w:hAnsi="Tahoma" w:cs="Tahoma"/>
          <w:sz w:val="24"/>
          <w:szCs w:val="24"/>
        </w:rPr>
        <w:t>.list CG</w:t>
      </w:r>
      <w:proofErr w:type="gramStart"/>
      <w:r w:rsidRPr="004D33A6">
        <w:rPr>
          <w:rFonts w:ascii="Tahoma" w:hAnsi="Tahoma" w:cs="Tahoma"/>
          <w:sz w:val="24"/>
          <w:szCs w:val="24"/>
        </w:rPr>
        <w:t>“ br</w:t>
      </w:r>
      <w:proofErr w:type="gramEnd"/>
      <w:r w:rsidRPr="004D33A6">
        <w:rPr>
          <w:rFonts w:ascii="Tahoma" w:hAnsi="Tahoma" w:cs="Tahoma"/>
          <w:sz w:val="24"/>
          <w:szCs w:val="24"/>
        </w:rPr>
        <w:t xml:space="preserve">. 73/17), i na njemu </w:t>
      </w:r>
    </w:p>
    <w:p w:rsidR="0091688F" w:rsidRDefault="0091688F" w:rsidP="004D33A6">
      <w:pPr>
        <w:spacing w:after="0"/>
        <w:ind w:left="20" w:right="40"/>
        <w:jc w:val="both"/>
        <w:rPr>
          <w:rFonts w:ascii="Tahoma" w:hAnsi="Tahoma" w:cs="Tahoma"/>
          <w:sz w:val="24"/>
          <w:szCs w:val="24"/>
        </w:rPr>
      </w:pPr>
    </w:p>
    <w:p w:rsidR="0091688F" w:rsidRDefault="0091688F" w:rsidP="004D33A6">
      <w:pPr>
        <w:spacing w:after="0"/>
        <w:ind w:left="20" w:right="40"/>
        <w:jc w:val="both"/>
        <w:rPr>
          <w:rFonts w:ascii="Tahoma" w:hAnsi="Tahoma" w:cs="Tahoma"/>
          <w:sz w:val="24"/>
          <w:szCs w:val="24"/>
        </w:rPr>
      </w:pPr>
    </w:p>
    <w:p w:rsidR="004D33A6" w:rsidRDefault="004D33A6" w:rsidP="004D33A6">
      <w:pPr>
        <w:spacing w:after="0"/>
        <w:ind w:left="20" w:right="40"/>
        <w:jc w:val="both"/>
        <w:rPr>
          <w:rFonts w:ascii="Tahoma" w:hAnsi="Tahoma" w:cs="Tahoma"/>
          <w:sz w:val="24"/>
          <w:szCs w:val="24"/>
        </w:rPr>
      </w:pPr>
      <w:r w:rsidRPr="004D33A6">
        <w:rPr>
          <w:rFonts w:ascii="Tahoma" w:hAnsi="Tahoma" w:cs="Tahoma"/>
          <w:sz w:val="24"/>
          <w:szCs w:val="24"/>
        </w:rPr>
        <w:t>zasnovani podzakonski propisi, ne poznaju zalagaonice kao pružaoce finansijskih usluga. Dakle, Centralna banka ne posjeduje akte koji su traženi zahtjevom za slobodan pristup informacijama. Zahtjev za slobodan pristup informacijama br.</w:t>
      </w:r>
      <w:r w:rsidR="004E36F2">
        <w:rPr>
          <w:rFonts w:ascii="Tahoma" w:hAnsi="Tahoma" w:cs="Tahoma"/>
          <w:sz w:val="24"/>
          <w:szCs w:val="24"/>
        </w:rPr>
        <w:t xml:space="preserve"> </w:t>
      </w:r>
      <w:r w:rsidRPr="004D33A6">
        <w:rPr>
          <w:rFonts w:ascii="Tahoma" w:hAnsi="Tahoma" w:cs="Tahoma"/>
          <w:sz w:val="24"/>
          <w:szCs w:val="24"/>
        </w:rPr>
        <w:t>P</w:t>
      </w:r>
      <w:r w:rsidR="00BA3FDF">
        <w:rPr>
          <w:rFonts w:ascii="Tahoma" w:hAnsi="Tahoma" w:cs="Tahoma"/>
          <w:sz w:val="24"/>
          <w:szCs w:val="24"/>
        </w:rPr>
        <w:t>-01/35-18 od 23.04.2018. godine.</w:t>
      </w:r>
      <w:r w:rsidRPr="004D33A6">
        <w:rPr>
          <w:rFonts w:ascii="Tahoma" w:hAnsi="Tahoma" w:cs="Tahoma"/>
          <w:sz w:val="24"/>
          <w:szCs w:val="24"/>
        </w:rPr>
        <w:tab/>
        <w:t>Rješenje Centralne banke Crne Gore br. 12-38</w:t>
      </w:r>
      <w:r w:rsidR="00BA3FDF">
        <w:rPr>
          <w:rFonts w:ascii="Tahoma" w:hAnsi="Tahoma" w:cs="Tahoma"/>
          <w:sz w:val="24"/>
          <w:szCs w:val="24"/>
        </w:rPr>
        <w:t>00-3/2018 od 25.04.2018. godine.</w:t>
      </w:r>
      <w:r w:rsidR="001A4CF1">
        <w:rPr>
          <w:rFonts w:ascii="Tahoma" w:hAnsi="Tahoma" w:cs="Tahoma"/>
          <w:sz w:val="24"/>
          <w:szCs w:val="24"/>
        </w:rPr>
        <w:t xml:space="preserve"> </w:t>
      </w:r>
      <w:r w:rsidRPr="004D33A6">
        <w:rPr>
          <w:rFonts w:ascii="Tahoma" w:hAnsi="Tahoma" w:cs="Tahoma"/>
          <w:sz w:val="24"/>
          <w:szCs w:val="24"/>
        </w:rPr>
        <w:t xml:space="preserve">Žalba Marković Željka izvršnog direktora „Planinarskog kluba Budućnost Group" doo, br.P-01/35-1/18 </w:t>
      </w:r>
      <w:proofErr w:type="gramStart"/>
      <w:r w:rsidRPr="004D33A6">
        <w:rPr>
          <w:rFonts w:ascii="Tahoma" w:hAnsi="Tahoma" w:cs="Tahoma"/>
          <w:sz w:val="24"/>
          <w:szCs w:val="24"/>
        </w:rPr>
        <w:t>od</w:t>
      </w:r>
      <w:proofErr w:type="gramEnd"/>
      <w:r w:rsidRPr="004D33A6">
        <w:rPr>
          <w:rFonts w:ascii="Tahoma" w:hAnsi="Tahoma" w:cs="Tahoma"/>
          <w:sz w:val="24"/>
          <w:szCs w:val="24"/>
        </w:rPr>
        <w:t xml:space="preserve"> 03.05.2018. godine.</w:t>
      </w:r>
      <w:r>
        <w:rPr>
          <w:rFonts w:ascii="Tahoma" w:hAnsi="Tahoma" w:cs="Tahoma"/>
          <w:sz w:val="24"/>
          <w:szCs w:val="24"/>
        </w:rPr>
        <w:t xml:space="preserve"> </w:t>
      </w:r>
      <w:r w:rsidRPr="004D33A6">
        <w:rPr>
          <w:rFonts w:ascii="Tahoma" w:hAnsi="Tahoma" w:cs="Tahoma"/>
          <w:sz w:val="24"/>
          <w:szCs w:val="24"/>
        </w:rPr>
        <w:t>Na temelju ovih činjenica prvostepeni organ je pravilno primijenio propise, kako materijalne tako i procesne, zbog čega je predmetna žalba neosnovana.</w:t>
      </w:r>
      <w:r>
        <w:rPr>
          <w:rFonts w:ascii="Tahoma" w:hAnsi="Tahoma" w:cs="Tahoma"/>
          <w:sz w:val="24"/>
          <w:szCs w:val="24"/>
        </w:rPr>
        <w:t xml:space="preserve"> </w:t>
      </w:r>
      <w:r w:rsidRPr="004D33A6">
        <w:rPr>
          <w:rFonts w:ascii="Tahoma" w:hAnsi="Tahoma" w:cs="Tahoma"/>
          <w:sz w:val="24"/>
          <w:szCs w:val="24"/>
        </w:rPr>
        <w:t>Zbog svih iznijetih razloga prvostepeni organ, u smislu člana 126 stav 4 Zakona o upravnom postupku</w:t>
      </w:r>
      <w:r>
        <w:rPr>
          <w:rFonts w:ascii="Tahoma" w:hAnsi="Tahoma" w:cs="Tahoma"/>
          <w:sz w:val="24"/>
          <w:szCs w:val="24"/>
        </w:rPr>
        <w:t xml:space="preserve"> </w:t>
      </w:r>
      <w:r w:rsidR="001A4CF1" w:rsidRPr="004D33A6">
        <w:rPr>
          <w:rFonts w:ascii="Tahoma" w:hAnsi="Tahoma" w:cs="Tahoma"/>
          <w:sz w:val="24"/>
          <w:szCs w:val="24"/>
        </w:rPr>
        <w:t>predlaže</w:t>
      </w:r>
      <w:r w:rsidR="001A4CF1">
        <w:rPr>
          <w:rFonts w:ascii="Tahoma" w:hAnsi="Tahoma" w:cs="Tahoma"/>
          <w:sz w:val="24"/>
          <w:szCs w:val="24"/>
        </w:rPr>
        <w:t xml:space="preserve"> d</w:t>
      </w:r>
      <w:r w:rsidRPr="004D33A6">
        <w:rPr>
          <w:rFonts w:ascii="Tahoma" w:hAnsi="Tahoma" w:cs="Tahoma"/>
          <w:sz w:val="24"/>
          <w:szCs w:val="24"/>
        </w:rPr>
        <w:t>a drugostepeni organ žalbu odbije kao neosnovanu i potvrdi Rješenje Centralne banke Crne Gore br. 12-3800-3/2018 od 25.04.2018. godine.</w:t>
      </w:r>
    </w:p>
    <w:p w:rsidR="004D33A6" w:rsidRDefault="004D33A6" w:rsidP="004D33A6">
      <w:pPr>
        <w:spacing w:after="0"/>
        <w:ind w:left="20" w:right="40"/>
        <w:jc w:val="both"/>
        <w:rPr>
          <w:rFonts w:ascii="Tahoma" w:hAnsi="Tahoma" w:cs="Tahoma"/>
          <w:sz w:val="24"/>
          <w:szCs w:val="24"/>
        </w:rPr>
      </w:pPr>
    </w:p>
    <w:p w:rsidR="007C2402" w:rsidRDefault="007C2402" w:rsidP="00D8620C">
      <w:pPr>
        <w:spacing w:after="0"/>
        <w:ind w:left="20" w:right="40"/>
        <w:jc w:val="both"/>
        <w:rPr>
          <w:rFonts w:ascii="Tahoma" w:hAnsi="Tahoma" w:cs="Tahoma"/>
          <w:sz w:val="24"/>
          <w:szCs w:val="24"/>
        </w:rPr>
      </w:pPr>
      <w:r w:rsidRPr="00605441">
        <w:rPr>
          <w:rFonts w:ascii="Tahoma" w:hAnsi="Tahoma" w:cs="Tahoma"/>
          <w:sz w:val="24"/>
          <w:szCs w:val="24"/>
        </w:rPr>
        <w:t>Na</w:t>
      </w:r>
      <w:r>
        <w:rPr>
          <w:rFonts w:ascii="Tahoma" w:hAnsi="Tahoma" w:cs="Tahoma"/>
          <w:sz w:val="24"/>
          <w:szCs w:val="24"/>
        </w:rPr>
        <w:t>kon razmatranja spisa predmeta,</w:t>
      </w:r>
      <w:r w:rsidRPr="00605441">
        <w:rPr>
          <w:rFonts w:ascii="Tahoma" w:hAnsi="Tahoma" w:cs="Tahoma"/>
          <w:sz w:val="24"/>
          <w:szCs w:val="24"/>
        </w:rPr>
        <w:t xml:space="preserve"> žalbenih navoda</w:t>
      </w:r>
      <w:r w:rsidR="00D8620C">
        <w:rPr>
          <w:rFonts w:ascii="Tahoma" w:hAnsi="Tahoma" w:cs="Tahoma"/>
          <w:sz w:val="24"/>
          <w:szCs w:val="24"/>
        </w:rPr>
        <w:t xml:space="preserve"> </w:t>
      </w:r>
      <w:r w:rsidR="00430ABB">
        <w:rPr>
          <w:rFonts w:ascii="Tahoma" w:hAnsi="Tahoma" w:cs="Tahoma"/>
          <w:sz w:val="24"/>
          <w:szCs w:val="24"/>
        </w:rPr>
        <w:t>i</w:t>
      </w:r>
      <w:r w:rsidR="00D8620C">
        <w:rPr>
          <w:rFonts w:ascii="Tahoma" w:hAnsi="Tahoma" w:cs="Tahoma"/>
          <w:sz w:val="24"/>
          <w:szCs w:val="24"/>
        </w:rPr>
        <w:t xml:space="preserve"> odgovora na žalbu</w:t>
      </w:r>
      <w:r>
        <w:rPr>
          <w:rFonts w:ascii="Tahoma" w:hAnsi="Tahoma" w:cs="Tahoma"/>
          <w:sz w:val="24"/>
          <w:szCs w:val="24"/>
        </w:rPr>
        <w:t xml:space="preserve"> </w:t>
      </w:r>
      <w:r w:rsidRPr="005A768B">
        <w:rPr>
          <w:rFonts w:ascii="Tahoma" w:hAnsi="Tahoma" w:cs="Tahoma"/>
          <w:sz w:val="24"/>
          <w:szCs w:val="24"/>
        </w:rPr>
        <w:t>Savjet Agencije nalazi da je žalba neosnovana.</w:t>
      </w:r>
    </w:p>
    <w:p w:rsidR="00D8620C" w:rsidRDefault="00D8620C" w:rsidP="00D8620C">
      <w:pPr>
        <w:spacing w:after="0"/>
        <w:ind w:left="20" w:right="40"/>
        <w:jc w:val="both"/>
        <w:rPr>
          <w:rFonts w:ascii="Tahoma" w:hAnsi="Tahoma" w:cs="Tahoma"/>
          <w:sz w:val="24"/>
          <w:szCs w:val="24"/>
        </w:rPr>
      </w:pPr>
    </w:p>
    <w:p w:rsidR="00384A01" w:rsidRPr="008D1CAF" w:rsidRDefault="007C2402" w:rsidP="008D1CAF">
      <w:pPr>
        <w:jc w:val="both"/>
        <w:rPr>
          <w:rFonts w:ascii="Tahoma" w:hAnsi="Tahoma" w:cs="Tahoma"/>
          <w:sz w:val="24"/>
          <w:szCs w:val="24"/>
        </w:rPr>
      </w:pPr>
      <w:r w:rsidRPr="00430ABB">
        <w:rPr>
          <w:rFonts w:ascii="Tahoma" w:hAnsi="Tahoma" w:cs="Tahoma"/>
          <w:sz w:val="24"/>
          <w:szCs w:val="24"/>
        </w:rPr>
        <w:t xml:space="preserve">Član </w:t>
      </w:r>
      <w:r w:rsidR="008B0EFB" w:rsidRPr="00430ABB">
        <w:rPr>
          <w:rFonts w:ascii="Tahoma" w:hAnsi="Tahoma" w:cs="Tahoma"/>
          <w:sz w:val="24"/>
          <w:szCs w:val="24"/>
        </w:rPr>
        <w:t>126</w:t>
      </w:r>
      <w:r w:rsidR="00551064" w:rsidRPr="00430ABB">
        <w:t xml:space="preserve"> </w:t>
      </w:r>
      <w:r w:rsidR="0091688F">
        <w:rPr>
          <w:rFonts w:ascii="Tahoma" w:hAnsi="Tahoma" w:cs="Tahoma"/>
          <w:sz w:val="24"/>
          <w:szCs w:val="24"/>
        </w:rPr>
        <w:t>stav 4</w:t>
      </w:r>
      <w:r w:rsidR="00AF20D5">
        <w:rPr>
          <w:rFonts w:ascii="Tahoma" w:hAnsi="Tahoma" w:cs="Tahoma"/>
          <w:sz w:val="24"/>
          <w:szCs w:val="24"/>
        </w:rPr>
        <w:t xml:space="preserve"> Zakona o</w:t>
      </w:r>
      <w:r w:rsidRPr="00430ABB">
        <w:rPr>
          <w:rFonts w:ascii="Tahoma" w:hAnsi="Tahoma" w:cs="Tahoma"/>
          <w:sz w:val="24"/>
          <w:szCs w:val="24"/>
        </w:rPr>
        <w:t xml:space="preserve"> upravnom postupku propisuje</w:t>
      </w:r>
      <w:r w:rsidR="00AF20D5">
        <w:rPr>
          <w:rFonts w:ascii="Tahoma" w:hAnsi="Tahoma" w:cs="Tahoma"/>
          <w:sz w:val="24"/>
          <w:szCs w:val="24"/>
        </w:rPr>
        <w:t xml:space="preserve"> da će</w:t>
      </w:r>
      <w:r w:rsidRPr="00430ABB">
        <w:rPr>
          <w:rFonts w:ascii="Tahoma" w:hAnsi="Tahoma" w:cs="Tahoma"/>
          <w:sz w:val="24"/>
          <w:szCs w:val="24"/>
        </w:rPr>
        <w:t xml:space="preserve"> </w:t>
      </w:r>
      <w:r w:rsidR="00A22586">
        <w:rPr>
          <w:rFonts w:ascii="Tahoma" w:hAnsi="Tahoma" w:cs="Tahoma"/>
          <w:sz w:val="24"/>
          <w:szCs w:val="24"/>
        </w:rPr>
        <w:t>d</w:t>
      </w:r>
      <w:r w:rsidR="00AF20D5" w:rsidRPr="00AF20D5">
        <w:rPr>
          <w:rFonts w:ascii="Tahoma" w:hAnsi="Tahoma" w:cs="Tahoma"/>
          <w:sz w:val="24"/>
          <w:szCs w:val="24"/>
        </w:rPr>
        <w:t>rugostepeni organ odbiti žalbu kad utvrdi da je prvostepeni postupak pravilno sproveden i da je rješenje pravilno i na zakon</w:t>
      </w:r>
      <w:r w:rsidR="00AF20D5">
        <w:rPr>
          <w:rFonts w:ascii="Tahoma" w:hAnsi="Tahoma" w:cs="Tahoma"/>
          <w:sz w:val="24"/>
          <w:szCs w:val="24"/>
        </w:rPr>
        <w:t>u zasnovano, a žalba neosnovana</w:t>
      </w:r>
      <w:r w:rsidRPr="00430ABB">
        <w:rPr>
          <w:rFonts w:ascii="Tahoma" w:hAnsi="Tahoma" w:cs="Tahoma"/>
          <w:sz w:val="24"/>
          <w:szCs w:val="24"/>
        </w:rPr>
        <w:t xml:space="preserve">. </w:t>
      </w:r>
      <w:r w:rsidR="007871D5" w:rsidRPr="009970D7">
        <w:rPr>
          <w:rFonts w:ascii="Tahoma" w:hAnsi="Tahoma" w:cs="Tahoma"/>
          <w:sz w:val="24"/>
          <w:szCs w:val="24"/>
        </w:rPr>
        <w:t xml:space="preserve">Savjet Agencije, ispitujući zakonitost osporenog rješenja je utvrdio da je prvostepeni organ pravilno primjenio materijalno pravo kada je na osnovu člana 30 stav </w:t>
      </w:r>
      <w:r w:rsidR="007871D5">
        <w:rPr>
          <w:rFonts w:ascii="Tahoma" w:hAnsi="Tahoma" w:cs="Tahoma"/>
          <w:sz w:val="24"/>
          <w:szCs w:val="24"/>
        </w:rPr>
        <w:t>5</w:t>
      </w:r>
      <w:r w:rsidR="007871D5" w:rsidRPr="009970D7">
        <w:rPr>
          <w:rFonts w:ascii="Tahoma" w:hAnsi="Tahoma" w:cs="Tahoma"/>
          <w:sz w:val="24"/>
          <w:szCs w:val="24"/>
        </w:rPr>
        <w:t xml:space="preserve"> Zakona o slobobonom pristupu informacijama kojim je propisano da rješenje kojim se odbija zahtjev za pristup informaciji sadrži detaljno obrazloženje razloga zbog kojih se ne dozvoljava pristup traženoj informaciji odbio zahtjev za slobodan pristup informacijama jer je dao jasne raloge da nije u posjedu traženih informacija. Prvostepeni organ je jasno u svom </w:t>
      </w:r>
      <w:r w:rsidR="007871D5">
        <w:rPr>
          <w:rFonts w:ascii="Tahoma" w:hAnsi="Tahoma" w:cs="Tahoma"/>
          <w:sz w:val="24"/>
          <w:szCs w:val="24"/>
        </w:rPr>
        <w:t>rješenju</w:t>
      </w:r>
      <w:r w:rsidR="007871D5" w:rsidRPr="009970D7">
        <w:rPr>
          <w:rFonts w:ascii="Tahoma" w:hAnsi="Tahoma" w:cs="Tahoma"/>
          <w:sz w:val="24"/>
          <w:szCs w:val="24"/>
        </w:rPr>
        <w:t xml:space="preserve"> </w:t>
      </w:r>
      <w:r w:rsidR="00320CCD">
        <w:rPr>
          <w:rFonts w:ascii="Tahoma" w:hAnsi="Tahoma" w:cs="Tahoma"/>
          <w:sz w:val="24"/>
          <w:szCs w:val="24"/>
        </w:rPr>
        <w:t>br. 12-3800-3/2018</w:t>
      </w:r>
      <w:r w:rsidR="007871D5" w:rsidRPr="009970D7">
        <w:rPr>
          <w:rFonts w:ascii="Tahoma" w:hAnsi="Tahoma" w:cs="Tahoma"/>
          <w:sz w:val="24"/>
          <w:szCs w:val="24"/>
        </w:rPr>
        <w:t xml:space="preserve"> naveo</w:t>
      </w:r>
      <w:r w:rsidR="007871D5">
        <w:rPr>
          <w:rFonts w:ascii="Tahoma" w:hAnsi="Tahoma" w:cs="Tahoma"/>
          <w:sz w:val="24"/>
          <w:szCs w:val="24"/>
        </w:rPr>
        <w:t xml:space="preserve"> da </w:t>
      </w:r>
      <w:r w:rsidR="007871D5" w:rsidRPr="009970D7">
        <w:rPr>
          <w:rFonts w:ascii="Tahoma" w:hAnsi="Tahoma" w:cs="Tahoma"/>
          <w:sz w:val="24"/>
          <w:szCs w:val="24"/>
        </w:rPr>
        <w:t xml:space="preserve">ne posjeduju traženu informaciju - odnosno </w:t>
      </w:r>
      <w:r w:rsidR="008D1CAF" w:rsidRPr="008D1CAF">
        <w:rPr>
          <w:rFonts w:ascii="Tahoma" w:hAnsi="Tahoma" w:cs="Tahoma"/>
          <w:sz w:val="24"/>
          <w:szCs w:val="24"/>
        </w:rPr>
        <w:t>Pravilnik/Odluka/Uputstvo o uslovima za izdavanje odobrenja, uključujući i minimalni osnivački kapital, poslovanje, kontrolu poslovanja i od</w:t>
      </w:r>
      <w:r w:rsidR="008D1CAF">
        <w:rPr>
          <w:rFonts w:ascii="Tahoma" w:hAnsi="Tahoma" w:cs="Tahoma"/>
          <w:sz w:val="24"/>
          <w:szCs w:val="24"/>
        </w:rPr>
        <w:t xml:space="preserve">uzimanje odobrenja Zalagaonica, jer </w:t>
      </w:r>
      <w:r w:rsidR="008D1CAF" w:rsidRPr="008D1CAF">
        <w:rPr>
          <w:rFonts w:ascii="Tahoma" w:hAnsi="Tahoma" w:cs="Tahoma"/>
          <w:sz w:val="24"/>
          <w:szCs w:val="24"/>
        </w:rPr>
        <w:t>nijednim zakonskim ili podzakonskim propisom, koji je u okviru nadležnosti Centralne banke Crne Gore nije propisano osnivanje, poslovanje i kontrola zalagaonica. Zakon o finansijskom lizingu, faktoringu, otkupu potraživanja, mikrokreditiranju i kreditno-garantnim poslovima („Sl.list CG</w:t>
      </w:r>
      <w:proofErr w:type="gramStart"/>
      <w:r w:rsidR="008D1CAF" w:rsidRPr="008D1CAF">
        <w:rPr>
          <w:rFonts w:ascii="Tahoma" w:hAnsi="Tahoma" w:cs="Tahoma"/>
          <w:sz w:val="24"/>
          <w:szCs w:val="24"/>
        </w:rPr>
        <w:t>“ br</w:t>
      </w:r>
      <w:proofErr w:type="gramEnd"/>
      <w:r w:rsidR="008D1CAF" w:rsidRPr="008D1CAF">
        <w:rPr>
          <w:rFonts w:ascii="Tahoma" w:hAnsi="Tahoma" w:cs="Tahoma"/>
          <w:sz w:val="24"/>
          <w:szCs w:val="24"/>
        </w:rPr>
        <w:t>. 73/17), i na njemu zasnovani podzakonski propisi, ne poznaju zalagaonice kao pružaoce finansijskih usluga.</w:t>
      </w:r>
    </w:p>
    <w:p w:rsidR="007871D5" w:rsidRPr="009970D7" w:rsidRDefault="007871D5" w:rsidP="007871D5">
      <w:pPr>
        <w:jc w:val="both"/>
        <w:rPr>
          <w:rFonts w:ascii="Tahoma" w:hAnsi="Tahoma" w:cs="Tahoma"/>
          <w:color w:val="000000"/>
          <w:sz w:val="24"/>
          <w:szCs w:val="24"/>
        </w:rPr>
      </w:pPr>
      <w:r w:rsidRPr="009970D7">
        <w:rPr>
          <w:rFonts w:ascii="Tahoma" w:hAnsi="Tahoma" w:cs="Tahoma"/>
          <w:color w:val="000000"/>
          <w:sz w:val="24"/>
          <w:szCs w:val="24"/>
        </w:rPr>
        <w:t>Savjet Agencije je cijenio i ostale navode iz žalbe, pa je našao da nijesu od uticaja za drugačije rješavanje u ovoj pravnoj stvari.</w:t>
      </w:r>
    </w:p>
    <w:p w:rsidR="0091688F" w:rsidRDefault="0091688F" w:rsidP="007A6F2E">
      <w:pPr>
        <w:jc w:val="both"/>
        <w:rPr>
          <w:rFonts w:ascii="Tahoma" w:hAnsi="Tahoma" w:cs="Tahoma"/>
          <w:sz w:val="24"/>
          <w:szCs w:val="24"/>
        </w:rPr>
      </w:pPr>
    </w:p>
    <w:p w:rsidR="007871D5" w:rsidRDefault="007871D5" w:rsidP="007A6F2E">
      <w:pPr>
        <w:jc w:val="both"/>
        <w:rPr>
          <w:rFonts w:ascii="Tahoma" w:hAnsi="Tahoma" w:cs="Tahoma"/>
          <w:sz w:val="24"/>
          <w:szCs w:val="24"/>
        </w:rPr>
      </w:pPr>
      <w:r w:rsidRPr="008B39FF">
        <w:rPr>
          <w:rFonts w:ascii="Tahoma" w:hAnsi="Tahoma" w:cs="Tahoma"/>
          <w:sz w:val="24"/>
          <w:szCs w:val="24"/>
        </w:rPr>
        <w:t xml:space="preserve">Sa iznjetih razloga, shodno članu 38 Zakona o slobodnom pristupu informacijama i člana </w:t>
      </w:r>
      <w:r w:rsidR="00480EF5">
        <w:rPr>
          <w:rFonts w:ascii="Tahoma" w:hAnsi="Tahoma" w:cs="Tahoma"/>
          <w:sz w:val="24"/>
          <w:szCs w:val="24"/>
        </w:rPr>
        <w:t>126</w:t>
      </w:r>
      <w:r w:rsidRPr="008B39FF">
        <w:rPr>
          <w:rFonts w:ascii="Tahoma" w:hAnsi="Tahoma" w:cs="Tahoma"/>
          <w:sz w:val="24"/>
          <w:szCs w:val="24"/>
        </w:rPr>
        <w:t xml:space="preserve"> stav </w:t>
      </w:r>
      <w:r w:rsidR="008156FA">
        <w:rPr>
          <w:rFonts w:ascii="Tahoma" w:hAnsi="Tahoma" w:cs="Tahoma"/>
          <w:sz w:val="24"/>
          <w:szCs w:val="24"/>
        </w:rPr>
        <w:t>4 Zakona o</w:t>
      </w:r>
      <w:r w:rsidRPr="008B39FF">
        <w:rPr>
          <w:rFonts w:ascii="Tahoma" w:hAnsi="Tahoma" w:cs="Tahoma"/>
          <w:sz w:val="24"/>
          <w:szCs w:val="24"/>
        </w:rPr>
        <w:t xml:space="preserve"> upravnom postupku</w:t>
      </w:r>
      <w:r w:rsidR="004241AC">
        <w:rPr>
          <w:rFonts w:ascii="Tahoma" w:hAnsi="Tahoma" w:cs="Tahoma"/>
          <w:sz w:val="24"/>
          <w:szCs w:val="24"/>
        </w:rPr>
        <w:t>, kao u izreci rješenja.</w:t>
      </w:r>
    </w:p>
    <w:p w:rsidR="007C2402" w:rsidRPr="007C5A3A" w:rsidRDefault="007C2402" w:rsidP="007C2402">
      <w:pPr>
        <w:jc w:val="both"/>
        <w:rPr>
          <w:rFonts w:ascii="Tahoma" w:hAnsi="Tahoma" w:cs="Tahoma"/>
          <w:sz w:val="24"/>
          <w:szCs w:val="24"/>
        </w:rPr>
      </w:pPr>
      <w:r w:rsidRPr="0091003F">
        <w:rPr>
          <w:rFonts w:ascii="Tahoma" w:hAnsi="Tahoma" w:cs="Tahoma"/>
          <w:b/>
          <w:sz w:val="24"/>
          <w:szCs w:val="24"/>
          <w:u w:val="single"/>
        </w:rPr>
        <w:lastRenderedPageBreak/>
        <w:t>Pravna pouka:</w:t>
      </w:r>
      <w:r w:rsidRPr="0091003F">
        <w:rPr>
          <w:rFonts w:ascii="Tahoma" w:hAnsi="Tahoma" w:cs="Tahoma"/>
          <w:sz w:val="24"/>
          <w:szCs w:val="24"/>
        </w:rPr>
        <w:t xml:space="preserve"> Protiv ovog Rješenja može se pokrenuti Upravni spor u roku od </w:t>
      </w:r>
      <w:r w:rsidR="007A6F2E">
        <w:rPr>
          <w:rFonts w:ascii="Tahoma" w:hAnsi="Tahoma" w:cs="Tahoma"/>
          <w:sz w:val="24"/>
          <w:szCs w:val="24"/>
        </w:rPr>
        <w:t>20</w:t>
      </w:r>
      <w:r w:rsidRPr="0091003F">
        <w:rPr>
          <w:rFonts w:ascii="Tahoma" w:hAnsi="Tahoma" w:cs="Tahoma"/>
          <w:sz w:val="24"/>
          <w:szCs w:val="24"/>
        </w:rPr>
        <w:t xml:space="preserve">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7C2402" w:rsidRPr="0091003F" w:rsidRDefault="007C2402" w:rsidP="007C2402">
      <w:pPr>
        <w:spacing w:after="0"/>
        <w:jc w:val="right"/>
        <w:rPr>
          <w:rFonts w:ascii="Tahoma" w:hAnsi="Tahoma" w:cs="Tahoma"/>
          <w:b/>
          <w:sz w:val="28"/>
          <w:szCs w:val="28"/>
        </w:rPr>
      </w:pPr>
      <w:r w:rsidRPr="0091003F">
        <w:rPr>
          <w:rFonts w:ascii="Tahoma" w:hAnsi="Tahoma" w:cs="Tahoma"/>
          <w:b/>
          <w:sz w:val="28"/>
          <w:szCs w:val="28"/>
        </w:rPr>
        <w:t>SAVJET AGENCIJE:</w:t>
      </w:r>
    </w:p>
    <w:p w:rsidR="007C2402" w:rsidRPr="0091003F" w:rsidRDefault="007C2402" w:rsidP="007C2402">
      <w:pPr>
        <w:spacing w:after="0"/>
        <w:jc w:val="right"/>
        <w:rPr>
          <w:rFonts w:ascii="Tahoma" w:hAnsi="Tahoma" w:cs="Tahoma"/>
          <w:b/>
          <w:sz w:val="24"/>
          <w:szCs w:val="24"/>
        </w:rPr>
      </w:pPr>
    </w:p>
    <w:p w:rsidR="007C2402" w:rsidRDefault="007C2402" w:rsidP="007C2402">
      <w:pPr>
        <w:spacing w:after="0"/>
        <w:jc w:val="right"/>
        <w:rPr>
          <w:rFonts w:ascii="Tahoma" w:hAnsi="Tahoma" w:cs="Tahoma"/>
          <w:b/>
          <w:sz w:val="24"/>
          <w:szCs w:val="24"/>
        </w:rPr>
      </w:pPr>
      <w:r w:rsidRPr="0091003F">
        <w:rPr>
          <w:rFonts w:ascii="Tahoma" w:hAnsi="Tahoma" w:cs="Tahoma"/>
          <w:b/>
          <w:sz w:val="24"/>
          <w:szCs w:val="24"/>
        </w:rPr>
        <w:t>Predsjednik</w:t>
      </w:r>
      <w:proofErr w:type="gramStart"/>
      <w:r w:rsidRPr="0091003F">
        <w:rPr>
          <w:rFonts w:ascii="Tahoma" w:hAnsi="Tahoma" w:cs="Tahoma"/>
          <w:b/>
          <w:sz w:val="24"/>
          <w:szCs w:val="24"/>
        </w:rPr>
        <w:t>,  Muhamed</w:t>
      </w:r>
      <w:proofErr w:type="gramEnd"/>
      <w:r w:rsidRPr="0091003F">
        <w:rPr>
          <w:rFonts w:ascii="Tahoma" w:hAnsi="Tahoma" w:cs="Tahoma"/>
          <w:b/>
          <w:sz w:val="24"/>
          <w:szCs w:val="24"/>
        </w:rPr>
        <w:t xml:space="preserve"> Gjokaj</w:t>
      </w:r>
    </w:p>
    <w:p w:rsidR="007C2402" w:rsidRPr="0091003F" w:rsidRDefault="007C2402" w:rsidP="007C2402">
      <w:pPr>
        <w:spacing w:after="0"/>
        <w:jc w:val="right"/>
        <w:rPr>
          <w:rFonts w:ascii="Tahoma" w:hAnsi="Tahoma" w:cs="Tahoma"/>
          <w:b/>
          <w:sz w:val="24"/>
          <w:szCs w:val="24"/>
        </w:rPr>
      </w:pPr>
    </w:p>
    <w:p w:rsidR="007C2402" w:rsidRPr="0091003F" w:rsidRDefault="007C2402" w:rsidP="007C2402">
      <w:pPr>
        <w:pStyle w:val="NoSpacing"/>
        <w:jc w:val="both"/>
        <w:rPr>
          <w:rFonts w:ascii="Tahoma" w:eastAsia="Times New Roman" w:hAnsi="Tahoma" w:cs="Tahoma"/>
          <w:b/>
          <w:sz w:val="20"/>
          <w:szCs w:val="20"/>
        </w:rPr>
      </w:pPr>
    </w:p>
    <w:p w:rsidR="007C2402" w:rsidRDefault="007C2402" w:rsidP="007C2402">
      <w:pPr>
        <w:pStyle w:val="NoSpacing"/>
        <w:jc w:val="both"/>
        <w:rPr>
          <w:rFonts w:ascii="Tahoma" w:eastAsia="Times New Roman" w:hAnsi="Tahoma" w:cs="Tahoma"/>
          <w:b/>
          <w:sz w:val="20"/>
          <w:szCs w:val="20"/>
        </w:rPr>
      </w:pPr>
    </w:p>
    <w:p w:rsidR="007C2402" w:rsidRPr="000668E1" w:rsidRDefault="007C2402" w:rsidP="007C2402">
      <w:pPr>
        <w:rPr>
          <w:b/>
        </w:rPr>
      </w:pPr>
    </w:p>
    <w:p w:rsidR="00E5752C" w:rsidRDefault="00F66278" w:rsidP="00004FA5">
      <w:pPr>
        <w:spacing w:after="0" w:line="240" w:lineRule="auto"/>
        <w:jc w:val="both"/>
        <w:rPr>
          <w:rFonts w:ascii="Tahoma" w:hAnsi="Tahoma" w:cs="Tahoma"/>
          <w:b/>
          <w:sz w:val="24"/>
          <w:szCs w:val="24"/>
        </w:rPr>
      </w:pPr>
      <w:r>
        <w:rPr>
          <w:rFonts w:ascii="Tahoma" w:hAnsi="Tahoma" w:cs="Tahoma"/>
          <w:b/>
          <w:sz w:val="24"/>
          <w:szCs w:val="24"/>
        </w:rPr>
        <w:t xml:space="preserve">  </w:t>
      </w:r>
    </w:p>
    <w:p w:rsidR="009A5CF0" w:rsidRPr="00241A6D" w:rsidRDefault="00C2201B" w:rsidP="00004FA5">
      <w:pPr>
        <w:spacing w:after="0" w:line="240" w:lineRule="auto"/>
        <w:jc w:val="both"/>
        <w:rPr>
          <w:rFonts w:ascii="Tahoma" w:hAnsi="Tahoma" w:cs="Tahoma"/>
          <w:b/>
          <w:sz w:val="24"/>
          <w:szCs w:val="24"/>
          <w:lang w:val="sr-Latn-ME"/>
        </w:rPr>
      </w:pPr>
      <w:r>
        <w:rPr>
          <w:rFonts w:ascii="Tahoma" w:hAnsi="Tahoma" w:cs="Tahoma"/>
          <w:b/>
          <w:sz w:val="24"/>
          <w:szCs w:val="24"/>
        </w:rPr>
        <w:t xml:space="preserve">               </w:t>
      </w:r>
      <w:r w:rsidR="00241A6D">
        <w:rPr>
          <w:rFonts w:ascii="Tahoma" w:hAnsi="Tahoma" w:cs="Tahoma"/>
          <w:b/>
          <w:sz w:val="24"/>
          <w:szCs w:val="24"/>
        </w:rPr>
        <w:t xml:space="preserve">  </w:t>
      </w:r>
      <w:r w:rsidR="002B7AE0">
        <w:rPr>
          <w:rFonts w:ascii="Tahoma" w:hAnsi="Tahoma" w:cs="Tahoma"/>
          <w:b/>
          <w:sz w:val="24"/>
          <w:szCs w:val="24"/>
        </w:rPr>
        <w:t xml:space="preserve">                        </w:t>
      </w:r>
    </w:p>
    <w:sectPr w:rsidR="009A5CF0" w:rsidRPr="00241A6D" w:rsidSect="00B00ABC">
      <w:footerReference w:type="even" r:id="rId12"/>
      <w:footerReference w:type="default" r:id="rId13"/>
      <w:pgSz w:w="11907" w:h="16839" w:code="9"/>
      <w:pgMar w:top="1135"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643C" w:rsidRDefault="00E3643C" w:rsidP="00CB7F9A">
      <w:pPr>
        <w:spacing w:after="0" w:line="240" w:lineRule="auto"/>
      </w:pPr>
      <w:r>
        <w:separator/>
      </w:r>
    </w:p>
  </w:endnote>
  <w:endnote w:type="continuationSeparator" w:id="0">
    <w:p w:rsidR="00E3643C" w:rsidRDefault="00E3643C"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FD2E31" w:rsidRPr="00FD2E31" w:rsidRDefault="00FD2E31" w:rsidP="00FD2E31">
    <w:pPr>
      <w:pStyle w:val="Footer"/>
      <w:jc w:val="center"/>
      <w:rPr>
        <w:b/>
        <w:sz w:val="16"/>
        <w:szCs w:val="16"/>
      </w:rPr>
    </w:pPr>
    <w:r w:rsidRPr="00FD2E31">
      <w:rPr>
        <w:b/>
        <w:sz w:val="16"/>
        <w:szCs w:val="16"/>
      </w:rPr>
      <w:t>AGENCIJA ZA ZAŠTITU LIČNIH PODATAKA I SLOBODAN PRISTUP INFORMACIJAMA, adresa: Bulevar Svetog Petra Cetinjskog br. 147</w:t>
    </w:r>
  </w:p>
  <w:p w:rsidR="00FD2E31" w:rsidRPr="00FD2E31" w:rsidRDefault="00FD2E31" w:rsidP="00FD2E31">
    <w:pPr>
      <w:pStyle w:val="Footer"/>
      <w:jc w:val="center"/>
      <w:rPr>
        <w:b/>
        <w:sz w:val="16"/>
        <w:szCs w:val="16"/>
      </w:rPr>
    </w:pPr>
    <w:r w:rsidRPr="00FD2E31">
      <w:rPr>
        <w:b/>
        <w:sz w:val="16"/>
        <w:szCs w:val="16"/>
      </w:rPr>
      <w:t>tel/fax: +382 020 634 883 (Savjet), +382 020 634 884 (direktor), e-mail: azlp@t-com.me, web site: www.azlp.me</w:t>
    </w:r>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643C" w:rsidRDefault="00E3643C" w:rsidP="00CB7F9A">
      <w:pPr>
        <w:spacing w:after="0" w:line="240" w:lineRule="auto"/>
      </w:pPr>
      <w:r>
        <w:separator/>
      </w:r>
    </w:p>
  </w:footnote>
  <w:footnote w:type="continuationSeparator" w:id="0">
    <w:p w:rsidR="00E3643C" w:rsidRDefault="00E3643C"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322CED"/>
    <w:multiLevelType w:val="hybridMultilevel"/>
    <w:tmpl w:val="646CF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5"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6"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9"/>
  </w:num>
  <w:num w:numId="9">
    <w:abstractNumId w:val="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11F19"/>
    <w:rsid w:val="000155C6"/>
    <w:rsid w:val="0002102C"/>
    <w:rsid w:val="00024646"/>
    <w:rsid w:val="00040686"/>
    <w:rsid w:val="000414C9"/>
    <w:rsid w:val="00051145"/>
    <w:rsid w:val="000515A6"/>
    <w:rsid w:val="00065AEA"/>
    <w:rsid w:val="00067C4C"/>
    <w:rsid w:val="00072AFB"/>
    <w:rsid w:val="00072C5A"/>
    <w:rsid w:val="00075B9A"/>
    <w:rsid w:val="00097025"/>
    <w:rsid w:val="000C6214"/>
    <w:rsid w:val="000D0F0B"/>
    <w:rsid w:val="000D4C49"/>
    <w:rsid w:val="000D5AEF"/>
    <w:rsid w:val="000E09E7"/>
    <w:rsid w:val="000F4196"/>
    <w:rsid w:val="0010074C"/>
    <w:rsid w:val="0011170C"/>
    <w:rsid w:val="001131DD"/>
    <w:rsid w:val="00114C29"/>
    <w:rsid w:val="001321F1"/>
    <w:rsid w:val="00144841"/>
    <w:rsid w:val="00145164"/>
    <w:rsid w:val="00153118"/>
    <w:rsid w:val="00155DE7"/>
    <w:rsid w:val="00167CB6"/>
    <w:rsid w:val="001711DD"/>
    <w:rsid w:val="00175942"/>
    <w:rsid w:val="001762EB"/>
    <w:rsid w:val="00185B44"/>
    <w:rsid w:val="00186F5F"/>
    <w:rsid w:val="001A4CF1"/>
    <w:rsid w:val="001A5EEE"/>
    <w:rsid w:val="001C0B45"/>
    <w:rsid w:val="001C2DCA"/>
    <w:rsid w:val="001C659C"/>
    <w:rsid w:val="001C7CAF"/>
    <w:rsid w:val="001F29BD"/>
    <w:rsid w:val="00203703"/>
    <w:rsid w:val="0021450A"/>
    <w:rsid w:val="0022205D"/>
    <w:rsid w:val="00241A6D"/>
    <w:rsid w:val="00243A9F"/>
    <w:rsid w:val="00246DD1"/>
    <w:rsid w:val="00255127"/>
    <w:rsid w:val="002559C0"/>
    <w:rsid w:val="00261EAA"/>
    <w:rsid w:val="002621D0"/>
    <w:rsid w:val="0026319C"/>
    <w:rsid w:val="00265F95"/>
    <w:rsid w:val="002702D8"/>
    <w:rsid w:val="00272B03"/>
    <w:rsid w:val="00274D3E"/>
    <w:rsid w:val="00290F17"/>
    <w:rsid w:val="0029212A"/>
    <w:rsid w:val="0029425F"/>
    <w:rsid w:val="00295D8B"/>
    <w:rsid w:val="00296C4A"/>
    <w:rsid w:val="002A50A6"/>
    <w:rsid w:val="002A6C94"/>
    <w:rsid w:val="002B4EF9"/>
    <w:rsid w:val="002B4F47"/>
    <w:rsid w:val="002B5C7F"/>
    <w:rsid w:val="002B6C39"/>
    <w:rsid w:val="002B7AE0"/>
    <w:rsid w:val="002C66C6"/>
    <w:rsid w:val="002D43D5"/>
    <w:rsid w:val="002E2922"/>
    <w:rsid w:val="002E3275"/>
    <w:rsid w:val="002F1EDB"/>
    <w:rsid w:val="002F4DDC"/>
    <w:rsid w:val="0031449A"/>
    <w:rsid w:val="00320CCD"/>
    <w:rsid w:val="00337E9F"/>
    <w:rsid w:val="00340B4A"/>
    <w:rsid w:val="00350892"/>
    <w:rsid w:val="003529EB"/>
    <w:rsid w:val="00356D0B"/>
    <w:rsid w:val="003636E4"/>
    <w:rsid w:val="003648B7"/>
    <w:rsid w:val="0036544B"/>
    <w:rsid w:val="00375D89"/>
    <w:rsid w:val="00384A01"/>
    <w:rsid w:val="00387445"/>
    <w:rsid w:val="003937D5"/>
    <w:rsid w:val="003A4CDF"/>
    <w:rsid w:val="003B29E9"/>
    <w:rsid w:val="003D37BF"/>
    <w:rsid w:val="003D46D8"/>
    <w:rsid w:val="003D4DD8"/>
    <w:rsid w:val="003E0558"/>
    <w:rsid w:val="003F1DA1"/>
    <w:rsid w:val="00405652"/>
    <w:rsid w:val="004241AC"/>
    <w:rsid w:val="00430ABB"/>
    <w:rsid w:val="00431B1B"/>
    <w:rsid w:val="0044288F"/>
    <w:rsid w:val="00443FFD"/>
    <w:rsid w:val="00446379"/>
    <w:rsid w:val="00461303"/>
    <w:rsid w:val="00464905"/>
    <w:rsid w:val="00473754"/>
    <w:rsid w:val="00480EF5"/>
    <w:rsid w:val="00482B16"/>
    <w:rsid w:val="00483434"/>
    <w:rsid w:val="004856D3"/>
    <w:rsid w:val="004860E6"/>
    <w:rsid w:val="00487198"/>
    <w:rsid w:val="00491993"/>
    <w:rsid w:val="00495DAC"/>
    <w:rsid w:val="00497090"/>
    <w:rsid w:val="00497F2D"/>
    <w:rsid w:val="004A1B9C"/>
    <w:rsid w:val="004B481E"/>
    <w:rsid w:val="004D022E"/>
    <w:rsid w:val="004D1136"/>
    <w:rsid w:val="004D33A6"/>
    <w:rsid w:val="004D4DF0"/>
    <w:rsid w:val="004E16F2"/>
    <w:rsid w:val="004E36F2"/>
    <w:rsid w:val="004E7F76"/>
    <w:rsid w:val="004F1A5B"/>
    <w:rsid w:val="004F55E9"/>
    <w:rsid w:val="00501104"/>
    <w:rsid w:val="00502DA8"/>
    <w:rsid w:val="00502EA3"/>
    <w:rsid w:val="0050548F"/>
    <w:rsid w:val="00505E87"/>
    <w:rsid w:val="00513EB5"/>
    <w:rsid w:val="00515DE4"/>
    <w:rsid w:val="00530460"/>
    <w:rsid w:val="00531B0E"/>
    <w:rsid w:val="00533C20"/>
    <w:rsid w:val="00534E43"/>
    <w:rsid w:val="005368E5"/>
    <w:rsid w:val="00536B17"/>
    <w:rsid w:val="00542738"/>
    <w:rsid w:val="00543FAE"/>
    <w:rsid w:val="00551064"/>
    <w:rsid w:val="00562217"/>
    <w:rsid w:val="00570121"/>
    <w:rsid w:val="005719E2"/>
    <w:rsid w:val="00575027"/>
    <w:rsid w:val="0057631C"/>
    <w:rsid w:val="00577274"/>
    <w:rsid w:val="005801FC"/>
    <w:rsid w:val="00595506"/>
    <w:rsid w:val="00596B6A"/>
    <w:rsid w:val="005A1353"/>
    <w:rsid w:val="005B3A7E"/>
    <w:rsid w:val="005B50EB"/>
    <w:rsid w:val="005D1D01"/>
    <w:rsid w:val="005D3CAF"/>
    <w:rsid w:val="005F4F38"/>
    <w:rsid w:val="00601215"/>
    <w:rsid w:val="0060132C"/>
    <w:rsid w:val="0060767C"/>
    <w:rsid w:val="00611ED7"/>
    <w:rsid w:val="00621111"/>
    <w:rsid w:val="00626CF9"/>
    <w:rsid w:val="00647538"/>
    <w:rsid w:val="00653676"/>
    <w:rsid w:val="00656E64"/>
    <w:rsid w:val="00657FDC"/>
    <w:rsid w:val="00664976"/>
    <w:rsid w:val="00677FFC"/>
    <w:rsid w:val="00691767"/>
    <w:rsid w:val="0069226A"/>
    <w:rsid w:val="006933A6"/>
    <w:rsid w:val="00694EF6"/>
    <w:rsid w:val="006A4F82"/>
    <w:rsid w:val="006C2D9B"/>
    <w:rsid w:val="006C4457"/>
    <w:rsid w:val="006D7FD1"/>
    <w:rsid w:val="006E2CD9"/>
    <w:rsid w:val="006E3B1D"/>
    <w:rsid w:val="006E7E38"/>
    <w:rsid w:val="0070044E"/>
    <w:rsid w:val="00701490"/>
    <w:rsid w:val="007020CE"/>
    <w:rsid w:val="007034DC"/>
    <w:rsid w:val="00705245"/>
    <w:rsid w:val="00706D25"/>
    <w:rsid w:val="007104EE"/>
    <w:rsid w:val="007149A2"/>
    <w:rsid w:val="007229C4"/>
    <w:rsid w:val="007328C6"/>
    <w:rsid w:val="0073546C"/>
    <w:rsid w:val="0073718F"/>
    <w:rsid w:val="00740F75"/>
    <w:rsid w:val="0074779C"/>
    <w:rsid w:val="00750C01"/>
    <w:rsid w:val="007541E3"/>
    <w:rsid w:val="007545C7"/>
    <w:rsid w:val="00754831"/>
    <w:rsid w:val="007648BB"/>
    <w:rsid w:val="0076490A"/>
    <w:rsid w:val="0077093E"/>
    <w:rsid w:val="00781EBB"/>
    <w:rsid w:val="00783EF7"/>
    <w:rsid w:val="007871D5"/>
    <w:rsid w:val="00792CF5"/>
    <w:rsid w:val="007960E0"/>
    <w:rsid w:val="00796D1D"/>
    <w:rsid w:val="007A6F2E"/>
    <w:rsid w:val="007A7AD4"/>
    <w:rsid w:val="007B7405"/>
    <w:rsid w:val="007C0DC7"/>
    <w:rsid w:val="007C2402"/>
    <w:rsid w:val="007C3477"/>
    <w:rsid w:val="007F1C92"/>
    <w:rsid w:val="007F5898"/>
    <w:rsid w:val="00802A06"/>
    <w:rsid w:val="00804B4A"/>
    <w:rsid w:val="008123B6"/>
    <w:rsid w:val="008156FA"/>
    <w:rsid w:val="00817D11"/>
    <w:rsid w:val="00835B33"/>
    <w:rsid w:val="00846782"/>
    <w:rsid w:val="00847E8D"/>
    <w:rsid w:val="008513AF"/>
    <w:rsid w:val="00862B25"/>
    <w:rsid w:val="00880F1A"/>
    <w:rsid w:val="00887560"/>
    <w:rsid w:val="00891C17"/>
    <w:rsid w:val="008933E1"/>
    <w:rsid w:val="008B0EFB"/>
    <w:rsid w:val="008C70F7"/>
    <w:rsid w:val="008D03E8"/>
    <w:rsid w:val="008D1CAF"/>
    <w:rsid w:val="008D29C2"/>
    <w:rsid w:val="008E3932"/>
    <w:rsid w:val="008E5439"/>
    <w:rsid w:val="008F0555"/>
    <w:rsid w:val="008F2CEE"/>
    <w:rsid w:val="008F5232"/>
    <w:rsid w:val="008F7FD6"/>
    <w:rsid w:val="00904268"/>
    <w:rsid w:val="0090753B"/>
    <w:rsid w:val="00910E99"/>
    <w:rsid w:val="0091688F"/>
    <w:rsid w:val="00932BE6"/>
    <w:rsid w:val="009355B6"/>
    <w:rsid w:val="00937EDC"/>
    <w:rsid w:val="00942098"/>
    <w:rsid w:val="00942D27"/>
    <w:rsid w:val="0094564A"/>
    <w:rsid w:val="00960189"/>
    <w:rsid w:val="00963CDB"/>
    <w:rsid w:val="00970930"/>
    <w:rsid w:val="009773AC"/>
    <w:rsid w:val="00980099"/>
    <w:rsid w:val="0099473E"/>
    <w:rsid w:val="009A5CF0"/>
    <w:rsid w:val="009B15B6"/>
    <w:rsid w:val="009B3E03"/>
    <w:rsid w:val="009B4D71"/>
    <w:rsid w:val="009C1D2E"/>
    <w:rsid w:val="009C7B8D"/>
    <w:rsid w:val="009D0385"/>
    <w:rsid w:val="009E35AF"/>
    <w:rsid w:val="009E4E7A"/>
    <w:rsid w:val="009E7E8C"/>
    <w:rsid w:val="009F358E"/>
    <w:rsid w:val="009F7809"/>
    <w:rsid w:val="00A202DF"/>
    <w:rsid w:val="00A22586"/>
    <w:rsid w:val="00A26EB6"/>
    <w:rsid w:val="00A43DFA"/>
    <w:rsid w:val="00A53E60"/>
    <w:rsid w:val="00A53FBF"/>
    <w:rsid w:val="00A65547"/>
    <w:rsid w:val="00A66826"/>
    <w:rsid w:val="00A70B28"/>
    <w:rsid w:val="00A71CED"/>
    <w:rsid w:val="00A72737"/>
    <w:rsid w:val="00A8610B"/>
    <w:rsid w:val="00A86BA7"/>
    <w:rsid w:val="00A9394D"/>
    <w:rsid w:val="00AA583D"/>
    <w:rsid w:val="00AA77D7"/>
    <w:rsid w:val="00AB502E"/>
    <w:rsid w:val="00AF0586"/>
    <w:rsid w:val="00AF20D5"/>
    <w:rsid w:val="00B00ABC"/>
    <w:rsid w:val="00B05C8C"/>
    <w:rsid w:val="00B07017"/>
    <w:rsid w:val="00B132A7"/>
    <w:rsid w:val="00B144EB"/>
    <w:rsid w:val="00B15346"/>
    <w:rsid w:val="00B30A52"/>
    <w:rsid w:val="00B36E00"/>
    <w:rsid w:val="00B5137B"/>
    <w:rsid w:val="00B513AE"/>
    <w:rsid w:val="00B55E2C"/>
    <w:rsid w:val="00B5703A"/>
    <w:rsid w:val="00B57CE7"/>
    <w:rsid w:val="00B65E5D"/>
    <w:rsid w:val="00B76F41"/>
    <w:rsid w:val="00B8550B"/>
    <w:rsid w:val="00B932E3"/>
    <w:rsid w:val="00B94CCA"/>
    <w:rsid w:val="00BA3FDF"/>
    <w:rsid w:val="00BB4ED8"/>
    <w:rsid w:val="00BB75E7"/>
    <w:rsid w:val="00BC42A0"/>
    <w:rsid w:val="00BC66C8"/>
    <w:rsid w:val="00BD5B98"/>
    <w:rsid w:val="00BD7622"/>
    <w:rsid w:val="00BD7F70"/>
    <w:rsid w:val="00BF2F93"/>
    <w:rsid w:val="00C00D7B"/>
    <w:rsid w:val="00C155F5"/>
    <w:rsid w:val="00C21521"/>
    <w:rsid w:val="00C2201B"/>
    <w:rsid w:val="00C25020"/>
    <w:rsid w:val="00C3008D"/>
    <w:rsid w:val="00C33C0D"/>
    <w:rsid w:val="00C355C0"/>
    <w:rsid w:val="00C436E9"/>
    <w:rsid w:val="00C55206"/>
    <w:rsid w:val="00C67FDB"/>
    <w:rsid w:val="00C9527E"/>
    <w:rsid w:val="00C97320"/>
    <w:rsid w:val="00CB342B"/>
    <w:rsid w:val="00CB7531"/>
    <w:rsid w:val="00CB7F9A"/>
    <w:rsid w:val="00CC0D7C"/>
    <w:rsid w:val="00CE3B71"/>
    <w:rsid w:val="00CE49E7"/>
    <w:rsid w:val="00D067C1"/>
    <w:rsid w:val="00D17068"/>
    <w:rsid w:val="00D20773"/>
    <w:rsid w:val="00D21B0A"/>
    <w:rsid w:val="00D2736A"/>
    <w:rsid w:val="00D35952"/>
    <w:rsid w:val="00D4029B"/>
    <w:rsid w:val="00D40C5F"/>
    <w:rsid w:val="00D46260"/>
    <w:rsid w:val="00D568DE"/>
    <w:rsid w:val="00D64681"/>
    <w:rsid w:val="00D746CA"/>
    <w:rsid w:val="00D8620C"/>
    <w:rsid w:val="00D93AC2"/>
    <w:rsid w:val="00DA03C7"/>
    <w:rsid w:val="00DA0A90"/>
    <w:rsid w:val="00DA5B0D"/>
    <w:rsid w:val="00DA690B"/>
    <w:rsid w:val="00DC1A1D"/>
    <w:rsid w:val="00DC1C44"/>
    <w:rsid w:val="00DC24CD"/>
    <w:rsid w:val="00DC5F09"/>
    <w:rsid w:val="00DD27D0"/>
    <w:rsid w:val="00DD5A11"/>
    <w:rsid w:val="00DE069C"/>
    <w:rsid w:val="00DE31BB"/>
    <w:rsid w:val="00DE494A"/>
    <w:rsid w:val="00DE51FF"/>
    <w:rsid w:val="00E00C18"/>
    <w:rsid w:val="00E0188C"/>
    <w:rsid w:val="00E03674"/>
    <w:rsid w:val="00E05848"/>
    <w:rsid w:val="00E07885"/>
    <w:rsid w:val="00E1549B"/>
    <w:rsid w:val="00E15DD3"/>
    <w:rsid w:val="00E17A08"/>
    <w:rsid w:val="00E204A4"/>
    <w:rsid w:val="00E22909"/>
    <w:rsid w:val="00E27364"/>
    <w:rsid w:val="00E31B65"/>
    <w:rsid w:val="00E31E26"/>
    <w:rsid w:val="00E3643C"/>
    <w:rsid w:val="00E36619"/>
    <w:rsid w:val="00E452C9"/>
    <w:rsid w:val="00E473A8"/>
    <w:rsid w:val="00E477CF"/>
    <w:rsid w:val="00E5189F"/>
    <w:rsid w:val="00E55F7D"/>
    <w:rsid w:val="00E5752C"/>
    <w:rsid w:val="00E62A90"/>
    <w:rsid w:val="00E8428E"/>
    <w:rsid w:val="00E9209C"/>
    <w:rsid w:val="00E92931"/>
    <w:rsid w:val="00EA1642"/>
    <w:rsid w:val="00EA2993"/>
    <w:rsid w:val="00EB20F9"/>
    <w:rsid w:val="00EB249A"/>
    <w:rsid w:val="00EC0ABF"/>
    <w:rsid w:val="00EC67B4"/>
    <w:rsid w:val="00ED010D"/>
    <w:rsid w:val="00ED0E85"/>
    <w:rsid w:val="00ED5668"/>
    <w:rsid w:val="00ED587F"/>
    <w:rsid w:val="00ED7732"/>
    <w:rsid w:val="00EE293E"/>
    <w:rsid w:val="00EE41C0"/>
    <w:rsid w:val="00EF343A"/>
    <w:rsid w:val="00EF4EDD"/>
    <w:rsid w:val="00EF4FE0"/>
    <w:rsid w:val="00F03089"/>
    <w:rsid w:val="00F1119B"/>
    <w:rsid w:val="00F12FFC"/>
    <w:rsid w:val="00F147BC"/>
    <w:rsid w:val="00F17D8A"/>
    <w:rsid w:val="00F20709"/>
    <w:rsid w:val="00F2349F"/>
    <w:rsid w:val="00F23F0F"/>
    <w:rsid w:val="00F23F31"/>
    <w:rsid w:val="00F24863"/>
    <w:rsid w:val="00F27D96"/>
    <w:rsid w:val="00F404CF"/>
    <w:rsid w:val="00F50793"/>
    <w:rsid w:val="00F534CE"/>
    <w:rsid w:val="00F53FCA"/>
    <w:rsid w:val="00F55DB4"/>
    <w:rsid w:val="00F61463"/>
    <w:rsid w:val="00F66278"/>
    <w:rsid w:val="00F73454"/>
    <w:rsid w:val="00F737E4"/>
    <w:rsid w:val="00F76CAE"/>
    <w:rsid w:val="00F81B08"/>
    <w:rsid w:val="00F83B26"/>
    <w:rsid w:val="00F83D35"/>
    <w:rsid w:val="00F91BE3"/>
    <w:rsid w:val="00F95485"/>
    <w:rsid w:val="00FB2EE2"/>
    <w:rsid w:val="00FC3343"/>
    <w:rsid w:val="00FC666F"/>
    <w:rsid w:val="00FD2E31"/>
    <w:rsid w:val="00FD75E9"/>
    <w:rsid w:val="00FE3FBF"/>
    <w:rsid w:val="00FE7C25"/>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730B9A02"/>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3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E7E8C"/>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 w:type="paragraph" w:customStyle="1" w:styleId="N05Y">
    <w:name w:val="N05Y"/>
    <w:basedOn w:val="Normal"/>
    <w:uiPriority w:val="99"/>
    <w:rsid w:val="009E7E8C"/>
    <w:pPr>
      <w:autoSpaceDE w:val="0"/>
      <w:autoSpaceDN w:val="0"/>
      <w:adjustRightInd w:val="0"/>
      <w:spacing w:before="60" w:line="240" w:lineRule="auto"/>
      <w:jc w:val="center"/>
    </w:pPr>
    <w:rPr>
      <w:rFonts w:ascii="Times New Roman" w:eastAsiaTheme="minorEastAsia" w:hAnsi="Times New Roman" w:cs="Times New Roman"/>
      <w:b/>
      <w:bCs/>
      <w:color w:val="000000"/>
      <w:sz w:val="24"/>
      <w:szCs w:val="24"/>
    </w:rPr>
  </w:style>
  <w:style w:type="character" w:customStyle="1" w:styleId="BodytextSpacing1pt">
    <w:name w:val="Body text + Spacing 1 pt"/>
    <w:basedOn w:val="DefaultParagraphFont"/>
    <w:rsid w:val="007C2402"/>
    <w:rPr>
      <w:rFonts w:ascii="Times New Roman" w:eastAsia="Times New Roman" w:hAnsi="Times New Roman" w:cs="Times New Roman"/>
      <w:b w:val="0"/>
      <w:bCs w:val="0"/>
      <w:i w:val="0"/>
      <w:iCs w:val="0"/>
      <w:smallCaps w:val="0"/>
      <w:strike w:val="0"/>
      <w:color w:val="000000"/>
      <w:spacing w:val="20"/>
      <w:w w:val="100"/>
      <w:position w:val="0"/>
      <w:sz w:val="22"/>
      <w:szCs w:val="22"/>
      <w:u w:val="none"/>
      <w:shd w:val="clear" w:color="auto" w:fill="FFFFFF"/>
      <w:lang w:val="hr-HR"/>
    </w:rPr>
  </w:style>
  <w:style w:type="paragraph" w:customStyle="1" w:styleId="BodyText2">
    <w:name w:val="Body Text2"/>
    <w:basedOn w:val="Normal"/>
    <w:rsid w:val="007C2402"/>
    <w:pPr>
      <w:widowControl w:val="0"/>
      <w:shd w:val="clear" w:color="auto" w:fill="FFFFFF"/>
      <w:spacing w:before="60" w:after="0" w:line="254" w:lineRule="exact"/>
      <w:ind w:hanging="380"/>
      <w:jc w:val="right"/>
    </w:pPr>
    <w:rPr>
      <w:rFonts w:ascii="Trebuchet MS" w:eastAsia="Trebuchet MS" w:hAnsi="Trebuchet MS" w:cs="Trebuchet MS"/>
      <w:color w:val="000000"/>
      <w:sz w:val="21"/>
      <w:szCs w:val="21"/>
      <w:lang w:val="hr-HR" w:eastAsia="sr-Latn-ME"/>
    </w:rPr>
  </w:style>
  <w:style w:type="character" w:customStyle="1" w:styleId="Bodytext95pt">
    <w:name w:val="Body text + 9;5 pt"/>
    <w:basedOn w:val="DefaultParagraphFont"/>
    <w:rsid w:val="007C2402"/>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185556480">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eljkomarkovic71@gmail.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era.cakovic@hotmail.r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vera.cakovic@hotmail.rs" TargetMode="External"/><Relationship Id="rId4" Type="http://schemas.openxmlformats.org/officeDocument/2006/relationships/settings" Target="settings.xml"/><Relationship Id="rId9" Type="http://schemas.openxmlformats.org/officeDocument/2006/relationships/hyperlink" Target="mailto:zeljkomarkovic71@g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1AFFD2-2D47-49BA-BF7B-6292EE7A3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357</TotalTime>
  <Pages>6</Pages>
  <Words>2274</Words>
  <Characters>12965</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64</cp:revision>
  <cp:lastPrinted>2018-07-19T07:59:00Z</cp:lastPrinted>
  <dcterms:created xsi:type="dcterms:W3CDTF">2018-07-20T09:50:00Z</dcterms:created>
  <dcterms:modified xsi:type="dcterms:W3CDTF">2019-06-07T06:24:00Z</dcterms:modified>
</cp:coreProperties>
</file>