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340D75">
        <w:rPr>
          <w:rFonts w:ascii="Tahoma" w:hAnsi="Tahoma" w:cs="Tahoma"/>
          <w:b/>
          <w:sz w:val="24"/>
          <w:szCs w:val="24"/>
          <w:lang w:val="sr-Latn-ME" w:eastAsia="sr-Latn-ME"/>
        </w:rPr>
        <w:t>253</w:t>
      </w:r>
      <w:r w:rsidR="00E4493E">
        <w:rPr>
          <w:rFonts w:ascii="Tahoma" w:hAnsi="Tahoma" w:cs="Tahoma"/>
          <w:b/>
          <w:sz w:val="24"/>
          <w:szCs w:val="24"/>
          <w:lang w:val="sr-Latn-ME" w:eastAsia="sr-Latn-ME"/>
        </w:rPr>
        <w:t>5</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BB57D2">
        <w:rPr>
          <w:rFonts w:ascii="Tahoma" w:eastAsiaTheme="minorEastAsia" w:hAnsi="Tahoma" w:cs="Tahoma"/>
          <w:b/>
          <w:sz w:val="24"/>
          <w:szCs w:val="24"/>
          <w:lang w:val="sr-Latn-ME" w:eastAsia="sr-Latn-ME"/>
        </w:rPr>
        <w:t>09</w:t>
      </w:r>
      <w:r w:rsidRPr="00D2068D">
        <w:rPr>
          <w:rFonts w:ascii="Tahoma" w:eastAsiaTheme="minorEastAsia" w:hAnsi="Tahoma" w:cs="Tahoma"/>
          <w:b/>
          <w:sz w:val="24"/>
          <w:szCs w:val="24"/>
          <w:lang w:val="sr-Latn-ME" w:eastAsia="sr-Latn-ME"/>
        </w:rPr>
        <w:t>.0</w:t>
      </w:r>
      <w:r w:rsidR="00BB57D2">
        <w:rPr>
          <w:rFonts w:ascii="Tahoma" w:eastAsiaTheme="minorEastAsia" w:hAnsi="Tahoma" w:cs="Tahoma"/>
          <w:b/>
          <w:sz w:val="24"/>
          <w:szCs w:val="24"/>
          <w:lang w:val="sr-Latn-ME" w:eastAsia="sr-Latn-ME"/>
        </w:rPr>
        <w:t>1</w:t>
      </w:r>
      <w:r w:rsidRPr="00D2068D">
        <w:rPr>
          <w:rFonts w:ascii="Tahoma" w:eastAsiaTheme="minorEastAsia" w:hAnsi="Tahoma" w:cs="Tahoma"/>
          <w:b/>
          <w:sz w:val="24"/>
          <w:szCs w:val="24"/>
          <w:lang w:val="sr-Latn-ME" w:eastAsia="sr-Latn-ME"/>
        </w:rPr>
        <w:t>.201</w:t>
      </w:r>
      <w:r w:rsidR="00BB57D2">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E4493E">
        <w:rPr>
          <w:rFonts w:ascii="Tahoma" w:eastAsiaTheme="minorEastAsia" w:hAnsi="Tahoma" w:cs="Tahoma"/>
          <w:sz w:val="24"/>
          <w:szCs w:val="24"/>
          <w:lang w:val="sr-Latn-ME" w:eastAsia="sr-Latn-ME"/>
        </w:rPr>
        <w:t>118964-118965</w:t>
      </w:r>
      <w:r w:rsidRPr="00D2068D">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01</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06</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Elektroprivrede Crne Gore A.D Nikšić broj </w:t>
      </w:r>
      <w:r w:rsidR="00832D8D">
        <w:rPr>
          <w:rFonts w:ascii="Tahoma" w:eastAsiaTheme="minorEastAsia" w:hAnsi="Tahoma" w:cs="Tahoma"/>
          <w:sz w:val="24"/>
          <w:szCs w:val="24"/>
          <w:lang w:val="sr-Latn-ME" w:eastAsia="sr-Latn-ME"/>
        </w:rPr>
        <w:t>10-00-</w:t>
      </w:r>
      <w:r w:rsidR="00E4493E">
        <w:rPr>
          <w:rFonts w:ascii="Tahoma" w:eastAsiaTheme="minorEastAsia" w:hAnsi="Tahoma" w:cs="Tahoma"/>
          <w:sz w:val="24"/>
          <w:szCs w:val="24"/>
          <w:lang w:val="sr-Latn-ME" w:eastAsia="sr-Latn-ME"/>
        </w:rPr>
        <w:t>9212</w:t>
      </w:r>
      <w:r w:rsidR="00832D8D">
        <w:rPr>
          <w:rFonts w:ascii="Tahoma" w:eastAsiaTheme="minorEastAsia" w:hAnsi="Tahoma" w:cs="Tahoma"/>
          <w:sz w:val="24"/>
          <w:szCs w:val="24"/>
          <w:lang w:val="sr-Latn-ME" w:eastAsia="sr-Latn-ME"/>
        </w:rPr>
        <w:t>/4</w:t>
      </w:r>
      <w:r w:rsidR="00D01492">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14.05.2018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980F97">
        <w:rPr>
          <w:rFonts w:ascii="Tahoma" w:eastAsiaTheme="minorEastAsia" w:hAnsi="Tahoma" w:cs="Tahoma"/>
          <w:sz w:val="24"/>
          <w:szCs w:val="24"/>
          <w:lang w:val="sr-Latn-ME" w:eastAsia="sr-Latn-ME"/>
        </w:rPr>
        <w:t>1</w:t>
      </w:r>
      <w:r w:rsidR="00832D8D">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w:t>
      </w:r>
      <w:r w:rsidR="00832D8D">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980F97"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Usvaja se žalba</w:t>
      </w:r>
      <w:r w:rsidR="00D2068D" w:rsidRPr="00D2068D">
        <w:rPr>
          <w:rFonts w:ascii="Tahoma" w:eastAsiaTheme="minorEastAsia" w:hAnsi="Tahoma" w:cs="Tahoma"/>
          <w:sz w:val="24"/>
          <w:szCs w:val="24"/>
          <w:lang w:val="sr-Latn-ME" w:eastAsia="sr-Latn-ME"/>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Elektroprivrede Crne Gore A.D Nikšić broj </w:t>
      </w:r>
      <w:r w:rsidR="00832D8D">
        <w:rPr>
          <w:rFonts w:ascii="Tahoma" w:eastAsiaTheme="minorEastAsia" w:hAnsi="Tahoma" w:cs="Tahoma"/>
          <w:sz w:val="24"/>
          <w:szCs w:val="24"/>
          <w:lang w:val="sr-Latn-ME" w:eastAsia="sr-Latn-ME"/>
        </w:rPr>
        <w:t>10-00-</w:t>
      </w:r>
      <w:r w:rsidR="00E4493E">
        <w:rPr>
          <w:rFonts w:ascii="Tahoma" w:eastAsiaTheme="minorEastAsia" w:hAnsi="Tahoma" w:cs="Tahoma"/>
          <w:sz w:val="24"/>
          <w:szCs w:val="24"/>
          <w:lang w:val="sr-Latn-ME" w:eastAsia="sr-Latn-ME"/>
        </w:rPr>
        <w:t>9212</w:t>
      </w:r>
      <w:r w:rsidR="00832D8D">
        <w:rPr>
          <w:rFonts w:ascii="Tahoma" w:eastAsiaTheme="minorEastAsia" w:hAnsi="Tahoma" w:cs="Tahoma"/>
          <w:sz w:val="24"/>
          <w:szCs w:val="24"/>
          <w:lang w:val="sr-Latn-ME" w:eastAsia="sr-Latn-ME"/>
        </w:rPr>
        <w:t>/4</w:t>
      </w:r>
      <w:r w:rsidR="00D01492">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14.05.2018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64530" w:rsidRDefault="00D2068D" w:rsidP="00340D75">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NVO Mans br. </w:t>
      </w:r>
      <w:r w:rsidR="0088051B">
        <w:rPr>
          <w:rFonts w:ascii="Tahoma" w:eastAsiaTheme="minorEastAsia" w:hAnsi="Tahoma" w:cs="Tahoma"/>
          <w:sz w:val="24"/>
          <w:szCs w:val="24"/>
          <w:lang w:val="sr-Latn-ME" w:eastAsia="sr-Latn-ME"/>
        </w:rPr>
        <w:t>18</w:t>
      </w:r>
      <w:r w:rsidRPr="00D2068D">
        <w:rPr>
          <w:rFonts w:ascii="Tahoma" w:eastAsiaTheme="minorEastAsia" w:hAnsi="Tahoma" w:cs="Tahoma"/>
          <w:sz w:val="24"/>
          <w:szCs w:val="24"/>
          <w:lang w:val="sr-Latn-ME" w:eastAsia="sr-Latn-ME"/>
        </w:rPr>
        <w:t>/</w:t>
      </w:r>
      <w:r w:rsidR="00E4493E">
        <w:rPr>
          <w:rFonts w:ascii="Tahoma" w:eastAsiaTheme="minorEastAsia" w:hAnsi="Tahoma" w:cs="Tahoma"/>
          <w:sz w:val="24"/>
          <w:szCs w:val="24"/>
          <w:lang w:val="sr-Latn-ME" w:eastAsia="sr-Latn-ME"/>
        </w:rPr>
        <w:t>118964-118965</w:t>
      </w:r>
      <w:r w:rsidRPr="00D2068D">
        <w:rPr>
          <w:rFonts w:ascii="Tahoma" w:eastAsiaTheme="minorEastAsia" w:hAnsi="Tahoma" w:cs="Tahoma"/>
          <w:sz w:val="24"/>
          <w:szCs w:val="24"/>
          <w:lang w:val="sr-Latn-ME" w:eastAsia="sr-Latn-ME"/>
        </w:rPr>
        <w:t xml:space="preserve">  od </w:t>
      </w:r>
      <w:r w:rsidR="00832D8D">
        <w:rPr>
          <w:rFonts w:ascii="Tahoma" w:eastAsiaTheme="minorEastAsia" w:hAnsi="Tahoma" w:cs="Tahoma"/>
          <w:sz w:val="24"/>
          <w:szCs w:val="24"/>
          <w:lang w:val="sr-Latn-ME" w:eastAsia="sr-Latn-ME"/>
        </w:rPr>
        <w:t>26</w:t>
      </w:r>
      <w:r w:rsidRPr="00D2068D">
        <w:rPr>
          <w:rFonts w:ascii="Tahoma" w:eastAsiaTheme="minorEastAsia" w:hAnsi="Tahoma" w:cs="Tahoma"/>
          <w:sz w:val="24"/>
          <w:szCs w:val="24"/>
          <w:lang w:val="sr-Latn-ME" w:eastAsia="sr-Latn-ME"/>
        </w:rPr>
        <w:t xml:space="preserve">. </w:t>
      </w:r>
      <w:r w:rsidR="00980F97">
        <w:rPr>
          <w:rFonts w:ascii="Tahoma" w:eastAsiaTheme="minorEastAsia" w:hAnsi="Tahoma" w:cs="Tahoma"/>
          <w:sz w:val="24"/>
          <w:szCs w:val="24"/>
          <w:lang w:val="sr-Latn-ME" w:eastAsia="sr-Latn-ME"/>
        </w:rPr>
        <w:t>0</w:t>
      </w:r>
      <w:r w:rsidR="00832D8D">
        <w:rPr>
          <w:rFonts w:ascii="Tahoma" w:eastAsiaTheme="minorEastAsia" w:hAnsi="Tahoma" w:cs="Tahoma"/>
          <w:sz w:val="24"/>
          <w:szCs w:val="24"/>
          <w:lang w:val="sr-Latn-ME" w:eastAsia="sr-Latn-ME"/>
        </w:rPr>
        <w:t>2</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340D75" w:rsidRPr="00340D75">
        <w:rPr>
          <w:rFonts w:ascii="Tahoma" w:eastAsiaTheme="minorEastAsia" w:hAnsi="Tahoma" w:cs="Tahoma"/>
          <w:sz w:val="24"/>
          <w:szCs w:val="24"/>
          <w:lang w:val="sr-Latn-ME" w:eastAsia="sr-Latn-ME"/>
        </w:rPr>
        <w:t>Odbija se Zahtjev za pristup informaciji podnijet od strane Mreže za afirmaciju nevladinog sektora - MANS br. 18/</w:t>
      </w:r>
      <w:r w:rsidR="00E4493E">
        <w:rPr>
          <w:rFonts w:ascii="Tahoma" w:eastAsiaTheme="minorEastAsia" w:hAnsi="Tahoma" w:cs="Tahoma"/>
          <w:sz w:val="24"/>
          <w:szCs w:val="24"/>
          <w:lang w:val="sr-Latn-ME" w:eastAsia="sr-Latn-ME"/>
        </w:rPr>
        <w:t>118964-118965</w:t>
      </w:r>
      <w:r w:rsidR="00340D75">
        <w:rPr>
          <w:rFonts w:ascii="Tahoma" w:eastAsiaTheme="minorEastAsia" w:hAnsi="Tahoma" w:cs="Tahoma"/>
          <w:sz w:val="24"/>
          <w:szCs w:val="24"/>
          <w:lang w:val="sr-Latn-ME" w:eastAsia="sr-Latn-ME"/>
        </w:rPr>
        <w:t xml:space="preserve"> od 26.02.2018. godine</w:t>
      </w:r>
      <w:r w:rsidR="00A2053B" w:rsidRPr="00A2053B">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E4493E">
        <w:rPr>
          <w:rFonts w:ascii="Tahoma" w:eastAsiaTheme="minorEastAsia" w:hAnsi="Tahoma" w:cs="Tahoma"/>
          <w:sz w:val="24"/>
          <w:szCs w:val="24"/>
          <w:lang w:val="sr-Latn-ME" w:eastAsia="sr-Latn-ME"/>
        </w:rPr>
        <w:t>r</w:t>
      </w:r>
      <w:r w:rsidR="00340D75" w:rsidRPr="00340D75">
        <w:rPr>
          <w:rFonts w:ascii="Tahoma" w:eastAsiaTheme="minorEastAsia" w:hAnsi="Tahoma" w:cs="Tahoma"/>
          <w:sz w:val="24"/>
          <w:szCs w:val="24"/>
          <w:lang w:val="sr-Latn-ME" w:eastAsia="sr-Latn-ME"/>
        </w:rPr>
        <w:t>ješavajući po predmetnom zahtjevu za slobodan pristup informacijama, ovaj organ je sproveo upravni postupak, utvrdio sve odlučne činjenice i okolnosti koj</w:t>
      </w:r>
      <w:r w:rsidR="00340D75">
        <w:rPr>
          <w:rFonts w:ascii="Tahoma" w:eastAsiaTheme="minorEastAsia" w:hAnsi="Tahoma" w:cs="Tahoma"/>
          <w:sz w:val="24"/>
          <w:szCs w:val="24"/>
          <w:lang w:val="sr-Latn-ME" w:eastAsia="sr-Latn-ME"/>
        </w:rPr>
        <w:t xml:space="preserve">e su od značaja za odlučivanje. </w:t>
      </w:r>
      <w:r w:rsidR="00340D75" w:rsidRPr="00340D75">
        <w:rPr>
          <w:rFonts w:ascii="Tahoma" w:eastAsiaTheme="minorEastAsia" w:hAnsi="Tahoma" w:cs="Tahoma"/>
          <w:sz w:val="24"/>
          <w:szCs w:val="24"/>
          <w:lang w:val="sr-Latn-ME" w:eastAsia="sr-Latn-ME"/>
        </w:rPr>
        <w:t>Članom 14 Zakona o slobodnom pristupu informacijama utvrđeno je da organ vlasti može ograničiti pristup informaciji ili dijelu informacije, izmedju ostalog, ako je to u interesu zaštite trgovinskih i drugih ekonomskih interesa od objelodanjivanja podataka koji se odnose na zaštitu konkurencije i poslovnu tajnu.</w:t>
      </w:r>
      <w:r w:rsidR="00340D75">
        <w:rPr>
          <w:rFonts w:ascii="Tahoma" w:eastAsiaTheme="minorEastAsia" w:hAnsi="Tahoma" w:cs="Tahoma"/>
          <w:sz w:val="24"/>
          <w:szCs w:val="24"/>
          <w:lang w:val="sr-Latn-ME" w:eastAsia="sr-Latn-ME"/>
        </w:rPr>
        <w:t xml:space="preserve"> Prvostepeni</w:t>
      </w:r>
      <w:r w:rsidR="00340D75" w:rsidRPr="00340D75">
        <w:rPr>
          <w:rFonts w:ascii="Tahoma" w:eastAsiaTheme="minorEastAsia" w:hAnsi="Tahoma" w:cs="Tahoma"/>
          <w:sz w:val="24"/>
          <w:szCs w:val="24"/>
          <w:lang w:val="sr-Latn-ME" w:eastAsia="sr-Latn-ME"/>
        </w:rPr>
        <w:t xml:space="preserve"> organ je u skladu sa članom 16 Zakona o slobodnom pristupu informacijama, sproveo test štetnosti objelodanjivanja tražene informacije i utvrdio da se predmetne informacije odnose na podatke koji su </w:t>
      </w:r>
      <w:r w:rsidR="00340D75" w:rsidRPr="00340D75">
        <w:rPr>
          <w:rFonts w:ascii="Tahoma" w:eastAsiaTheme="minorEastAsia" w:hAnsi="Tahoma" w:cs="Tahoma"/>
          <w:sz w:val="24"/>
          <w:szCs w:val="24"/>
          <w:lang w:val="sr-Latn-ME" w:eastAsia="sr-Latn-ME"/>
        </w:rPr>
        <w:lastRenderedPageBreak/>
        <w:t>komercijalno osjetljive, u skladu sa članom 14 Zakona o slobodnom pristupu informacijama, čijim bi objavljivanjem druga ugovorna strana mogla biti dovedena u nepovoljan položaj, naročito ukoliko bi konkurentske kompanije došle u posjed traženih informacija, što bi dovelo do narušavanja trgovinskih i drugih ekonomskih interesa, i došlo bi do nanošenja štete drugoj ugovornoj Takođe, za dostavljanje tražene informacije potrebna je prethodna saglasnost druge ugovorne strana, a koju saglasnost EPCG nije dobila, a i ne postoji javni interes zbog kojeg bi ove infor</w:t>
      </w:r>
      <w:r w:rsidR="00340D75">
        <w:rPr>
          <w:rFonts w:ascii="Tahoma" w:eastAsiaTheme="minorEastAsia" w:hAnsi="Tahoma" w:cs="Tahoma"/>
          <w:sz w:val="24"/>
          <w:szCs w:val="24"/>
          <w:lang w:val="sr-Latn-ME" w:eastAsia="sr-Latn-ME"/>
        </w:rPr>
        <w:t xml:space="preserve">macije trebale biti objavljene. </w:t>
      </w:r>
    </w:p>
    <w:p w:rsidR="00897E03" w:rsidRDefault="00D2068D" w:rsidP="00C67FE1">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C67FE1">
        <w:rPr>
          <w:rFonts w:ascii="Tahoma" w:eastAsiaTheme="minorEastAsia" w:hAnsi="Tahoma" w:cs="Tahoma"/>
          <w:sz w:val="24"/>
          <w:szCs w:val="24"/>
          <w:lang w:val="sr-Latn-ME" w:eastAsia="sr-Latn-ME"/>
        </w:rPr>
        <w:t>d</w:t>
      </w:r>
      <w:r w:rsidR="00C67FE1" w:rsidRPr="00C67FE1">
        <w:rPr>
          <w:rFonts w:ascii="Tahoma" w:eastAsiaTheme="minorEastAsia" w:hAnsi="Tahoma" w:cs="Tahoma"/>
          <w:sz w:val="24"/>
          <w:szCs w:val="24"/>
          <w:lang w:val="sr-Latn-ME" w:eastAsia="sr-Latn-ME"/>
        </w:rPr>
        <w:t>ana 16. maja 2018.godine Elektroprivreda Crne Gore A.D. Nikšić dostav</w:t>
      </w:r>
      <w:r w:rsidR="00C67FE1">
        <w:rPr>
          <w:rFonts w:ascii="Tahoma" w:eastAsiaTheme="minorEastAsia" w:hAnsi="Tahoma" w:cs="Tahoma"/>
          <w:sz w:val="24"/>
          <w:szCs w:val="24"/>
          <w:lang w:val="sr-Latn-ME" w:eastAsia="sr-Latn-ME"/>
        </w:rPr>
        <w:t>ila</w:t>
      </w:r>
      <w:r w:rsidR="00C67FE1" w:rsidRPr="00C67FE1">
        <w:rPr>
          <w:rFonts w:ascii="Tahoma" w:eastAsiaTheme="minorEastAsia" w:hAnsi="Tahoma" w:cs="Tahoma"/>
          <w:sz w:val="24"/>
          <w:szCs w:val="24"/>
          <w:lang w:val="sr-Latn-ME" w:eastAsia="sr-Latn-ME"/>
        </w:rPr>
        <w:t xml:space="preserve"> rješenje broj: 10-00-9212/4 od dana 14. maja 20</w:t>
      </w:r>
      <w:r w:rsidR="00C67FE1">
        <w:rPr>
          <w:rFonts w:ascii="Tahoma" w:eastAsiaTheme="minorEastAsia" w:hAnsi="Tahoma" w:cs="Tahoma"/>
          <w:sz w:val="24"/>
          <w:szCs w:val="24"/>
          <w:lang w:val="sr-Latn-ME" w:eastAsia="sr-Latn-ME"/>
        </w:rPr>
        <w:t xml:space="preserve">18.godine kojim odbija zahtjev. </w:t>
      </w:r>
      <w:r w:rsidR="00C67FE1" w:rsidRPr="00C67FE1">
        <w:rPr>
          <w:rFonts w:ascii="Tahoma" w:eastAsiaTheme="minorEastAsia" w:hAnsi="Tahoma" w:cs="Tahoma"/>
          <w:sz w:val="24"/>
          <w:szCs w:val="24"/>
          <w:lang w:val="sr-Latn-ME" w:eastAsia="sr-Latn-ME"/>
        </w:rPr>
        <w:t>U obrazloženju osporenog rješenja prvostepeni organ u bitnom navodi da je pristup traženim informacijama potrebno ograničiti u skladu sa odredbom člana 14 Zakona o slobodnom pristupu informacijama u cilju zaštite trgovinskih i drugih ekonomskih interesa, a koji se odnose na zaštitu konkurencije. Navodi da je u skladu sa članom 16 navedenog Zakona izvršio test štetnosti kojim je utvrdio da iste sadrže komercijalno osjetljive podatke čijim bi objavljivanjem druga ugovorna strana mogla biti dovedena u nepovoljan položaj, te da ne postoji javni interes zbog kojeg bi ove informacije trebale biti</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objavljene. Takođe, navodi da za dostavljanje traženih informacija je potrebna saglasnost druge ugovore s</w:t>
      </w:r>
      <w:r w:rsidR="00C67FE1">
        <w:rPr>
          <w:rFonts w:ascii="Tahoma" w:eastAsiaTheme="minorEastAsia" w:hAnsi="Tahoma" w:cs="Tahoma"/>
          <w:sz w:val="24"/>
          <w:szCs w:val="24"/>
          <w:lang w:val="sr-Latn-ME" w:eastAsia="sr-Latn-ME"/>
        </w:rPr>
        <w:t xml:space="preserve">trane, a koji EPCG nije dobila. </w:t>
      </w:r>
      <w:r w:rsidR="00C67FE1" w:rsidRPr="00C67FE1">
        <w:rPr>
          <w:rFonts w:ascii="Tahoma" w:eastAsiaTheme="minorEastAsia" w:hAnsi="Tahoma" w:cs="Tahoma"/>
          <w:sz w:val="24"/>
          <w:szCs w:val="24"/>
          <w:lang w:val="sr-Latn-ME" w:eastAsia="sr-Latn-ME"/>
        </w:rPr>
        <w:t>Žalilac osporava ovakav stav prvostepenog organa smatrajući da je isti nerazumljiv, zasnovan na nepotpuno i nepraviln</w:t>
      </w:r>
      <w:r w:rsidR="00C67FE1">
        <w:rPr>
          <w:rFonts w:ascii="Tahoma" w:eastAsiaTheme="minorEastAsia" w:hAnsi="Tahoma" w:cs="Tahoma"/>
          <w:sz w:val="24"/>
          <w:szCs w:val="24"/>
          <w:lang w:val="sr-Latn-ME" w:eastAsia="sr-Latn-ME"/>
        </w:rPr>
        <w:t xml:space="preserve">o utvrđenom činjeničnom stanju. </w:t>
      </w:r>
      <w:r w:rsidR="00C67FE1" w:rsidRPr="00C67FE1">
        <w:rPr>
          <w:rFonts w:ascii="Tahoma" w:eastAsiaTheme="minorEastAsia" w:hAnsi="Tahoma" w:cs="Tahoma"/>
          <w:sz w:val="24"/>
          <w:szCs w:val="24"/>
          <w:lang w:val="sr-Latn-ME" w:eastAsia="sr-Latn-ME"/>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w:t>
      </w:r>
      <w:r w:rsidR="00C67FE1">
        <w:rPr>
          <w:rFonts w:ascii="Tahoma" w:eastAsiaTheme="minorEastAsia" w:hAnsi="Tahoma" w:cs="Tahoma"/>
          <w:sz w:val="24"/>
          <w:szCs w:val="24"/>
          <w:lang w:val="sr-Latn-ME" w:eastAsia="sr-Latn-ME"/>
        </w:rPr>
        <w:t xml:space="preserve">ju vlasti od strane građana. </w:t>
      </w:r>
      <w:r w:rsidR="00C67FE1" w:rsidRPr="00C67FE1">
        <w:rPr>
          <w:rFonts w:ascii="Tahoma" w:eastAsiaTheme="minorEastAsia" w:hAnsi="Tahoma" w:cs="Tahoma"/>
          <w:sz w:val="24"/>
          <w:szCs w:val="24"/>
          <w:lang w:val="sr-Latn-ME" w:eastAsia="sr-Latn-ME"/>
        </w:rPr>
        <w:t>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 xml:space="preserve">Naime, članom 14 </w:t>
      </w:r>
      <w:r w:rsidR="00C67FE1" w:rsidRPr="00C67FE1">
        <w:rPr>
          <w:rFonts w:ascii="Tahoma" w:eastAsiaTheme="minorEastAsia" w:hAnsi="Tahoma" w:cs="Tahoma"/>
          <w:sz w:val="24"/>
          <w:szCs w:val="24"/>
          <w:lang w:val="sr-Latn-ME" w:eastAsia="sr-Latn-ME"/>
        </w:rPr>
        <w:lastRenderedPageBreak/>
        <w:t>stav 1 tačka 5 Zakona o slobodnom pristupu informacijama propisano 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w:t>
      </w:r>
      <w:r w:rsidR="00C67FE1">
        <w:rPr>
          <w:rFonts w:ascii="Tahoma" w:eastAsiaTheme="minorEastAsia" w:hAnsi="Tahoma" w:cs="Tahoma"/>
          <w:sz w:val="24"/>
          <w:szCs w:val="24"/>
          <w:lang w:val="sr-Latn-ME" w:eastAsia="sr-Latn-ME"/>
        </w:rPr>
        <w:t xml:space="preserve">anih kola, u skladu sa zakonom. </w:t>
      </w:r>
      <w:r w:rsidR="00C67FE1" w:rsidRPr="00C67FE1">
        <w:rPr>
          <w:rFonts w:ascii="Tahoma" w:eastAsiaTheme="minorEastAsia" w:hAnsi="Tahoma" w:cs="Tahoma"/>
          <w:sz w:val="24"/>
          <w:szCs w:val="24"/>
          <w:lang w:val="sr-Latn-ME" w:eastAsia="sr-Latn-ME"/>
        </w:rPr>
        <w:t>Prema tome,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w:t>
      </w:r>
      <w:r w:rsidR="00C67FE1">
        <w:rPr>
          <w:rFonts w:ascii="Tahoma" w:eastAsiaTheme="minorEastAsia" w:hAnsi="Tahoma" w:cs="Tahoma"/>
          <w:sz w:val="24"/>
          <w:szCs w:val="24"/>
          <w:lang w:val="sr-Latn-ME" w:eastAsia="sr-Latn-ME"/>
        </w:rPr>
        <w:t xml:space="preserve">i pravom intelektualne svojine. </w:t>
      </w:r>
      <w:r w:rsidR="00C67FE1" w:rsidRPr="00C67FE1">
        <w:rPr>
          <w:rFonts w:ascii="Tahoma" w:eastAsiaTheme="minorEastAsia" w:hAnsi="Tahoma" w:cs="Tahoma"/>
          <w:sz w:val="24"/>
          <w:szCs w:val="24"/>
          <w:lang w:val="sr-Latn-ME" w:eastAsia="sr-Latn-ME"/>
        </w:rPr>
        <w:t>Naime, nejasno je na koji način je prvostepeni organ utvrdio da li se objelodanjivanjem traženih informacija ugrožava bilo koji od navedenih interesa, te da li je isti značajniji u odnosu na interes javnosti da zna tražene informacije, jer u prilogu ne dostavlja navodni test štetnosti, zbog čega nije moguće ispitati njegovu zakonitost. Prema tome, žalilac</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ukazuje na to da je osporenim rješenjem neosnovano ograničen pristup traženim informacijama, te da se testom štetnosti nije moglo doći do zaključka da je bilo koji od niza navedenih interesa pretežniji od interesa javnosti da zna tražene informacije. Takođe, žalilac ističe da je navodni test štetnosti bez značaja jer nije naveden ni broj ni datum istog, te isti nije dostavljen u prilogu rješenja, zbog čega nije moguće utvrditi da li je istim zakonito ocijenjen interes javnosti i da li postoji dovoljno razloga koji ukazuju na neophodnost ograničenja pristupa informacijama u ci</w:t>
      </w:r>
      <w:r w:rsidR="00C67FE1">
        <w:rPr>
          <w:rFonts w:ascii="Tahoma" w:eastAsiaTheme="minorEastAsia" w:hAnsi="Tahoma" w:cs="Tahoma"/>
          <w:sz w:val="24"/>
          <w:szCs w:val="24"/>
          <w:lang w:val="sr-Latn-ME" w:eastAsia="sr-Latn-ME"/>
        </w:rPr>
        <w:t xml:space="preserve">lju zaštite označenih interesa. </w:t>
      </w:r>
      <w:r w:rsidR="00C67FE1" w:rsidRPr="00C67FE1">
        <w:rPr>
          <w:rFonts w:ascii="Tahoma" w:eastAsiaTheme="minorEastAsia" w:hAnsi="Tahoma" w:cs="Tahoma"/>
          <w:sz w:val="24"/>
          <w:szCs w:val="24"/>
          <w:lang w:val="sr-Latn-ME" w:eastAsia="sr-Latn-ME"/>
        </w:rPr>
        <w:t>Prema tome, neosnovano je stavljati poslovne interese ovog organa, kao i bilo koje privatne interese ugovornih strana, ispred javnih interesa, a sa pozivom na zakonsku odredbu koja se ne može dovesti u vezu sa zaštićenim interesima i bez valjanog obrazloženja. Iz navedenog se nedvosmisleno zaključuje da je postupanje prvostepenog organa pravno neutemeljeno i da odredbe zakona na koje se ovaj organ poziva u konkren</w:t>
      </w:r>
      <w:r w:rsidR="00C67FE1">
        <w:rPr>
          <w:rFonts w:ascii="Tahoma" w:eastAsiaTheme="minorEastAsia" w:hAnsi="Tahoma" w:cs="Tahoma"/>
          <w:sz w:val="24"/>
          <w:szCs w:val="24"/>
          <w:lang w:val="sr-Latn-ME" w:eastAsia="sr-Latn-ME"/>
        </w:rPr>
        <w:t xml:space="preserve">om slučaju nijesu primjenljive. </w:t>
      </w:r>
      <w:r w:rsidR="00C67FE1" w:rsidRPr="00C67FE1">
        <w:rPr>
          <w:rFonts w:ascii="Tahoma" w:eastAsiaTheme="minorEastAsia" w:hAnsi="Tahoma" w:cs="Tahoma"/>
          <w:sz w:val="24"/>
          <w:szCs w:val="24"/>
          <w:lang w:val="sr-Latn-ME" w:eastAsia="sr-Latn-ME"/>
        </w:rPr>
        <w:t xml:space="preserve">Žalilac posebno ukazuje na nesporan interes javnosti u konkretnom slučaju, te da prvostepeni organ nije utvrdio na koji način je utvrdio da ne postoji interes javnosti za objelodanjivanjem traženih informacije, kao i na koji način je zaštićeni interes značajniji. Naime, odredbom člana 17 stav 1 tačka 1 i 3 Zakona o slobodnom pristupu informacijama propisano je da preovlađujući javni interes za objelodanjivanjem informacije ili njenog dijela postoji kada tražena informacija sadrži podatke koji osnovano ukazuju na: korupciju, nepoštovanje propisa, nezakonito korišćenje javnih sredstava ili zloupotrebu ovlašćenja u vršenju javne </w:t>
      </w:r>
      <w:r w:rsidR="00C67FE1" w:rsidRPr="00C67FE1">
        <w:rPr>
          <w:rFonts w:ascii="Tahoma" w:eastAsiaTheme="minorEastAsia" w:hAnsi="Tahoma" w:cs="Tahoma"/>
          <w:sz w:val="24"/>
          <w:szCs w:val="24"/>
          <w:lang w:val="sr-Latn-ME" w:eastAsia="sr-Latn-ME"/>
        </w:rPr>
        <w:lastRenderedPageBreak/>
        <w:t xml:space="preserve">funkcije, odnosno na nezakonito dobijanje ili trošenje sredstava iz javnih prihoda. Shodno tome, jasno je da postoji nesporan javni interes koji je u konkrentom slučaju preovlađujući. Međutim, prvostepeni organ nije ni utvrđivao značaj javnog interesa već samo paušalno navodi da isti ne postoji, ali ostaje nejasno na </w:t>
      </w:r>
      <w:r w:rsidR="00C67FE1">
        <w:rPr>
          <w:rFonts w:ascii="Tahoma" w:eastAsiaTheme="minorEastAsia" w:hAnsi="Tahoma" w:cs="Tahoma"/>
          <w:sz w:val="24"/>
          <w:szCs w:val="24"/>
          <w:lang w:val="sr-Latn-ME" w:eastAsia="sr-Latn-ME"/>
        </w:rPr>
        <w:t xml:space="preserve">koji način je utvrdio navedeno. </w:t>
      </w:r>
      <w:r w:rsidR="00C67FE1" w:rsidRPr="00C67FE1">
        <w:rPr>
          <w:rFonts w:ascii="Tahoma" w:eastAsiaTheme="minorEastAsia" w:hAnsi="Tahoma" w:cs="Tahoma"/>
          <w:sz w:val="24"/>
          <w:szCs w:val="24"/>
          <w:lang w:val="sr-Latn-ME" w:eastAsia="sr-Latn-ME"/>
        </w:rPr>
        <w:t xml:space="preserve">Najzad, žalilac ističe da EPCG nije ni tražio saglasnost od druge ugovorne strane da bi nepostojanje saglasnosti naveo kao razlog za ograničenjem pristupa traženim informacijama. Prema tome, navodi 0 nespotojanju saglasnosti su bez značaja kod činjenice da saglasnost uopšte nije tražena, a što se suštinski razlikuje od situacije da ista nije dobijena od druge ugovorne strane, </w:t>
      </w:r>
      <w:r w:rsidR="00C67FE1">
        <w:rPr>
          <w:rFonts w:ascii="Tahoma" w:eastAsiaTheme="minorEastAsia" w:hAnsi="Tahoma" w:cs="Tahoma"/>
          <w:sz w:val="24"/>
          <w:szCs w:val="24"/>
          <w:lang w:val="sr-Latn-ME" w:eastAsia="sr-Latn-ME"/>
        </w:rPr>
        <w:t>a što u konkrentom nije slučaj. Član</w:t>
      </w:r>
      <w:r w:rsidR="00C67FE1" w:rsidRPr="00C67FE1">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0 rezultatima ispitnog postupka, a kod odlučivanja po slobodnoj ocjeni, glavne razloge za donijetu odluku. Ako žalba ne odlaže izvršenje rješenja, obrazloženje sadrži i pozivanje na</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propis kojim je to propisano, odnosno detaljne razloge zbog kojih žalb</w:t>
      </w:r>
      <w:r w:rsidR="00C67FE1">
        <w:rPr>
          <w:rFonts w:ascii="Tahoma" w:eastAsiaTheme="minorEastAsia" w:hAnsi="Tahoma" w:cs="Tahoma"/>
          <w:sz w:val="24"/>
          <w:szCs w:val="24"/>
          <w:lang w:val="sr-Latn-ME" w:eastAsia="sr-Latn-ME"/>
        </w:rPr>
        <w:t xml:space="preserve">a ne odlaže izvršenje rješenja. </w:t>
      </w:r>
      <w:r w:rsidR="00C67FE1" w:rsidRPr="00C67FE1">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C67FE1">
        <w:rPr>
          <w:rFonts w:ascii="Tahoma" w:eastAsiaTheme="minorEastAsia" w:hAnsi="Tahoma" w:cs="Tahoma"/>
          <w:sz w:val="24"/>
          <w:szCs w:val="24"/>
          <w:lang w:val="sr-Latn-ME" w:eastAsia="sr-Latn-ME"/>
        </w:rPr>
        <w:t xml:space="preserve">akonitosti i pravilnosti istog. </w:t>
      </w:r>
      <w:r w:rsidR="00C67FE1" w:rsidRPr="00C67FE1">
        <w:rPr>
          <w:rFonts w:ascii="Tahoma" w:eastAsiaTheme="minorEastAsia" w:hAnsi="Tahoma" w:cs="Tahoma"/>
          <w:sz w:val="24"/>
          <w:szCs w:val="24"/>
          <w:lang w:val="sr-Latn-ME" w:eastAsia="sr-Latn-ME"/>
        </w:rPr>
        <w:t>S obzirom na to da je donošenjem rješenja Elektroprivrede Crne Gore A.D. Nikšić ograničeno njegovo zakonsko pravo na slobodan pristup informacijama, a u skladu sa navedenim, žalilac blago</w:t>
      </w:r>
      <w:r w:rsidR="00C67FE1">
        <w:rPr>
          <w:rFonts w:ascii="Tahoma" w:eastAsiaTheme="minorEastAsia" w:hAnsi="Tahoma" w:cs="Tahoma"/>
          <w:sz w:val="24"/>
          <w:szCs w:val="24"/>
          <w:lang w:val="sr-Latn-ME" w:eastAsia="sr-Latn-ME"/>
        </w:rPr>
        <w:t xml:space="preserve">vremeno izjavljuje žalbu i </w:t>
      </w:r>
      <w:r w:rsidR="00C67FE1" w:rsidRPr="00C67FE1">
        <w:rPr>
          <w:rFonts w:ascii="Tahoma" w:eastAsiaTheme="minorEastAsia" w:hAnsi="Tahoma" w:cs="Tahoma"/>
          <w:sz w:val="24"/>
          <w:szCs w:val="24"/>
          <w:lang w:val="sr-Latn-ME" w:eastAsia="sr-Latn-ME"/>
        </w:rPr>
        <w:t>predlaže</w:t>
      </w:r>
      <w:r w:rsidR="00C67FE1">
        <w:rPr>
          <w:rFonts w:ascii="Tahoma" w:eastAsiaTheme="minorEastAsia" w:hAnsi="Tahoma" w:cs="Tahoma"/>
          <w:sz w:val="24"/>
          <w:szCs w:val="24"/>
          <w:lang w:val="sr-Latn-ME" w:eastAsia="sr-Latn-ME"/>
        </w:rPr>
        <w:t xml:space="preserve"> </w:t>
      </w:r>
      <w:r w:rsidR="00C67FE1" w:rsidRPr="00C67FE1">
        <w:rPr>
          <w:rFonts w:ascii="Tahoma" w:eastAsiaTheme="minorEastAsia" w:hAnsi="Tahoma" w:cs="Tahoma"/>
          <w:sz w:val="24"/>
          <w:szCs w:val="24"/>
          <w:lang w:val="sr-Latn-ME" w:eastAsia="sr-Latn-ME"/>
        </w:rPr>
        <w:t>da Savjet Agencije za zaštitu ličnih podataka i slobodan pristup informacijama poništi rješenje Elektroprivrede Crne Gore A.D. Nikšić broj: 10-00-9212/4 od 14. maja 2018. godine i me</w:t>
      </w:r>
      <w:r w:rsidR="009C724C">
        <w:rPr>
          <w:rFonts w:ascii="Tahoma" w:eastAsiaTheme="minorEastAsia" w:hAnsi="Tahoma" w:cs="Tahoma"/>
          <w:sz w:val="24"/>
          <w:szCs w:val="24"/>
          <w:lang w:val="sr-Latn-ME" w:eastAsia="sr-Latn-ME"/>
        </w:rPr>
        <w:t>ritorno odluči po žalbi, te obaveže prvostepeni organ da žaliocu nadoknadi troškove postupka shodno AT-u.</w:t>
      </w:r>
      <w:r w:rsidR="0083127E">
        <w:rPr>
          <w:rFonts w:ascii="Tahoma" w:eastAsiaTheme="minorEastAsia" w:hAnsi="Tahoma" w:cs="Tahoma"/>
          <w:sz w:val="24"/>
          <w:szCs w:val="24"/>
          <w:lang w:val="sr-Latn-ME" w:eastAsia="sr-Latn-ME"/>
        </w:rPr>
        <w:t xml:space="preserve"> </w:t>
      </w:r>
    </w:p>
    <w:p w:rsidR="00561562" w:rsidRPr="00561562" w:rsidRDefault="00561562" w:rsidP="00561562">
      <w:pPr>
        <w:jc w:val="both"/>
        <w:rPr>
          <w:rFonts w:ascii="Tahoma" w:eastAsiaTheme="minorEastAsia" w:hAnsi="Tahoma" w:cs="Tahoma"/>
          <w:sz w:val="24"/>
          <w:szCs w:val="24"/>
          <w:lang w:val="sr-Latn-ME" w:eastAsia="sr-Latn-ME"/>
        </w:rPr>
      </w:pPr>
      <w:r w:rsidRPr="00561562">
        <w:rPr>
          <w:rFonts w:ascii="Tahoma" w:eastAsiaTheme="minorEastAsia" w:hAnsi="Tahoma" w:cs="Tahoma"/>
          <w:sz w:val="24"/>
          <w:szCs w:val="24"/>
          <w:lang w:val="sr-Latn-ME" w:eastAsia="sr-Latn-ME"/>
        </w:rPr>
        <w:t>U odgovoru na žalbu br. 11-20-921</w:t>
      </w:r>
      <w:r>
        <w:rPr>
          <w:rFonts w:ascii="Tahoma" w:eastAsiaTheme="minorEastAsia" w:hAnsi="Tahoma" w:cs="Tahoma"/>
          <w:sz w:val="24"/>
          <w:szCs w:val="24"/>
          <w:lang w:val="sr-Latn-ME" w:eastAsia="sr-Latn-ME"/>
        </w:rPr>
        <w:t>2</w:t>
      </w:r>
      <w:r w:rsidRPr="00561562">
        <w:rPr>
          <w:rFonts w:ascii="Tahoma" w:eastAsiaTheme="minorEastAsia" w:hAnsi="Tahoma" w:cs="Tahoma"/>
          <w:sz w:val="24"/>
          <w:szCs w:val="24"/>
          <w:lang w:val="sr-Latn-ME" w:eastAsia="sr-Latn-ME"/>
        </w:rPr>
        <w:t xml:space="preserve">/6 od 06.06.2108. godine se navodi: Članom 14 Zakona o slobodnom pristupu informacijama utvrđeno je da organ vlasti može ograničiti pristup informaciji ili dijelu informacije, izmedju ostalog, ako je to u interesu zaštite trgovinskih i drugih ekonomskih interesa od objelodanjivanja podataka koji se odnose na zaštitu konkurencije i poslovnu tajnu. Prvostepeni organ je u skladu sa članom 16 Zakona o slobodnom pristupu informacijama, sproveo test štetnosti </w:t>
      </w:r>
      <w:r w:rsidRPr="00561562">
        <w:rPr>
          <w:rFonts w:ascii="Tahoma" w:eastAsiaTheme="minorEastAsia" w:hAnsi="Tahoma" w:cs="Tahoma"/>
          <w:sz w:val="24"/>
          <w:szCs w:val="24"/>
          <w:lang w:val="sr-Latn-ME" w:eastAsia="sr-Latn-ME"/>
        </w:rPr>
        <w:lastRenderedPageBreak/>
        <w:t>objelodanjivanja tražene informacije i utvrdio da se predmetne informacije odnose na podatke koji su komercijalno osjetljive, u skladu sa članom 14 Zakona o slobodnom pristupu informacijama, čijim bi objavljivanjem druga ugovorna strana mogla biti dovedena u nepovoljan položaj, naročito ukoliko bi konkurentske kompanije došle u posjed traženih informacija, što bi dovelo do narušavanja trgovinskih i drugih ekonomskih interesa, i došlo bi do nanošenja štete drugoj ugovornoj</w:t>
      </w:r>
      <w:r>
        <w:rPr>
          <w:rFonts w:ascii="Tahoma" w:eastAsiaTheme="minorEastAsia" w:hAnsi="Tahoma" w:cs="Tahoma"/>
          <w:sz w:val="24"/>
          <w:szCs w:val="24"/>
          <w:lang w:val="sr-Latn-ME" w:eastAsia="sr-Latn-ME"/>
        </w:rPr>
        <w:t>.</w:t>
      </w:r>
      <w:r w:rsidRPr="00561562">
        <w:rPr>
          <w:rFonts w:ascii="Tahoma" w:eastAsiaTheme="minorEastAsia" w:hAnsi="Tahoma" w:cs="Tahoma"/>
          <w:sz w:val="24"/>
          <w:szCs w:val="24"/>
          <w:lang w:val="sr-Latn-ME" w:eastAsia="sr-Latn-ME"/>
        </w:rPr>
        <w:t xml:space="preserve"> Takođe, za dostavljanje tražene informacije potrebna je prethodna saglasnost druge ugovorne strana, a koju saglasnost EPCG nije dobila, a  i ne postoji javni interes zbog kojeg bi ove info</w:t>
      </w:r>
      <w:r>
        <w:rPr>
          <w:rFonts w:ascii="Tahoma" w:eastAsiaTheme="minorEastAsia" w:hAnsi="Tahoma" w:cs="Tahoma"/>
          <w:sz w:val="24"/>
          <w:szCs w:val="24"/>
          <w:lang w:val="sr-Latn-ME" w:eastAsia="sr-Latn-ME"/>
        </w:rPr>
        <w:t>rmacije trebale biti objavljene</w:t>
      </w:r>
      <w:r w:rsidRPr="00561562">
        <w:rPr>
          <w:rFonts w:ascii="Tahoma" w:eastAsiaTheme="minorEastAsia" w:hAnsi="Tahoma" w:cs="Tahoma"/>
          <w:sz w:val="24"/>
          <w:szCs w:val="24"/>
          <w:lang w:val="sr-Latn-ME" w:eastAsia="sr-Latn-ME"/>
        </w:rPr>
        <w:t>. Imajući u vidu sve navedeno EPCG je donijela Rješenje br.10-00-921</w:t>
      </w:r>
      <w:r>
        <w:rPr>
          <w:rFonts w:ascii="Tahoma" w:eastAsiaTheme="minorEastAsia" w:hAnsi="Tahoma" w:cs="Tahoma"/>
          <w:sz w:val="24"/>
          <w:szCs w:val="24"/>
          <w:lang w:val="sr-Latn-ME" w:eastAsia="sr-Latn-ME"/>
        </w:rPr>
        <w:t>2</w:t>
      </w:r>
      <w:r w:rsidRPr="00561562">
        <w:rPr>
          <w:rFonts w:ascii="Tahoma" w:eastAsiaTheme="minorEastAsia" w:hAnsi="Tahoma" w:cs="Tahoma"/>
          <w:sz w:val="24"/>
          <w:szCs w:val="24"/>
          <w:lang w:val="sr-Latn-ME" w:eastAsia="sr-Latn-ME"/>
        </w:rPr>
        <w:t>/4 od 14.05.2018. godine kojim je predmetni zahtjev odbijen.</w:t>
      </w:r>
    </w:p>
    <w:p w:rsidR="0083127E" w:rsidRDefault="00561562" w:rsidP="00561562">
      <w:pPr>
        <w:jc w:val="both"/>
        <w:rPr>
          <w:rFonts w:ascii="Tahoma" w:eastAsiaTheme="minorEastAsia" w:hAnsi="Tahoma" w:cs="Tahoma"/>
          <w:sz w:val="24"/>
          <w:szCs w:val="24"/>
          <w:lang w:val="sr-Latn-ME" w:eastAsia="sr-Latn-ME"/>
        </w:rPr>
      </w:pPr>
      <w:r w:rsidRPr="00561562">
        <w:rPr>
          <w:rFonts w:ascii="Tahoma" w:eastAsiaTheme="minorEastAsia" w:hAnsi="Tahoma" w:cs="Tahoma"/>
          <w:sz w:val="24"/>
          <w:szCs w:val="24"/>
          <w:lang w:val="sr-Latn-ME" w:eastAsia="sr-Latn-ME"/>
        </w:rPr>
        <w:t>Nakon razmatranja spisa predmeta, žalbenih navoda i odgovora na žalbu Savjet Agencije nalazi da je žalba osnovana.</w:t>
      </w:r>
    </w:p>
    <w:p w:rsidR="00AC2CC0" w:rsidRPr="00AC2CC0" w:rsidRDefault="0031742C" w:rsidP="00BD0A6C">
      <w:pPr>
        <w:jc w:val="both"/>
        <w:rPr>
          <w:rFonts w:ascii="Tahoma" w:eastAsiaTheme="minorEastAsia" w:hAnsi="Tahoma" w:cs="Tahoma"/>
          <w:sz w:val="24"/>
          <w:szCs w:val="24"/>
          <w:lang w:val="sr-Latn-ME" w:eastAsia="sr-Latn-ME"/>
        </w:rPr>
      </w:pPr>
      <w:r w:rsidRPr="0031742C">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ispitujući zakonitost osporenog rješenja  utvrdio je da je prvostepeni organ nepravilno primjenio mater</w:t>
      </w:r>
      <w:r w:rsidR="00F75009">
        <w:rPr>
          <w:rFonts w:ascii="Tahoma" w:eastAsiaTheme="minorEastAsia" w:hAnsi="Tahoma" w:cs="Tahoma"/>
          <w:sz w:val="24"/>
          <w:szCs w:val="24"/>
          <w:lang w:val="sr-Latn-ME" w:eastAsia="sr-Latn-ME"/>
        </w:rPr>
        <w:t>ijalno pravo</w:t>
      </w:r>
      <w:r w:rsidR="00A4101D">
        <w:rPr>
          <w:rFonts w:ascii="Tahoma" w:eastAsiaTheme="minorEastAsia" w:hAnsi="Tahoma" w:cs="Tahoma"/>
          <w:sz w:val="24"/>
          <w:szCs w:val="24"/>
          <w:lang w:val="sr-Latn-ME" w:eastAsia="sr-Latn-ME"/>
        </w:rPr>
        <w:t xml:space="preserve"> jer se u svom rješenju paušalno poziva na član 14 </w:t>
      </w:r>
      <w:r w:rsidR="00A4101D" w:rsidRPr="00A4101D">
        <w:rPr>
          <w:rFonts w:ascii="Tahoma" w:eastAsiaTheme="minorEastAsia" w:hAnsi="Tahoma" w:cs="Tahoma"/>
          <w:sz w:val="24"/>
          <w:szCs w:val="24"/>
          <w:lang w:val="sr-Latn-ME" w:eastAsia="sr-Latn-ME"/>
        </w:rPr>
        <w:t>Zakona o slobodnom pristupu informacijama</w:t>
      </w:r>
      <w:r w:rsidRPr="0031742C">
        <w:rPr>
          <w:rFonts w:ascii="Tahoma" w:eastAsiaTheme="minorEastAsia" w:hAnsi="Tahoma" w:cs="Tahoma"/>
          <w:sz w:val="24"/>
          <w:szCs w:val="24"/>
          <w:lang w:val="sr-Latn-ME" w:eastAsia="sr-Latn-ME"/>
        </w:rPr>
        <w:t>.</w:t>
      </w:r>
      <w:r w:rsidR="00C75432">
        <w:rPr>
          <w:rFonts w:ascii="Tahoma" w:eastAsiaTheme="minorEastAsia" w:hAnsi="Tahoma" w:cs="Tahoma"/>
          <w:sz w:val="24"/>
          <w:szCs w:val="24"/>
          <w:lang w:val="sr-Latn-ME" w:eastAsia="sr-Latn-ME"/>
        </w:rPr>
        <w:t xml:space="preserve"> Članom 7 stav 2 Zakona o slobodnom pristupu informacijama, propisuje da se pristup informacijama može ograničiti samo radi zaštite interesa propisanih ovim zakonom, dok se članom 14 istog Zakona taksativno navode razlozi iz kojih se može ograničiti pristup informaciji.</w:t>
      </w:r>
      <w:r w:rsidR="00F75009">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 xml:space="preserve">Savjet Agencije je utvrdio da testom štetnosti koji je sproveo prvostepeni organ u skladu sa članom 16 Zakona o slobodnom pristupu informacijama, nije dokazano da bi objelodanjivanjem traženih informacija nastale štetne posledice za drugu ugovornu stranu čime bi mogla biti dovedena u nepovoljan položaj. </w:t>
      </w:r>
      <w:r w:rsidR="009C724C">
        <w:rPr>
          <w:rFonts w:ascii="Tahoma" w:eastAsiaTheme="minorEastAsia" w:hAnsi="Tahoma" w:cs="Tahoma"/>
          <w:sz w:val="24"/>
          <w:szCs w:val="24"/>
          <w:lang w:val="sr-Latn-ME" w:eastAsia="sr-Latn-ME"/>
        </w:rPr>
        <w:t>Č</w:t>
      </w:r>
      <w:r w:rsidR="00A4101D" w:rsidRPr="00A4101D">
        <w:rPr>
          <w:rFonts w:ascii="Tahoma" w:eastAsiaTheme="minorEastAsia" w:hAnsi="Tahoma" w:cs="Tahoma"/>
          <w:sz w:val="24"/>
          <w:szCs w:val="24"/>
          <w:lang w:val="sr-Latn-ME" w:eastAsia="sr-Latn-ME"/>
        </w:rPr>
        <w:t>lan 14 stav 1 tačka 6  Zakona o slobodnom pristupu informacijama</w:t>
      </w:r>
      <w:r w:rsidR="009C724C">
        <w:rPr>
          <w:rFonts w:ascii="Tahoma" w:eastAsiaTheme="minorEastAsia" w:hAnsi="Tahoma" w:cs="Tahoma"/>
          <w:sz w:val="24"/>
          <w:szCs w:val="24"/>
          <w:lang w:val="sr-Latn-ME" w:eastAsia="sr-Latn-ME"/>
        </w:rPr>
        <w:t xml:space="preserve"> propisuje da</w:t>
      </w:r>
      <w:r w:rsidR="00A4101D" w:rsidRPr="00A4101D">
        <w:rPr>
          <w:rFonts w:ascii="Tahoma" w:eastAsiaTheme="minorEastAsia" w:hAnsi="Tahoma" w:cs="Tahoma"/>
          <w:sz w:val="24"/>
          <w:szCs w:val="24"/>
          <w:lang w:val="sr-Latn-ME" w:eastAsia="sr-Latn-ME"/>
        </w:rPr>
        <w:t>: organ vlasti može ograničiti pristup informaciji ili dijelu informacije, ako je to u interesu: 6)</w:t>
      </w:r>
      <w:r w:rsidR="00A4101D">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ako je informacija poslovna ili poreska tajna u skladu sa zakonom.</w:t>
      </w:r>
      <w:r w:rsidR="00A4101D">
        <w:rPr>
          <w:rFonts w:ascii="Tahoma" w:eastAsiaTheme="minorEastAsia" w:hAnsi="Tahoma" w:cs="Tahoma"/>
          <w:sz w:val="24"/>
          <w:szCs w:val="24"/>
          <w:lang w:val="sr-Latn-ME" w:eastAsia="sr-Latn-ME"/>
        </w:rPr>
        <w:t xml:space="preserve"> </w:t>
      </w:r>
      <w:r w:rsidR="00A4101D" w:rsidRPr="00A4101D">
        <w:rPr>
          <w:rFonts w:ascii="Tahoma" w:eastAsiaTheme="minorEastAsia" w:hAnsi="Tahoma" w:cs="Tahoma"/>
          <w:sz w:val="24"/>
          <w:szCs w:val="24"/>
          <w:lang w:val="sr-Latn-ME" w:eastAsia="sr-Latn-ME"/>
        </w:rPr>
        <w:t xml:space="preserve">Kako je tražena informacija u posjedu Elektroprivrede Crne Gore Savjet Agencije je utvrdio da je prvostepeni organ dužan u ponovnom postupku u roku od </w:t>
      </w:r>
      <w:r w:rsidR="009C724C">
        <w:rPr>
          <w:rFonts w:ascii="Tahoma" w:eastAsiaTheme="minorEastAsia" w:hAnsi="Tahoma" w:cs="Tahoma"/>
          <w:sz w:val="24"/>
          <w:szCs w:val="24"/>
          <w:lang w:val="sr-Latn-ME" w:eastAsia="sr-Latn-ME"/>
        </w:rPr>
        <w:t>20</w:t>
      </w:r>
      <w:r w:rsidR="00A4101D" w:rsidRPr="00A4101D">
        <w:rPr>
          <w:rFonts w:ascii="Tahoma" w:eastAsiaTheme="minorEastAsia" w:hAnsi="Tahoma" w:cs="Tahoma"/>
          <w:sz w:val="24"/>
          <w:szCs w:val="24"/>
          <w:lang w:val="sr-Latn-ME" w:eastAsia="sr-Latn-ME"/>
        </w:rPr>
        <w:t xml:space="preserve"> dana od prijema rješenja na osnovu pravilno utvrđenog činjeničnog stanja pravilno primjeniti odrebu člana 14 stav 1 tačka 6 i član 16  Zakona o slobodnom pristupu informacijama</w:t>
      </w:r>
      <w:r w:rsidR="00F75009">
        <w:rPr>
          <w:rFonts w:ascii="Tahoma" w:eastAsiaTheme="minorEastAsia" w:hAnsi="Tahoma" w:cs="Tahoma"/>
          <w:sz w:val="24"/>
          <w:szCs w:val="24"/>
          <w:lang w:val="sr-Latn-ME" w:eastAsia="sr-Latn-ME"/>
        </w:rPr>
        <w:t>.</w:t>
      </w:r>
      <w:r w:rsidR="006963D2">
        <w:rPr>
          <w:rFonts w:ascii="Tahoma" w:eastAsiaTheme="minorEastAsia" w:hAnsi="Tahoma" w:cs="Tahoma"/>
          <w:sz w:val="24"/>
          <w:szCs w:val="24"/>
          <w:lang w:val="sr-Latn-ME" w:eastAsia="sr-Latn-ME"/>
        </w:rPr>
        <w:t xml:space="preserve"> </w:t>
      </w:r>
      <w:r w:rsidR="00BD0A6C">
        <w:rPr>
          <w:rFonts w:ascii="Tahoma" w:eastAsiaTheme="minorEastAsia" w:hAnsi="Tahoma" w:cs="Tahoma"/>
          <w:sz w:val="24"/>
          <w:szCs w:val="24"/>
          <w:lang w:val="sr-Latn-ME" w:eastAsia="sr-Latn-ME"/>
        </w:rPr>
        <w:t xml:space="preserve"> </w:t>
      </w:r>
      <w:r w:rsidR="00BD0A6C" w:rsidRPr="00B56845">
        <w:rPr>
          <w:rFonts w:ascii="Tahoma" w:hAnsi="Tahoma" w:cs="Tahoma"/>
          <w:sz w:val="24"/>
          <w:szCs w:val="24"/>
        </w:rPr>
        <w:t xml:space="preserve">Na </w:t>
      </w:r>
      <w:proofErr w:type="spellStart"/>
      <w:r w:rsidR="00BD0A6C" w:rsidRPr="00B56845">
        <w:rPr>
          <w:rFonts w:ascii="Tahoma" w:hAnsi="Tahoma" w:cs="Tahoma"/>
          <w:sz w:val="24"/>
          <w:szCs w:val="24"/>
        </w:rPr>
        <w:t>osnovu</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člana</w:t>
      </w:r>
      <w:proofErr w:type="spellEnd"/>
      <w:r w:rsidR="00BD0A6C" w:rsidRPr="00B56845">
        <w:rPr>
          <w:rFonts w:ascii="Tahoma" w:hAnsi="Tahoma" w:cs="Tahoma"/>
          <w:sz w:val="24"/>
          <w:szCs w:val="24"/>
        </w:rPr>
        <w:t xml:space="preserve"> 126 </w:t>
      </w:r>
      <w:proofErr w:type="spellStart"/>
      <w:r w:rsidR="00BD0A6C" w:rsidRPr="00B56845">
        <w:rPr>
          <w:rFonts w:ascii="Tahoma" w:hAnsi="Tahoma" w:cs="Tahoma"/>
          <w:sz w:val="24"/>
          <w:szCs w:val="24"/>
        </w:rPr>
        <w:t>stav</w:t>
      </w:r>
      <w:proofErr w:type="spellEnd"/>
      <w:r w:rsidR="00BD0A6C" w:rsidRPr="00B56845">
        <w:rPr>
          <w:rFonts w:ascii="Tahoma" w:hAnsi="Tahoma" w:cs="Tahoma"/>
          <w:sz w:val="24"/>
          <w:szCs w:val="24"/>
        </w:rPr>
        <w:t xml:space="preserve"> 7 </w:t>
      </w:r>
      <w:proofErr w:type="spellStart"/>
      <w:r w:rsidR="00BD0A6C" w:rsidRPr="00B56845">
        <w:rPr>
          <w:rFonts w:ascii="Tahoma" w:hAnsi="Tahoma" w:cs="Tahoma"/>
          <w:sz w:val="24"/>
          <w:szCs w:val="24"/>
        </w:rPr>
        <w:t>Zakona</w:t>
      </w:r>
      <w:proofErr w:type="spellEnd"/>
      <w:r w:rsidR="00BD0A6C" w:rsidRPr="00B56845">
        <w:rPr>
          <w:rFonts w:ascii="Tahoma" w:hAnsi="Tahoma" w:cs="Tahoma"/>
          <w:sz w:val="24"/>
          <w:szCs w:val="24"/>
        </w:rPr>
        <w:t xml:space="preserve"> o </w:t>
      </w:r>
      <w:proofErr w:type="spellStart"/>
      <w:r w:rsidR="00BD0A6C" w:rsidRPr="00B56845">
        <w:rPr>
          <w:rFonts w:ascii="Tahoma" w:hAnsi="Tahoma" w:cs="Tahoma"/>
          <w:sz w:val="24"/>
          <w:szCs w:val="24"/>
        </w:rPr>
        <w:t>upravnom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postupku</w:t>
      </w:r>
      <w:proofErr w:type="spellEnd"/>
      <w:r w:rsidR="00BD0A6C" w:rsidRPr="00B56845">
        <w:rPr>
          <w:rFonts w:ascii="Tahoma" w:hAnsi="Tahoma" w:cs="Tahoma"/>
          <w:sz w:val="24"/>
          <w:szCs w:val="24"/>
        </w:rPr>
        <w:t xml:space="preserve"> je </w:t>
      </w:r>
      <w:proofErr w:type="spellStart"/>
      <w:r w:rsidR="00BD0A6C" w:rsidRPr="00B56845">
        <w:rPr>
          <w:rFonts w:ascii="Tahoma" w:hAnsi="Tahoma" w:cs="Tahoma"/>
          <w:sz w:val="24"/>
          <w:szCs w:val="24"/>
        </w:rPr>
        <w:t>poništen</w:t>
      </w:r>
      <w:r w:rsidR="006753C0">
        <w:rPr>
          <w:rFonts w:ascii="Tahoma" w:hAnsi="Tahoma" w:cs="Tahoma"/>
          <w:sz w:val="24"/>
          <w:szCs w:val="24"/>
        </w:rPr>
        <w:t>o</w:t>
      </w:r>
      <w:proofErr w:type="spellEnd"/>
      <w:r w:rsidR="006753C0">
        <w:rPr>
          <w:rFonts w:ascii="Tahoma" w:hAnsi="Tahoma" w:cs="Tahoma"/>
          <w:sz w:val="24"/>
          <w:szCs w:val="24"/>
        </w:rPr>
        <w:t xml:space="preserve"> </w:t>
      </w:r>
      <w:proofErr w:type="spellStart"/>
      <w:r w:rsidR="006753C0">
        <w:rPr>
          <w:rFonts w:ascii="Tahoma" w:hAnsi="Tahoma" w:cs="Tahoma"/>
          <w:sz w:val="24"/>
          <w:szCs w:val="24"/>
        </w:rPr>
        <w:t>prvostepeno</w:t>
      </w:r>
      <w:proofErr w:type="spellEnd"/>
      <w:r w:rsidR="006753C0">
        <w:rPr>
          <w:rFonts w:ascii="Tahoma" w:hAnsi="Tahoma" w:cs="Tahoma"/>
          <w:sz w:val="24"/>
          <w:szCs w:val="24"/>
        </w:rPr>
        <w:t xml:space="preserve"> </w:t>
      </w:r>
      <w:proofErr w:type="spellStart"/>
      <w:r w:rsidR="006753C0">
        <w:rPr>
          <w:rFonts w:ascii="Tahoma" w:hAnsi="Tahoma" w:cs="Tahoma"/>
          <w:sz w:val="24"/>
          <w:szCs w:val="24"/>
        </w:rPr>
        <w:t>rješenje</w:t>
      </w:r>
      <w:proofErr w:type="spellEnd"/>
      <w:r w:rsidR="00BD0A6C" w:rsidRPr="00B56845">
        <w:rPr>
          <w:rFonts w:ascii="Tahoma" w:hAnsi="Tahoma" w:cs="Tahoma"/>
          <w:sz w:val="24"/>
          <w:szCs w:val="24"/>
        </w:rPr>
        <w:t xml:space="preserve">, a </w:t>
      </w:r>
      <w:proofErr w:type="spellStart"/>
      <w:r w:rsidR="00BD0A6C" w:rsidRPr="00B56845">
        <w:rPr>
          <w:rFonts w:ascii="Tahoma" w:hAnsi="Tahoma" w:cs="Tahoma"/>
          <w:sz w:val="24"/>
          <w:szCs w:val="24"/>
        </w:rPr>
        <w:t>predmet</w:t>
      </w:r>
      <w:proofErr w:type="spellEnd"/>
      <w:r w:rsidR="00BD0A6C" w:rsidRPr="00B56845">
        <w:rPr>
          <w:rFonts w:ascii="Tahoma" w:hAnsi="Tahoma" w:cs="Tahoma"/>
          <w:sz w:val="24"/>
          <w:szCs w:val="24"/>
        </w:rPr>
        <w:t xml:space="preserve"> se </w:t>
      </w:r>
      <w:proofErr w:type="spellStart"/>
      <w:r w:rsidR="00BD0A6C" w:rsidRPr="00B56845">
        <w:rPr>
          <w:rFonts w:ascii="Tahoma" w:hAnsi="Tahoma" w:cs="Tahoma"/>
          <w:sz w:val="24"/>
          <w:szCs w:val="24"/>
        </w:rPr>
        <w:t>zbog</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prirode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upravne</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stvari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dostavlja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na</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ponovni</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postupak</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prvostepenom</w:t>
      </w:r>
      <w:proofErr w:type="spellEnd"/>
      <w:r w:rsidR="00BD0A6C" w:rsidRPr="00B56845">
        <w:rPr>
          <w:rFonts w:ascii="Tahoma" w:hAnsi="Tahoma" w:cs="Tahoma"/>
          <w:sz w:val="24"/>
          <w:szCs w:val="24"/>
        </w:rPr>
        <w:t xml:space="preserve"> </w:t>
      </w:r>
      <w:proofErr w:type="spellStart"/>
      <w:r w:rsidR="00BD0A6C" w:rsidRPr="00B56845">
        <w:rPr>
          <w:rFonts w:ascii="Tahoma" w:hAnsi="Tahoma" w:cs="Tahoma"/>
          <w:sz w:val="24"/>
          <w:szCs w:val="24"/>
        </w:rPr>
        <w:t>organu</w:t>
      </w:r>
      <w:proofErr w:type="spellEnd"/>
      <w:r w:rsidR="00BD0A6C" w:rsidRPr="00B56845">
        <w:rPr>
          <w:rFonts w:ascii="Tahoma" w:hAnsi="Tahoma" w:cs="Tahoma"/>
          <w:sz w:val="24"/>
          <w:szCs w:val="24"/>
        </w:rPr>
        <w:t>.</w:t>
      </w:r>
      <w:r w:rsidRPr="0031742C">
        <w:rPr>
          <w:rFonts w:ascii="Tahoma" w:eastAsiaTheme="minorEastAsia" w:hAnsi="Tahoma" w:cs="Tahoma"/>
          <w:sz w:val="24"/>
          <w:szCs w:val="24"/>
          <w:lang w:val="sr-Latn-ME" w:eastAsia="sr-Latn-ME"/>
        </w:rPr>
        <w:t xml:space="preserve"> </w:t>
      </w:r>
    </w:p>
    <w:p w:rsidR="00AD2F39"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516A07" w:rsidRDefault="00516A07" w:rsidP="00AC2CC0">
      <w:pPr>
        <w:jc w:val="both"/>
        <w:rPr>
          <w:rFonts w:ascii="Tahoma" w:eastAsiaTheme="minorEastAsia" w:hAnsi="Tahoma" w:cs="Tahoma"/>
          <w:sz w:val="24"/>
          <w:szCs w:val="24"/>
          <w:lang w:val="sr-Latn-ME" w:eastAsia="sr-Latn-ME"/>
        </w:rPr>
      </w:pPr>
    </w:p>
    <w:p w:rsidR="00C67FE1" w:rsidRPr="009C724C"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891" w:rsidRDefault="00541891" w:rsidP="00CB7F9A">
      <w:pPr>
        <w:spacing w:after="0" w:line="240" w:lineRule="auto"/>
      </w:pPr>
      <w:r>
        <w:separator/>
      </w:r>
    </w:p>
  </w:endnote>
  <w:endnote w:type="continuationSeparator" w:id="0">
    <w:p w:rsidR="00541891" w:rsidRDefault="00541891"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891" w:rsidRDefault="00541891" w:rsidP="00CB7F9A">
      <w:pPr>
        <w:spacing w:after="0" w:line="240" w:lineRule="auto"/>
      </w:pPr>
      <w:r>
        <w:separator/>
      </w:r>
    </w:p>
  </w:footnote>
  <w:footnote w:type="continuationSeparator" w:id="0">
    <w:p w:rsidR="00541891" w:rsidRDefault="00541891"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C0B43"/>
    <w:rsid w:val="000C37C7"/>
    <w:rsid w:val="000D0F0B"/>
    <w:rsid w:val="000D5AEF"/>
    <w:rsid w:val="0011170C"/>
    <w:rsid w:val="001131DD"/>
    <w:rsid w:val="00114C29"/>
    <w:rsid w:val="00127570"/>
    <w:rsid w:val="00134A3B"/>
    <w:rsid w:val="001514C0"/>
    <w:rsid w:val="00153118"/>
    <w:rsid w:val="00155DE7"/>
    <w:rsid w:val="00167CB6"/>
    <w:rsid w:val="001711DD"/>
    <w:rsid w:val="00175942"/>
    <w:rsid w:val="00186F5F"/>
    <w:rsid w:val="001A5EEE"/>
    <w:rsid w:val="001C0B45"/>
    <w:rsid w:val="001C2DCA"/>
    <w:rsid w:val="001C659C"/>
    <w:rsid w:val="001C7CAF"/>
    <w:rsid w:val="001F29BD"/>
    <w:rsid w:val="00203703"/>
    <w:rsid w:val="00216882"/>
    <w:rsid w:val="00231D2C"/>
    <w:rsid w:val="00243A9F"/>
    <w:rsid w:val="00255127"/>
    <w:rsid w:val="002621D0"/>
    <w:rsid w:val="0026319C"/>
    <w:rsid w:val="00265134"/>
    <w:rsid w:val="002702D8"/>
    <w:rsid w:val="00272B03"/>
    <w:rsid w:val="0029425F"/>
    <w:rsid w:val="00295D8B"/>
    <w:rsid w:val="002A50A6"/>
    <w:rsid w:val="002A6C94"/>
    <w:rsid w:val="002B6C39"/>
    <w:rsid w:val="002E3275"/>
    <w:rsid w:val="002E790A"/>
    <w:rsid w:val="002F1EDB"/>
    <w:rsid w:val="002F4DDC"/>
    <w:rsid w:val="0031742C"/>
    <w:rsid w:val="00337E9F"/>
    <w:rsid w:val="00340B4A"/>
    <w:rsid w:val="00340D75"/>
    <w:rsid w:val="00341E83"/>
    <w:rsid w:val="00350892"/>
    <w:rsid w:val="003529EB"/>
    <w:rsid w:val="003636E4"/>
    <w:rsid w:val="0036544B"/>
    <w:rsid w:val="00367470"/>
    <w:rsid w:val="00387445"/>
    <w:rsid w:val="003A4CDF"/>
    <w:rsid w:val="003D46D8"/>
    <w:rsid w:val="003D4DD8"/>
    <w:rsid w:val="00407C81"/>
    <w:rsid w:val="00424CBB"/>
    <w:rsid w:val="00427136"/>
    <w:rsid w:val="0044288F"/>
    <w:rsid w:val="00443FFD"/>
    <w:rsid w:val="00446379"/>
    <w:rsid w:val="00460EFF"/>
    <w:rsid w:val="00461303"/>
    <w:rsid w:val="00464905"/>
    <w:rsid w:val="00467C3F"/>
    <w:rsid w:val="00473754"/>
    <w:rsid w:val="004737B5"/>
    <w:rsid w:val="00481ED8"/>
    <w:rsid w:val="00482B16"/>
    <w:rsid w:val="00483434"/>
    <w:rsid w:val="004860E6"/>
    <w:rsid w:val="00487198"/>
    <w:rsid w:val="00495DAC"/>
    <w:rsid w:val="00497090"/>
    <w:rsid w:val="00497F2D"/>
    <w:rsid w:val="004A1B9C"/>
    <w:rsid w:val="004B481E"/>
    <w:rsid w:val="004D0521"/>
    <w:rsid w:val="004D1136"/>
    <w:rsid w:val="004D4AEB"/>
    <w:rsid w:val="004D4DF0"/>
    <w:rsid w:val="004E7F76"/>
    <w:rsid w:val="00501104"/>
    <w:rsid w:val="00502DA8"/>
    <w:rsid w:val="00502EA3"/>
    <w:rsid w:val="0050548F"/>
    <w:rsid w:val="00513EB5"/>
    <w:rsid w:val="00516A07"/>
    <w:rsid w:val="00530460"/>
    <w:rsid w:val="005335D1"/>
    <w:rsid w:val="00533C20"/>
    <w:rsid w:val="00536B17"/>
    <w:rsid w:val="00541891"/>
    <w:rsid w:val="00542738"/>
    <w:rsid w:val="00556D98"/>
    <w:rsid w:val="00557F87"/>
    <w:rsid w:val="00561562"/>
    <w:rsid w:val="0056301A"/>
    <w:rsid w:val="00570121"/>
    <w:rsid w:val="00575027"/>
    <w:rsid w:val="0057631C"/>
    <w:rsid w:val="00586CB8"/>
    <w:rsid w:val="005B3A7E"/>
    <w:rsid w:val="005D1D01"/>
    <w:rsid w:val="005D28CA"/>
    <w:rsid w:val="005D3CAF"/>
    <w:rsid w:val="005F4F38"/>
    <w:rsid w:val="0060132C"/>
    <w:rsid w:val="0060767C"/>
    <w:rsid w:val="00621111"/>
    <w:rsid w:val="00626CF9"/>
    <w:rsid w:val="00643A74"/>
    <w:rsid w:val="00656E64"/>
    <w:rsid w:val="006753C0"/>
    <w:rsid w:val="00677FFC"/>
    <w:rsid w:val="006933A6"/>
    <w:rsid w:val="006963D2"/>
    <w:rsid w:val="006C2D9B"/>
    <w:rsid w:val="006C3A8B"/>
    <w:rsid w:val="006D636D"/>
    <w:rsid w:val="006D7FD1"/>
    <w:rsid w:val="006E3B1D"/>
    <w:rsid w:val="006E40A2"/>
    <w:rsid w:val="006F2464"/>
    <w:rsid w:val="0070044E"/>
    <w:rsid w:val="007034DC"/>
    <w:rsid w:val="00705245"/>
    <w:rsid w:val="007055E7"/>
    <w:rsid w:val="00707225"/>
    <w:rsid w:val="007229C4"/>
    <w:rsid w:val="00740F75"/>
    <w:rsid w:val="00750922"/>
    <w:rsid w:val="007545C7"/>
    <w:rsid w:val="007577F2"/>
    <w:rsid w:val="007648BB"/>
    <w:rsid w:val="0076490A"/>
    <w:rsid w:val="0077093E"/>
    <w:rsid w:val="00781EBB"/>
    <w:rsid w:val="007A7AD4"/>
    <w:rsid w:val="007C3477"/>
    <w:rsid w:val="007E53B5"/>
    <w:rsid w:val="007F1DDC"/>
    <w:rsid w:val="007F3739"/>
    <w:rsid w:val="007F6668"/>
    <w:rsid w:val="00801532"/>
    <w:rsid w:val="00804B4A"/>
    <w:rsid w:val="008123B6"/>
    <w:rsid w:val="00817D11"/>
    <w:rsid w:val="0083127E"/>
    <w:rsid w:val="00831DA1"/>
    <w:rsid w:val="00832D8D"/>
    <w:rsid w:val="00835B33"/>
    <w:rsid w:val="00841F42"/>
    <w:rsid w:val="008430E1"/>
    <w:rsid w:val="008513AF"/>
    <w:rsid w:val="0088051B"/>
    <w:rsid w:val="00881068"/>
    <w:rsid w:val="00881C14"/>
    <w:rsid w:val="00883CEC"/>
    <w:rsid w:val="00887560"/>
    <w:rsid w:val="00891C17"/>
    <w:rsid w:val="008933E1"/>
    <w:rsid w:val="00897E03"/>
    <w:rsid w:val="008A4DDA"/>
    <w:rsid w:val="008B3416"/>
    <w:rsid w:val="008B39BD"/>
    <w:rsid w:val="008C70F7"/>
    <w:rsid w:val="008D03E8"/>
    <w:rsid w:val="008D2037"/>
    <w:rsid w:val="008D29C2"/>
    <w:rsid w:val="008E5439"/>
    <w:rsid w:val="008F0555"/>
    <w:rsid w:val="008F2CEE"/>
    <w:rsid w:val="00904268"/>
    <w:rsid w:val="00906FAF"/>
    <w:rsid w:val="0090753B"/>
    <w:rsid w:val="00910E99"/>
    <w:rsid w:val="009314B9"/>
    <w:rsid w:val="009355B6"/>
    <w:rsid w:val="00937EDC"/>
    <w:rsid w:val="00942D27"/>
    <w:rsid w:val="0094564A"/>
    <w:rsid w:val="0094696F"/>
    <w:rsid w:val="00951C26"/>
    <w:rsid w:val="00956368"/>
    <w:rsid w:val="00970930"/>
    <w:rsid w:val="009773AC"/>
    <w:rsid w:val="00980099"/>
    <w:rsid w:val="00980F97"/>
    <w:rsid w:val="0099473E"/>
    <w:rsid w:val="009B4D71"/>
    <w:rsid w:val="009C724C"/>
    <w:rsid w:val="009E35AF"/>
    <w:rsid w:val="009E4E7A"/>
    <w:rsid w:val="009F7809"/>
    <w:rsid w:val="00A2053B"/>
    <w:rsid w:val="00A4101D"/>
    <w:rsid w:val="00A53FBF"/>
    <w:rsid w:val="00A66826"/>
    <w:rsid w:val="00A71CED"/>
    <w:rsid w:val="00A8610B"/>
    <w:rsid w:val="00A86BA7"/>
    <w:rsid w:val="00A9394D"/>
    <w:rsid w:val="00AB502E"/>
    <w:rsid w:val="00AC2102"/>
    <w:rsid w:val="00AC2CC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932E3"/>
    <w:rsid w:val="00BB4ED8"/>
    <w:rsid w:val="00BB57D2"/>
    <w:rsid w:val="00BC06DC"/>
    <w:rsid w:val="00BD0A6C"/>
    <w:rsid w:val="00BD5B98"/>
    <w:rsid w:val="00BD7622"/>
    <w:rsid w:val="00BD7F70"/>
    <w:rsid w:val="00BF2F93"/>
    <w:rsid w:val="00C00D7B"/>
    <w:rsid w:val="00C02E19"/>
    <w:rsid w:val="00C155F5"/>
    <w:rsid w:val="00C21521"/>
    <w:rsid w:val="00C33C0D"/>
    <w:rsid w:val="00C3552D"/>
    <w:rsid w:val="00C436E9"/>
    <w:rsid w:val="00C55206"/>
    <w:rsid w:val="00C67FDB"/>
    <w:rsid w:val="00C67FE1"/>
    <w:rsid w:val="00C75432"/>
    <w:rsid w:val="00C80EC6"/>
    <w:rsid w:val="00C9527E"/>
    <w:rsid w:val="00C95ADB"/>
    <w:rsid w:val="00C961EB"/>
    <w:rsid w:val="00CB342B"/>
    <w:rsid w:val="00CB7F9A"/>
    <w:rsid w:val="00CC0D7C"/>
    <w:rsid w:val="00CD721A"/>
    <w:rsid w:val="00D012F4"/>
    <w:rsid w:val="00D01492"/>
    <w:rsid w:val="00D06EBB"/>
    <w:rsid w:val="00D2068D"/>
    <w:rsid w:val="00D2736A"/>
    <w:rsid w:val="00D35709"/>
    <w:rsid w:val="00D35952"/>
    <w:rsid w:val="00D36AB5"/>
    <w:rsid w:val="00D4029B"/>
    <w:rsid w:val="00D46260"/>
    <w:rsid w:val="00D568DE"/>
    <w:rsid w:val="00D64530"/>
    <w:rsid w:val="00D64681"/>
    <w:rsid w:val="00D7285A"/>
    <w:rsid w:val="00D870CE"/>
    <w:rsid w:val="00DA0A90"/>
    <w:rsid w:val="00DA5B0D"/>
    <w:rsid w:val="00DC1A1D"/>
    <w:rsid w:val="00DC5F09"/>
    <w:rsid w:val="00DD27D0"/>
    <w:rsid w:val="00DE069C"/>
    <w:rsid w:val="00DE51FF"/>
    <w:rsid w:val="00DF5784"/>
    <w:rsid w:val="00E02885"/>
    <w:rsid w:val="00E03674"/>
    <w:rsid w:val="00E07885"/>
    <w:rsid w:val="00E17A08"/>
    <w:rsid w:val="00E204A4"/>
    <w:rsid w:val="00E222FB"/>
    <w:rsid w:val="00E22909"/>
    <w:rsid w:val="00E24D05"/>
    <w:rsid w:val="00E44021"/>
    <w:rsid w:val="00E4493E"/>
    <w:rsid w:val="00E5189F"/>
    <w:rsid w:val="00E62A90"/>
    <w:rsid w:val="00E64749"/>
    <w:rsid w:val="00E8428E"/>
    <w:rsid w:val="00E9209C"/>
    <w:rsid w:val="00E92931"/>
    <w:rsid w:val="00E9376A"/>
    <w:rsid w:val="00EA1642"/>
    <w:rsid w:val="00EA2993"/>
    <w:rsid w:val="00EB20F9"/>
    <w:rsid w:val="00EC1DA5"/>
    <w:rsid w:val="00EC67B4"/>
    <w:rsid w:val="00EC70CA"/>
    <w:rsid w:val="00ED0E85"/>
    <w:rsid w:val="00ED7732"/>
    <w:rsid w:val="00EE41C0"/>
    <w:rsid w:val="00EF6A20"/>
    <w:rsid w:val="00F03089"/>
    <w:rsid w:val="00F12FFC"/>
    <w:rsid w:val="00F147BC"/>
    <w:rsid w:val="00F17D8A"/>
    <w:rsid w:val="00F20709"/>
    <w:rsid w:val="00F2349F"/>
    <w:rsid w:val="00F24863"/>
    <w:rsid w:val="00F404CF"/>
    <w:rsid w:val="00F50793"/>
    <w:rsid w:val="00F50D75"/>
    <w:rsid w:val="00F53FCA"/>
    <w:rsid w:val="00F75009"/>
    <w:rsid w:val="00F7610E"/>
    <w:rsid w:val="00F76CAE"/>
    <w:rsid w:val="00F81B08"/>
    <w:rsid w:val="00F83B26"/>
    <w:rsid w:val="00F83BAE"/>
    <w:rsid w:val="00F91BE3"/>
    <w:rsid w:val="00F95485"/>
    <w:rsid w:val="00FB2EE2"/>
    <w:rsid w:val="00FD1C50"/>
    <w:rsid w:val="00FD2C13"/>
    <w:rsid w:val="00FD5915"/>
    <w:rsid w:val="00FD75E9"/>
    <w:rsid w:val="00FF0EA2"/>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F72B34F"/>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68404B-3618-4523-9F99-3E2735D51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1816</TotalTime>
  <Pages>6</Pages>
  <Words>2255</Words>
  <Characters>12858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61</cp:revision>
  <cp:lastPrinted>2018-05-09T09:56:00Z</cp:lastPrinted>
  <dcterms:created xsi:type="dcterms:W3CDTF">2016-02-15T09:15:00Z</dcterms:created>
  <dcterms:modified xsi:type="dcterms:W3CDTF">2019-06-04T11:33:00Z</dcterms:modified>
</cp:coreProperties>
</file>