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204" w:rsidRPr="001903DB" w:rsidRDefault="00D62204" w:rsidP="00D62204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C R N A   G O R A</w:t>
      </w:r>
    </w:p>
    <w:p w:rsidR="00D62204" w:rsidRPr="001903DB" w:rsidRDefault="00D62204" w:rsidP="00D62204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AGENCIJA ZA ZAŠTITU LIČNIH PODATAKA</w:t>
      </w:r>
    </w:p>
    <w:p w:rsidR="00D62204" w:rsidRPr="007957A9" w:rsidRDefault="00D62204" w:rsidP="00D62204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I SLOBODAN PRISTUP INFORMACIJAMA</w:t>
      </w:r>
    </w:p>
    <w:p w:rsidR="00D62204" w:rsidRPr="001903DB" w:rsidRDefault="00D62204" w:rsidP="00D62204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Br.</w:t>
      </w:r>
      <w:r w:rsidR="00D810CF">
        <w:rPr>
          <w:rFonts w:ascii="Tahoma" w:hAnsi="Tahoma" w:cs="Tahoma"/>
          <w:b/>
          <w:sz w:val="24"/>
          <w:szCs w:val="24"/>
          <w:lang w:val="sr-Latn-CS"/>
        </w:rPr>
        <w:t xml:space="preserve"> 07-32-2139-1/19</w:t>
      </w:r>
    </w:p>
    <w:p w:rsidR="00D62204" w:rsidRPr="001903DB" w:rsidRDefault="00D62204" w:rsidP="00D62204">
      <w:pPr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Podgorica,</w:t>
      </w:r>
      <w:r>
        <w:rPr>
          <w:rFonts w:ascii="Tahoma" w:hAnsi="Tahoma" w:cs="Tahoma"/>
          <w:b/>
          <w:sz w:val="24"/>
          <w:szCs w:val="24"/>
          <w:lang w:val="sr-Latn-CS"/>
        </w:rPr>
        <w:t xml:space="preserve"> 23.03</w:t>
      </w:r>
      <w:r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>
        <w:rPr>
          <w:rFonts w:ascii="Tahoma" w:hAnsi="Tahoma" w:cs="Tahoma"/>
          <w:b/>
          <w:sz w:val="24"/>
          <w:szCs w:val="24"/>
          <w:lang w:val="sr-Latn-CS"/>
        </w:rPr>
        <w:t>2019.</w:t>
      </w: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godine             </w:t>
      </w:r>
    </w:p>
    <w:p w:rsidR="00D62204" w:rsidRPr="000B5ECA" w:rsidRDefault="00D62204" w:rsidP="000B5E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informacijama-Savjet Agencije, </w:t>
      </w:r>
      <w:r>
        <w:rPr>
          <w:rFonts w:ascii="Tahoma" w:hAnsi="Tahoma" w:cs="Tahoma"/>
          <w:sz w:val="24"/>
          <w:szCs w:val="24"/>
          <w:lang w:val="sr-Latn-CS"/>
        </w:rPr>
        <w:t xml:space="preserve">postupajući po presudi U br.12200/2017 od 02.11.2018.godine,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rješavajući po žalbi NVO Mans br. </w:t>
      </w:r>
      <w:r>
        <w:rPr>
          <w:rFonts w:ascii="Tahoma" w:hAnsi="Tahoma" w:cs="Tahoma"/>
          <w:sz w:val="24"/>
          <w:szCs w:val="24"/>
          <w:lang w:val="sr-Latn-CS"/>
        </w:rPr>
        <w:t xml:space="preserve">16/101174-101177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03.11.2016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. godine, </w:t>
      </w:r>
      <w:r>
        <w:rPr>
          <w:rFonts w:ascii="Tahoma" w:hAnsi="Tahoma" w:cs="Tahoma"/>
          <w:sz w:val="24"/>
          <w:szCs w:val="24"/>
          <w:lang w:val="sr-Latn-CS"/>
        </w:rPr>
        <w:t xml:space="preserve">koga zastupa Veselin Radulović, advokat iz Podgorice,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radi poništaja rješenja </w:t>
      </w:r>
      <w:r>
        <w:rPr>
          <w:rFonts w:ascii="Tahoma" w:hAnsi="Tahoma" w:cs="Tahoma"/>
          <w:sz w:val="24"/>
          <w:szCs w:val="24"/>
          <w:lang w:val="sr-Latn-CS"/>
        </w:rPr>
        <w:t>Investiciono-razvojnog fonda Crne Gore AD broj: 05-17003-6174/1 od 21.10.2016.godine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, na osnovu člana 38 Zakona o slobodnom pristupu informacijama (“Sl.list Crne Gore”, br.44/12) </w:t>
      </w:r>
      <w:r>
        <w:rPr>
          <w:rFonts w:ascii="Tahoma" w:hAnsi="Tahoma" w:cs="Tahoma"/>
          <w:sz w:val="24"/>
          <w:szCs w:val="24"/>
          <w:lang w:val="sr-Latn-CS"/>
        </w:rPr>
        <w:t>i člana 237 stav 2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Zakona o opštem upravnom postupku (“Sl.list Crne Gore”, br.60/03, 73/10 i 32/11) je na sjednici održanoj dana </w:t>
      </w:r>
      <w:r>
        <w:rPr>
          <w:rFonts w:ascii="Tahoma" w:hAnsi="Tahoma" w:cs="Tahoma"/>
          <w:sz w:val="24"/>
          <w:szCs w:val="24"/>
          <w:lang w:val="sr-Latn-CS"/>
        </w:rPr>
        <w:t>26.12</w:t>
      </w:r>
      <w:r w:rsidRPr="0043152C">
        <w:rPr>
          <w:rFonts w:ascii="Tahoma" w:hAnsi="Tahoma" w:cs="Tahoma"/>
          <w:sz w:val="24"/>
          <w:szCs w:val="24"/>
          <w:lang w:val="sr-Latn-CS"/>
        </w:rPr>
        <w:t>.201</w:t>
      </w:r>
      <w:r>
        <w:rPr>
          <w:rFonts w:ascii="Tahoma" w:hAnsi="Tahoma" w:cs="Tahoma"/>
          <w:sz w:val="24"/>
          <w:szCs w:val="24"/>
          <w:lang w:val="sr-Latn-CS"/>
        </w:rPr>
        <w:t>8</w:t>
      </w:r>
      <w:r w:rsidRPr="0043152C">
        <w:rPr>
          <w:rFonts w:ascii="Tahoma" w:hAnsi="Tahoma" w:cs="Tahoma"/>
          <w:sz w:val="24"/>
          <w:szCs w:val="24"/>
          <w:lang w:val="sr-Latn-CS"/>
        </w:rPr>
        <w:t>. godine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donio:</w:t>
      </w:r>
    </w:p>
    <w:p w:rsidR="000B5ECA" w:rsidRDefault="000B5ECA" w:rsidP="000B5ECA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D62204" w:rsidRPr="000B5ECA" w:rsidRDefault="00D62204" w:rsidP="000B5ECA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D62204" w:rsidRPr="001903DB" w:rsidRDefault="00D62204" w:rsidP="00D62204">
      <w:pPr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Žalba se usvaja.</w:t>
      </w:r>
    </w:p>
    <w:p w:rsidR="00D62204" w:rsidRDefault="00D62204" w:rsidP="00D6220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Poništava se rješenje </w:t>
      </w:r>
      <w:r>
        <w:rPr>
          <w:rFonts w:ascii="Tahoma" w:hAnsi="Tahoma" w:cs="Tahoma"/>
          <w:sz w:val="24"/>
          <w:szCs w:val="24"/>
          <w:lang w:val="sr-Latn-CS"/>
        </w:rPr>
        <w:t>Investiciono-razvojnog fonda Crne Gore AD broj: 05-17003-6174/1 od 21.10.2016.godine.</w:t>
      </w:r>
    </w:p>
    <w:p w:rsidR="00D62204" w:rsidRDefault="00D62204" w:rsidP="000B5ECA">
      <w:pPr>
        <w:rPr>
          <w:rFonts w:ascii="Tahoma" w:hAnsi="Tahoma" w:cs="Tahoma"/>
          <w:b/>
          <w:sz w:val="24"/>
          <w:szCs w:val="24"/>
          <w:lang w:val="sr-Latn-CS"/>
        </w:rPr>
      </w:pPr>
      <w:r w:rsidRPr="00EC35A2">
        <w:rPr>
          <w:rFonts w:ascii="Tahoma" w:hAnsi="Tahoma" w:cs="Tahoma"/>
          <w:sz w:val="24"/>
        </w:rPr>
        <w:t xml:space="preserve">Predmet se dostavlja prvostepenom organu </w:t>
      </w:r>
      <w:proofErr w:type="gramStart"/>
      <w:r w:rsidRPr="00EC35A2">
        <w:rPr>
          <w:rFonts w:ascii="Tahoma" w:hAnsi="Tahoma" w:cs="Tahoma"/>
          <w:sz w:val="24"/>
        </w:rPr>
        <w:t>na</w:t>
      </w:r>
      <w:proofErr w:type="gramEnd"/>
      <w:r w:rsidRPr="00EC35A2">
        <w:rPr>
          <w:rFonts w:ascii="Tahoma" w:hAnsi="Tahoma" w:cs="Tahoma"/>
          <w:sz w:val="24"/>
        </w:rPr>
        <w:t xml:space="preserve"> ponovni postupak i odlučivanje</w:t>
      </w: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</w:p>
    <w:p w:rsidR="00D62204" w:rsidRPr="007957A9" w:rsidRDefault="00D62204" w:rsidP="00D62204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D62204" w:rsidRPr="009A4477" w:rsidRDefault="00D62204" w:rsidP="00D62204">
      <w:pPr>
        <w:jc w:val="both"/>
        <w:rPr>
          <w:rFonts w:ascii="Tahoma" w:hAnsi="Tahoma" w:cs="Tahoma"/>
          <w:sz w:val="24"/>
          <w:szCs w:val="24"/>
        </w:rPr>
      </w:pPr>
      <w:r w:rsidRPr="002F1B8C">
        <w:rPr>
          <w:rFonts w:ascii="Tahoma" w:hAnsi="Tahoma" w:cs="Tahoma"/>
          <w:sz w:val="24"/>
          <w:szCs w:val="24"/>
          <w:lang w:val="sr-Latn-CS"/>
        </w:rPr>
        <w:t xml:space="preserve">Prvostepeni organ je postupajući po zahtjevu br. </w:t>
      </w:r>
      <w:r>
        <w:rPr>
          <w:rFonts w:ascii="Tahoma" w:hAnsi="Tahoma" w:cs="Tahoma"/>
          <w:sz w:val="24"/>
          <w:szCs w:val="24"/>
          <w:lang w:val="sr-Latn-CS"/>
        </w:rPr>
        <w:t xml:space="preserve">16/101174-101177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06.10</w:t>
      </w:r>
      <w:r w:rsidRPr="001903DB">
        <w:rPr>
          <w:rFonts w:ascii="Tahoma" w:hAnsi="Tahoma" w:cs="Tahoma"/>
          <w:sz w:val="24"/>
          <w:szCs w:val="24"/>
          <w:lang w:val="sr-Latn-CS"/>
        </w:rPr>
        <w:t>.201</w:t>
      </w:r>
      <w:r>
        <w:rPr>
          <w:rFonts w:ascii="Tahoma" w:hAnsi="Tahoma" w:cs="Tahoma"/>
          <w:sz w:val="24"/>
          <w:szCs w:val="24"/>
          <w:lang w:val="sr-Latn-CS"/>
        </w:rPr>
        <w:t>6. godine</w:t>
      </w:r>
      <w:r w:rsidRPr="002F1B8C">
        <w:rPr>
          <w:rFonts w:ascii="Tahoma" w:hAnsi="Tahoma" w:cs="Tahoma"/>
          <w:sz w:val="24"/>
          <w:szCs w:val="24"/>
          <w:lang w:val="sr-Latn-CS"/>
        </w:rPr>
        <w:t xml:space="preserve"> donio </w:t>
      </w:r>
      <w:r>
        <w:rPr>
          <w:rFonts w:ascii="Tahoma" w:hAnsi="Tahoma" w:cs="Tahoma"/>
          <w:sz w:val="24"/>
          <w:szCs w:val="24"/>
          <w:lang w:val="sr-Latn-CS"/>
        </w:rPr>
        <w:t xml:space="preserve">rješenje br. 05-17003-6174/1 od 21.10.2016. godine </w:t>
      </w:r>
      <w:r w:rsidRPr="002F1B8C">
        <w:rPr>
          <w:rFonts w:ascii="Tahoma" w:hAnsi="Tahoma" w:cs="Tahoma"/>
          <w:sz w:val="24"/>
          <w:szCs w:val="24"/>
          <w:lang w:val="sr-Latn-CS"/>
        </w:rPr>
        <w:t>kojim je odlučeno na način: “</w:t>
      </w:r>
      <w:r w:rsidRPr="009A4477">
        <w:t xml:space="preserve"> </w:t>
      </w:r>
      <w:r w:rsidRPr="009A4477">
        <w:rPr>
          <w:rFonts w:ascii="Tahoma" w:hAnsi="Tahoma" w:cs="Tahoma"/>
          <w:sz w:val="24"/>
          <w:szCs w:val="24"/>
          <w:lang w:val="sr-Latn-CS"/>
        </w:rPr>
        <w:t>Mreži za afirmaciju nevladinog sektora - MANS, na osnovu Zahtjeva br. 16/101174 - 101177 od 06.10.2016. godine, dozvoljava se pristup informaciji - Odluci Odbora direktora IRF CG A.D. o kupovini akcija ,,FEP" ad Plužine br. 0</w:t>
      </w:r>
      <w:r>
        <w:rPr>
          <w:rFonts w:ascii="Tahoma" w:hAnsi="Tahoma" w:cs="Tahoma"/>
          <w:sz w:val="24"/>
          <w:szCs w:val="24"/>
          <w:lang w:val="sr-Latn-CS"/>
        </w:rPr>
        <w:t xml:space="preserve">202-5/15 od 02.02.2011. godine. </w:t>
      </w:r>
      <w:r w:rsidRPr="009A4477">
        <w:rPr>
          <w:rFonts w:ascii="Tahoma" w:hAnsi="Tahoma" w:cs="Tahoma"/>
          <w:sz w:val="24"/>
          <w:szCs w:val="24"/>
          <w:lang w:val="sr-Latn-CS"/>
        </w:rPr>
        <w:t>Pristup traženoj informaciji ostvariće se dostavom iste, putem pošte, preporučenom pošiljkom na adresu podnosioca zahtjeva Mreže za afirmaciju nevladinog sektora -</w:t>
      </w:r>
      <w:r>
        <w:rPr>
          <w:rFonts w:ascii="Tahoma" w:hAnsi="Tahoma" w:cs="Tahoma"/>
          <w:sz w:val="24"/>
          <w:szCs w:val="24"/>
          <w:lang w:val="sr-Latn-CS"/>
        </w:rPr>
        <w:t xml:space="preserve"> MANS, u prilogu ovog rješenja. </w:t>
      </w:r>
      <w:r w:rsidRPr="009A4477">
        <w:rPr>
          <w:rFonts w:ascii="Tahoma" w:hAnsi="Tahoma" w:cs="Tahoma"/>
          <w:sz w:val="24"/>
          <w:szCs w:val="24"/>
          <w:lang w:val="sr-Latn-CS"/>
        </w:rPr>
        <w:t>U ostvarivanju prava na pristup inform</w:t>
      </w:r>
      <w:r>
        <w:rPr>
          <w:rFonts w:ascii="Tahoma" w:hAnsi="Tahoma" w:cs="Tahoma"/>
          <w:sz w:val="24"/>
          <w:szCs w:val="24"/>
          <w:lang w:val="sr-Latn-CS"/>
        </w:rPr>
        <w:t xml:space="preserve">aciji troškovi nijesu određeni. </w:t>
      </w:r>
      <w:r w:rsidRPr="009A4477">
        <w:rPr>
          <w:rFonts w:ascii="Tahoma" w:hAnsi="Tahoma" w:cs="Tahoma"/>
          <w:sz w:val="24"/>
          <w:szCs w:val="24"/>
          <w:lang w:val="sr-Latn-CS"/>
        </w:rPr>
        <w:t xml:space="preserve">Odbija se Zahtjev za pristup informaciji Mreže za afirmaciju nevladinog sektora - MANS br. 16/101174- 101177 od 06.10.2016. godine u dijelu koji se </w:t>
      </w:r>
      <w:r>
        <w:rPr>
          <w:rFonts w:ascii="Tahoma" w:hAnsi="Tahoma" w:cs="Tahoma"/>
          <w:sz w:val="24"/>
          <w:szCs w:val="24"/>
          <w:lang w:val="sr-Latn-CS"/>
        </w:rPr>
        <w:t>odnosi na dostavljanje: Odluke o</w:t>
      </w:r>
      <w:r w:rsidRPr="009A4477">
        <w:rPr>
          <w:rFonts w:ascii="Tahoma" w:hAnsi="Tahoma" w:cs="Tahoma"/>
          <w:sz w:val="24"/>
          <w:szCs w:val="24"/>
          <w:lang w:val="sr-Latn-CS"/>
        </w:rPr>
        <w:t xml:space="preserve"> trajnom ulogu Fonda za razvoj u kapitalu JP „Regionalni vodovod crnogorsko primorje" Budva br. 0202-8/28 od 17.03.2008. godine i Odluke</w:t>
      </w:r>
      <w:r>
        <w:rPr>
          <w:rFonts w:ascii="Tahoma" w:hAnsi="Tahoma" w:cs="Tahoma"/>
          <w:sz w:val="24"/>
          <w:szCs w:val="24"/>
          <w:lang w:val="sr-Latn-CS"/>
        </w:rPr>
        <w:t xml:space="preserve"> o</w:t>
      </w:r>
      <w:r w:rsidRPr="009A4477">
        <w:rPr>
          <w:rFonts w:ascii="Tahoma" w:hAnsi="Tahoma" w:cs="Tahoma"/>
          <w:sz w:val="24"/>
          <w:szCs w:val="24"/>
          <w:lang w:val="sr-Latn-CS"/>
        </w:rPr>
        <w:t xml:space="preserve"> povećanju trajnog uloga Investiciono-razvojnog fonda Crne Gore A.D. u kapitalu JP „Regionalni vodovod crnogorsko primorje" Budva br. 0202-5/63 od 14.12.2010. godine, kao i Ugovora o kupoprodaji nepokretnosti i opreme od 25.01.2011. godine zaključen između IRF CG A.D. </w:t>
      </w:r>
      <w:r w:rsidRPr="009A4477">
        <w:rPr>
          <w:rFonts w:ascii="Tahoma" w:hAnsi="Tahoma" w:cs="Tahoma"/>
          <w:sz w:val="24"/>
          <w:szCs w:val="24"/>
          <w:lang w:val="sr-Latn-CS"/>
        </w:rPr>
        <w:lastRenderedPageBreak/>
        <w:t>i Rudnika boksita ad Nikšić</w:t>
      </w:r>
      <w:r>
        <w:rPr>
          <w:rFonts w:ascii="Tahoma" w:hAnsi="Tahoma" w:cs="Tahoma"/>
          <w:sz w:val="24"/>
          <w:szCs w:val="24"/>
          <w:lang w:val="sr-Latn-CS"/>
        </w:rPr>
        <w:t xml:space="preserve">“. </w:t>
      </w:r>
      <w:r>
        <w:rPr>
          <w:rFonts w:ascii="Tahoma" w:hAnsi="Tahoma" w:cs="Tahoma"/>
          <w:sz w:val="24"/>
          <w:szCs w:val="24"/>
        </w:rPr>
        <w:t xml:space="preserve">Kao obrazloženje prvostepeni organ u rješenju navodi da je </w:t>
      </w:r>
      <w:r w:rsidRPr="009A4477">
        <w:rPr>
          <w:rFonts w:ascii="Tahoma" w:hAnsi="Tahoma" w:cs="Tahoma"/>
          <w:sz w:val="24"/>
          <w:szCs w:val="24"/>
        </w:rPr>
        <w:t xml:space="preserve">Mreža za afirmaciju nevladinog sektora - </w:t>
      </w:r>
      <w:proofErr w:type="gramStart"/>
      <w:r w:rsidRPr="009A4477">
        <w:rPr>
          <w:rFonts w:ascii="Tahoma" w:hAnsi="Tahoma" w:cs="Tahoma"/>
          <w:sz w:val="24"/>
          <w:szCs w:val="24"/>
        </w:rPr>
        <w:t>MANS</w:t>
      </w:r>
      <w:proofErr w:type="gramEnd"/>
      <w:r w:rsidRPr="009A4477">
        <w:rPr>
          <w:rFonts w:ascii="Tahoma" w:hAnsi="Tahoma" w:cs="Tahoma"/>
          <w:sz w:val="24"/>
          <w:szCs w:val="24"/>
        </w:rPr>
        <w:t>, sa adresom Dalma</w:t>
      </w:r>
      <w:r>
        <w:rPr>
          <w:rFonts w:ascii="Tahoma" w:hAnsi="Tahoma" w:cs="Tahoma"/>
          <w:sz w:val="24"/>
          <w:szCs w:val="24"/>
        </w:rPr>
        <w:t xml:space="preserve">tinska 188 Podgorica podnijela dana 06.10.2016. </w:t>
      </w:r>
      <w:proofErr w:type="gramStart"/>
      <w:r>
        <w:rPr>
          <w:rFonts w:ascii="Tahoma" w:hAnsi="Tahoma" w:cs="Tahoma"/>
          <w:sz w:val="24"/>
          <w:szCs w:val="24"/>
        </w:rPr>
        <w:t>godine</w:t>
      </w:r>
      <w:proofErr w:type="gramEnd"/>
      <w:r w:rsidRPr="009A4477">
        <w:rPr>
          <w:rFonts w:ascii="Tahoma" w:hAnsi="Tahoma" w:cs="Tahoma"/>
          <w:sz w:val="24"/>
          <w:szCs w:val="24"/>
        </w:rPr>
        <w:t xml:space="preserve"> Zahtjev za pristup informaciji br. 16/101174 - 101177, </w:t>
      </w:r>
      <w:r>
        <w:rPr>
          <w:rFonts w:ascii="Tahoma" w:hAnsi="Tahoma" w:cs="Tahoma"/>
          <w:sz w:val="24"/>
          <w:szCs w:val="24"/>
        </w:rPr>
        <w:t>kojim se traže kopije: Ugovora o</w:t>
      </w:r>
      <w:r w:rsidRPr="009A4477">
        <w:rPr>
          <w:rFonts w:ascii="Tahoma" w:hAnsi="Tahoma" w:cs="Tahoma"/>
          <w:sz w:val="24"/>
          <w:szCs w:val="24"/>
        </w:rPr>
        <w:t xml:space="preserve"> kupoprodaji nepokretnosti i opreme od 25.01.2011. </w:t>
      </w:r>
      <w:proofErr w:type="gramStart"/>
      <w:r w:rsidRPr="009A4477">
        <w:rPr>
          <w:rFonts w:ascii="Tahoma" w:hAnsi="Tahoma" w:cs="Tahoma"/>
          <w:sz w:val="24"/>
          <w:szCs w:val="24"/>
        </w:rPr>
        <w:t>godine</w:t>
      </w:r>
      <w:proofErr w:type="gramEnd"/>
      <w:r w:rsidRPr="009A4477">
        <w:rPr>
          <w:rFonts w:ascii="Tahoma" w:hAnsi="Tahoma" w:cs="Tahoma"/>
          <w:sz w:val="24"/>
          <w:szCs w:val="24"/>
        </w:rPr>
        <w:t xml:space="preserve"> zaključen između IRF CG A.D. i Rudnika boksita ad Nikšić, Odluke Odbora direktora IRF CG A.D. o kupovini akcija ,,FEP" ad Plužine od 02.02.2011. </w:t>
      </w:r>
      <w:proofErr w:type="gramStart"/>
      <w:r>
        <w:rPr>
          <w:rFonts w:ascii="Tahoma" w:hAnsi="Tahoma" w:cs="Tahoma"/>
          <w:sz w:val="24"/>
          <w:szCs w:val="24"/>
        </w:rPr>
        <w:t>godine</w:t>
      </w:r>
      <w:proofErr w:type="gramEnd"/>
      <w:r>
        <w:rPr>
          <w:rFonts w:ascii="Tahoma" w:hAnsi="Tahoma" w:cs="Tahoma"/>
          <w:sz w:val="24"/>
          <w:szCs w:val="24"/>
        </w:rPr>
        <w:t xml:space="preserve"> Odluke Fonda za razvoj o</w:t>
      </w:r>
      <w:r w:rsidRPr="009A4477">
        <w:rPr>
          <w:rFonts w:ascii="Tahoma" w:hAnsi="Tahoma" w:cs="Tahoma"/>
          <w:sz w:val="24"/>
          <w:szCs w:val="24"/>
        </w:rPr>
        <w:t xml:space="preserve"> trajnom ulogu Fonda za razvoj u kapitalu JP „Regionalni vodovod crnogorsko primorje" Budva</w:t>
      </w:r>
      <w:r>
        <w:rPr>
          <w:rFonts w:ascii="Tahoma" w:hAnsi="Tahoma" w:cs="Tahoma"/>
          <w:sz w:val="24"/>
          <w:szCs w:val="24"/>
        </w:rPr>
        <w:t xml:space="preserve"> od 17.03.2008. </w:t>
      </w:r>
      <w:proofErr w:type="gramStart"/>
      <w:r>
        <w:rPr>
          <w:rFonts w:ascii="Tahoma" w:hAnsi="Tahoma" w:cs="Tahoma"/>
          <w:sz w:val="24"/>
          <w:szCs w:val="24"/>
        </w:rPr>
        <w:t>godine</w:t>
      </w:r>
      <w:proofErr w:type="gramEnd"/>
      <w:r>
        <w:rPr>
          <w:rFonts w:ascii="Tahoma" w:hAnsi="Tahoma" w:cs="Tahoma"/>
          <w:sz w:val="24"/>
          <w:szCs w:val="24"/>
        </w:rPr>
        <w:t>, Odluke o</w:t>
      </w:r>
      <w:r w:rsidRPr="009A4477">
        <w:rPr>
          <w:rFonts w:ascii="Tahoma" w:hAnsi="Tahoma" w:cs="Tahoma"/>
          <w:sz w:val="24"/>
          <w:szCs w:val="24"/>
        </w:rPr>
        <w:t xml:space="preserve"> povećanju trajnog uloga Investiciono-razvojnog fonda Cme Gore A.D. u kapitalu JP „Regionalni vodovod crnogorsko primorj</w:t>
      </w:r>
      <w:r>
        <w:rPr>
          <w:rFonts w:ascii="Tahoma" w:hAnsi="Tahoma" w:cs="Tahoma"/>
          <w:sz w:val="24"/>
          <w:szCs w:val="24"/>
        </w:rPr>
        <w:t xml:space="preserve">e" Budva od 14.12.2010. </w:t>
      </w:r>
      <w:proofErr w:type="gramStart"/>
      <w:r>
        <w:rPr>
          <w:rFonts w:ascii="Tahoma" w:hAnsi="Tahoma" w:cs="Tahoma"/>
          <w:sz w:val="24"/>
          <w:szCs w:val="24"/>
        </w:rPr>
        <w:t>godine</w:t>
      </w:r>
      <w:proofErr w:type="gramEnd"/>
      <w:r>
        <w:rPr>
          <w:rFonts w:ascii="Tahoma" w:hAnsi="Tahoma" w:cs="Tahoma"/>
          <w:sz w:val="24"/>
          <w:szCs w:val="24"/>
        </w:rPr>
        <w:t xml:space="preserve">. </w:t>
      </w:r>
      <w:r w:rsidRPr="009A4477">
        <w:rPr>
          <w:rFonts w:ascii="Tahoma" w:hAnsi="Tahoma" w:cs="Tahoma"/>
          <w:sz w:val="24"/>
          <w:szCs w:val="24"/>
        </w:rPr>
        <w:t>Odredbama Zakona o slobodnom pristupu informacijama, propisano je da</w:t>
      </w:r>
      <w:r>
        <w:rPr>
          <w:rFonts w:ascii="Tahoma" w:hAnsi="Tahoma" w:cs="Tahoma"/>
          <w:sz w:val="24"/>
          <w:szCs w:val="24"/>
        </w:rPr>
        <w:t xml:space="preserve"> </w:t>
      </w:r>
      <w:r w:rsidRPr="009A4477">
        <w:rPr>
          <w:rFonts w:ascii="Tahoma" w:hAnsi="Tahoma" w:cs="Tahoma"/>
          <w:sz w:val="24"/>
          <w:szCs w:val="24"/>
        </w:rPr>
        <w:t xml:space="preserve">je organ vlasti dužan omogućiti podnosiocu zahtjeva pristup informaciji </w:t>
      </w:r>
      <w:proofErr w:type="gramStart"/>
      <w:r w:rsidRPr="009A4477">
        <w:rPr>
          <w:rFonts w:ascii="Tahoma" w:hAnsi="Tahoma" w:cs="Tahoma"/>
          <w:sz w:val="24"/>
          <w:szCs w:val="24"/>
        </w:rPr>
        <w:t>ili</w:t>
      </w:r>
      <w:proofErr w:type="gramEnd"/>
      <w:r w:rsidRPr="009A4477">
        <w:rPr>
          <w:rFonts w:ascii="Tahoma" w:hAnsi="Tahoma" w:cs="Tahoma"/>
          <w:sz w:val="24"/>
          <w:szCs w:val="24"/>
        </w:rPr>
        <w:t xml:space="preserve"> njenom dijelu, osim u slučajevima predviđenim ovim zakonom. U postupku po zahtjevu, IRF CG A.D. je našao </w:t>
      </w:r>
      <w:r>
        <w:rPr>
          <w:rFonts w:ascii="Tahoma" w:hAnsi="Tahoma" w:cs="Tahoma"/>
          <w:sz w:val="24"/>
          <w:szCs w:val="24"/>
        </w:rPr>
        <w:t>da se u njegovom posjedu nalazi</w:t>
      </w:r>
      <w:r w:rsidRPr="009A4477">
        <w:rPr>
          <w:rFonts w:ascii="Tahoma" w:hAnsi="Tahoma" w:cs="Tahoma"/>
          <w:sz w:val="24"/>
          <w:szCs w:val="24"/>
        </w:rPr>
        <w:t xml:space="preserve"> Odluka Odbora direktora IRF CG A.D. 0 kupovini akcija </w:t>
      </w:r>
      <w:proofErr w:type="gramStart"/>
      <w:r w:rsidRPr="009A4477">
        <w:rPr>
          <w:rFonts w:ascii="Tahoma" w:hAnsi="Tahoma" w:cs="Tahoma"/>
          <w:sz w:val="24"/>
          <w:szCs w:val="24"/>
        </w:rPr>
        <w:t>,,FEP</w:t>
      </w:r>
      <w:proofErr w:type="gramEnd"/>
      <w:r w:rsidRPr="009A4477">
        <w:rPr>
          <w:rFonts w:ascii="Tahoma" w:hAnsi="Tahoma" w:cs="Tahoma"/>
          <w:sz w:val="24"/>
          <w:szCs w:val="24"/>
        </w:rPr>
        <w:t xml:space="preserve">" ad Plužine br. 0202-5/15 od 02.02.2011. </w:t>
      </w:r>
      <w:proofErr w:type="gramStart"/>
      <w:r w:rsidRPr="009A4477">
        <w:rPr>
          <w:rFonts w:ascii="Tahoma" w:hAnsi="Tahoma" w:cs="Tahoma"/>
          <w:sz w:val="24"/>
          <w:szCs w:val="24"/>
        </w:rPr>
        <w:t>godine</w:t>
      </w:r>
      <w:proofErr w:type="gramEnd"/>
      <w:r w:rsidRPr="009A4477">
        <w:rPr>
          <w:rFonts w:ascii="Tahoma" w:hAnsi="Tahoma" w:cs="Tahoma"/>
          <w:sz w:val="24"/>
          <w:szCs w:val="24"/>
        </w:rPr>
        <w:t xml:space="preserve">. Budući da se tražena informacija nalazi u posjedu Investiciono-razvojnog </w:t>
      </w:r>
      <w:proofErr w:type="gramStart"/>
      <w:r w:rsidRPr="009A4477">
        <w:rPr>
          <w:rFonts w:ascii="Tahoma" w:hAnsi="Tahoma" w:cs="Tahoma"/>
          <w:sz w:val="24"/>
          <w:szCs w:val="24"/>
        </w:rPr>
        <w:t>fonda</w:t>
      </w:r>
      <w:proofErr w:type="gramEnd"/>
      <w:r w:rsidRPr="009A4477">
        <w:rPr>
          <w:rFonts w:ascii="Tahoma" w:hAnsi="Tahoma" w:cs="Tahoma"/>
          <w:sz w:val="24"/>
          <w:szCs w:val="24"/>
        </w:rPr>
        <w:t xml:space="preserve"> Cme Gore A.D., stekli su se uslovi za pr</w:t>
      </w:r>
      <w:r>
        <w:rPr>
          <w:rFonts w:ascii="Tahoma" w:hAnsi="Tahoma" w:cs="Tahoma"/>
          <w:sz w:val="24"/>
          <w:szCs w:val="24"/>
        </w:rPr>
        <w:t>imjenu odredbe člana 30 Zakona o</w:t>
      </w:r>
      <w:r w:rsidRPr="009A4477">
        <w:rPr>
          <w:rFonts w:ascii="Tahoma" w:hAnsi="Tahoma" w:cs="Tahoma"/>
          <w:sz w:val="24"/>
          <w:szCs w:val="24"/>
        </w:rPr>
        <w:t xml:space="preserve"> slobodnom pristupu informacijama, pa se podnosiocu zahtjeva dozvoljava pristup ovom dokumentu.</w:t>
      </w:r>
      <w:r>
        <w:rPr>
          <w:rFonts w:ascii="Tahoma" w:hAnsi="Tahoma" w:cs="Tahoma"/>
          <w:sz w:val="24"/>
          <w:szCs w:val="24"/>
        </w:rPr>
        <w:t xml:space="preserve"> </w:t>
      </w:r>
      <w:r w:rsidRPr="009A4477">
        <w:rPr>
          <w:rFonts w:ascii="Tahoma" w:hAnsi="Tahoma" w:cs="Tahoma"/>
          <w:sz w:val="24"/>
          <w:szCs w:val="24"/>
        </w:rPr>
        <w:t>U postupku po predmetnom zahtjevu, rješavajući u dij</w:t>
      </w:r>
      <w:r>
        <w:rPr>
          <w:rFonts w:ascii="Tahoma" w:hAnsi="Tahoma" w:cs="Tahoma"/>
          <w:sz w:val="24"/>
          <w:szCs w:val="24"/>
        </w:rPr>
        <w:t xml:space="preserve">elu koji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- Odluku o</w:t>
      </w:r>
      <w:r w:rsidRPr="009A4477">
        <w:rPr>
          <w:rFonts w:ascii="Tahoma" w:hAnsi="Tahoma" w:cs="Tahoma"/>
          <w:sz w:val="24"/>
          <w:szCs w:val="24"/>
        </w:rPr>
        <w:t xml:space="preserve"> trajnom ulogu Fonda za razvoj u kapitalu JP „Regionalni vodovod crnogorsko primorje" Budva br. 0202-8/28 </w:t>
      </w:r>
      <w:r>
        <w:rPr>
          <w:rFonts w:ascii="Tahoma" w:hAnsi="Tahoma" w:cs="Tahoma"/>
          <w:sz w:val="24"/>
          <w:szCs w:val="24"/>
        </w:rPr>
        <w:t xml:space="preserve">od 17.03.2008. </w:t>
      </w:r>
      <w:proofErr w:type="gramStart"/>
      <w:r>
        <w:rPr>
          <w:rFonts w:ascii="Tahoma" w:hAnsi="Tahoma" w:cs="Tahoma"/>
          <w:sz w:val="24"/>
          <w:szCs w:val="24"/>
        </w:rPr>
        <w:t>godine</w:t>
      </w:r>
      <w:proofErr w:type="gramEnd"/>
      <w:r>
        <w:rPr>
          <w:rFonts w:ascii="Tahoma" w:hAnsi="Tahoma" w:cs="Tahoma"/>
          <w:sz w:val="24"/>
          <w:szCs w:val="24"/>
        </w:rPr>
        <w:t xml:space="preserve"> i Odluku o</w:t>
      </w:r>
      <w:r w:rsidRPr="009A4477">
        <w:rPr>
          <w:rFonts w:ascii="Tahoma" w:hAnsi="Tahoma" w:cs="Tahoma"/>
          <w:sz w:val="24"/>
          <w:szCs w:val="24"/>
        </w:rPr>
        <w:t xml:space="preserve"> povećanju trajnog uloga Investiciono-razvojnog fonda Cme Gore A.D. u kapitalu JP „Regionalni vodovod crnogorsko primorje" Budva br. 0202-5/63 od 14.12.2010. </w:t>
      </w:r>
      <w:proofErr w:type="gramStart"/>
      <w:r w:rsidRPr="009A4477">
        <w:rPr>
          <w:rFonts w:ascii="Tahoma" w:hAnsi="Tahoma" w:cs="Tahoma"/>
          <w:sz w:val="24"/>
          <w:szCs w:val="24"/>
        </w:rPr>
        <w:t>godine</w:t>
      </w:r>
      <w:proofErr w:type="gramEnd"/>
      <w:r w:rsidRPr="009A4477">
        <w:rPr>
          <w:rFonts w:ascii="Tahoma" w:hAnsi="Tahoma" w:cs="Tahoma"/>
          <w:sz w:val="24"/>
          <w:szCs w:val="24"/>
        </w:rPr>
        <w:t xml:space="preserve">, IRF CG A.D. je isti odbio iza razloga što su predmetne odluke već dostavljene podnosiocu zahtjeva. Naime, postupajući po zahtjevu za slobodan pristup informacijama </w:t>
      </w:r>
      <w:proofErr w:type="gramStart"/>
      <w:r w:rsidRPr="009A4477">
        <w:rPr>
          <w:rFonts w:ascii="Tahoma" w:hAnsi="Tahoma" w:cs="Tahoma"/>
          <w:sz w:val="24"/>
          <w:szCs w:val="24"/>
        </w:rPr>
        <w:t>MANS-</w:t>
      </w:r>
      <w:proofErr w:type="gramEnd"/>
      <w:r w:rsidRPr="009A4477">
        <w:rPr>
          <w:rFonts w:ascii="Tahoma" w:hAnsi="Tahoma" w:cs="Tahoma"/>
          <w:sz w:val="24"/>
          <w:szCs w:val="24"/>
        </w:rPr>
        <w:t xml:space="preserve">a br. 15/78337-78341 od 10.06.2015. </w:t>
      </w:r>
      <w:proofErr w:type="gramStart"/>
      <w:r w:rsidRPr="009A4477">
        <w:rPr>
          <w:rFonts w:ascii="Tahoma" w:hAnsi="Tahoma" w:cs="Tahoma"/>
          <w:sz w:val="24"/>
          <w:szCs w:val="24"/>
        </w:rPr>
        <w:t>godine</w:t>
      </w:r>
      <w:proofErr w:type="gramEnd"/>
      <w:r w:rsidRPr="009A4477">
        <w:rPr>
          <w:rFonts w:ascii="Tahoma" w:hAnsi="Tahoma" w:cs="Tahoma"/>
          <w:sz w:val="24"/>
          <w:szCs w:val="24"/>
        </w:rPr>
        <w:t xml:space="preserve">, IRF CG A.D. je donio Rješenje br. 05-17003-2913/1 od 24.06.2015. </w:t>
      </w:r>
      <w:proofErr w:type="gramStart"/>
      <w:r w:rsidRPr="009A4477">
        <w:rPr>
          <w:rFonts w:ascii="Tahoma" w:hAnsi="Tahoma" w:cs="Tahoma"/>
          <w:sz w:val="24"/>
          <w:szCs w:val="24"/>
        </w:rPr>
        <w:t>godine</w:t>
      </w:r>
      <w:proofErr w:type="gramEnd"/>
      <w:r w:rsidRPr="009A4477">
        <w:rPr>
          <w:rFonts w:ascii="Tahoma" w:hAnsi="Tahoma" w:cs="Tahoma"/>
          <w:sz w:val="24"/>
          <w:szCs w:val="24"/>
        </w:rPr>
        <w:t xml:space="preserve"> kojim se dozvoljava pristup traženoj informaciji, tj. </w:t>
      </w:r>
      <w:proofErr w:type="gramStart"/>
      <w:r w:rsidRPr="009A4477">
        <w:rPr>
          <w:rFonts w:ascii="Tahoma" w:hAnsi="Tahoma" w:cs="Tahoma"/>
          <w:sz w:val="24"/>
          <w:szCs w:val="24"/>
        </w:rPr>
        <w:t>traženim</w:t>
      </w:r>
      <w:proofErr w:type="gramEnd"/>
      <w:r w:rsidRPr="009A4477">
        <w:rPr>
          <w:rFonts w:ascii="Tahoma" w:hAnsi="Tahoma" w:cs="Tahoma"/>
          <w:sz w:val="24"/>
          <w:szCs w:val="24"/>
        </w:rPr>
        <w:t xml:space="preserve"> odlukama, čije je kopije uz doneseno rješenje dana 30.06.2015. </w:t>
      </w:r>
      <w:proofErr w:type="gramStart"/>
      <w:r w:rsidRPr="009A4477">
        <w:rPr>
          <w:rFonts w:ascii="Tahoma" w:hAnsi="Tahoma" w:cs="Tahoma"/>
          <w:sz w:val="24"/>
          <w:szCs w:val="24"/>
        </w:rPr>
        <w:t>godine</w:t>
      </w:r>
      <w:proofErr w:type="gramEnd"/>
      <w:r w:rsidRPr="009A4477">
        <w:rPr>
          <w:rFonts w:ascii="Tahoma" w:hAnsi="Tahoma" w:cs="Tahoma"/>
          <w:sz w:val="24"/>
          <w:szCs w:val="24"/>
        </w:rPr>
        <w:t xml:space="preserve"> putem preporučene pošte dosta</w:t>
      </w:r>
      <w:r>
        <w:rPr>
          <w:rFonts w:ascii="Tahoma" w:hAnsi="Tahoma" w:cs="Tahoma"/>
          <w:sz w:val="24"/>
          <w:szCs w:val="24"/>
        </w:rPr>
        <w:t xml:space="preserve">vio podnosiocu zahtjeva MANS-u. </w:t>
      </w:r>
      <w:r w:rsidRPr="009A4477">
        <w:rPr>
          <w:rFonts w:ascii="Tahoma" w:hAnsi="Tahoma" w:cs="Tahoma"/>
          <w:sz w:val="24"/>
          <w:szCs w:val="24"/>
        </w:rPr>
        <w:t xml:space="preserve">U postupku po predmetnom zahtjevu, rješavajući u dijelu koji se odnosi </w:t>
      </w:r>
      <w:proofErr w:type="gramStart"/>
      <w:r w:rsidRPr="009A4477">
        <w:rPr>
          <w:rFonts w:ascii="Tahoma" w:hAnsi="Tahoma" w:cs="Tahoma"/>
          <w:sz w:val="24"/>
          <w:szCs w:val="24"/>
        </w:rPr>
        <w:t>na</w:t>
      </w:r>
      <w:proofErr w:type="gramEnd"/>
      <w:r w:rsidRPr="009A4477">
        <w:rPr>
          <w:rFonts w:ascii="Tahoma" w:hAnsi="Tahoma" w:cs="Tahoma"/>
          <w:sz w:val="24"/>
          <w:szCs w:val="24"/>
        </w:rPr>
        <w:t xml:space="preserve"> dostavljanje Ugovora o kupoprodaji nepokretnosti i opreme od 25.01.2011. godine zaključenog između IRF CG A.D. i Rudnika boksita ad Nikšić, IRF CG A.D. je u skladu</w:t>
      </w:r>
      <w:r>
        <w:rPr>
          <w:rFonts w:ascii="Tahoma" w:hAnsi="Tahoma" w:cs="Tahoma"/>
          <w:sz w:val="24"/>
          <w:szCs w:val="24"/>
        </w:rPr>
        <w:t xml:space="preserve"> sa članom 16 stav 1</w:t>
      </w:r>
      <w:r w:rsidRPr="009A4477">
        <w:rPr>
          <w:rFonts w:ascii="Tahoma" w:hAnsi="Tahoma" w:cs="Tahoma"/>
          <w:sz w:val="24"/>
          <w:szCs w:val="24"/>
        </w:rPr>
        <w:t xml:space="preserve"> Zakona o slobodnom pristupu informacijama izvršio test </w:t>
      </w:r>
      <w:r>
        <w:rPr>
          <w:rFonts w:ascii="Tahoma" w:hAnsi="Tahoma" w:cs="Tahoma"/>
          <w:sz w:val="24"/>
          <w:szCs w:val="24"/>
        </w:rPr>
        <w:t>š</w:t>
      </w:r>
      <w:r w:rsidRPr="009A4477">
        <w:rPr>
          <w:rFonts w:ascii="Tahoma" w:hAnsi="Tahoma" w:cs="Tahoma"/>
          <w:sz w:val="24"/>
          <w:szCs w:val="24"/>
        </w:rPr>
        <w:t xml:space="preserve">tetnosti objelodanjivanja tražene informacije. Naime, odredbama člana 14 tačka 5 Zakona o slobodnom pristupu informacijama određeno je da organ vlasti može ograničiti pristup informaciji </w:t>
      </w:r>
      <w:proofErr w:type="gramStart"/>
      <w:r w:rsidRPr="009A4477">
        <w:rPr>
          <w:rFonts w:ascii="Tahoma" w:hAnsi="Tahoma" w:cs="Tahoma"/>
          <w:sz w:val="24"/>
          <w:szCs w:val="24"/>
        </w:rPr>
        <w:t>ili</w:t>
      </w:r>
      <w:proofErr w:type="gramEnd"/>
      <w:r w:rsidRPr="009A4477">
        <w:rPr>
          <w:rFonts w:ascii="Tahoma" w:hAnsi="Tahoma" w:cs="Tahoma"/>
          <w:sz w:val="24"/>
          <w:szCs w:val="24"/>
        </w:rPr>
        <w:t xml:space="preserve"> dijelu informacije ako je to u interesu zaštite trgovinskih i drugih ekonomskih interesa od objavljivanja podataka koji se odnose na zaštitu konkurencije i poslovnu tajnu u vezi sa pravom intelektualne</w:t>
      </w:r>
      <w:r>
        <w:rPr>
          <w:rFonts w:ascii="Tahoma" w:hAnsi="Tahoma" w:cs="Tahoma"/>
          <w:sz w:val="24"/>
          <w:szCs w:val="24"/>
        </w:rPr>
        <w:t xml:space="preserve"> svojine. Takođe, Ustavom Crne </w:t>
      </w:r>
      <w:r w:rsidRPr="009A4477">
        <w:rPr>
          <w:rFonts w:ascii="Tahoma" w:hAnsi="Tahoma" w:cs="Tahoma"/>
          <w:sz w:val="24"/>
          <w:szCs w:val="24"/>
        </w:rPr>
        <w:t xml:space="preserve">Gore utvrđeni su principi ekonomskog uređenja (član 139) i to da se ekonomsko uređenje Crne Gore zasniva </w:t>
      </w:r>
      <w:proofErr w:type="gramStart"/>
      <w:r w:rsidRPr="009A4477">
        <w:rPr>
          <w:rFonts w:ascii="Tahoma" w:hAnsi="Tahoma" w:cs="Tahoma"/>
          <w:sz w:val="24"/>
          <w:szCs w:val="24"/>
        </w:rPr>
        <w:t>na</w:t>
      </w:r>
      <w:proofErr w:type="gramEnd"/>
      <w:r w:rsidRPr="009A4477">
        <w:rPr>
          <w:rFonts w:ascii="Tahoma" w:hAnsi="Tahoma" w:cs="Tahoma"/>
          <w:sz w:val="24"/>
          <w:szCs w:val="24"/>
        </w:rPr>
        <w:t xml:space="preserve"> slobodnom i otvorenom tržištu, slobodi preduzetništva i konkurencije, samostalnosti privrednih subjekata i njihovoj odgovornosti za preuzete obaveze u pravnom prometu, te zaštiti i </w:t>
      </w:r>
      <w:r w:rsidRPr="009A4477">
        <w:rPr>
          <w:rFonts w:ascii="Tahoma" w:hAnsi="Tahoma" w:cs="Tahoma"/>
          <w:sz w:val="24"/>
          <w:szCs w:val="24"/>
        </w:rPr>
        <w:lastRenderedPageBreak/>
        <w:t xml:space="preserve">ravnopravnosti svih oblika svojine. Kako su traženim ugovorom definisana određena prava i obaveze ugovornih strana, kao i posljedice kršenja tih obaveza dostavljanje traženih informacija </w:t>
      </w:r>
      <w:proofErr w:type="gramStart"/>
      <w:r w:rsidRPr="009A4477">
        <w:rPr>
          <w:rFonts w:ascii="Tahoma" w:hAnsi="Tahoma" w:cs="Tahoma"/>
          <w:sz w:val="24"/>
          <w:szCs w:val="24"/>
        </w:rPr>
        <w:t>od</w:t>
      </w:r>
      <w:proofErr w:type="gramEnd"/>
      <w:r w:rsidRPr="009A4477">
        <w:rPr>
          <w:rFonts w:ascii="Tahoma" w:hAnsi="Tahoma" w:cs="Tahoma"/>
          <w:sz w:val="24"/>
          <w:szCs w:val="24"/>
        </w:rPr>
        <w:t xml:space="preserve"> strane Investiciono-razvojnog fonda Crne Gore A.D. bez saglasnosti druge ugovorne strane, prouzrokovalo bi potencijalnu štetu po IRF CG A.D., i rizik da bude tužen od druge ugovorne strane zbog izazvane štete dostavljanjem ovog ugovora tr</w:t>
      </w:r>
      <w:r>
        <w:rPr>
          <w:rFonts w:ascii="Tahoma" w:hAnsi="Tahoma" w:cs="Tahoma"/>
          <w:sz w:val="24"/>
          <w:szCs w:val="24"/>
        </w:rPr>
        <w:t xml:space="preserve">ećim licima. </w:t>
      </w:r>
      <w:r w:rsidRPr="009A4477">
        <w:rPr>
          <w:rFonts w:ascii="Tahoma" w:hAnsi="Tahoma" w:cs="Tahoma"/>
          <w:sz w:val="24"/>
          <w:szCs w:val="24"/>
        </w:rPr>
        <w:t xml:space="preserve">Shodno Statutu Investiciono-razvojnog </w:t>
      </w:r>
      <w:proofErr w:type="gramStart"/>
      <w:r w:rsidRPr="009A4477">
        <w:rPr>
          <w:rFonts w:ascii="Tahoma" w:hAnsi="Tahoma" w:cs="Tahoma"/>
          <w:sz w:val="24"/>
          <w:szCs w:val="24"/>
        </w:rPr>
        <w:t>fonda</w:t>
      </w:r>
      <w:proofErr w:type="gramEnd"/>
      <w:r w:rsidRPr="009A4477">
        <w:rPr>
          <w:rFonts w:ascii="Tahoma" w:hAnsi="Tahoma" w:cs="Tahoma"/>
          <w:sz w:val="24"/>
          <w:szCs w:val="24"/>
        </w:rPr>
        <w:t xml:space="preserve"> Crne Gore A.D. - poslovnom tajnom smatraju se podaci i dokumentacija koji se odnose na poslovanje Fonda, čije bi saopštavanje neovlašćenim licima bilo protivno poslovanju i interesima Fonda, kao i drugi podaci koji su opštim aktom Fonda određeni kao poslovna tajna. Shodno odredbama Pravilnika o poslovnoj tajni Investiciono-razvojnog </w:t>
      </w:r>
      <w:proofErr w:type="gramStart"/>
      <w:r w:rsidRPr="009A4477">
        <w:rPr>
          <w:rFonts w:ascii="Tahoma" w:hAnsi="Tahoma" w:cs="Tahoma"/>
          <w:sz w:val="24"/>
          <w:szCs w:val="24"/>
        </w:rPr>
        <w:t>fonda</w:t>
      </w:r>
      <w:proofErr w:type="gramEnd"/>
      <w:r w:rsidRPr="009A4477">
        <w:rPr>
          <w:rFonts w:ascii="Tahoma" w:hAnsi="Tahoma" w:cs="Tahoma"/>
          <w:sz w:val="24"/>
          <w:szCs w:val="24"/>
        </w:rPr>
        <w:t xml:space="preserve"> Crne Gore A.D, poslovnom tajnom u IRF CG A.D., pored ostalog smatraju se i "podaci i poslovna dokumentacija čijim bi otkrivanjem nepozvanom licu mogla nastupiti šteta po ostvarivanje ciljeva i izvršavanje djelatnosti IRF CG A.D. ili bi mogap,</w:t>
      </w:r>
      <w:r>
        <w:rPr>
          <w:rFonts w:ascii="Tahoma" w:hAnsi="Tahoma" w:cs="Tahoma"/>
          <w:sz w:val="24"/>
          <w:szCs w:val="24"/>
        </w:rPr>
        <w:t xml:space="preserve"> biti narušen ugled IRF CG A.D</w:t>
      </w:r>
      <w:r w:rsidRPr="009A4477">
        <w:rPr>
          <w:rFonts w:ascii="Tahoma" w:hAnsi="Tahoma" w:cs="Tahoma"/>
          <w:sz w:val="24"/>
          <w:szCs w:val="24"/>
        </w:rPr>
        <w:t>." S tim u vezi traženi dokumenat predstavlja poslovnu tajnu IRF CG A.D. pa bi njihovim otkrivanjem mogle nastupiti negativne posljedice za ostvarivanj</w:t>
      </w:r>
      <w:r>
        <w:rPr>
          <w:rFonts w:ascii="Tahoma" w:hAnsi="Tahoma" w:cs="Tahoma"/>
          <w:sz w:val="24"/>
          <w:szCs w:val="24"/>
        </w:rPr>
        <w:t xml:space="preserve">e poslovnih ciljeva IRF CG A.D. </w:t>
      </w:r>
      <w:r w:rsidRPr="009A4477">
        <w:rPr>
          <w:rFonts w:ascii="Tahoma" w:hAnsi="Tahoma" w:cs="Tahoma"/>
          <w:sz w:val="24"/>
          <w:szCs w:val="24"/>
        </w:rPr>
        <w:t>U ostvarivanju prava na pristup informaciji nijesu određeni troškovi jer je u pitan</w:t>
      </w:r>
      <w:r>
        <w:rPr>
          <w:rFonts w:ascii="Tahoma" w:hAnsi="Tahoma" w:cs="Tahoma"/>
          <w:sz w:val="24"/>
          <w:szCs w:val="24"/>
        </w:rPr>
        <w:t xml:space="preserve">ju dokument obima jednog lista. </w:t>
      </w:r>
      <w:r w:rsidRPr="009A4477">
        <w:rPr>
          <w:rFonts w:ascii="Tahoma" w:hAnsi="Tahoma" w:cs="Tahoma"/>
          <w:sz w:val="24"/>
          <w:szCs w:val="24"/>
        </w:rPr>
        <w:t>Na osnovu izloženog odlučeno je kao u dispozitivu rješenja.</w:t>
      </w:r>
    </w:p>
    <w:p w:rsidR="00D62204" w:rsidRDefault="00D62204" w:rsidP="00D6220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2E2A63">
        <w:rPr>
          <w:rFonts w:ascii="Tahoma" w:hAnsi="Tahoma" w:cs="Tahoma"/>
          <w:sz w:val="24"/>
          <w:szCs w:val="24"/>
          <w:lang w:val="sr-Latn-CS"/>
        </w:rPr>
        <w:t>Protiv ovog rješenja u zakonskom roku podnosilac zahtjeva je uložio žalbu</w:t>
      </w:r>
      <w:r>
        <w:rPr>
          <w:rFonts w:ascii="Tahoma" w:hAnsi="Tahoma" w:cs="Tahoma"/>
          <w:sz w:val="24"/>
          <w:szCs w:val="24"/>
          <w:lang w:val="sr-Latn-CS"/>
        </w:rPr>
        <w:t>. U žalbi s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e </w:t>
      </w:r>
      <w:r>
        <w:rPr>
          <w:rFonts w:ascii="Tahoma" w:hAnsi="Tahoma" w:cs="Tahoma"/>
          <w:sz w:val="24"/>
          <w:szCs w:val="24"/>
          <w:lang w:val="sr-Latn-CS"/>
        </w:rPr>
        <w:t>u bitnom navodi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da </w:t>
      </w:r>
      <w:r>
        <w:rPr>
          <w:rFonts w:ascii="Tahoma" w:hAnsi="Tahoma" w:cs="Tahoma"/>
          <w:sz w:val="24"/>
          <w:szCs w:val="24"/>
          <w:lang w:val="sr-Latn-CS"/>
        </w:rPr>
        <w:t xml:space="preserve">se </w:t>
      </w:r>
      <w:r w:rsidRPr="001903DB">
        <w:rPr>
          <w:rFonts w:ascii="Tahoma" w:hAnsi="Tahoma" w:cs="Tahoma"/>
          <w:sz w:val="24"/>
          <w:szCs w:val="24"/>
          <w:lang w:val="sr-Latn-CS"/>
        </w:rPr>
        <w:t>rješenje pobija zbog</w:t>
      </w:r>
      <w:r>
        <w:rPr>
          <w:rFonts w:ascii="Tahoma" w:hAnsi="Tahoma" w:cs="Tahoma"/>
          <w:sz w:val="24"/>
          <w:szCs w:val="24"/>
          <w:lang w:val="sr-Latn-CS"/>
        </w:rPr>
        <w:t xml:space="preserve"> pogrešne primjene materijalnog prava, povrede pravila postupka i nepotpuno i nepravilno utvrđenog činjeničnog stanja.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Podnosilac žalbe navodi da je d</w:t>
      </w:r>
      <w:r w:rsidRPr="00195595">
        <w:rPr>
          <w:rFonts w:ascii="Tahoma" w:hAnsi="Tahoma" w:cs="Tahoma"/>
          <w:sz w:val="24"/>
          <w:szCs w:val="24"/>
          <w:lang w:val="sr-Latn-CS"/>
        </w:rPr>
        <w:t>ana 0</w:t>
      </w:r>
      <w:r>
        <w:rPr>
          <w:rFonts w:ascii="Tahoma" w:hAnsi="Tahoma" w:cs="Tahoma"/>
          <w:sz w:val="24"/>
          <w:szCs w:val="24"/>
          <w:lang w:val="sr-Latn-CS"/>
        </w:rPr>
        <w:t>6.oktobra 2016. godine podnesen</w:t>
      </w:r>
      <w:r w:rsidRPr="00195595">
        <w:rPr>
          <w:rFonts w:ascii="Tahoma" w:hAnsi="Tahoma" w:cs="Tahoma"/>
          <w:sz w:val="24"/>
          <w:szCs w:val="24"/>
          <w:lang w:val="sr-Latn-CS"/>
        </w:rPr>
        <w:t xml:space="preserve"> zahtjev za slobodan</w:t>
      </w:r>
      <w:r>
        <w:rPr>
          <w:rFonts w:ascii="Tahoma" w:hAnsi="Tahoma" w:cs="Tahoma"/>
          <w:sz w:val="24"/>
          <w:szCs w:val="24"/>
          <w:lang w:val="sr-Latn-CS"/>
        </w:rPr>
        <w:t xml:space="preserve"> pristup informacijama kojim su</w:t>
      </w:r>
      <w:r w:rsidRPr="00195595">
        <w:rPr>
          <w:rFonts w:ascii="Tahoma" w:hAnsi="Tahoma" w:cs="Tahoma"/>
          <w:sz w:val="24"/>
          <w:szCs w:val="24"/>
          <w:lang w:val="sr-Latn-CS"/>
        </w:rPr>
        <w:t xml:space="preserve"> od Investiciono-razvono</w:t>
      </w:r>
      <w:r>
        <w:rPr>
          <w:rFonts w:ascii="Tahoma" w:hAnsi="Tahoma" w:cs="Tahoma"/>
          <w:sz w:val="24"/>
          <w:szCs w:val="24"/>
          <w:lang w:val="sr-Latn-CS"/>
        </w:rPr>
        <w:t>g fonda Crne Gore A.D. zatražene</w:t>
      </w:r>
      <w:r w:rsidRPr="00195595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kopije: </w:t>
      </w:r>
      <w:r w:rsidRPr="00195595">
        <w:rPr>
          <w:rFonts w:ascii="Tahoma" w:hAnsi="Tahoma" w:cs="Tahoma"/>
          <w:sz w:val="24"/>
          <w:szCs w:val="24"/>
          <w:lang w:val="sr-Latn-CS"/>
        </w:rPr>
        <w:t>ugovora o kupoprodaji nepokretnosti i opreme koji je dana 25. januara 2011. godine zaključen između Investiciono razvojnog fo</w:t>
      </w:r>
      <w:r>
        <w:rPr>
          <w:rFonts w:ascii="Tahoma" w:hAnsi="Tahoma" w:cs="Tahoma"/>
          <w:sz w:val="24"/>
          <w:szCs w:val="24"/>
          <w:lang w:val="sr-Latn-CS"/>
        </w:rPr>
        <w:t xml:space="preserve">nda i Rudnika boksita AD Nikšić, </w:t>
      </w:r>
      <w:r w:rsidRPr="00195595">
        <w:rPr>
          <w:rFonts w:ascii="Tahoma" w:hAnsi="Tahoma" w:cs="Tahoma"/>
          <w:sz w:val="24"/>
          <w:szCs w:val="24"/>
          <w:lang w:val="sr-Latn-CS"/>
        </w:rPr>
        <w:t>odluke Odbora direktora Investiciono razvojnog fonda od dana 02. februara 2011. godine kojim je kupio 106.908 akci</w:t>
      </w:r>
      <w:r>
        <w:rPr>
          <w:rFonts w:ascii="Tahoma" w:hAnsi="Tahoma" w:cs="Tahoma"/>
          <w:sz w:val="24"/>
          <w:szCs w:val="24"/>
          <w:lang w:val="sr-Latn-CS"/>
        </w:rPr>
        <w:t xml:space="preserve">ja Fabrike elektroda AD Plužine, </w:t>
      </w:r>
      <w:r w:rsidRPr="00195595">
        <w:rPr>
          <w:rFonts w:ascii="Tahoma" w:hAnsi="Tahoma" w:cs="Tahoma"/>
          <w:sz w:val="24"/>
          <w:szCs w:val="24"/>
          <w:lang w:val="sr-Latn-CS"/>
        </w:rPr>
        <w:t>odluke Fonda za razvoj od dana 17. marta 2008. godine o ulaganju u kapital Javnog preduzeća Regiona</w:t>
      </w:r>
      <w:r>
        <w:rPr>
          <w:rFonts w:ascii="Tahoma" w:hAnsi="Tahoma" w:cs="Tahoma"/>
          <w:sz w:val="24"/>
          <w:szCs w:val="24"/>
          <w:lang w:val="sr-Latn-CS"/>
        </w:rPr>
        <w:t xml:space="preserve">lni vodovod Crnogorsko primorje i </w:t>
      </w:r>
      <w:r w:rsidRPr="00195595">
        <w:rPr>
          <w:rFonts w:ascii="Tahoma" w:hAnsi="Tahoma" w:cs="Tahoma"/>
          <w:sz w:val="24"/>
          <w:szCs w:val="24"/>
          <w:lang w:val="sr-Latn-CS"/>
        </w:rPr>
        <w:t>odluke Odbora direktora Investiciono razvojnog fonda od dana 14. decembra 2010. godine o povećanju kapitala Javnog preduzeća Regionalni vodovod Crnogorsko primorje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195595">
        <w:rPr>
          <w:rFonts w:ascii="Tahoma" w:hAnsi="Tahoma" w:cs="Tahoma"/>
          <w:sz w:val="24"/>
          <w:szCs w:val="24"/>
          <w:lang w:val="sr-Latn-CS"/>
        </w:rPr>
        <w:t>Dana 24. oktobra 2016. godine Investiciono-razvoni fond Crne Gore A.D. dostavlja rješenje broj: 05-17003-6174/1 od dana 21. oktobra 2016. godine kojim tačkom 4 odbija pristup informacij</w:t>
      </w:r>
      <w:r>
        <w:rPr>
          <w:rFonts w:ascii="Tahoma" w:hAnsi="Tahoma" w:cs="Tahoma"/>
          <w:sz w:val="24"/>
          <w:szCs w:val="24"/>
          <w:lang w:val="sr-Latn-CS"/>
        </w:rPr>
        <w:t xml:space="preserve">ama traženim tačkom 1 zahtjeva. </w:t>
      </w:r>
      <w:r w:rsidRPr="00195595">
        <w:rPr>
          <w:rFonts w:ascii="Tahoma" w:hAnsi="Tahoma" w:cs="Tahoma"/>
          <w:sz w:val="24"/>
          <w:szCs w:val="24"/>
          <w:lang w:val="sr-Latn-CS"/>
        </w:rPr>
        <w:t>Žalilac osporava navedeno rješenje prvostepenog organa jer je donošenjem istog prvostepeni organ pogrešno primijenio materijalno pravo, te po</w:t>
      </w:r>
      <w:r>
        <w:rPr>
          <w:rFonts w:ascii="Tahoma" w:hAnsi="Tahoma" w:cs="Tahoma"/>
          <w:sz w:val="24"/>
          <w:szCs w:val="24"/>
          <w:lang w:val="sr-Latn-CS"/>
        </w:rPr>
        <w:t xml:space="preserve">činio povredu pravila postupka. </w:t>
      </w:r>
      <w:r w:rsidRPr="00195595">
        <w:rPr>
          <w:rFonts w:ascii="Tahoma" w:hAnsi="Tahoma" w:cs="Tahoma"/>
          <w:sz w:val="24"/>
          <w:szCs w:val="24"/>
          <w:lang w:val="sr-Latn-CS"/>
        </w:rPr>
        <w:t xml:space="preserve">U obrazloženju osporenog rješenja, u odnosu na navedenu tačku, prvostepeni organ u bitnom navodi da je pristup traženom ugovoru potrebno ograničiti u skladu sa odredbom člana 14 tačka 5 Zakona o slobodnom pristupu informacijama, te da je izvršio test štetnosti kojim je utvrdio da bi objelodanjivanje traženog ugovora ugrozilo konkurentnost na tržištu, izazvalo štetne posljedice koje po komercijalne i druge ekonomske interese ugovornih strana, a koji su po </w:t>
      </w:r>
      <w:r w:rsidRPr="00195595">
        <w:rPr>
          <w:rFonts w:ascii="Tahoma" w:hAnsi="Tahoma" w:cs="Tahoma"/>
          <w:sz w:val="24"/>
          <w:szCs w:val="24"/>
          <w:lang w:val="sr-Latn-CS"/>
        </w:rPr>
        <w:lastRenderedPageBreak/>
        <w:t xml:space="preserve">procjeni ovog organa od većeg značaja od interesa koji bi </w:t>
      </w:r>
      <w:r>
        <w:rPr>
          <w:rFonts w:ascii="Tahoma" w:hAnsi="Tahoma" w:cs="Tahoma"/>
          <w:sz w:val="24"/>
          <w:szCs w:val="24"/>
          <w:lang w:val="sr-Latn-CS"/>
        </w:rPr>
        <w:t xml:space="preserve">bio </w:t>
      </w:r>
      <w:r w:rsidRPr="00195595">
        <w:rPr>
          <w:rFonts w:ascii="Tahoma" w:hAnsi="Tahoma" w:cs="Tahoma"/>
          <w:sz w:val="24"/>
          <w:szCs w:val="24"/>
          <w:lang w:val="sr-Latn-CS"/>
        </w:rPr>
        <w:t>zadovoljen davanjem tih informacija. Ističe da bi objelodanjivanjem traženog ugovora mogle nastupiti negativne posljedice za ostvarivanje</w:t>
      </w:r>
      <w:r>
        <w:rPr>
          <w:rFonts w:ascii="Tahoma" w:hAnsi="Tahoma" w:cs="Tahoma"/>
          <w:sz w:val="24"/>
          <w:szCs w:val="24"/>
          <w:lang w:val="sr-Latn-CS"/>
        </w:rPr>
        <w:t xml:space="preserve"> poslovnih ciljeva ovog organa. </w:t>
      </w:r>
      <w:r w:rsidRPr="00195595">
        <w:rPr>
          <w:rFonts w:ascii="Tahoma" w:hAnsi="Tahoma" w:cs="Tahoma"/>
          <w:sz w:val="24"/>
          <w:szCs w:val="24"/>
          <w:lang w:val="sr-Latn-CS"/>
        </w:rPr>
        <w:t>Žalilac u cjelosti osporava ovakav stav prvostepenog organa.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5595">
        <w:rPr>
          <w:rFonts w:ascii="Tahoma" w:hAnsi="Tahoma" w:cs="Tahoma"/>
          <w:sz w:val="24"/>
          <w:szCs w:val="24"/>
          <w:lang w:val="sr-Latn-CS"/>
        </w:rPr>
        <w:t>Naime, Ustav Crne Gore u članu 51 stav 1 propisuje da svako ima pravo pristupa informacijama u posjedu državnih organa i organizacija koje vrše javna ovlašćenja. U stavu 2 istog člana stoji da se pravo pristupa informacijama može ograničiti ako je to u interesu: zaštite života; javnog zdravlja; morala i privatnosti; vođenja krivičnog postupka; bezbjednosti i odbrane Crne Gore; spoljne, monetarne i ekonomske politike</w:t>
      </w:r>
      <w:r>
        <w:rPr>
          <w:rFonts w:ascii="Tahoma" w:hAnsi="Tahoma" w:cs="Tahoma"/>
          <w:sz w:val="24"/>
          <w:szCs w:val="24"/>
          <w:lang w:val="sr-Latn-CS"/>
        </w:rPr>
        <w:t>. Žalilac dalje navodi odredbe člana</w:t>
      </w:r>
      <w:r w:rsidRPr="00195595">
        <w:rPr>
          <w:rFonts w:ascii="Tahoma" w:hAnsi="Tahoma" w:cs="Tahoma"/>
          <w:sz w:val="24"/>
          <w:szCs w:val="24"/>
          <w:lang w:val="sr-Latn-CS"/>
        </w:rPr>
        <w:t xml:space="preserve"> 7</w:t>
      </w:r>
      <w:r>
        <w:rPr>
          <w:rFonts w:ascii="Tahoma" w:hAnsi="Tahoma" w:cs="Tahoma"/>
          <w:sz w:val="24"/>
          <w:szCs w:val="24"/>
          <w:lang w:val="sr-Latn-CS"/>
        </w:rPr>
        <w:t>, 13, 14 stav 1 tačka 5 i 30 stav 3</w:t>
      </w:r>
      <w:r w:rsidRPr="00195595">
        <w:rPr>
          <w:rFonts w:ascii="Tahoma" w:hAnsi="Tahoma" w:cs="Tahoma"/>
          <w:sz w:val="24"/>
          <w:szCs w:val="24"/>
          <w:lang w:val="sr-Latn-CS"/>
        </w:rPr>
        <w:t xml:space="preserve"> Zakona o slobodnom pristupu informacijama</w:t>
      </w:r>
      <w:r>
        <w:rPr>
          <w:rFonts w:ascii="Tahoma" w:hAnsi="Tahoma" w:cs="Tahoma"/>
          <w:sz w:val="24"/>
          <w:szCs w:val="24"/>
          <w:lang w:val="sr-Latn-CS"/>
        </w:rPr>
        <w:t xml:space="preserve">, kao i </w:t>
      </w:r>
      <w:r w:rsidRPr="00195595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član</w:t>
      </w:r>
      <w:r w:rsidRPr="00195595">
        <w:rPr>
          <w:rFonts w:ascii="Tahoma" w:hAnsi="Tahoma" w:cs="Tahoma"/>
          <w:sz w:val="24"/>
          <w:szCs w:val="24"/>
          <w:lang w:val="sr-Latn-CS"/>
        </w:rPr>
        <w:t xml:space="preserve"> 203 stav 2</w:t>
      </w:r>
      <w:r>
        <w:rPr>
          <w:rFonts w:ascii="Tahoma" w:hAnsi="Tahoma" w:cs="Tahoma"/>
          <w:sz w:val="24"/>
          <w:szCs w:val="24"/>
          <w:lang w:val="sr-Latn-CS"/>
        </w:rPr>
        <w:t xml:space="preserve"> i 226 stav 2 tačka 7</w:t>
      </w:r>
      <w:r w:rsidRPr="00195595">
        <w:rPr>
          <w:rFonts w:ascii="Tahoma" w:hAnsi="Tahoma" w:cs="Tahoma"/>
          <w:sz w:val="24"/>
          <w:szCs w:val="24"/>
          <w:lang w:val="sr-Latn-CS"/>
        </w:rPr>
        <w:t xml:space="preserve"> 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195595">
        <w:rPr>
          <w:rFonts w:ascii="Tahoma" w:hAnsi="Tahoma" w:cs="Tahoma"/>
          <w:sz w:val="24"/>
          <w:szCs w:val="24"/>
          <w:lang w:val="sr-Latn-CS"/>
        </w:rPr>
        <w:t xml:space="preserve">S obzirom na to da je donošenjem rješenja Investiciono-razvonog fonda Crne Gore A.D. ograničeno njegovo zakonsko pravo na slobodan pristup informacijama, a u skladu sa navedenim, žalilac </w:t>
      </w:r>
      <w:r>
        <w:rPr>
          <w:rFonts w:ascii="Tahoma" w:hAnsi="Tahoma" w:cs="Tahoma"/>
          <w:sz w:val="24"/>
          <w:szCs w:val="24"/>
          <w:lang w:val="sr-Latn-CS"/>
        </w:rPr>
        <w:t xml:space="preserve">blagovremeno izjavljuje žalbu i predlaže </w:t>
      </w:r>
      <w:r w:rsidRPr="00195595">
        <w:rPr>
          <w:rFonts w:ascii="Tahoma" w:hAnsi="Tahoma" w:cs="Tahoma"/>
          <w:sz w:val="24"/>
          <w:szCs w:val="24"/>
          <w:lang w:val="sr-Latn-CS"/>
        </w:rPr>
        <w:t>da Savjet Agencije za zaštitu ličnih podataka i slobodan pristup informacijama poništi rješenje Investiciono-razvonog fonda Crne Gore A.D. broj: 05-17003-6174/1 od 21. oktobra 2016. godine i meritorno odluči po žalbi.</w:t>
      </w:r>
      <w:r>
        <w:rPr>
          <w:rFonts w:ascii="Tahoma" w:hAnsi="Tahoma" w:cs="Tahoma"/>
          <w:sz w:val="24"/>
          <w:szCs w:val="24"/>
          <w:lang w:val="sr-Latn-CS"/>
        </w:rPr>
        <w:t xml:space="preserve"> Traži troškove postupka po AT-u. </w:t>
      </w:r>
    </w:p>
    <w:p w:rsidR="00D62204" w:rsidRDefault="00D62204" w:rsidP="00D62204">
      <w:pPr>
        <w:jc w:val="both"/>
        <w:rPr>
          <w:rFonts w:ascii="Tahoma" w:hAnsi="Tahoma" w:cs="Tahoma"/>
          <w:sz w:val="24"/>
          <w:szCs w:val="24"/>
        </w:rPr>
      </w:pPr>
      <w:r w:rsidRPr="00F20C30">
        <w:rPr>
          <w:rFonts w:ascii="Tahoma" w:hAnsi="Tahoma" w:cs="Tahoma"/>
          <w:sz w:val="24"/>
          <w:szCs w:val="24"/>
        </w:rPr>
        <w:t xml:space="preserve">Prvostepeni organ je Agenciji za zaštitu ličnih podataka i slobodan pristup informacijama dostavio odgovor </w:t>
      </w:r>
      <w:proofErr w:type="gramStart"/>
      <w:r w:rsidRPr="00F20C30">
        <w:rPr>
          <w:rFonts w:ascii="Tahoma" w:hAnsi="Tahoma" w:cs="Tahoma"/>
          <w:sz w:val="24"/>
          <w:szCs w:val="24"/>
        </w:rPr>
        <w:t>na  žalbu</w:t>
      </w:r>
      <w:proofErr w:type="gramEnd"/>
      <w:r w:rsidRPr="00F20C30">
        <w:rPr>
          <w:rFonts w:ascii="Tahoma" w:hAnsi="Tahoma" w:cs="Tahoma"/>
          <w:sz w:val="24"/>
          <w:szCs w:val="24"/>
        </w:rPr>
        <w:t xml:space="preserve"> br. 05-17003-</w:t>
      </w:r>
      <w:r>
        <w:rPr>
          <w:rFonts w:ascii="Tahoma" w:hAnsi="Tahoma" w:cs="Tahoma"/>
          <w:sz w:val="24"/>
          <w:szCs w:val="24"/>
        </w:rPr>
        <w:t>6595/2 od 08.11</w:t>
      </w:r>
      <w:r w:rsidRPr="00F20C30">
        <w:rPr>
          <w:rFonts w:ascii="Tahoma" w:hAnsi="Tahoma" w:cs="Tahoma"/>
          <w:sz w:val="24"/>
          <w:szCs w:val="24"/>
        </w:rPr>
        <w:t xml:space="preserve">.2016. </w:t>
      </w:r>
      <w:proofErr w:type="gramStart"/>
      <w:r w:rsidRPr="00F20C30">
        <w:rPr>
          <w:rFonts w:ascii="Tahoma" w:hAnsi="Tahoma" w:cs="Tahoma"/>
          <w:sz w:val="24"/>
          <w:szCs w:val="24"/>
        </w:rPr>
        <w:t>godine</w:t>
      </w:r>
      <w:proofErr w:type="gramEnd"/>
      <w:r w:rsidRPr="00F20C30">
        <w:rPr>
          <w:rFonts w:ascii="Tahoma" w:hAnsi="Tahoma" w:cs="Tahoma"/>
          <w:sz w:val="24"/>
          <w:szCs w:val="24"/>
        </w:rPr>
        <w:t xml:space="preserve">. U odgovoru </w:t>
      </w:r>
      <w:proofErr w:type="gramStart"/>
      <w:r w:rsidRPr="00F20C30">
        <w:rPr>
          <w:rFonts w:ascii="Tahoma" w:hAnsi="Tahoma" w:cs="Tahoma"/>
          <w:sz w:val="24"/>
          <w:szCs w:val="24"/>
        </w:rPr>
        <w:t>na</w:t>
      </w:r>
      <w:proofErr w:type="gramEnd"/>
      <w:r w:rsidRPr="00F20C30">
        <w:rPr>
          <w:rFonts w:ascii="Tahoma" w:hAnsi="Tahoma" w:cs="Tahoma"/>
          <w:sz w:val="24"/>
          <w:szCs w:val="24"/>
        </w:rPr>
        <w:t xml:space="preserve"> žalbu prvostepeni organ ističe da je</w:t>
      </w:r>
      <w:r>
        <w:rPr>
          <w:rFonts w:ascii="Tahoma" w:hAnsi="Tahoma" w:cs="Tahoma"/>
          <w:sz w:val="24"/>
          <w:szCs w:val="24"/>
        </w:rPr>
        <w:t xml:space="preserve"> d</w:t>
      </w:r>
      <w:r w:rsidRPr="00007941">
        <w:rPr>
          <w:rFonts w:ascii="Tahoma" w:hAnsi="Tahoma" w:cs="Tahoma"/>
          <w:sz w:val="24"/>
          <w:szCs w:val="24"/>
        </w:rPr>
        <w:t>ana 03.11.2016.godine, Investiciono-razvojnom fon</w:t>
      </w:r>
      <w:r>
        <w:rPr>
          <w:rFonts w:ascii="Tahoma" w:hAnsi="Tahoma" w:cs="Tahoma"/>
          <w:sz w:val="24"/>
          <w:szCs w:val="24"/>
        </w:rPr>
        <w:t>du Crne Gore A.D. dostavljena</w:t>
      </w:r>
      <w:r w:rsidRPr="00007941">
        <w:rPr>
          <w:rFonts w:ascii="Tahoma" w:hAnsi="Tahoma" w:cs="Tahoma"/>
          <w:sz w:val="24"/>
          <w:szCs w:val="24"/>
        </w:rPr>
        <w:t xml:space="preserve"> žalba od strane NVO MANS broj 16/101 174- 101 177 od 03.1 1.2016. </w:t>
      </w:r>
      <w:proofErr w:type="gramStart"/>
      <w:r w:rsidRPr="00007941">
        <w:rPr>
          <w:rFonts w:ascii="Tahoma" w:hAnsi="Tahoma" w:cs="Tahoma"/>
          <w:sz w:val="24"/>
          <w:szCs w:val="24"/>
        </w:rPr>
        <w:t>godine</w:t>
      </w:r>
      <w:proofErr w:type="gramEnd"/>
      <w:r w:rsidRPr="00007941">
        <w:rPr>
          <w:rFonts w:ascii="Tahoma" w:hAnsi="Tahoma" w:cs="Tahoma"/>
          <w:sz w:val="24"/>
          <w:szCs w:val="24"/>
        </w:rPr>
        <w:t>, zbog navodne povrede pravila postupka, pogrešno i nepotpuno utvrđenog činjeničnog stanja i pogrešne primjene materijalnog prava na Rješe</w:t>
      </w:r>
      <w:r>
        <w:rPr>
          <w:rFonts w:ascii="Tahoma" w:hAnsi="Tahoma" w:cs="Tahoma"/>
          <w:sz w:val="24"/>
          <w:szCs w:val="24"/>
        </w:rPr>
        <w:t>nje br. 05-17003-6174/1 od 03.1</w:t>
      </w:r>
      <w:r w:rsidRPr="00007941">
        <w:rPr>
          <w:rFonts w:ascii="Tahoma" w:hAnsi="Tahoma" w:cs="Tahoma"/>
          <w:sz w:val="24"/>
          <w:szCs w:val="24"/>
        </w:rPr>
        <w:t>1.2016.godine. Žalilac osporava tačku 4 predmetnog rješenja u dijelu kojom se odbija Zahtjev za pristup informaciji Mreže za afirmaciju nevladinog sektora-</w:t>
      </w:r>
      <w:proofErr w:type="gramStart"/>
      <w:r w:rsidRPr="00007941">
        <w:rPr>
          <w:rFonts w:ascii="Tahoma" w:hAnsi="Tahoma" w:cs="Tahoma"/>
          <w:sz w:val="24"/>
          <w:szCs w:val="24"/>
        </w:rPr>
        <w:t>MANS</w:t>
      </w:r>
      <w:proofErr w:type="gramEnd"/>
      <w:r w:rsidRPr="00007941">
        <w:rPr>
          <w:rFonts w:ascii="Tahoma" w:hAnsi="Tahoma" w:cs="Tahoma"/>
          <w:sz w:val="24"/>
          <w:szCs w:val="24"/>
        </w:rPr>
        <w:t xml:space="preserve"> br. 16/101174- 101177 od 06.10.2016. </w:t>
      </w:r>
      <w:proofErr w:type="gramStart"/>
      <w:r w:rsidRPr="00007941">
        <w:rPr>
          <w:rFonts w:ascii="Tahoma" w:hAnsi="Tahoma" w:cs="Tahoma"/>
          <w:sz w:val="24"/>
          <w:szCs w:val="24"/>
        </w:rPr>
        <w:t>godine</w:t>
      </w:r>
      <w:proofErr w:type="gramEnd"/>
      <w:r w:rsidRPr="00007941">
        <w:rPr>
          <w:rFonts w:ascii="Tahoma" w:hAnsi="Tahoma" w:cs="Tahoma"/>
          <w:sz w:val="24"/>
          <w:szCs w:val="24"/>
        </w:rPr>
        <w:t xml:space="preserve"> koji se odnosi na dostavljanje kopije Ugovora o kupoprodaji nepokretnosti i opreme od 25.01.201 1. </w:t>
      </w:r>
      <w:proofErr w:type="gramStart"/>
      <w:r w:rsidRPr="00007941">
        <w:rPr>
          <w:rFonts w:ascii="Tahoma" w:hAnsi="Tahoma" w:cs="Tahoma"/>
          <w:sz w:val="24"/>
          <w:szCs w:val="24"/>
        </w:rPr>
        <w:t>godine</w:t>
      </w:r>
      <w:proofErr w:type="gramEnd"/>
      <w:r w:rsidRPr="00007941">
        <w:rPr>
          <w:rFonts w:ascii="Tahoma" w:hAnsi="Tahoma" w:cs="Tahoma"/>
          <w:sz w:val="24"/>
          <w:szCs w:val="24"/>
        </w:rPr>
        <w:t xml:space="preserve"> zaključen između IRF CG A.</w:t>
      </w:r>
      <w:r>
        <w:rPr>
          <w:rFonts w:ascii="Tahoma" w:hAnsi="Tahoma" w:cs="Tahoma"/>
          <w:sz w:val="24"/>
          <w:szCs w:val="24"/>
        </w:rPr>
        <w:t xml:space="preserve">D. i Rudnika boksita ad Nikšić. </w:t>
      </w:r>
      <w:r w:rsidRPr="00007941">
        <w:rPr>
          <w:rFonts w:ascii="Tahoma" w:hAnsi="Tahoma" w:cs="Tahoma"/>
          <w:sz w:val="24"/>
          <w:szCs w:val="24"/>
        </w:rPr>
        <w:t xml:space="preserve">U postupku po predmetnom zahtjevu, rješavajući u dijelu koji se odnosi </w:t>
      </w:r>
      <w:proofErr w:type="gramStart"/>
      <w:r w:rsidRPr="00007941">
        <w:rPr>
          <w:rFonts w:ascii="Tahoma" w:hAnsi="Tahoma" w:cs="Tahoma"/>
          <w:sz w:val="24"/>
          <w:szCs w:val="24"/>
        </w:rPr>
        <w:t>na</w:t>
      </w:r>
      <w:proofErr w:type="gramEnd"/>
      <w:r w:rsidRPr="00007941">
        <w:rPr>
          <w:rFonts w:ascii="Tahoma" w:hAnsi="Tahoma" w:cs="Tahoma"/>
          <w:sz w:val="24"/>
          <w:szCs w:val="24"/>
        </w:rPr>
        <w:t xml:space="preserve"> dostavljanje Ugovora o kupoprodaji nepokretnosti i opreme od 25.01.201 I. godine zaključenog između IRF CG A.D. i Rudnika boksita ad Nikšić. IRF CG A.D. je u skladu </w:t>
      </w:r>
      <w:proofErr w:type="gramStart"/>
      <w:r w:rsidRPr="00007941">
        <w:rPr>
          <w:rFonts w:ascii="Tahoma" w:hAnsi="Tahoma" w:cs="Tahoma"/>
          <w:sz w:val="24"/>
          <w:szCs w:val="24"/>
        </w:rPr>
        <w:t>sa</w:t>
      </w:r>
      <w:proofErr w:type="gramEnd"/>
      <w:r w:rsidRPr="00007941">
        <w:rPr>
          <w:rFonts w:ascii="Tahoma" w:hAnsi="Tahoma" w:cs="Tahoma"/>
          <w:sz w:val="24"/>
          <w:szCs w:val="24"/>
        </w:rPr>
        <w:t xml:space="preserve"> članom 16 stav 1 Zakona o slobodnom pristupu informacijama izvršio test štetnosti objelodanjivanja tražene informacije. Naime, odredbama </w:t>
      </w:r>
      <w:r w:rsidRPr="00C822DF">
        <w:rPr>
          <w:rFonts w:ascii="Tahoma" w:hAnsi="Tahoma" w:cs="Tahoma"/>
          <w:sz w:val="24"/>
          <w:szCs w:val="24"/>
        </w:rPr>
        <w:t xml:space="preserve">člana 14 tačka 5 Zakona o slobodnom pristupu informacijama odredeno je da organ vlasti može ograničiti pristup informaciji </w:t>
      </w:r>
      <w:proofErr w:type="gramStart"/>
      <w:r w:rsidRPr="00C822DF">
        <w:rPr>
          <w:rFonts w:ascii="Tahoma" w:hAnsi="Tahoma" w:cs="Tahoma"/>
          <w:sz w:val="24"/>
          <w:szCs w:val="24"/>
        </w:rPr>
        <w:t>ili</w:t>
      </w:r>
      <w:proofErr w:type="gramEnd"/>
      <w:r w:rsidRPr="00C822DF">
        <w:rPr>
          <w:rFonts w:ascii="Tahoma" w:hAnsi="Tahoma" w:cs="Tahoma"/>
          <w:sz w:val="24"/>
          <w:szCs w:val="24"/>
        </w:rPr>
        <w:t xml:space="preserve"> dijelu informacije ako je to u interesu zaštite trgovinskih i drugih ekonomskih interesa od objavljivanja podataka koji se odnose na zaštitu konkurencije i poslovnu tajnu u vezi sa pravom intelektualne svojine. </w:t>
      </w:r>
      <w:r>
        <w:rPr>
          <w:rFonts w:ascii="Tahoma" w:hAnsi="Tahoma" w:cs="Tahoma"/>
          <w:sz w:val="24"/>
          <w:szCs w:val="24"/>
        </w:rPr>
        <w:t>Takođe,</w:t>
      </w:r>
      <w:r w:rsidRPr="00007941">
        <w:rPr>
          <w:rFonts w:ascii="Tahoma" w:hAnsi="Tahoma" w:cs="Tahoma"/>
          <w:sz w:val="24"/>
          <w:szCs w:val="24"/>
        </w:rPr>
        <w:t xml:space="preserve"> Ustavom Crne Gore utvrđeni su principi ekonomskog uređenja (član 139) i to da se ekonomsko uređenje Crne Gore zasniva </w:t>
      </w:r>
      <w:proofErr w:type="gramStart"/>
      <w:r w:rsidRPr="00007941">
        <w:rPr>
          <w:rFonts w:ascii="Tahoma" w:hAnsi="Tahoma" w:cs="Tahoma"/>
          <w:sz w:val="24"/>
          <w:szCs w:val="24"/>
        </w:rPr>
        <w:t>na</w:t>
      </w:r>
      <w:proofErr w:type="gramEnd"/>
      <w:r w:rsidRPr="00007941">
        <w:rPr>
          <w:rFonts w:ascii="Tahoma" w:hAnsi="Tahoma" w:cs="Tahoma"/>
          <w:sz w:val="24"/>
          <w:szCs w:val="24"/>
        </w:rPr>
        <w:t xml:space="preserve"> slobodnom i otvorenom tržištu, slobodi preduzetništva i konkurencije, samostalnosti privrednih subjekata i njihovoj odgovornosti za preuzete obaveze u pravnom prometu, te zaštiti i ravnopravnosti svih oblika svojine. </w:t>
      </w:r>
      <w:r w:rsidRPr="00007941">
        <w:rPr>
          <w:rFonts w:ascii="Tahoma" w:hAnsi="Tahoma" w:cs="Tahoma"/>
          <w:sz w:val="24"/>
          <w:szCs w:val="24"/>
        </w:rPr>
        <w:lastRenderedPageBreak/>
        <w:t xml:space="preserve">Kako su traženim ugovorom definisana odredena prava i obaveze ugovornih strana, kao i posljedice kršenja tih obaveza dostavljanje traženih informacija </w:t>
      </w:r>
      <w:proofErr w:type="gramStart"/>
      <w:r w:rsidRPr="00007941">
        <w:rPr>
          <w:rFonts w:ascii="Tahoma" w:hAnsi="Tahoma" w:cs="Tahoma"/>
          <w:sz w:val="24"/>
          <w:szCs w:val="24"/>
        </w:rPr>
        <w:t>od</w:t>
      </w:r>
      <w:proofErr w:type="gramEnd"/>
      <w:r w:rsidRPr="00007941">
        <w:rPr>
          <w:rFonts w:ascii="Tahoma" w:hAnsi="Tahoma" w:cs="Tahoma"/>
          <w:sz w:val="24"/>
          <w:szCs w:val="24"/>
        </w:rPr>
        <w:t xml:space="preserve"> strane Investiciono-razvojnog fonda Crne Gore A.D. bez saglasnosti druge ugovorne strane, prouzrokovalo bi potencijalnu štetu po IRF CG A.D., i rizik da bude tužen od druge ugovorne strane zbog izazvane štete dostavljanjem ov</w:t>
      </w:r>
      <w:r>
        <w:rPr>
          <w:rFonts w:ascii="Tahoma" w:hAnsi="Tahoma" w:cs="Tahoma"/>
          <w:sz w:val="24"/>
          <w:szCs w:val="24"/>
        </w:rPr>
        <w:t xml:space="preserve">og ugovora trećim licima. </w:t>
      </w:r>
      <w:r w:rsidRPr="00007941">
        <w:rPr>
          <w:rFonts w:ascii="Tahoma" w:hAnsi="Tahoma" w:cs="Tahoma"/>
          <w:sz w:val="24"/>
          <w:szCs w:val="24"/>
        </w:rPr>
        <w:t xml:space="preserve">Shodno Statutu Investiciono-razvojnog </w:t>
      </w:r>
      <w:proofErr w:type="gramStart"/>
      <w:r w:rsidRPr="00007941">
        <w:rPr>
          <w:rFonts w:ascii="Tahoma" w:hAnsi="Tahoma" w:cs="Tahoma"/>
          <w:sz w:val="24"/>
          <w:szCs w:val="24"/>
        </w:rPr>
        <w:t>fonda</w:t>
      </w:r>
      <w:proofErr w:type="gramEnd"/>
      <w:r w:rsidRPr="00007941">
        <w:rPr>
          <w:rFonts w:ascii="Tahoma" w:hAnsi="Tahoma" w:cs="Tahoma"/>
          <w:sz w:val="24"/>
          <w:szCs w:val="24"/>
        </w:rPr>
        <w:t xml:space="preserve"> Crne Gore A.D. - poslovnom tajnom smatraju se podaci i dokumentacija koji se odnose na poslovanje Fonda, čije bi saopštavanje neovlašćenim licima bilo protivno poslovanju i interesima Fonda, kao i drugi podaci koji su opštim aktom Fonda određeni kao poslovna tajna. Shodno odredbama Pravilnika o poslovnoj tajni Investiciono-razvojnog fonda Crne Gore A.D. poslovnom tajnom u IRF CG </w:t>
      </w:r>
      <w:proofErr w:type="gramStart"/>
      <w:r w:rsidRPr="00007941">
        <w:rPr>
          <w:rFonts w:ascii="Tahoma" w:hAnsi="Tahoma" w:cs="Tahoma"/>
          <w:sz w:val="24"/>
          <w:szCs w:val="24"/>
        </w:rPr>
        <w:t>A.D..</w:t>
      </w:r>
      <w:proofErr w:type="gramEnd"/>
      <w:r w:rsidRPr="00007941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007941">
        <w:rPr>
          <w:rFonts w:ascii="Tahoma" w:hAnsi="Tahoma" w:cs="Tahoma"/>
          <w:sz w:val="24"/>
          <w:szCs w:val="24"/>
        </w:rPr>
        <w:t>pored</w:t>
      </w:r>
      <w:proofErr w:type="gramEnd"/>
      <w:r w:rsidRPr="00007941">
        <w:rPr>
          <w:rFonts w:ascii="Tahoma" w:hAnsi="Tahoma" w:cs="Tahoma"/>
          <w:sz w:val="24"/>
          <w:szCs w:val="24"/>
        </w:rPr>
        <w:t xml:space="preserve"> ostalog smatraju se i "podaci i poslovna dokumentacija čijim bi otkrivanjem nepozvanom licu mogla nastupiti šteta po ostvarivanje ciljeva i izvršavanje djelatnosti IRF CG A.D. ili bi mogao b</w:t>
      </w:r>
      <w:r>
        <w:rPr>
          <w:rFonts w:ascii="Tahoma" w:hAnsi="Tahoma" w:cs="Tahoma"/>
          <w:sz w:val="24"/>
          <w:szCs w:val="24"/>
        </w:rPr>
        <w:t>iti narušen ugled IRF CG A.D</w:t>
      </w:r>
      <w:r w:rsidRPr="00007941">
        <w:rPr>
          <w:rFonts w:ascii="Tahoma" w:hAnsi="Tahoma" w:cs="Tahoma"/>
          <w:sz w:val="24"/>
          <w:szCs w:val="24"/>
        </w:rPr>
        <w:t xml:space="preserve">". </w:t>
      </w:r>
      <w:proofErr w:type="gramStart"/>
      <w:r w:rsidRPr="00007941">
        <w:rPr>
          <w:rFonts w:ascii="Tahoma" w:hAnsi="Tahoma" w:cs="Tahoma"/>
          <w:sz w:val="24"/>
          <w:szCs w:val="24"/>
        </w:rPr>
        <w:t>S tim u vezi traženi dokumenat predstavlja poslovnu tajnu IRF CG A.D. pa bi njihovim otkrivanjem mogle nastupiti negativne posljedice za ostvarivanj</w:t>
      </w:r>
      <w:r>
        <w:rPr>
          <w:rFonts w:ascii="Tahoma" w:hAnsi="Tahoma" w:cs="Tahoma"/>
          <w:sz w:val="24"/>
          <w:szCs w:val="24"/>
        </w:rPr>
        <w:t xml:space="preserve">e poslovnih ciljeva IRF CG A.D. </w:t>
      </w:r>
      <w:r w:rsidRPr="00007941">
        <w:rPr>
          <w:rFonts w:ascii="Tahoma" w:hAnsi="Tahoma" w:cs="Tahoma"/>
          <w:sz w:val="24"/>
          <w:szCs w:val="24"/>
        </w:rPr>
        <w:t>Iz pobijanog rješenja se nedvosmisleno vidi da je IRF CG A.D. u potpunosti utvrdio činjenično stanje primjenjujući materijalne propise, i uz detaljno obrazloženje, jasno i precizno ukazao na razloge zbog čega se zahtjev MANS-a odbija, te se neosnovanim čini žalben</w:t>
      </w:r>
      <w:r>
        <w:rPr>
          <w:rFonts w:ascii="Tahoma" w:hAnsi="Tahoma" w:cs="Tahoma"/>
          <w:sz w:val="24"/>
          <w:szCs w:val="24"/>
        </w:rPr>
        <w:t>i navod da Fond to nije uradio.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 w:rsidRPr="00007941">
        <w:rPr>
          <w:rFonts w:ascii="Tahoma" w:hAnsi="Tahoma" w:cs="Tahoma"/>
          <w:sz w:val="24"/>
          <w:szCs w:val="24"/>
        </w:rPr>
        <w:t>Imajući u vidu naprijed navedeno, Investiciono-razvojni fond Crne Gore A.D. predlaže da Agencija za zaštitu ličnih podataka i slobodan pristup informacijama, odbije predmetnu žalbu u cjelosti kao neosnovanu.</w:t>
      </w:r>
      <w:r>
        <w:rPr>
          <w:rFonts w:ascii="Tahoma" w:hAnsi="Tahoma" w:cs="Tahoma"/>
          <w:sz w:val="24"/>
          <w:szCs w:val="24"/>
        </w:rPr>
        <w:t xml:space="preserve"> </w:t>
      </w:r>
      <w:r w:rsidRPr="00007941">
        <w:rPr>
          <w:rFonts w:ascii="Tahoma" w:hAnsi="Tahoma" w:cs="Tahoma"/>
          <w:sz w:val="24"/>
          <w:szCs w:val="24"/>
        </w:rPr>
        <w:t>Prvostepeni organ predlaže Agenciji za zaštitu ličnih podataka i slobodan pristup informacijama da</w:t>
      </w:r>
      <w:r>
        <w:rPr>
          <w:rFonts w:ascii="Tahoma" w:hAnsi="Tahoma" w:cs="Tahoma"/>
          <w:sz w:val="24"/>
          <w:szCs w:val="24"/>
        </w:rPr>
        <w:t xml:space="preserve"> žalbu odbije kao neosnovanu. </w:t>
      </w:r>
    </w:p>
    <w:p w:rsidR="00D62204" w:rsidRPr="00007941" w:rsidRDefault="00D62204" w:rsidP="00D62204">
      <w:pPr>
        <w:jc w:val="both"/>
        <w:rPr>
          <w:rFonts w:ascii="Tahoma" w:hAnsi="Tahoma" w:cs="Tahoma"/>
          <w:sz w:val="24"/>
          <w:szCs w:val="24"/>
        </w:rPr>
      </w:pPr>
      <w:r w:rsidRPr="00007941">
        <w:rPr>
          <w:rFonts w:ascii="Tahoma" w:hAnsi="Tahoma" w:cs="Tahoma"/>
          <w:sz w:val="24"/>
          <w:szCs w:val="24"/>
        </w:rPr>
        <w:t>Savjet Agencije se u smislu člana 40 stav 1 tačka 1 Zakona o slobodnom pristup informacijama obratio zahtjevom br. 07-33-</w:t>
      </w:r>
      <w:r>
        <w:rPr>
          <w:rFonts w:ascii="Tahoma" w:hAnsi="Tahoma" w:cs="Tahoma"/>
          <w:sz w:val="24"/>
          <w:szCs w:val="24"/>
        </w:rPr>
        <w:t>7729</w:t>
      </w:r>
      <w:r w:rsidRPr="00007941">
        <w:rPr>
          <w:rFonts w:ascii="Tahoma" w:hAnsi="Tahoma" w:cs="Tahoma"/>
          <w:sz w:val="24"/>
          <w:szCs w:val="24"/>
        </w:rPr>
        <w:t>-1/1</w:t>
      </w:r>
      <w:r>
        <w:rPr>
          <w:rFonts w:ascii="Tahoma" w:hAnsi="Tahoma" w:cs="Tahoma"/>
          <w:sz w:val="24"/>
          <w:szCs w:val="24"/>
        </w:rPr>
        <w:t>6</w:t>
      </w:r>
      <w:r w:rsidRPr="00007941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007941">
        <w:rPr>
          <w:rFonts w:ascii="Tahoma" w:hAnsi="Tahoma" w:cs="Tahoma"/>
          <w:sz w:val="24"/>
          <w:szCs w:val="24"/>
        </w:rPr>
        <w:t>od</w:t>
      </w:r>
      <w:proofErr w:type="gramEnd"/>
      <w:r w:rsidRPr="00007941">
        <w:rPr>
          <w:rFonts w:ascii="Tahoma" w:hAnsi="Tahoma" w:cs="Tahoma"/>
          <w:sz w:val="24"/>
          <w:szCs w:val="24"/>
        </w:rPr>
        <w:t xml:space="preserve"> 08.</w:t>
      </w:r>
      <w:r>
        <w:rPr>
          <w:rFonts w:ascii="Tahoma" w:hAnsi="Tahoma" w:cs="Tahoma"/>
          <w:sz w:val="24"/>
          <w:szCs w:val="24"/>
        </w:rPr>
        <w:t>12.</w:t>
      </w:r>
      <w:r w:rsidRPr="00007941">
        <w:rPr>
          <w:rFonts w:ascii="Tahoma" w:hAnsi="Tahoma" w:cs="Tahoma"/>
          <w:sz w:val="24"/>
          <w:szCs w:val="24"/>
        </w:rPr>
        <w:t>201</w:t>
      </w:r>
      <w:r>
        <w:rPr>
          <w:rFonts w:ascii="Tahoma" w:hAnsi="Tahoma" w:cs="Tahoma"/>
          <w:sz w:val="24"/>
          <w:szCs w:val="24"/>
        </w:rPr>
        <w:t>6</w:t>
      </w:r>
      <w:r w:rsidRPr="00007941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007941">
        <w:rPr>
          <w:rFonts w:ascii="Tahoma" w:hAnsi="Tahoma" w:cs="Tahoma"/>
          <w:sz w:val="24"/>
          <w:szCs w:val="24"/>
        </w:rPr>
        <w:t>godine</w:t>
      </w:r>
      <w:proofErr w:type="gramEnd"/>
      <w:r w:rsidRPr="00007941">
        <w:rPr>
          <w:rFonts w:ascii="Tahoma" w:hAnsi="Tahoma" w:cs="Tahoma"/>
          <w:sz w:val="24"/>
          <w:szCs w:val="24"/>
        </w:rPr>
        <w:t xml:space="preserve"> tražeći informaciju koja je predmet zahtjeva za slobodan pristup informacijama 16/</w:t>
      </w:r>
      <w:r>
        <w:rPr>
          <w:rFonts w:ascii="Tahoma" w:hAnsi="Tahoma" w:cs="Tahoma"/>
          <w:sz w:val="24"/>
          <w:szCs w:val="24"/>
        </w:rPr>
        <w:t>101174-101177</w:t>
      </w:r>
      <w:r w:rsidRPr="00007941">
        <w:rPr>
          <w:rFonts w:ascii="Tahoma" w:hAnsi="Tahoma" w:cs="Tahoma"/>
          <w:sz w:val="24"/>
          <w:szCs w:val="24"/>
        </w:rPr>
        <w:t xml:space="preserve"> te je uz dopis Investiciono</w:t>
      </w:r>
      <w:r>
        <w:rPr>
          <w:rFonts w:ascii="Tahoma" w:hAnsi="Tahoma" w:cs="Tahoma"/>
          <w:sz w:val="24"/>
          <w:szCs w:val="24"/>
        </w:rPr>
        <w:t xml:space="preserve">-razvojnog fonda Crne Gore AD </w:t>
      </w:r>
      <w:r w:rsidRPr="00007941">
        <w:rPr>
          <w:rFonts w:ascii="Tahoma" w:hAnsi="Tahoma" w:cs="Tahoma"/>
          <w:sz w:val="24"/>
          <w:szCs w:val="24"/>
        </w:rPr>
        <w:t>br. 05-17003-</w:t>
      </w:r>
      <w:r>
        <w:rPr>
          <w:rFonts w:ascii="Tahoma" w:hAnsi="Tahoma" w:cs="Tahoma"/>
          <w:sz w:val="24"/>
          <w:szCs w:val="24"/>
        </w:rPr>
        <w:t xml:space="preserve">7511/1 </w:t>
      </w:r>
      <w:r w:rsidRPr="00007941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16.12</w:t>
      </w:r>
      <w:r w:rsidRPr="00007941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6</w:t>
      </w:r>
      <w:r w:rsidRPr="00007941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007941">
        <w:rPr>
          <w:rFonts w:ascii="Tahoma" w:hAnsi="Tahoma" w:cs="Tahoma"/>
          <w:sz w:val="24"/>
          <w:szCs w:val="24"/>
        </w:rPr>
        <w:t>godine</w:t>
      </w:r>
      <w:proofErr w:type="gramEnd"/>
      <w:r w:rsidRPr="00007941">
        <w:rPr>
          <w:rFonts w:ascii="Tahoma" w:hAnsi="Tahoma" w:cs="Tahoma"/>
          <w:sz w:val="24"/>
          <w:szCs w:val="24"/>
        </w:rPr>
        <w:t xml:space="preserve"> d</w:t>
      </w:r>
      <w:r>
        <w:rPr>
          <w:rFonts w:ascii="Tahoma" w:hAnsi="Tahoma" w:cs="Tahoma"/>
          <w:sz w:val="24"/>
          <w:szCs w:val="24"/>
        </w:rPr>
        <w:t>ostavljena je i to</w:t>
      </w:r>
      <w:r w:rsidRPr="00007941">
        <w:rPr>
          <w:rFonts w:ascii="Tahoma" w:hAnsi="Tahoma" w:cs="Tahoma"/>
          <w:sz w:val="24"/>
          <w:szCs w:val="24"/>
        </w:rPr>
        <w:t>:</w:t>
      </w:r>
      <w:r w:rsidRPr="00B33893">
        <w:t xml:space="preserve"> </w:t>
      </w:r>
      <w:r w:rsidRPr="00B33893">
        <w:rPr>
          <w:rFonts w:ascii="Tahoma" w:hAnsi="Tahoma" w:cs="Tahoma"/>
          <w:sz w:val="24"/>
          <w:szCs w:val="24"/>
        </w:rPr>
        <w:t xml:space="preserve">Ugovor o kupoprodaji nepokretnosti i opreme, odluka broj 0202-5/163 od 14.12.2010. </w:t>
      </w:r>
      <w:proofErr w:type="gramStart"/>
      <w:r w:rsidRPr="00B33893">
        <w:rPr>
          <w:rFonts w:ascii="Tahoma" w:hAnsi="Tahoma" w:cs="Tahoma"/>
          <w:sz w:val="24"/>
          <w:szCs w:val="24"/>
        </w:rPr>
        <w:t>godine</w:t>
      </w:r>
      <w:proofErr w:type="gramEnd"/>
      <w:r w:rsidRPr="00B33893">
        <w:rPr>
          <w:rFonts w:ascii="Tahoma" w:hAnsi="Tahoma" w:cs="Tahoma"/>
          <w:sz w:val="24"/>
          <w:szCs w:val="24"/>
        </w:rPr>
        <w:t xml:space="preserve"> i odluku broj 0202-8/28 od 17.03.2008. </w:t>
      </w:r>
      <w:proofErr w:type="gramStart"/>
      <w:r w:rsidRPr="00B33893">
        <w:rPr>
          <w:rFonts w:ascii="Tahoma" w:hAnsi="Tahoma" w:cs="Tahoma"/>
          <w:sz w:val="24"/>
          <w:szCs w:val="24"/>
        </w:rPr>
        <w:t>godine</w:t>
      </w:r>
      <w:proofErr w:type="gramEnd"/>
      <w:r>
        <w:rPr>
          <w:rFonts w:ascii="Tahoma" w:hAnsi="Tahoma" w:cs="Tahoma"/>
          <w:sz w:val="24"/>
          <w:szCs w:val="24"/>
        </w:rPr>
        <w:t>.</w:t>
      </w:r>
    </w:p>
    <w:p w:rsidR="00D62204" w:rsidRDefault="00D62204" w:rsidP="00D62204">
      <w:pPr>
        <w:jc w:val="both"/>
        <w:rPr>
          <w:rFonts w:ascii="Tahoma" w:hAnsi="Tahoma" w:cs="Tahoma"/>
          <w:sz w:val="24"/>
          <w:szCs w:val="24"/>
        </w:rPr>
      </w:pPr>
      <w:r w:rsidRPr="00007941">
        <w:rPr>
          <w:rFonts w:ascii="Tahoma" w:hAnsi="Tahoma" w:cs="Tahoma"/>
          <w:sz w:val="24"/>
          <w:szCs w:val="24"/>
        </w:rPr>
        <w:t xml:space="preserve">Nakon razmatranja spisa predmeta, žalbenih navoda, odgovora </w:t>
      </w:r>
      <w:proofErr w:type="gramStart"/>
      <w:r w:rsidRPr="00007941">
        <w:rPr>
          <w:rFonts w:ascii="Tahoma" w:hAnsi="Tahoma" w:cs="Tahoma"/>
          <w:sz w:val="24"/>
          <w:szCs w:val="24"/>
        </w:rPr>
        <w:t>na</w:t>
      </w:r>
      <w:proofErr w:type="gramEnd"/>
      <w:r w:rsidRPr="00007941">
        <w:rPr>
          <w:rFonts w:ascii="Tahoma" w:hAnsi="Tahoma" w:cs="Tahoma"/>
          <w:sz w:val="24"/>
          <w:szCs w:val="24"/>
        </w:rPr>
        <w:t xml:space="preserve"> žal</w:t>
      </w:r>
      <w:r>
        <w:rPr>
          <w:rFonts w:ascii="Tahoma" w:hAnsi="Tahoma" w:cs="Tahoma"/>
          <w:sz w:val="24"/>
          <w:szCs w:val="24"/>
        </w:rPr>
        <w:t>bu i neposrednog uvida u kopije</w:t>
      </w:r>
      <w:r w:rsidRPr="00007941">
        <w:rPr>
          <w:rFonts w:ascii="Tahoma" w:hAnsi="Tahoma" w:cs="Tahoma"/>
          <w:sz w:val="24"/>
          <w:szCs w:val="24"/>
        </w:rPr>
        <w:t>:</w:t>
      </w:r>
      <w:r>
        <w:rPr>
          <w:rFonts w:ascii="Tahoma" w:hAnsi="Tahoma" w:cs="Tahoma"/>
          <w:sz w:val="24"/>
          <w:szCs w:val="24"/>
        </w:rPr>
        <w:t xml:space="preserve"> Ugovor o kupoprodaji nepokretnosti i opreme, odluka broj 0202-5/163 od 14.12.2010. </w:t>
      </w:r>
      <w:proofErr w:type="gramStart"/>
      <w:r>
        <w:rPr>
          <w:rFonts w:ascii="Tahoma" w:hAnsi="Tahoma" w:cs="Tahoma"/>
          <w:sz w:val="24"/>
          <w:szCs w:val="24"/>
        </w:rPr>
        <w:t>godine</w:t>
      </w:r>
      <w:proofErr w:type="gramEnd"/>
      <w:r>
        <w:rPr>
          <w:rFonts w:ascii="Tahoma" w:hAnsi="Tahoma" w:cs="Tahoma"/>
          <w:sz w:val="24"/>
          <w:szCs w:val="24"/>
        </w:rPr>
        <w:t xml:space="preserve"> i odluku broj 0202-8/28 od 17.03.2008. </w:t>
      </w:r>
      <w:proofErr w:type="gramStart"/>
      <w:r>
        <w:rPr>
          <w:rFonts w:ascii="Tahoma" w:hAnsi="Tahoma" w:cs="Tahoma"/>
          <w:sz w:val="24"/>
          <w:szCs w:val="24"/>
        </w:rPr>
        <w:t>godine</w:t>
      </w:r>
      <w:proofErr w:type="gramEnd"/>
      <w:r w:rsidRPr="00007941">
        <w:rPr>
          <w:rFonts w:ascii="Tahoma" w:hAnsi="Tahoma" w:cs="Tahoma"/>
          <w:sz w:val="24"/>
          <w:szCs w:val="24"/>
        </w:rPr>
        <w:t>, Savjet Agencije nalazi da je žalba osnovana.</w:t>
      </w:r>
    </w:p>
    <w:p w:rsidR="00D62204" w:rsidRDefault="00D62204" w:rsidP="00D6220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54516">
        <w:rPr>
          <w:rFonts w:ascii="Tahoma" w:hAnsi="Tahoma" w:cs="Tahoma"/>
          <w:sz w:val="24"/>
          <w:szCs w:val="24"/>
        </w:rPr>
        <w:t xml:space="preserve">Savjet Agencije je poništio rješenje prvostepenog organa br.05-17003-6174/1 </w:t>
      </w:r>
      <w:proofErr w:type="gramStart"/>
      <w:r w:rsidRPr="00E54516">
        <w:rPr>
          <w:rFonts w:ascii="Tahoma" w:hAnsi="Tahoma" w:cs="Tahoma"/>
          <w:sz w:val="24"/>
          <w:szCs w:val="24"/>
        </w:rPr>
        <w:t>od</w:t>
      </w:r>
      <w:proofErr w:type="gramEnd"/>
      <w:r w:rsidRPr="00E54516">
        <w:rPr>
          <w:rFonts w:ascii="Tahoma" w:hAnsi="Tahoma" w:cs="Tahoma"/>
          <w:sz w:val="24"/>
          <w:szCs w:val="24"/>
        </w:rPr>
        <w:t xml:space="preserve"> 21.10.2016. </w:t>
      </w:r>
      <w:proofErr w:type="gramStart"/>
      <w:r w:rsidRPr="00E54516">
        <w:rPr>
          <w:rFonts w:ascii="Tahoma" w:hAnsi="Tahoma" w:cs="Tahoma"/>
          <w:sz w:val="24"/>
          <w:szCs w:val="24"/>
        </w:rPr>
        <w:t>godine</w:t>
      </w:r>
      <w:proofErr w:type="gramEnd"/>
      <w:r w:rsidRPr="00E54516">
        <w:rPr>
          <w:rFonts w:ascii="Tahoma" w:hAnsi="Tahoma" w:cs="Tahoma"/>
          <w:sz w:val="24"/>
          <w:szCs w:val="24"/>
        </w:rPr>
        <w:t xml:space="preserve"> zbog pogrešne primjene materijaln</w:t>
      </w:r>
      <w:r>
        <w:rPr>
          <w:rFonts w:ascii="Tahoma" w:hAnsi="Tahoma" w:cs="Tahoma"/>
          <w:sz w:val="24"/>
          <w:szCs w:val="24"/>
        </w:rPr>
        <w:t>og prava</w:t>
      </w:r>
      <w:r w:rsidRPr="00E54516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Pr="00007941">
        <w:rPr>
          <w:rFonts w:ascii="Tahoma" w:hAnsi="Tahoma" w:cs="Tahoma"/>
          <w:sz w:val="24"/>
          <w:szCs w:val="24"/>
          <w:lang w:val="sr-Latn-CS"/>
        </w:rPr>
        <w:t>Č</w:t>
      </w:r>
      <w:r w:rsidRPr="00943D8F">
        <w:rPr>
          <w:rFonts w:ascii="Tahoma" w:hAnsi="Tahoma" w:cs="Tahoma"/>
          <w:sz w:val="24"/>
          <w:szCs w:val="24"/>
          <w:lang w:val="sr-Latn-CS"/>
        </w:rPr>
        <w:t>lanom 1 Zakona o slobodnom pristupu informacija je propisano da p</w:t>
      </w:r>
      <w:r w:rsidRPr="00943D8F">
        <w:rPr>
          <w:rFonts w:ascii="Tahoma" w:eastAsia="Times New Roman" w:hAnsi="Tahoma" w:cs="Tahoma"/>
          <w:sz w:val="24"/>
          <w:szCs w:val="24"/>
          <w:lang w:val="sr-Latn-CS"/>
        </w:rPr>
        <w:t>ravo na pristup informacijama u posjedu organa vlasti ostvaruje se na način i po postupku propisanim ovim zakonom.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43D8F">
        <w:rPr>
          <w:rFonts w:ascii="Tahoma" w:hAnsi="Tahoma" w:cs="Tahoma"/>
          <w:sz w:val="24"/>
          <w:szCs w:val="24"/>
          <w:lang w:val="sr-Latn-CS"/>
        </w:rPr>
        <w:t xml:space="preserve">Članom 4 Zakona o slobodnom pristupu informacijama je propisano da se pristupom informacijama </w:t>
      </w:r>
      <w:r w:rsidRPr="00943D8F">
        <w:rPr>
          <w:rFonts w:ascii="Tahoma" w:hAnsi="Tahoma" w:cs="Tahoma"/>
          <w:sz w:val="24"/>
          <w:szCs w:val="24"/>
          <w:lang w:val="sr-Latn-CS"/>
        </w:rPr>
        <w:lastRenderedPageBreak/>
        <w:t>obezbjeđuje transparentnost rada, podstiče efikasnost, djelotvornost, odgovornost i afirmiše integritet i legitimnost organa vlasti.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43D8F">
        <w:rPr>
          <w:rFonts w:ascii="Tahoma" w:hAnsi="Tahoma" w:cs="Tahoma"/>
          <w:sz w:val="24"/>
          <w:szCs w:val="24"/>
          <w:lang w:val="sr-Latn-CS"/>
        </w:rPr>
        <w:t>Članom 7 Zakona o slobodnom pristupu informacijama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43D8F">
        <w:rPr>
          <w:rFonts w:ascii="Tahoma" w:hAnsi="Tahoma" w:cs="Tahoma"/>
          <w:sz w:val="24"/>
          <w:szCs w:val="24"/>
          <w:lang w:val="sr-Latn-CS"/>
        </w:rPr>
        <w:t>je propisano da pristup informacijama je od javnog interesa. Pristup informacijama može se ograničiti samo radi zaštite interesa propisanih ovim zakonom.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43D8F">
        <w:rPr>
          <w:rFonts w:ascii="Tahoma" w:hAnsi="Tahoma" w:cs="Tahoma"/>
          <w:sz w:val="24"/>
          <w:szCs w:val="24"/>
          <w:lang w:val="sr-Latn-CS"/>
        </w:rPr>
        <w:t>Članom 9 stav 1 tačka 2 Zakona o slobodnom pristupu informacijama propisano je da je informacija u posjedu organa vlasti faktičko posjedovanje tražene informacije od strane organa vlasti (sopstvena informacija, informacija dostavljena od drugog organa vlasti ili od trećeg lica) bez obzira na osnov i način sticanja.</w:t>
      </w:r>
      <w:r>
        <w:rPr>
          <w:rFonts w:ascii="Tahoma" w:hAnsi="Tahoma" w:cs="Tahoma"/>
          <w:sz w:val="24"/>
          <w:szCs w:val="24"/>
          <w:lang w:val="sr-Latn-CS"/>
        </w:rPr>
        <w:t xml:space="preserve">  </w:t>
      </w:r>
      <w:r w:rsidRPr="00943D8F">
        <w:rPr>
          <w:rFonts w:ascii="Tahoma" w:hAnsi="Tahoma" w:cs="Tahoma"/>
          <w:sz w:val="24"/>
          <w:szCs w:val="24"/>
          <w:lang w:val="sr-Latn-CS"/>
        </w:rPr>
        <w:t>Članom 10 Zakona o slobodnom pristupu informacijama propisano je da je informacija dokument ili dio dokumenta u pisanoj, štampanoj, video, zvučnoj, elektronskoj ili drugoj formi, uključujući i njihove kopije, bez obzira na sadržinu, izvor (autora), vrijeme sačinjavanja ili sistem klasifikacije. Pristup informacijama obuhvata pravo traženja i primanja informacija, bez obzira na svrhu i podatke koji su u njima sadržani.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43D8F">
        <w:rPr>
          <w:rFonts w:ascii="Tahoma" w:hAnsi="Tahoma" w:cs="Tahoma"/>
          <w:sz w:val="24"/>
          <w:szCs w:val="24"/>
          <w:lang w:val="sr-Latn-CS"/>
        </w:rPr>
        <w:t>Članom 13 Zakona o slobodnom pristupu informacijama je propisano da je organ vlasti dužan da fizičkom i pravnom licu koje traži pristup informaciji (u daljem tekstu: podnosilac zahtjeva) omogući pristup informaciji ili njenom dijelu koju posjeduje, osim u slučajevima predviđenim ovim zakonom.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gramStart"/>
      <w:r w:rsidRPr="001845B0">
        <w:rPr>
          <w:rFonts w:ascii="Tahoma" w:hAnsi="Tahoma" w:cs="Tahoma"/>
          <w:sz w:val="24"/>
          <w:szCs w:val="24"/>
        </w:rPr>
        <w:t>Član 14 Zakona o slobodnom pristupu informacijama je propisano da  organ vlasti može ograničiti pristup informaciji ili dijelu informacije, ako je to u interesu:1) zaštite privatnosti od objelodanjivanja podataka predviđenih zakonom kojim se uređuje zaštita podataka o ličnosti, osim podataka koji se odnose na: javne funkcionere u vezi sa vršenjem javne funkcije, kao i prihode, imovinu i sukob interesa tih lica i njihovih srodnika koji su obuhvaćeni zakonom kojim se uređuje sprječavanje sukoba interesa, sredstva dodijeljena iz javnih prihoda, osim za socijalna primanja, zdravstvenu zaštitu i zaštitu od nezaposlenosti; 2) bezbjednosti, odbrane, spoljnje, monetarne i ekonomske politike Crne Gore, u skladu sa propisima kojima se uređuje tajnost podataka, označeni stepenom tajnosti; 3) prevencije istrage i gonjenja izvršilaca krivičnih djela, radi zaštite od objelodanjivanja podataka koji se odnose na: sprječavanje izvršenja krivičnog djela, prijavljivanje krivičnog djela i njegovog izvršioca, sadržinu preduzetih radnji u pretkrivičnom i krivičnom postupku, dokaze prikupljene izviđajem i istragom, mjere tajnog nadzora, zaštićenog svjedoka i svjedoka saradnika, efikasnost vođenja postupka 4) vršenja službene dužnosti, radi zaštite od objelodanjivanja podataka koji se odnose na: planiranja inspekcijske kontrole i nadzora od strane organa vlasti, konsultacije unutar i između organa vlasti u vezi sa utvrđivanjem stavova, radi izrade službenih dokumenata i predlaganja rješenja nekog predmeta, rad i odlučivanje kolegijalnih organa, pokretanje i vođenja disciplinskog postupka; 5) zaštite trgovinskih i drugih ekonomskih interesa od objavljivanja podataka koji se odnose na zaštitu konkurencije i poslovnu tajnu u vezi sa pravom intelektualne svojine.</w:t>
      </w:r>
      <w:proofErr w:type="gramEnd"/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Članom 16 stav 1 </w:t>
      </w:r>
      <w:r w:rsidRPr="004F45F1">
        <w:rPr>
          <w:rFonts w:ascii="Tahoma" w:eastAsia="Times New Roman" w:hAnsi="Tahoma" w:cs="Tahoma"/>
          <w:sz w:val="24"/>
          <w:szCs w:val="24"/>
        </w:rPr>
        <w:t>Zakona o slobodnom pristupi informacijama propisano je da</w:t>
      </w:r>
      <w:r>
        <w:rPr>
          <w:rFonts w:ascii="Tahoma" w:eastAsia="Times New Roman" w:hAnsi="Tahoma" w:cs="Tahoma"/>
          <w:sz w:val="24"/>
          <w:szCs w:val="24"/>
        </w:rPr>
        <w:t xml:space="preserve"> će se pristup informaciji ograničiti ukoliko bi objelodanjivanje informacije značajno ugrozilo interes iz člana 14 ovog zakona, odnosno ukoliko postoji mogućnost da bi objelodanjivanje informacije izazvalo </w:t>
      </w:r>
      <w:r>
        <w:rPr>
          <w:rFonts w:ascii="Tahoma" w:eastAsia="Times New Roman" w:hAnsi="Tahoma" w:cs="Tahoma"/>
          <w:sz w:val="24"/>
          <w:szCs w:val="24"/>
        </w:rPr>
        <w:lastRenderedPageBreak/>
        <w:t>štetne posljedice po interes koji je od većeg značaja od interesa javnosti da zna tu informaciju, osim ako postoji preovladjujući javni interes propisan članom 17 ovog zakona.</w:t>
      </w:r>
      <w:proofErr w:type="gramEnd"/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eastAsia="Times New Roman" w:hAnsi="Tahoma" w:cs="Tahoma"/>
          <w:sz w:val="24"/>
          <w:szCs w:val="24"/>
        </w:rPr>
        <w:t xml:space="preserve">Članom 17 stav 2 Zakona o slobodnom pristupu informacijama propisano je da je organ vlasti dužan da omogući pristup informaciji </w:t>
      </w:r>
      <w:proofErr w:type="gramStart"/>
      <w:r>
        <w:rPr>
          <w:rFonts w:ascii="Tahoma" w:eastAsia="Times New Roman" w:hAnsi="Tahoma" w:cs="Tahoma"/>
          <w:sz w:val="24"/>
          <w:szCs w:val="24"/>
        </w:rPr>
        <w:t>ili</w:t>
      </w:r>
      <w:proofErr w:type="gramEnd"/>
      <w:r>
        <w:rPr>
          <w:rFonts w:ascii="Tahoma" w:eastAsia="Times New Roman" w:hAnsi="Tahoma" w:cs="Tahoma"/>
          <w:sz w:val="24"/>
          <w:szCs w:val="24"/>
        </w:rPr>
        <w:t xml:space="preserve"> dijelu informacije iz člana 14 ovog zakona kada postoji preovladjujući javni interes za njeno objelodanjivanje. Savjet Agencije vršeći uvid u traženu informaciju je utvrdio da se prvostepeni organ neosnovano pozvao na ograničenje iz člana 14 stav 1 tačka 5 Zakona o slobodnom pristupu informacijama jer se tražena informacijama ne može dovesti u vezu sa pravom intelektualne svojine </w:t>
      </w:r>
      <w:r>
        <w:rPr>
          <w:rFonts w:ascii="Tahoma" w:hAnsi="Tahoma" w:cs="Tahoma"/>
          <w:sz w:val="24"/>
          <w:szCs w:val="24"/>
          <w:lang w:val="sr-Latn-CS"/>
        </w:rPr>
        <w:t xml:space="preserve"> koji predstavlja osnov za ograničenje pristupa informacijama u konkretnom slučaju.</w:t>
      </w:r>
      <w:r w:rsidRPr="00F70D01">
        <w:t xml:space="preserve"> </w:t>
      </w:r>
      <w:r w:rsidRPr="00F70D01">
        <w:rPr>
          <w:rFonts w:ascii="Tahoma" w:hAnsi="Tahoma" w:cs="Tahoma"/>
          <w:sz w:val="24"/>
          <w:szCs w:val="24"/>
          <w:lang w:val="sr-Latn-CS"/>
        </w:rPr>
        <w:t>Savjet Agencije je izvrši</w:t>
      </w:r>
      <w:r w:rsidR="000B5ECA">
        <w:rPr>
          <w:rFonts w:ascii="Tahoma" w:hAnsi="Tahoma" w:cs="Tahoma"/>
          <w:sz w:val="24"/>
          <w:szCs w:val="24"/>
          <w:lang w:val="sr-Latn-CS"/>
        </w:rPr>
        <w:t xml:space="preserve">o uvid u predmetnu informaciju </w:t>
      </w:r>
      <w:r w:rsidRPr="00F70D01">
        <w:rPr>
          <w:rFonts w:ascii="Tahoma" w:hAnsi="Tahoma" w:cs="Tahoma"/>
          <w:sz w:val="24"/>
          <w:szCs w:val="24"/>
          <w:lang w:val="sr-Latn-CS"/>
        </w:rPr>
        <w:t xml:space="preserve"> i to</w:t>
      </w:r>
      <w:r w:rsidR="000B5EC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Pr="00F70D01">
        <w:rPr>
          <w:rFonts w:ascii="Tahoma" w:hAnsi="Tahoma" w:cs="Tahoma"/>
          <w:sz w:val="24"/>
          <w:szCs w:val="24"/>
          <w:lang w:val="sr-Latn-CS"/>
        </w:rPr>
        <w:t xml:space="preserve"> Ugovor o kupoprodaji nepokretnosti i opreme, odluka broj 0202-5/163 od 14.12.2010. godine i odluku broj 0202-8/28 od 17.03.2008. godine,  koji sadrže informaciju traženu zahtjevom i utvrdio da iste odluke ne sadrže informacije kojima je shodno članu 14 </w:t>
      </w:r>
      <w:r>
        <w:rPr>
          <w:rFonts w:ascii="Tahoma" w:hAnsi="Tahoma" w:cs="Tahoma"/>
          <w:sz w:val="24"/>
          <w:szCs w:val="24"/>
          <w:lang w:val="sr-Latn-CS"/>
        </w:rPr>
        <w:t xml:space="preserve">stav 1 tačka 5 </w:t>
      </w:r>
      <w:r w:rsidRPr="00F70D01">
        <w:rPr>
          <w:rFonts w:ascii="Tahoma" w:hAnsi="Tahoma" w:cs="Tahoma"/>
          <w:sz w:val="24"/>
          <w:szCs w:val="24"/>
          <w:lang w:val="sr-Latn-CS"/>
        </w:rPr>
        <w:t xml:space="preserve">Zakona o slobodnom pristupu informacijama pristup ograničen. 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cijeneći navode žalbe našao da je osporenim rješenjem povrijeđena odredba člana 203 stav 2 Zakona o slobodnom pristupu informacijama, te našao da zbog nedostatka valjanog obrazloženja odluke kakva je data u osporenom rješenju isto treba poništiti i vratiti na ponovni postupak, u kom će prvostepeni organ na osnovu utvrđenog činjeničnog stanja donijeti novo, zakonito rješenje u roku od 20 dana od dana prijema rješenja uz pravilnu primjenu odredbi Zakona o slobodnom pristupu informacijama i Zakona o opštem upravnom postupku.  </w:t>
      </w:r>
    </w:p>
    <w:p w:rsidR="00D62204" w:rsidRPr="00EC35A2" w:rsidRDefault="00D62204" w:rsidP="000B5ECA">
      <w:pPr>
        <w:pStyle w:val="NoSpacing"/>
        <w:spacing w:line="276" w:lineRule="auto"/>
        <w:jc w:val="both"/>
        <w:rPr>
          <w:rFonts w:ascii="Tahoma" w:eastAsia="Lucida Sans Unicode" w:hAnsi="Tahoma" w:cs="Tahoma"/>
          <w:spacing w:val="-10"/>
          <w:sz w:val="24"/>
        </w:rPr>
      </w:pPr>
      <w:r w:rsidRPr="00EC35A2">
        <w:rPr>
          <w:rFonts w:ascii="Tahoma" w:hAnsi="Tahoma" w:cs="Tahoma"/>
          <w:sz w:val="24"/>
          <w:szCs w:val="24"/>
        </w:rPr>
        <w:t xml:space="preserve">Na osnovu člana 237 stav 2 Zakona o opštem upravnom postupku je poništeno prvostepeno rješenje, a predmet se zbog prirode upravne stvari dostavlja </w:t>
      </w:r>
      <w:proofErr w:type="gramStart"/>
      <w:r w:rsidRPr="00EC35A2">
        <w:rPr>
          <w:rFonts w:ascii="Tahoma" w:hAnsi="Tahoma" w:cs="Tahoma"/>
          <w:sz w:val="24"/>
          <w:szCs w:val="24"/>
        </w:rPr>
        <w:t>na</w:t>
      </w:r>
      <w:proofErr w:type="gramEnd"/>
      <w:r w:rsidRPr="00EC35A2">
        <w:rPr>
          <w:rFonts w:ascii="Tahoma" w:hAnsi="Tahoma" w:cs="Tahoma"/>
          <w:sz w:val="24"/>
          <w:szCs w:val="24"/>
        </w:rPr>
        <w:t xml:space="preserve"> ponovni postupak prvostepenom organu.</w:t>
      </w:r>
      <w:r w:rsidRPr="00EC35A2">
        <w:rPr>
          <w:rFonts w:ascii="Tahoma" w:eastAsia="Lucida Sans Unicode" w:hAnsi="Tahoma" w:cs="Tahoma"/>
          <w:color w:val="000000"/>
          <w:spacing w:val="-10"/>
          <w:sz w:val="24"/>
          <w:szCs w:val="24"/>
        </w:rPr>
        <w:t xml:space="preserve"> </w:t>
      </w:r>
    </w:p>
    <w:p w:rsidR="00D62204" w:rsidRPr="00EC35A2" w:rsidRDefault="00D62204" w:rsidP="000B5ECA">
      <w:pPr>
        <w:pStyle w:val="NoSpacing"/>
        <w:spacing w:line="276" w:lineRule="auto"/>
        <w:jc w:val="both"/>
        <w:rPr>
          <w:rFonts w:ascii="Tahoma" w:eastAsia="Lucida Sans Unicode" w:hAnsi="Tahoma" w:cs="Tahoma"/>
          <w:color w:val="000000"/>
          <w:spacing w:val="-10"/>
          <w:sz w:val="24"/>
          <w:szCs w:val="24"/>
        </w:rPr>
      </w:pPr>
    </w:p>
    <w:p w:rsidR="00D62204" w:rsidRPr="00EC35A2" w:rsidRDefault="00D62204" w:rsidP="000B5ECA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C35A2">
        <w:rPr>
          <w:rFonts w:ascii="Tahoma" w:hAnsi="Tahoma" w:cs="Tahoma"/>
          <w:sz w:val="24"/>
          <w:szCs w:val="24"/>
        </w:rPr>
        <w:t xml:space="preserve">Budući da je poništeno rješenje prvostepenog organa i predmet vraćen na ponovno </w:t>
      </w:r>
      <w:proofErr w:type="gramStart"/>
      <w:r w:rsidRPr="00EC35A2">
        <w:rPr>
          <w:rFonts w:ascii="Tahoma" w:hAnsi="Tahoma" w:cs="Tahoma"/>
          <w:sz w:val="24"/>
          <w:szCs w:val="24"/>
        </w:rPr>
        <w:t>odlučivanje  stoga</w:t>
      </w:r>
      <w:proofErr w:type="gramEnd"/>
      <w:r w:rsidRPr="00EC35A2">
        <w:rPr>
          <w:rFonts w:ascii="Tahoma" w:hAnsi="Tahoma" w:cs="Tahoma"/>
          <w:sz w:val="24"/>
          <w:szCs w:val="24"/>
        </w:rPr>
        <w:t xml:space="preserve">  upravni postupak nije okončan tako da se nijesu stekli uslovi za naknadu troškova postupka shodno članu 107 Zakona o opštem upravnom postupku.</w:t>
      </w:r>
    </w:p>
    <w:p w:rsidR="00D62204" w:rsidRPr="00EC35A2" w:rsidRDefault="00D62204" w:rsidP="000B5ECA">
      <w:pPr>
        <w:pStyle w:val="NoSpacing"/>
        <w:spacing w:line="276" w:lineRule="auto"/>
        <w:jc w:val="both"/>
        <w:rPr>
          <w:rFonts w:ascii="Tahoma" w:hAnsi="Tahoma" w:cs="Tahoma"/>
          <w:sz w:val="24"/>
        </w:rPr>
      </w:pPr>
    </w:p>
    <w:p w:rsidR="00D62204" w:rsidRPr="00EC35A2" w:rsidRDefault="00D62204" w:rsidP="000B5ECA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C35A2">
        <w:rPr>
          <w:rFonts w:ascii="Tahoma" w:hAnsi="Tahoma" w:cs="Tahoma"/>
          <w:sz w:val="24"/>
          <w:szCs w:val="24"/>
        </w:rPr>
        <w:t xml:space="preserve">Savjet Agencije je cijenio i ostale navode iz žalbe, pa je našao da nijesu </w:t>
      </w:r>
      <w:proofErr w:type="gramStart"/>
      <w:r w:rsidRPr="00EC35A2">
        <w:rPr>
          <w:rFonts w:ascii="Tahoma" w:hAnsi="Tahoma" w:cs="Tahoma"/>
          <w:sz w:val="24"/>
          <w:szCs w:val="24"/>
        </w:rPr>
        <w:t>od</w:t>
      </w:r>
      <w:proofErr w:type="gramEnd"/>
      <w:r w:rsidRPr="00EC35A2">
        <w:rPr>
          <w:rFonts w:ascii="Tahoma" w:hAnsi="Tahoma" w:cs="Tahoma"/>
          <w:sz w:val="24"/>
          <w:szCs w:val="24"/>
        </w:rPr>
        <w:t xml:space="preserve"> uticaja za drugačije rješavanje u ovoj pravnoj stvari.</w:t>
      </w:r>
    </w:p>
    <w:p w:rsidR="00D62204" w:rsidRPr="00EC35A2" w:rsidRDefault="00D62204" w:rsidP="000B5ECA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D62204" w:rsidRDefault="00D62204" w:rsidP="000B5ECA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EC35A2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237 stav 2 Zakona o opštem upravnom postupku, odlučeno je kao u izreci.</w:t>
      </w:r>
    </w:p>
    <w:p w:rsidR="009373B5" w:rsidRPr="00003D0E" w:rsidRDefault="009373B5" w:rsidP="000B5EC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3D0E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003D0E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20 dana od dana prijema.</w:t>
      </w:r>
      <w:r w:rsidRPr="00003D0E">
        <w:rPr>
          <w:rFonts w:ascii="Tahoma" w:hAnsi="Tahoma" w:cs="Tahoma"/>
          <w:lang w:val="sr-Latn-ME"/>
        </w:rPr>
        <w:tab/>
      </w:r>
      <w:r w:rsidRPr="00003D0E">
        <w:rPr>
          <w:rFonts w:ascii="Tahoma" w:hAnsi="Tahoma" w:cs="Tahoma"/>
          <w:lang w:val="sr-Latn-ME"/>
        </w:rPr>
        <w:tab/>
      </w:r>
      <w:r w:rsidRPr="00003D0E">
        <w:rPr>
          <w:rFonts w:ascii="Tahoma" w:hAnsi="Tahoma" w:cs="Tahoma"/>
          <w:lang w:val="sr-Latn-ME"/>
        </w:rPr>
        <w:tab/>
      </w:r>
      <w:r w:rsidRPr="00003D0E">
        <w:rPr>
          <w:rFonts w:ascii="Tahoma" w:hAnsi="Tahoma" w:cs="Tahoma"/>
          <w:lang w:val="sr-Latn-ME"/>
        </w:rPr>
        <w:tab/>
      </w:r>
    </w:p>
    <w:p w:rsidR="009373B5" w:rsidRPr="00003D0E" w:rsidRDefault="009373B5" w:rsidP="00003D0E">
      <w:pPr>
        <w:spacing w:after="0"/>
        <w:jc w:val="right"/>
        <w:rPr>
          <w:rFonts w:ascii="Tahoma" w:hAnsi="Tahoma" w:cs="Tahoma"/>
          <w:b/>
          <w:sz w:val="28"/>
          <w:szCs w:val="28"/>
          <w:lang w:val="sr-Latn-ME"/>
        </w:rPr>
      </w:pPr>
      <w:r w:rsidRPr="00003D0E">
        <w:rPr>
          <w:rFonts w:ascii="Tahoma" w:hAnsi="Tahoma" w:cs="Tahoma"/>
          <w:b/>
          <w:sz w:val="28"/>
          <w:szCs w:val="28"/>
          <w:lang w:val="sr-Latn-ME"/>
        </w:rPr>
        <w:t>SAVJET AGENCIJE:</w:t>
      </w:r>
    </w:p>
    <w:p w:rsidR="009373B5" w:rsidRPr="00003D0E" w:rsidRDefault="009373B5" w:rsidP="00003D0E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</w:p>
    <w:p w:rsidR="00E5752C" w:rsidRPr="00003D0E" w:rsidRDefault="009373B5" w:rsidP="00DE042E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003D0E">
        <w:rPr>
          <w:rFonts w:ascii="Tahoma" w:hAnsi="Tahoma" w:cs="Tahoma"/>
          <w:b/>
          <w:sz w:val="24"/>
          <w:szCs w:val="24"/>
          <w:lang w:val="sr-Latn-ME"/>
        </w:rPr>
        <w:t>Predsjednik,  Muhamed Gjokaj</w:t>
      </w:r>
      <w:bookmarkStart w:id="0" w:name="_GoBack"/>
      <w:bookmarkEnd w:id="0"/>
    </w:p>
    <w:sectPr w:rsidR="00E5752C" w:rsidRPr="00003D0E" w:rsidSect="00003D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275" w:bottom="1440" w:left="1134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F68" w:rsidRDefault="00D06F68" w:rsidP="00CB7F9A">
      <w:pPr>
        <w:spacing w:after="0" w:line="240" w:lineRule="auto"/>
      </w:pPr>
      <w:r>
        <w:separator/>
      </w:r>
    </w:p>
  </w:endnote>
  <w:endnote w:type="continuationSeparator" w:id="0">
    <w:p w:rsidR="00D06F68" w:rsidRDefault="00D06F6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F68" w:rsidRDefault="00D06F68" w:rsidP="00CB7F9A">
      <w:pPr>
        <w:spacing w:after="0" w:line="240" w:lineRule="auto"/>
      </w:pPr>
      <w:r>
        <w:separator/>
      </w:r>
    </w:p>
  </w:footnote>
  <w:footnote w:type="continuationSeparator" w:id="0">
    <w:p w:rsidR="00D06F68" w:rsidRDefault="00D06F68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3D0E"/>
    <w:rsid w:val="00004FA5"/>
    <w:rsid w:val="000136EC"/>
    <w:rsid w:val="00013FC4"/>
    <w:rsid w:val="0002102C"/>
    <w:rsid w:val="00024646"/>
    <w:rsid w:val="00031BAC"/>
    <w:rsid w:val="00040686"/>
    <w:rsid w:val="00052CF2"/>
    <w:rsid w:val="00065AEA"/>
    <w:rsid w:val="00067C4C"/>
    <w:rsid w:val="0007217E"/>
    <w:rsid w:val="00072AFB"/>
    <w:rsid w:val="00075727"/>
    <w:rsid w:val="00075B9A"/>
    <w:rsid w:val="000771B2"/>
    <w:rsid w:val="00082580"/>
    <w:rsid w:val="0009530B"/>
    <w:rsid w:val="00097025"/>
    <w:rsid w:val="000A1F01"/>
    <w:rsid w:val="000A562A"/>
    <w:rsid w:val="000B5ECA"/>
    <w:rsid w:val="000D0F0B"/>
    <w:rsid w:val="000D5AEF"/>
    <w:rsid w:val="0011170C"/>
    <w:rsid w:val="001131DD"/>
    <w:rsid w:val="00114C29"/>
    <w:rsid w:val="00123DE7"/>
    <w:rsid w:val="00145164"/>
    <w:rsid w:val="00151538"/>
    <w:rsid w:val="00153118"/>
    <w:rsid w:val="00155DE7"/>
    <w:rsid w:val="0016102D"/>
    <w:rsid w:val="00167CB6"/>
    <w:rsid w:val="001711DD"/>
    <w:rsid w:val="00175942"/>
    <w:rsid w:val="00186F5F"/>
    <w:rsid w:val="001A5EEE"/>
    <w:rsid w:val="001C0B45"/>
    <w:rsid w:val="001C2DCA"/>
    <w:rsid w:val="001C659C"/>
    <w:rsid w:val="001C7CAF"/>
    <w:rsid w:val="001D1365"/>
    <w:rsid w:val="001F29BD"/>
    <w:rsid w:val="00200086"/>
    <w:rsid w:val="00203703"/>
    <w:rsid w:val="00216455"/>
    <w:rsid w:val="00243A9F"/>
    <w:rsid w:val="00255127"/>
    <w:rsid w:val="002621D0"/>
    <w:rsid w:val="0026319C"/>
    <w:rsid w:val="00264C4F"/>
    <w:rsid w:val="002667BA"/>
    <w:rsid w:val="002702D8"/>
    <w:rsid w:val="00272B03"/>
    <w:rsid w:val="00274D3E"/>
    <w:rsid w:val="00290F17"/>
    <w:rsid w:val="002932DB"/>
    <w:rsid w:val="0029425F"/>
    <w:rsid w:val="00295D8B"/>
    <w:rsid w:val="002975EB"/>
    <w:rsid w:val="002A2149"/>
    <w:rsid w:val="002A33AC"/>
    <w:rsid w:val="002A50A6"/>
    <w:rsid w:val="002A5471"/>
    <w:rsid w:val="002A607A"/>
    <w:rsid w:val="002A6C94"/>
    <w:rsid w:val="002B5C7F"/>
    <w:rsid w:val="002B6C39"/>
    <w:rsid w:val="002C66C6"/>
    <w:rsid w:val="002D2C0C"/>
    <w:rsid w:val="002D43D5"/>
    <w:rsid w:val="002E3275"/>
    <w:rsid w:val="002F1EDB"/>
    <w:rsid w:val="002F4122"/>
    <w:rsid w:val="002F4DDC"/>
    <w:rsid w:val="00315849"/>
    <w:rsid w:val="00316DE4"/>
    <w:rsid w:val="00337E9F"/>
    <w:rsid w:val="00340B4A"/>
    <w:rsid w:val="00350892"/>
    <w:rsid w:val="003529EB"/>
    <w:rsid w:val="003557EF"/>
    <w:rsid w:val="003636E4"/>
    <w:rsid w:val="003648B7"/>
    <w:rsid w:val="0036544B"/>
    <w:rsid w:val="00373DF0"/>
    <w:rsid w:val="00376B36"/>
    <w:rsid w:val="003801AD"/>
    <w:rsid w:val="003810A0"/>
    <w:rsid w:val="00387445"/>
    <w:rsid w:val="003A4CDF"/>
    <w:rsid w:val="003B29E9"/>
    <w:rsid w:val="003B46A1"/>
    <w:rsid w:val="003C1BB8"/>
    <w:rsid w:val="003C5FFE"/>
    <w:rsid w:val="003C7C58"/>
    <w:rsid w:val="003D150F"/>
    <w:rsid w:val="003D3392"/>
    <w:rsid w:val="003D46D8"/>
    <w:rsid w:val="003D4DD8"/>
    <w:rsid w:val="003F6253"/>
    <w:rsid w:val="00405652"/>
    <w:rsid w:val="004072A9"/>
    <w:rsid w:val="00436818"/>
    <w:rsid w:val="0044288F"/>
    <w:rsid w:val="00443FFD"/>
    <w:rsid w:val="00446379"/>
    <w:rsid w:val="004602C8"/>
    <w:rsid w:val="00460420"/>
    <w:rsid w:val="00461303"/>
    <w:rsid w:val="00464905"/>
    <w:rsid w:val="0047366F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02D3"/>
    <w:rsid w:val="004A1B9C"/>
    <w:rsid w:val="004B478A"/>
    <w:rsid w:val="004B481E"/>
    <w:rsid w:val="004B56DC"/>
    <w:rsid w:val="004D022E"/>
    <w:rsid w:val="004D1136"/>
    <w:rsid w:val="004D4DF0"/>
    <w:rsid w:val="004E1DD2"/>
    <w:rsid w:val="004E7F76"/>
    <w:rsid w:val="004F4894"/>
    <w:rsid w:val="00501104"/>
    <w:rsid w:val="00502DA8"/>
    <w:rsid w:val="00502EA3"/>
    <w:rsid w:val="0050548F"/>
    <w:rsid w:val="00513EB5"/>
    <w:rsid w:val="00515DE4"/>
    <w:rsid w:val="00530460"/>
    <w:rsid w:val="00531B0E"/>
    <w:rsid w:val="00533C20"/>
    <w:rsid w:val="00536B17"/>
    <w:rsid w:val="00542738"/>
    <w:rsid w:val="00543B8F"/>
    <w:rsid w:val="005469CC"/>
    <w:rsid w:val="00550450"/>
    <w:rsid w:val="00553909"/>
    <w:rsid w:val="00570121"/>
    <w:rsid w:val="005723DD"/>
    <w:rsid w:val="00575027"/>
    <w:rsid w:val="0057631C"/>
    <w:rsid w:val="00577274"/>
    <w:rsid w:val="00581BEB"/>
    <w:rsid w:val="00596887"/>
    <w:rsid w:val="00596B6A"/>
    <w:rsid w:val="005A4C23"/>
    <w:rsid w:val="005B0630"/>
    <w:rsid w:val="005B3A7E"/>
    <w:rsid w:val="005B4A60"/>
    <w:rsid w:val="005C0A21"/>
    <w:rsid w:val="005C4953"/>
    <w:rsid w:val="005D1D01"/>
    <w:rsid w:val="005D3CAF"/>
    <w:rsid w:val="005E64E4"/>
    <w:rsid w:val="005F4F38"/>
    <w:rsid w:val="0060132C"/>
    <w:rsid w:val="0060767C"/>
    <w:rsid w:val="00620988"/>
    <w:rsid w:val="00620FC6"/>
    <w:rsid w:val="00621111"/>
    <w:rsid w:val="00624A65"/>
    <w:rsid w:val="00626CF9"/>
    <w:rsid w:val="006302EE"/>
    <w:rsid w:val="00642483"/>
    <w:rsid w:val="00651C62"/>
    <w:rsid w:val="00656E64"/>
    <w:rsid w:val="00657FDC"/>
    <w:rsid w:val="006678C0"/>
    <w:rsid w:val="006706AD"/>
    <w:rsid w:val="006768B9"/>
    <w:rsid w:val="00677FFC"/>
    <w:rsid w:val="006933A6"/>
    <w:rsid w:val="00694EF6"/>
    <w:rsid w:val="006A1536"/>
    <w:rsid w:val="006A4F82"/>
    <w:rsid w:val="006C2D9B"/>
    <w:rsid w:val="006C3896"/>
    <w:rsid w:val="006D3303"/>
    <w:rsid w:val="006D7FD1"/>
    <w:rsid w:val="006E3425"/>
    <w:rsid w:val="006E3B1D"/>
    <w:rsid w:val="006F2B02"/>
    <w:rsid w:val="0070044E"/>
    <w:rsid w:val="007020CE"/>
    <w:rsid w:val="007034DC"/>
    <w:rsid w:val="00705245"/>
    <w:rsid w:val="00710D52"/>
    <w:rsid w:val="007229C4"/>
    <w:rsid w:val="00740F75"/>
    <w:rsid w:val="00743EAE"/>
    <w:rsid w:val="0074779C"/>
    <w:rsid w:val="007545C7"/>
    <w:rsid w:val="0076468C"/>
    <w:rsid w:val="007648BB"/>
    <w:rsid w:val="0076490A"/>
    <w:rsid w:val="0077093E"/>
    <w:rsid w:val="00781EBB"/>
    <w:rsid w:val="00783EF7"/>
    <w:rsid w:val="00786E09"/>
    <w:rsid w:val="00792CF5"/>
    <w:rsid w:val="007A7AD4"/>
    <w:rsid w:val="007B4718"/>
    <w:rsid w:val="007C3477"/>
    <w:rsid w:val="007E55EA"/>
    <w:rsid w:val="007F1C92"/>
    <w:rsid w:val="007F5898"/>
    <w:rsid w:val="00802A06"/>
    <w:rsid w:val="00804B4A"/>
    <w:rsid w:val="008123B6"/>
    <w:rsid w:val="00817D11"/>
    <w:rsid w:val="00820473"/>
    <w:rsid w:val="00835B33"/>
    <w:rsid w:val="00841FD6"/>
    <w:rsid w:val="00842236"/>
    <w:rsid w:val="00842451"/>
    <w:rsid w:val="0084376B"/>
    <w:rsid w:val="00843C4B"/>
    <w:rsid w:val="008513AF"/>
    <w:rsid w:val="00853F4C"/>
    <w:rsid w:val="00862BC4"/>
    <w:rsid w:val="00864A43"/>
    <w:rsid w:val="00880F1A"/>
    <w:rsid w:val="00881205"/>
    <w:rsid w:val="00887560"/>
    <w:rsid w:val="008900F7"/>
    <w:rsid w:val="00891C17"/>
    <w:rsid w:val="008933E1"/>
    <w:rsid w:val="008A5EC9"/>
    <w:rsid w:val="008C2C59"/>
    <w:rsid w:val="008C3BAC"/>
    <w:rsid w:val="008C3CAE"/>
    <w:rsid w:val="008C408A"/>
    <w:rsid w:val="008C70F7"/>
    <w:rsid w:val="008D03E8"/>
    <w:rsid w:val="008D29C2"/>
    <w:rsid w:val="008D331F"/>
    <w:rsid w:val="008E324E"/>
    <w:rsid w:val="008E5439"/>
    <w:rsid w:val="008F0555"/>
    <w:rsid w:val="008F2CEE"/>
    <w:rsid w:val="008F4FFB"/>
    <w:rsid w:val="00904268"/>
    <w:rsid w:val="00904EE2"/>
    <w:rsid w:val="0090753B"/>
    <w:rsid w:val="00910E99"/>
    <w:rsid w:val="00912B04"/>
    <w:rsid w:val="00914B93"/>
    <w:rsid w:val="00932BE6"/>
    <w:rsid w:val="009355B6"/>
    <w:rsid w:val="009373B5"/>
    <w:rsid w:val="00937EDC"/>
    <w:rsid w:val="00942D27"/>
    <w:rsid w:val="0094564A"/>
    <w:rsid w:val="0094774A"/>
    <w:rsid w:val="009539A5"/>
    <w:rsid w:val="009645A6"/>
    <w:rsid w:val="009708D6"/>
    <w:rsid w:val="00970930"/>
    <w:rsid w:val="009773AC"/>
    <w:rsid w:val="00980099"/>
    <w:rsid w:val="0099473E"/>
    <w:rsid w:val="009A5CF0"/>
    <w:rsid w:val="009B4D71"/>
    <w:rsid w:val="009E1B21"/>
    <w:rsid w:val="009E35AF"/>
    <w:rsid w:val="009E4E7A"/>
    <w:rsid w:val="009E7E8C"/>
    <w:rsid w:val="009F7809"/>
    <w:rsid w:val="00A02304"/>
    <w:rsid w:val="00A146DE"/>
    <w:rsid w:val="00A43DFA"/>
    <w:rsid w:val="00A53FBF"/>
    <w:rsid w:val="00A54407"/>
    <w:rsid w:val="00A6343B"/>
    <w:rsid w:val="00A66826"/>
    <w:rsid w:val="00A71CED"/>
    <w:rsid w:val="00A75519"/>
    <w:rsid w:val="00A8610B"/>
    <w:rsid w:val="00A86BA7"/>
    <w:rsid w:val="00A90B96"/>
    <w:rsid w:val="00A9394D"/>
    <w:rsid w:val="00A9492B"/>
    <w:rsid w:val="00A961AD"/>
    <w:rsid w:val="00A96E45"/>
    <w:rsid w:val="00AB502E"/>
    <w:rsid w:val="00AD5841"/>
    <w:rsid w:val="00AD7849"/>
    <w:rsid w:val="00AE139D"/>
    <w:rsid w:val="00AF0586"/>
    <w:rsid w:val="00AF58C3"/>
    <w:rsid w:val="00B03740"/>
    <w:rsid w:val="00B05C8C"/>
    <w:rsid w:val="00B07017"/>
    <w:rsid w:val="00B132A7"/>
    <w:rsid w:val="00B144EB"/>
    <w:rsid w:val="00B15346"/>
    <w:rsid w:val="00B1772D"/>
    <w:rsid w:val="00B30A52"/>
    <w:rsid w:val="00B34207"/>
    <w:rsid w:val="00B36E00"/>
    <w:rsid w:val="00B37968"/>
    <w:rsid w:val="00B5137B"/>
    <w:rsid w:val="00B513AE"/>
    <w:rsid w:val="00B55E2C"/>
    <w:rsid w:val="00B5703A"/>
    <w:rsid w:val="00B64B75"/>
    <w:rsid w:val="00B65E5D"/>
    <w:rsid w:val="00B76F41"/>
    <w:rsid w:val="00B84F85"/>
    <w:rsid w:val="00B874CB"/>
    <w:rsid w:val="00B87A94"/>
    <w:rsid w:val="00B932E3"/>
    <w:rsid w:val="00B943D8"/>
    <w:rsid w:val="00B94CCA"/>
    <w:rsid w:val="00BB486F"/>
    <w:rsid w:val="00BB4ED8"/>
    <w:rsid w:val="00BB75E7"/>
    <w:rsid w:val="00BC66C8"/>
    <w:rsid w:val="00BD1C74"/>
    <w:rsid w:val="00BD5B98"/>
    <w:rsid w:val="00BD7622"/>
    <w:rsid w:val="00BD7F70"/>
    <w:rsid w:val="00BE17CC"/>
    <w:rsid w:val="00BF2F93"/>
    <w:rsid w:val="00C00D7B"/>
    <w:rsid w:val="00C01F18"/>
    <w:rsid w:val="00C155F5"/>
    <w:rsid w:val="00C21521"/>
    <w:rsid w:val="00C25B80"/>
    <w:rsid w:val="00C25EBC"/>
    <w:rsid w:val="00C277C8"/>
    <w:rsid w:val="00C30F72"/>
    <w:rsid w:val="00C33C0D"/>
    <w:rsid w:val="00C436E9"/>
    <w:rsid w:val="00C5206B"/>
    <w:rsid w:val="00C52097"/>
    <w:rsid w:val="00C5336D"/>
    <w:rsid w:val="00C55206"/>
    <w:rsid w:val="00C67FDB"/>
    <w:rsid w:val="00C73657"/>
    <w:rsid w:val="00C9527E"/>
    <w:rsid w:val="00CB342B"/>
    <w:rsid w:val="00CB4355"/>
    <w:rsid w:val="00CB7F9A"/>
    <w:rsid w:val="00CC0D7C"/>
    <w:rsid w:val="00CC1BDE"/>
    <w:rsid w:val="00CC5EF5"/>
    <w:rsid w:val="00CF30FB"/>
    <w:rsid w:val="00D06F68"/>
    <w:rsid w:val="00D17068"/>
    <w:rsid w:val="00D20773"/>
    <w:rsid w:val="00D2590F"/>
    <w:rsid w:val="00D26426"/>
    <w:rsid w:val="00D2736A"/>
    <w:rsid w:val="00D35952"/>
    <w:rsid w:val="00D368CC"/>
    <w:rsid w:val="00D4029B"/>
    <w:rsid w:val="00D4443E"/>
    <w:rsid w:val="00D44CB2"/>
    <w:rsid w:val="00D46260"/>
    <w:rsid w:val="00D46CB3"/>
    <w:rsid w:val="00D568DE"/>
    <w:rsid w:val="00D5778D"/>
    <w:rsid w:val="00D62204"/>
    <w:rsid w:val="00D64681"/>
    <w:rsid w:val="00D746CA"/>
    <w:rsid w:val="00D810CF"/>
    <w:rsid w:val="00DA0A90"/>
    <w:rsid w:val="00DA0ED7"/>
    <w:rsid w:val="00DA5B0D"/>
    <w:rsid w:val="00DC1A1D"/>
    <w:rsid w:val="00DC1C44"/>
    <w:rsid w:val="00DC5F09"/>
    <w:rsid w:val="00DC627C"/>
    <w:rsid w:val="00DD27D0"/>
    <w:rsid w:val="00DE042E"/>
    <w:rsid w:val="00DE069C"/>
    <w:rsid w:val="00DE494A"/>
    <w:rsid w:val="00DE51FF"/>
    <w:rsid w:val="00E00C18"/>
    <w:rsid w:val="00E03370"/>
    <w:rsid w:val="00E03674"/>
    <w:rsid w:val="00E05848"/>
    <w:rsid w:val="00E07885"/>
    <w:rsid w:val="00E17A08"/>
    <w:rsid w:val="00E204A4"/>
    <w:rsid w:val="00E22909"/>
    <w:rsid w:val="00E27364"/>
    <w:rsid w:val="00E31B65"/>
    <w:rsid w:val="00E41503"/>
    <w:rsid w:val="00E473A8"/>
    <w:rsid w:val="00E477CF"/>
    <w:rsid w:val="00E5189F"/>
    <w:rsid w:val="00E544CC"/>
    <w:rsid w:val="00E5752C"/>
    <w:rsid w:val="00E62A90"/>
    <w:rsid w:val="00E71BEA"/>
    <w:rsid w:val="00E74F5E"/>
    <w:rsid w:val="00E75B66"/>
    <w:rsid w:val="00E8428E"/>
    <w:rsid w:val="00E9209C"/>
    <w:rsid w:val="00E92931"/>
    <w:rsid w:val="00EA09FB"/>
    <w:rsid w:val="00EA1642"/>
    <w:rsid w:val="00EA2993"/>
    <w:rsid w:val="00EA6819"/>
    <w:rsid w:val="00EB20F9"/>
    <w:rsid w:val="00EC4EBE"/>
    <w:rsid w:val="00EC608E"/>
    <w:rsid w:val="00EC67B4"/>
    <w:rsid w:val="00ED0E85"/>
    <w:rsid w:val="00ED7732"/>
    <w:rsid w:val="00EE41C0"/>
    <w:rsid w:val="00EF4EDD"/>
    <w:rsid w:val="00EF4FE0"/>
    <w:rsid w:val="00F03089"/>
    <w:rsid w:val="00F128F6"/>
    <w:rsid w:val="00F12FFC"/>
    <w:rsid w:val="00F147BC"/>
    <w:rsid w:val="00F1761C"/>
    <w:rsid w:val="00F17D8A"/>
    <w:rsid w:val="00F20709"/>
    <w:rsid w:val="00F2349F"/>
    <w:rsid w:val="00F23F0F"/>
    <w:rsid w:val="00F24863"/>
    <w:rsid w:val="00F27D96"/>
    <w:rsid w:val="00F404CF"/>
    <w:rsid w:val="00F44D81"/>
    <w:rsid w:val="00F47A29"/>
    <w:rsid w:val="00F50793"/>
    <w:rsid w:val="00F534CE"/>
    <w:rsid w:val="00F53FCA"/>
    <w:rsid w:val="00F55DB4"/>
    <w:rsid w:val="00F61A8A"/>
    <w:rsid w:val="00F73454"/>
    <w:rsid w:val="00F75C04"/>
    <w:rsid w:val="00F76CAE"/>
    <w:rsid w:val="00F81B08"/>
    <w:rsid w:val="00F83B26"/>
    <w:rsid w:val="00F83D35"/>
    <w:rsid w:val="00F91BE3"/>
    <w:rsid w:val="00F94F8E"/>
    <w:rsid w:val="00F95485"/>
    <w:rsid w:val="00FB2EE2"/>
    <w:rsid w:val="00FC666F"/>
    <w:rsid w:val="00FD75E9"/>
    <w:rsid w:val="00FF01DA"/>
    <w:rsid w:val="00FF255F"/>
    <w:rsid w:val="00FF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0E8820B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C4AE9-E865-49DA-96E1-453E2B6DA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3197</Words>
  <Characters>18229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</cp:revision>
  <cp:lastPrinted>2019-03-25T11:59:00Z</cp:lastPrinted>
  <dcterms:created xsi:type="dcterms:W3CDTF">2019-03-23T14:42:00Z</dcterms:created>
  <dcterms:modified xsi:type="dcterms:W3CDTF">2019-06-07T08:13:00Z</dcterms:modified>
</cp:coreProperties>
</file>