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3EEE" w:rsidRDefault="003E3EEE" w:rsidP="003E3EEE">
      <w:pPr>
        <w:spacing w:after="0" w:line="240" w:lineRule="auto"/>
        <w:rPr>
          <w:rFonts w:ascii="Trebuchet MS" w:hAnsi="Trebuchet MS" w:cs="Arial"/>
          <w:b/>
          <w:sz w:val="24"/>
          <w:szCs w:val="24"/>
        </w:rPr>
      </w:pPr>
      <w:r>
        <w:rPr>
          <w:rFonts w:ascii="Trebuchet MS" w:hAnsi="Trebuchet MS" w:cs="Arial"/>
          <w:b/>
          <w:sz w:val="24"/>
          <w:szCs w:val="24"/>
        </w:rPr>
        <w:t>C R N A   G O R A</w:t>
      </w:r>
    </w:p>
    <w:p w:rsidR="003E3EEE" w:rsidRDefault="003E3EEE" w:rsidP="003E3EEE">
      <w:pPr>
        <w:spacing w:after="0" w:line="240" w:lineRule="auto"/>
        <w:rPr>
          <w:rFonts w:ascii="Trebuchet MS" w:hAnsi="Trebuchet MS" w:cs="Arial"/>
          <w:b/>
          <w:sz w:val="24"/>
          <w:szCs w:val="24"/>
        </w:rPr>
      </w:pPr>
      <w:r>
        <w:rPr>
          <w:rFonts w:ascii="Trebuchet MS" w:hAnsi="Trebuchet MS" w:cs="Arial"/>
          <w:b/>
          <w:sz w:val="24"/>
          <w:szCs w:val="24"/>
        </w:rPr>
        <w:t>AGENCIJA ZA ZAŠTITU LIČNIH PODATAKA</w:t>
      </w:r>
    </w:p>
    <w:p w:rsidR="003E3EEE" w:rsidRDefault="003E3EEE" w:rsidP="003E3EEE">
      <w:pPr>
        <w:spacing w:after="0" w:line="240" w:lineRule="auto"/>
        <w:rPr>
          <w:rFonts w:ascii="Trebuchet MS" w:hAnsi="Trebuchet MS" w:cs="Arial"/>
          <w:b/>
          <w:sz w:val="24"/>
          <w:szCs w:val="24"/>
        </w:rPr>
      </w:pPr>
      <w:r>
        <w:rPr>
          <w:rFonts w:ascii="Trebuchet MS" w:hAnsi="Trebuchet MS" w:cs="Arial"/>
          <w:b/>
          <w:sz w:val="24"/>
          <w:szCs w:val="24"/>
        </w:rPr>
        <w:t>I SLOBODAN PRISTUP INFORMACIJAMA</w:t>
      </w:r>
    </w:p>
    <w:p w:rsidR="003E3EEE" w:rsidRDefault="003E3EEE" w:rsidP="003E3EEE">
      <w:pPr>
        <w:spacing w:after="0" w:line="240" w:lineRule="auto"/>
        <w:rPr>
          <w:rFonts w:ascii="Arial" w:hAnsi="Arial" w:cs="Arial"/>
          <w:sz w:val="24"/>
          <w:szCs w:val="24"/>
        </w:rPr>
      </w:pPr>
    </w:p>
    <w:p w:rsidR="003E3EEE" w:rsidRDefault="007B3EB2" w:rsidP="003E3EEE">
      <w:pPr>
        <w:pStyle w:val="NoSpacing"/>
        <w:rPr>
          <w:rFonts w:ascii="Tahoma" w:hAnsi="Tahoma" w:cs="Tahoma"/>
          <w:b/>
          <w:sz w:val="24"/>
          <w:szCs w:val="24"/>
        </w:rPr>
      </w:pPr>
      <w:r>
        <w:rPr>
          <w:rFonts w:ascii="Tahoma" w:hAnsi="Tahoma" w:cs="Tahoma"/>
          <w:b/>
          <w:sz w:val="24"/>
          <w:szCs w:val="24"/>
        </w:rPr>
        <w:t>Br. UP II 07-30-1728</w:t>
      </w:r>
      <w:r w:rsidR="003E3EEE">
        <w:rPr>
          <w:rFonts w:ascii="Tahoma" w:hAnsi="Tahoma" w:cs="Tahoma"/>
          <w:b/>
          <w:sz w:val="24"/>
          <w:szCs w:val="24"/>
        </w:rPr>
        <w:t>-2/17</w:t>
      </w:r>
    </w:p>
    <w:p w:rsidR="003E3EEE" w:rsidRDefault="003E3EEE" w:rsidP="003E3EEE">
      <w:pPr>
        <w:rPr>
          <w:rFonts w:ascii="Tahoma" w:hAnsi="Tahoma" w:cs="Tahoma"/>
          <w:b/>
          <w:sz w:val="24"/>
          <w:szCs w:val="24"/>
        </w:rPr>
      </w:pPr>
      <w:r>
        <w:rPr>
          <w:rFonts w:ascii="Tahoma" w:hAnsi="Tahoma" w:cs="Tahoma"/>
          <w:b/>
          <w:sz w:val="24"/>
          <w:szCs w:val="24"/>
        </w:rPr>
        <w:t xml:space="preserve">Podgorica, </w:t>
      </w:r>
      <w:r w:rsidR="00592F9D">
        <w:rPr>
          <w:rFonts w:ascii="Tahoma" w:hAnsi="Tahoma" w:cs="Tahoma"/>
          <w:b/>
          <w:sz w:val="24"/>
          <w:szCs w:val="24"/>
        </w:rPr>
        <w:t>07</w:t>
      </w:r>
      <w:r>
        <w:rPr>
          <w:rFonts w:ascii="Tahoma" w:hAnsi="Tahoma" w:cs="Tahoma"/>
          <w:b/>
          <w:sz w:val="24"/>
          <w:szCs w:val="24"/>
        </w:rPr>
        <w:t xml:space="preserve">.03.2019.godine   </w:t>
      </w:r>
    </w:p>
    <w:p w:rsidR="003E3EEE" w:rsidRDefault="003E3EEE" w:rsidP="003E3EEE">
      <w:pPr>
        <w:jc w:val="both"/>
        <w:rPr>
          <w:rFonts w:ascii="Tahoma" w:hAnsi="Tahoma" w:cs="Tahoma"/>
          <w:sz w:val="24"/>
          <w:szCs w:val="24"/>
        </w:rPr>
      </w:pPr>
      <w:r>
        <w:rPr>
          <w:rFonts w:ascii="Tahoma" w:hAnsi="Tahoma" w:cs="Tahoma"/>
          <w:sz w:val="24"/>
          <w:szCs w:val="24"/>
        </w:rPr>
        <w:t xml:space="preserve">Agencija za zaštitu ličnih podataka i slobodan pristup informacijama-Savjet Agencije, rješavajući po žalbi </w:t>
      </w:r>
      <w:r w:rsidR="007B3EB2">
        <w:rPr>
          <w:rFonts w:ascii="Tahoma" w:hAnsi="Tahoma" w:cs="Tahoma"/>
          <w:sz w:val="24"/>
          <w:szCs w:val="24"/>
        </w:rPr>
        <w:t>Rudnik Uglja AD Pljevlja</w:t>
      </w:r>
      <w:r>
        <w:rPr>
          <w:rFonts w:ascii="Tahoma" w:hAnsi="Tahoma" w:cs="Tahoma"/>
          <w:sz w:val="24"/>
          <w:szCs w:val="24"/>
        </w:rPr>
        <w:t xml:space="preserve"> br. </w:t>
      </w:r>
      <w:r w:rsidR="00C51510">
        <w:rPr>
          <w:rFonts w:ascii="Tahoma" w:hAnsi="Tahoma" w:cs="Tahoma"/>
          <w:sz w:val="24"/>
          <w:szCs w:val="24"/>
        </w:rPr>
        <w:t>03-5465/1 od 03.05</w:t>
      </w:r>
      <w:r>
        <w:rPr>
          <w:rFonts w:ascii="Tahoma" w:hAnsi="Tahoma" w:cs="Tahoma"/>
          <w:sz w:val="24"/>
          <w:szCs w:val="24"/>
        </w:rPr>
        <w:t xml:space="preserve">.2017.godine, radi poništaja rješenja </w:t>
      </w:r>
      <w:r w:rsidR="00C51510">
        <w:rPr>
          <w:rFonts w:ascii="Tahoma" w:hAnsi="Tahoma" w:cs="Tahoma"/>
          <w:sz w:val="24"/>
          <w:szCs w:val="24"/>
        </w:rPr>
        <w:t>Uprave lokalnih javnih prihoda Opštine Pljevlja br. 032-356/2017-2 od 25.04</w:t>
      </w:r>
      <w:r>
        <w:rPr>
          <w:rFonts w:ascii="Tahoma" w:hAnsi="Tahoma" w:cs="Tahoma"/>
          <w:sz w:val="24"/>
          <w:szCs w:val="24"/>
        </w:rPr>
        <w:t>.2017</w:t>
      </w:r>
      <w:r>
        <w:rPr>
          <w:rFonts w:ascii="Tahoma" w:hAnsi="Tahoma" w:cs="Tahoma"/>
          <w:bCs/>
          <w:color w:val="000000"/>
          <w:sz w:val="24"/>
          <w:szCs w:val="24"/>
        </w:rPr>
        <w:t>.godine</w:t>
      </w:r>
      <w:r>
        <w:rPr>
          <w:rFonts w:ascii="Tahoma" w:hAnsi="Tahoma" w:cs="Tahoma"/>
          <w:sz w:val="24"/>
          <w:szCs w:val="24"/>
        </w:rPr>
        <w:t>,</w:t>
      </w:r>
      <w:r w:rsidR="00C51510">
        <w:rPr>
          <w:rFonts w:ascii="Tahoma" w:hAnsi="Tahoma" w:cs="Tahoma"/>
          <w:sz w:val="24"/>
          <w:szCs w:val="24"/>
        </w:rPr>
        <w:t xml:space="preserve"> </w:t>
      </w:r>
      <w:r>
        <w:rPr>
          <w:rFonts w:ascii="Tahoma" w:hAnsi="Tahoma" w:cs="Tahoma"/>
          <w:sz w:val="24"/>
          <w:szCs w:val="24"/>
        </w:rPr>
        <w:t>na osnovu člana 38 Zakona o slobodnom pristupu informacijama (“Sl.list Crne Gore”, br.44/12</w:t>
      </w:r>
      <w:r w:rsidR="00502939">
        <w:rPr>
          <w:rFonts w:ascii="Tahoma" w:hAnsi="Tahoma" w:cs="Tahoma"/>
          <w:sz w:val="24"/>
          <w:szCs w:val="24"/>
        </w:rPr>
        <w:t>, br.030/17</w:t>
      </w:r>
      <w:r>
        <w:rPr>
          <w:rFonts w:ascii="Tahoma" w:hAnsi="Tahoma" w:cs="Tahoma"/>
          <w:sz w:val="24"/>
          <w:szCs w:val="24"/>
        </w:rPr>
        <w:t xml:space="preserve">) i člana </w:t>
      </w:r>
      <w:r w:rsidR="00AA2086">
        <w:rPr>
          <w:rFonts w:ascii="Tahoma" w:hAnsi="Tahoma" w:cs="Tahoma"/>
          <w:sz w:val="24"/>
          <w:szCs w:val="24"/>
        </w:rPr>
        <w:t>237</w:t>
      </w:r>
      <w:r>
        <w:rPr>
          <w:rFonts w:ascii="Tahoma" w:hAnsi="Tahoma" w:cs="Tahoma"/>
          <w:sz w:val="24"/>
          <w:szCs w:val="24"/>
        </w:rPr>
        <w:t xml:space="preserve"> stav </w:t>
      </w:r>
      <w:r w:rsidR="00AA2086">
        <w:rPr>
          <w:rFonts w:ascii="Tahoma" w:hAnsi="Tahoma" w:cs="Tahoma"/>
          <w:sz w:val="24"/>
          <w:szCs w:val="24"/>
        </w:rPr>
        <w:t>2</w:t>
      </w:r>
      <w:r>
        <w:rPr>
          <w:rFonts w:ascii="Tahoma" w:hAnsi="Tahoma" w:cs="Tahoma"/>
          <w:sz w:val="24"/>
          <w:szCs w:val="24"/>
        </w:rPr>
        <w:t xml:space="preserve"> Zakona o opštem upravnom postupku (“Sl.list Crne Gore”, br.60/03, 73/10 i 32/11) je na sjednici održanoj dana </w:t>
      </w:r>
      <w:r w:rsidR="00920499" w:rsidRPr="00920499">
        <w:rPr>
          <w:rFonts w:ascii="Tahoma" w:hAnsi="Tahoma" w:cs="Tahoma"/>
          <w:sz w:val="24"/>
          <w:szCs w:val="24"/>
        </w:rPr>
        <w:t>14.06</w:t>
      </w:r>
      <w:r w:rsidRPr="00920499">
        <w:rPr>
          <w:rFonts w:ascii="Tahoma" w:hAnsi="Tahoma" w:cs="Tahoma"/>
          <w:sz w:val="24"/>
          <w:szCs w:val="24"/>
        </w:rPr>
        <w:t>.2017</w:t>
      </w:r>
      <w:r>
        <w:rPr>
          <w:rFonts w:ascii="Tahoma" w:hAnsi="Tahoma" w:cs="Tahoma"/>
          <w:sz w:val="24"/>
          <w:szCs w:val="24"/>
        </w:rPr>
        <w:t>.godine donio:</w:t>
      </w:r>
    </w:p>
    <w:p w:rsidR="00C51510" w:rsidRPr="00C51510" w:rsidRDefault="003E3EEE" w:rsidP="00C51510">
      <w:pPr>
        <w:jc w:val="center"/>
        <w:rPr>
          <w:rFonts w:ascii="Tahoma" w:hAnsi="Tahoma" w:cs="Tahoma"/>
          <w:b/>
          <w:sz w:val="24"/>
          <w:szCs w:val="24"/>
        </w:rPr>
      </w:pPr>
      <w:r>
        <w:rPr>
          <w:rFonts w:ascii="Tahoma" w:hAnsi="Tahoma" w:cs="Tahoma"/>
          <w:b/>
          <w:sz w:val="24"/>
          <w:szCs w:val="24"/>
        </w:rPr>
        <w:t>R J E Š E NJ E</w:t>
      </w:r>
    </w:p>
    <w:p w:rsidR="003E3EEE" w:rsidRDefault="003E3EEE" w:rsidP="003E3EEE">
      <w:pPr>
        <w:rPr>
          <w:rFonts w:ascii="Tahoma" w:hAnsi="Tahoma" w:cs="Tahoma"/>
          <w:sz w:val="24"/>
          <w:szCs w:val="24"/>
        </w:rPr>
      </w:pPr>
      <w:r>
        <w:rPr>
          <w:rFonts w:ascii="Tahoma" w:hAnsi="Tahoma" w:cs="Tahoma"/>
          <w:sz w:val="24"/>
          <w:szCs w:val="24"/>
        </w:rPr>
        <w:t>Žalba se usvaja.</w:t>
      </w:r>
    </w:p>
    <w:p w:rsidR="003E3EEE" w:rsidRDefault="003E3EEE" w:rsidP="003E3EEE">
      <w:pPr>
        <w:jc w:val="both"/>
        <w:rPr>
          <w:rFonts w:ascii="Tahoma" w:hAnsi="Tahoma" w:cs="Tahoma"/>
          <w:sz w:val="24"/>
          <w:szCs w:val="24"/>
        </w:rPr>
      </w:pPr>
      <w:r>
        <w:rPr>
          <w:rFonts w:ascii="Tahoma" w:hAnsi="Tahoma" w:cs="Tahoma"/>
          <w:sz w:val="24"/>
          <w:szCs w:val="24"/>
        </w:rPr>
        <w:t xml:space="preserve">Poništava se rješenje </w:t>
      </w:r>
      <w:r w:rsidR="00C51510">
        <w:rPr>
          <w:rFonts w:ascii="Tahoma" w:hAnsi="Tahoma" w:cs="Tahoma"/>
          <w:sz w:val="24"/>
          <w:szCs w:val="24"/>
        </w:rPr>
        <w:t>Uprave lokalnih javnih prihoda Opštine Pljevlja br. 032-356/2017-2 od 25.04.2017</w:t>
      </w:r>
      <w:r w:rsidR="00C51510">
        <w:rPr>
          <w:rFonts w:ascii="Tahoma" w:hAnsi="Tahoma" w:cs="Tahoma"/>
          <w:bCs/>
          <w:color w:val="000000"/>
          <w:sz w:val="24"/>
          <w:szCs w:val="24"/>
        </w:rPr>
        <w:t>.godine</w:t>
      </w:r>
      <w:r w:rsidR="00C51510">
        <w:rPr>
          <w:rFonts w:ascii="Tahoma" w:hAnsi="Tahoma" w:cs="Tahoma"/>
          <w:sz w:val="24"/>
          <w:szCs w:val="24"/>
        </w:rPr>
        <w:t>.</w:t>
      </w:r>
    </w:p>
    <w:p w:rsidR="003E3EEE" w:rsidRDefault="003E3EEE" w:rsidP="003E3EEE">
      <w:pPr>
        <w:rPr>
          <w:rFonts w:ascii="Tahoma" w:hAnsi="Tahoma" w:cs="Tahoma"/>
          <w:sz w:val="24"/>
          <w:szCs w:val="24"/>
        </w:rPr>
      </w:pPr>
      <w:r>
        <w:rPr>
          <w:rFonts w:ascii="Tahoma" w:hAnsi="Tahoma" w:cs="Tahoma"/>
          <w:sz w:val="24"/>
          <w:szCs w:val="24"/>
        </w:rPr>
        <w:t>Predmet se dostavlja prvostepenom organu na ponovni postupak i odlučivanje.</w:t>
      </w:r>
    </w:p>
    <w:p w:rsidR="003E3EEE" w:rsidRDefault="003E3EEE" w:rsidP="003E3EEE">
      <w:pPr>
        <w:jc w:val="center"/>
        <w:rPr>
          <w:rFonts w:ascii="Tahoma" w:hAnsi="Tahoma" w:cs="Tahoma"/>
          <w:sz w:val="24"/>
          <w:szCs w:val="24"/>
        </w:rPr>
      </w:pPr>
      <w:r>
        <w:rPr>
          <w:rFonts w:ascii="Tahoma" w:hAnsi="Tahoma" w:cs="Tahoma"/>
          <w:b/>
          <w:sz w:val="24"/>
          <w:szCs w:val="24"/>
        </w:rPr>
        <w:t>O b r a z l o ž e nj e</w:t>
      </w:r>
    </w:p>
    <w:p w:rsidR="000D7C4E" w:rsidRPr="00B124E0" w:rsidRDefault="000D7C4E" w:rsidP="006E6FAF">
      <w:pPr>
        <w:pStyle w:val="BodyText21"/>
        <w:shd w:val="clear" w:color="auto" w:fill="auto"/>
        <w:spacing w:before="0" w:line="276" w:lineRule="auto"/>
        <w:ind w:left="40" w:right="-32"/>
        <w:jc w:val="both"/>
        <w:rPr>
          <w:rFonts w:ascii="Tahoma" w:hAnsi="Tahoma" w:cs="Tahoma"/>
          <w:sz w:val="24"/>
          <w:szCs w:val="24"/>
        </w:rPr>
      </w:pPr>
      <w:r w:rsidRPr="00552F2F">
        <w:rPr>
          <w:rFonts w:ascii="Tahoma" w:hAnsi="Tahoma" w:cs="Tahoma"/>
          <w:sz w:val="24"/>
          <w:szCs w:val="24"/>
        </w:rPr>
        <w:t xml:space="preserve">   </w:t>
      </w:r>
      <w:r w:rsidR="000A15ED" w:rsidRPr="00552F2F">
        <w:rPr>
          <w:rFonts w:ascii="Tahoma" w:hAnsi="Tahoma" w:cs="Tahoma"/>
          <w:sz w:val="24"/>
          <w:szCs w:val="24"/>
        </w:rPr>
        <w:t xml:space="preserve"> </w:t>
      </w:r>
      <w:r w:rsidRPr="00552F2F">
        <w:rPr>
          <w:rFonts w:ascii="Tahoma" w:hAnsi="Tahoma" w:cs="Tahoma"/>
          <w:sz w:val="24"/>
          <w:szCs w:val="24"/>
        </w:rPr>
        <w:t xml:space="preserve"> </w:t>
      </w:r>
      <w:r w:rsidR="003E3EEE" w:rsidRPr="00B124E0">
        <w:rPr>
          <w:rFonts w:ascii="Tahoma" w:hAnsi="Tahoma" w:cs="Tahoma"/>
          <w:sz w:val="24"/>
          <w:szCs w:val="24"/>
        </w:rPr>
        <w:t>Prvostepeni o</w:t>
      </w:r>
      <w:r w:rsidR="003A7068" w:rsidRPr="00B124E0">
        <w:rPr>
          <w:rFonts w:ascii="Tahoma" w:hAnsi="Tahoma" w:cs="Tahoma"/>
          <w:sz w:val="24"/>
          <w:szCs w:val="24"/>
        </w:rPr>
        <w:t xml:space="preserve">rgan je postupajući po </w:t>
      </w:r>
      <w:r w:rsidR="00C51510" w:rsidRPr="00B124E0">
        <w:rPr>
          <w:rFonts w:ascii="Tahoma" w:hAnsi="Tahoma" w:cs="Tahoma"/>
          <w:sz w:val="24"/>
          <w:szCs w:val="24"/>
        </w:rPr>
        <w:t xml:space="preserve">zahtjevu </w:t>
      </w:r>
      <w:r w:rsidR="003E3EEE" w:rsidRPr="00B124E0">
        <w:rPr>
          <w:rFonts w:ascii="Tahoma" w:hAnsi="Tahoma" w:cs="Tahoma"/>
          <w:sz w:val="24"/>
          <w:szCs w:val="24"/>
        </w:rPr>
        <w:t>br.</w:t>
      </w:r>
      <w:r w:rsidR="00C51510" w:rsidRPr="00B124E0">
        <w:rPr>
          <w:rFonts w:ascii="Tahoma" w:hAnsi="Tahoma" w:cs="Tahoma"/>
          <w:sz w:val="24"/>
          <w:szCs w:val="24"/>
        </w:rPr>
        <w:t>032-356/2017-1</w:t>
      </w:r>
      <w:r w:rsidR="003E3EEE" w:rsidRPr="00B124E0">
        <w:rPr>
          <w:rFonts w:ascii="Tahoma" w:hAnsi="Tahoma" w:cs="Tahoma"/>
          <w:sz w:val="24"/>
          <w:szCs w:val="24"/>
        </w:rPr>
        <w:t xml:space="preserve"> od 12.04.2017.</w:t>
      </w:r>
      <w:r w:rsidR="00C51510" w:rsidRPr="00B124E0">
        <w:rPr>
          <w:rFonts w:ascii="Tahoma" w:hAnsi="Tahoma" w:cs="Tahoma"/>
          <w:sz w:val="24"/>
          <w:szCs w:val="24"/>
        </w:rPr>
        <w:t xml:space="preserve"> </w:t>
      </w:r>
      <w:r w:rsidR="003E3EEE" w:rsidRPr="00B124E0">
        <w:rPr>
          <w:rFonts w:ascii="Tahoma" w:hAnsi="Tahoma" w:cs="Tahoma"/>
          <w:sz w:val="24"/>
          <w:szCs w:val="24"/>
        </w:rPr>
        <w:t xml:space="preserve">godine </w:t>
      </w:r>
      <w:r w:rsidR="003E3EEE" w:rsidRPr="00B124E0">
        <w:rPr>
          <w:rFonts w:ascii="Tahoma" w:hAnsi="Tahoma" w:cs="Tahoma"/>
          <w:sz w:val="24"/>
          <w:szCs w:val="24"/>
          <w:lang w:val="sr-Latn-CS"/>
        </w:rPr>
        <w:t xml:space="preserve">donio rješenje br. </w:t>
      </w:r>
      <w:r w:rsidR="00C51510" w:rsidRPr="00B124E0">
        <w:rPr>
          <w:rFonts w:ascii="Tahoma" w:hAnsi="Tahoma" w:cs="Tahoma"/>
          <w:sz w:val="24"/>
          <w:szCs w:val="24"/>
        </w:rPr>
        <w:t>032-356/2017-2 od 25.04</w:t>
      </w:r>
      <w:r w:rsidR="003E3EEE" w:rsidRPr="00B124E0">
        <w:rPr>
          <w:rFonts w:ascii="Tahoma" w:hAnsi="Tahoma" w:cs="Tahoma"/>
          <w:sz w:val="24"/>
          <w:szCs w:val="24"/>
        </w:rPr>
        <w:t>.2017</w:t>
      </w:r>
      <w:r w:rsidR="003E3EEE" w:rsidRPr="00B124E0">
        <w:rPr>
          <w:rFonts w:ascii="Tahoma" w:hAnsi="Tahoma" w:cs="Tahoma"/>
          <w:bCs/>
          <w:sz w:val="24"/>
          <w:szCs w:val="24"/>
        </w:rPr>
        <w:t>.godine</w:t>
      </w:r>
      <w:r w:rsidR="003E3EEE" w:rsidRPr="00B124E0">
        <w:rPr>
          <w:rFonts w:ascii="Tahoma" w:hAnsi="Tahoma" w:cs="Tahoma"/>
          <w:sz w:val="24"/>
          <w:szCs w:val="24"/>
        </w:rPr>
        <w:t xml:space="preserve"> kojim je odlučeno na način “Odbija se zahtjev </w:t>
      </w:r>
      <w:r w:rsidR="00C51510" w:rsidRPr="00B124E0">
        <w:rPr>
          <w:rFonts w:ascii="Tahoma" w:hAnsi="Tahoma" w:cs="Tahoma"/>
          <w:sz w:val="24"/>
          <w:szCs w:val="24"/>
        </w:rPr>
        <w:t>Rudnika uglja AD Pljevlja</w:t>
      </w:r>
      <w:r w:rsidR="003E3EEE" w:rsidRPr="00B124E0">
        <w:rPr>
          <w:rFonts w:ascii="Tahoma" w:hAnsi="Tahoma" w:cs="Tahoma"/>
          <w:sz w:val="24"/>
          <w:szCs w:val="24"/>
        </w:rPr>
        <w:t xml:space="preserve">, </w:t>
      </w:r>
      <w:r w:rsidR="00C51510" w:rsidRPr="00B124E0">
        <w:rPr>
          <w:rFonts w:ascii="Tahoma" w:hAnsi="Tahoma" w:cs="Tahoma"/>
          <w:sz w:val="24"/>
          <w:szCs w:val="24"/>
        </w:rPr>
        <w:t>br. 032356/2017-1</w:t>
      </w:r>
      <w:r w:rsidR="003E3EEE" w:rsidRPr="00B124E0">
        <w:rPr>
          <w:rFonts w:ascii="Tahoma" w:hAnsi="Tahoma" w:cs="Tahoma"/>
          <w:sz w:val="24"/>
          <w:szCs w:val="24"/>
        </w:rPr>
        <w:t xml:space="preserve"> od 1</w:t>
      </w:r>
      <w:r w:rsidR="00C51510" w:rsidRPr="00B124E0">
        <w:rPr>
          <w:rFonts w:ascii="Tahoma" w:hAnsi="Tahoma" w:cs="Tahoma"/>
          <w:sz w:val="24"/>
          <w:szCs w:val="24"/>
        </w:rPr>
        <w:t>2.04.2017. godine kojim se tražen slobodan</w:t>
      </w:r>
      <w:r w:rsidR="003E3EEE" w:rsidRPr="00B124E0">
        <w:rPr>
          <w:rFonts w:ascii="Tahoma" w:hAnsi="Tahoma" w:cs="Tahoma"/>
          <w:sz w:val="24"/>
          <w:szCs w:val="24"/>
        </w:rPr>
        <w:t xml:space="preserve"> pristup informacijama </w:t>
      </w:r>
      <w:r w:rsidR="00C51510" w:rsidRPr="00B124E0">
        <w:rPr>
          <w:rFonts w:ascii="Tahoma" w:hAnsi="Tahoma" w:cs="Tahoma"/>
          <w:sz w:val="24"/>
          <w:szCs w:val="24"/>
        </w:rPr>
        <w:t xml:space="preserve">dostavljanjem kopija rješenja </w:t>
      </w:r>
      <w:r w:rsidR="0089335E" w:rsidRPr="00B124E0">
        <w:rPr>
          <w:rFonts w:ascii="Tahoma" w:hAnsi="Tahoma" w:cs="Tahoma"/>
          <w:sz w:val="24"/>
          <w:szCs w:val="24"/>
        </w:rPr>
        <w:t>o utvrđivanju poreza na napokretnosti zemljišta za 2011,2012,2013,2014 i 2015 godinu sa podacima o iskazanoj vrijednosti nepokretnosti zemljišta koje je predmet oporezivanja, za poreske obveznike</w:t>
      </w:r>
      <w:r w:rsidR="0089335E" w:rsidRPr="00B124E0">
        <w:rPr>
          <w:rFonts w:ascii="Tahoma" w:hAnsi="Tahoma" w:cs="Tahoma"/>
          <w:sz w:val="24"/>
          <w:szCs w:val="24"/>
          <w:lang w:val="en-US"/>
        </w:rPr>
        <w:t>: ”</w:t>
      </w:r>
      <w:proofErr w:type="spellStart"/>
      <w:r w:rsidR="0089335E" w:rsidRPr="00B124E0">
        <w:rPr>
          <w:rFonts w:ascii="Tahoma" w:hAnsi="Tahoma" w:cs="Tahoma"/>
          <w:sz w:val="24"/>
          <w:szCs w:val="24"/>
          <w:lang w:val="en-US"/>
        </w:rPr>
        <w:t>Elektroprivreda</w:t>
      </w:r>
      <w:proofErr w:type="spellEnd"/>
      <w:r w:rsidR="0089335E" w:rsidRPr="00B124E0">
        <w:rPr>
          <w:rFonts w:ascii="Tahoma" w:hAnsi="Tahoma" w:cs="Tahoma"/>
          <w:sz w:val="24"/>
          <w:szCs w:val="24"/>
          <w:lang w:val="en-US"/>
        </w:rPr>
        <w:t xml:space="preserve"> </w:t>
      </w:r>
      <w:proofErr w:type="spellStart"/>
      <w:r w:rsidR="0089335E" w:rsidRPr="00B124E0">
        <w:rPr>
          <w:rFonts w:ascii="Tahoma" w:hAnsi="Tahoma" w:cs="Tahoma"/>
          <w:sz w:val="24"/>
          <w:szCs w:val="24"/>
          <w:lang w:val="en-US"/>
        </w:rPr>
        <w:t>Crne</w:t>
      </w:r>
      <w:proofErr w:type="spellEnd"/>
      <w:r w:rsidR="0089335E" w:rsidRPr="00B124E0">
        <w:rPr>
          <w:rFonts w:ascii="Tahoma" w:hAnsi="Tahoma" w:cs="Tahoma"/>
          <w:sz w:val="24"/>
          <w:szCs w:val="24"/>
          <w:lang w:val="en-US"/>
        </w:rPr>
        <w:t xml:space="preserve"> Gore” AD Nik</w:t>
      </w:r>
      <w:r w:rsidR="0089335E" w:rsidRPr="00B124E0">
        <w:rPr>
          <w:rFonts w:ascii="Tahoma" w:hAnsi="Tahoma" w:cs="Tahoma"/>
          <w:sz w:val="24"/>
          <w:szCs w:val="24"/>
        </w:rPr>
        <w:t xml:space="preserve">šić, </w:t>
      </w:r>
      <w:r w:rsidR="00EE2C12" w:rsidRPr="00B124E0">
        <w:rPr>
          <w:rFonts w:ascii="Tahoma" w:hAnsi="Tahoma" w:cs="Tahoma"/>
          <w:sz w:val="24"/>
          <w:szCs w:val="24"/>
          <w:lang w:val="en-US"/>
        </w:rPr>
        <w:t>“</w:t>
      </w:r>
      <w:proofErr w:type="spellStart"/>
      <w:r w:rsidR="00EE2C12" w:rsidRPr="00B124E0">
        <w:rPr>
          <w:rFonts w:ascii="Tahoma" w:hAnsi="Tahoma" w:cs="Tahoma"/>
          <w:sz w:val="24"/>
          <w:szCs w:val="24"/>
          <w:lang w:val="en-US"/>
        </w:rPr>
        <w:t>Gradir</w:t>
      </w:r>
      <w:proofErr w:type="spellEnd"/>
      <w:r w:rsidR="00EE2C12" w:rsidRPr="00B124E0">
        <w:rPr>
          <w:rFonts w:ascii="Tahoma" w:hAnsi="Tahoma" w:cs="Tahoma"/>
          <w:sz w:val="24"/>
          <w:szCs w:val="24"/>
          <w:lang w:val="en-US"/>
        </w:rPr>
        <w:t xml:space="preserve"> </w:t>
      </w:r>
      <w:proofErr w:type="spellStart"/>
      <w:r w:rsidR="00EE2C12" w:rsidRPr="00B124E0">
        <w:rPr>
          <w:rFonts w:ascii="Tahoma" w:hAnsi="Tahoma" w:cs="Tahoma"/>
          <w:sz w:val="24"/>
          <w:szCs w:val="24"/>
          <w:lang w:val="en-US"/>
        </w:rPr>
        <w:t>Montenegro”</w:t>
      </w:r>
      <w:r w:rsidR="0089335E" w:rsidRPr="00B124E0">
        <w:rPr>
          <w:rFonts w:ascii="Tahoma" w:hAnsi="Tahoma" w:cs="Tahoma"/>
          <w:sz w:val="24"/>
          <w:szCs w:val="24"/>
          <w:lang w:val="en-US"/>
        </w:rPr>
        <w:t>DO</w:t>
      </w:r>
      <w:r w:rsidR="00194700">
        <w:rPr>
          <w:rFonts w:ascii="Tahoma" w:hAnsi="Tahoma" w:cs="Tahoma"/>
          <w:sz w:val="24"/>
          <w:szCs w:val="24"/>
          <w:lang w:val="en-US"/>
        </w:rPr>
        <w:t>O</w:t>
      </w:r>
      <w:proofErr w:type="spellEnd"/>
      <w:r w:rsidR="00194700">
        <w:rPr>
          <w:rFonts w:ascii="Tahoma" w:hAnsi="Tahoma" w:cs="Tahoma"/>
          <w:sz w:val="24"/>
          <w:szCs w:val="24"/>
          <w:lang w:val="en-US"/>
        </w:rPr>
        <w:t xml:space="preserve"> </w:t>
      </w:r>
      <w:proofErr w:type="spellStart"/>
      <w:r w:rsidR="00EE2C12" w:rsidRPr="00B124E0">
        <w:rPr>
          <w:rFonts w:ascii="Tahoma" w:hAnsi="Tahoma" w:cs="Tahoma"/>
          <w:sz w:val="24"/>
          <w:szCs w:val="24"/>
          <w:lang w:val="en-US"/>
        </w:rPr>
        <w:t>Pljevlja</w:t>
      </w:r>
      <w:proofErr w:type="spellEnd"/>
      <w:r w:rsidR="00EE2C12" w:rsidRPr="00B124E0">
        <w:rPr>
          <w:rFonts w:ascii="Tahoma" w:hAnsi="Tahoma" w:cs="Tahoma"/>
          <w:sz w:val="24"/>
          <w:szCs w:val="24"/>
          <w:lang w:val="en-US"/>
        </w:rPr>
        <w:t xml:space="preserve">, </w:t>
      </w:r>
      <w:r w:rsidR="0089335E" w:rsidRPr="00B124E0">
        <w:rPr>
          <w:rFonts w:ascii="Tahoma" w:hAnsi="Tahoma" w:cs="Tahoma"/>
          <w:sz w:val="24"/>
          <w:szCs w:val="24"/>
          <w:lang w:val="en-US"/>
        </w:rPr>
        <w:t>DOO “</w:t>
      </w:r>
      <w:proofErr w:type="spellStart"/>
      <w:r w:rsidR="0089335E" w:rsidRPr="00B124E0">
        <w:rPr>
          <w:rFonts w:ascii="Tahoma" w:hAnsi="Tahoma" w:cs="Tahoma"/>
          <w:sz w:val="24"/>
          <w:szCs w:val="24"/>
          <w:lang w:val="en-US"/>
        </w:rPr>
        <w:t>Vektra</w:t>
      </w:r>
      <w:proofErr w:type="spellEnd"/>
      <w:r w:rsidR="0089335E" w:rsidRPr="00B124E0">
        <w:rPr>
          <w:rFonts w:ascii="Tahoma" w:hAnsi="Tahoma" w:cs="Tahoma"/>
          <w:sz w:val="24"/>
          <w:szCs w:val="24"/>
          <w:lang w:val="en-US"/>
        </w:rPr>
        <w:t xml:space="preserve"> Jaki</w:t>
      </w:r>
      <w:r w:rsidR="0089335E" w:rsidRPr="00B124E0">
        <w:rPr>
          <w:rFonts w:ascii="Tahoma" w:hAnsi="Tahoma" w:cs="Tahoma"/>
          <w:sz w:val="24"/>
          <w:szCs w:val="24"/>
        </w:rPr>
        <w:t>ć</w:t>
      </w:r>
      <w:r w:rsidR="00EE2C12" w:rsidRPr="00B124E0">
        <w:rPr>
          <w:rFonts w:ascii="Tahoma" w:hAnsi="Tahoma" w:cs="Tahoma"/>
          <w:sz w:val="24"/>
          <w:szCs w:val="24"/>
          <w:lang w:val="en-US"/>
        </w:rPr>
        <w:t>”</w:t>
      </w:r>
      <w:proofErr w:type="spellStart"/>
      <w:r w:rsidR="0089335E" w:rsidRPr="00B124E0">
        <w:rPr>
          <w:rFonts w:ascii="Tahoma" w:hAnsi="Tahoma" w:cs="Tahoma"/>
          <w:sz w:val="24"/>
          <w:szCs w:val="24"/>
          <w:lang w:val="en-US"/>
        </w:rPr>
        <w:t>Pljevlja</w:t>
      </w:r>
      <w:proofErr w:type="spellEnd"/>
      <w:r w:rsidR="0089335E" w:rsidRPr="00B124E0">
        <w:rPr>
          <w:rFonts w:ascii="Tahoma" w:hAnsi="Tahoma" w:cs="Tahoma"/>
          <w:sz w:val="24"/>
          <w:szCs w:val="24"/>
          <w:lang w:val="en-US"/>
        </w:rPr>
        <w:t>, ZZZ “</w:t>
      </w:r>
      <w:proofErr w:type="spellStart"/>
      <w:r w:rsidR="0089335E" w:rsidRPr="00B124E0">
        <w:rPr>
          <w:rFonts w:ascii="Tahoma" w:hAnsi="Tahoma" w:cs="Tahoma"/>
          <w:sz w:val="24"/>
          <w:szCs w:val="24"/>
          <w:lang w:val="en-US"/>
        </w:rPr>
        <w:t>Doganje</w:t>
      </w:r>
      <w:proofErr w:type="spellEnd"/>
      <w:r w:rsidR="0089335E" w:rsidRPr="00B124E0">
        <w:rPr>
          <w:rFonts w:ascii="Tahoma" w:hAnsi="Tahoma" w:cs="Tahoma"/>
          <w:sz w:val="24"/>
          <w:szCs w:val="24"/>
          <w:lang w:val="en-US"/>
        </w:rPr>
        <w:t xml:space="preserve">”-Agro </w:t>
      </w:r>
      <w:proofErr w:type="spellStart"/>
      <w:r w:rsidR="0089335E" w:rsidRPr="00B124E0">
        <w:rPr>
          <w:rFonts w:ascii="Tahoma" w:hAnsi="Tahoma" w:cs="Tahoma"/>
          <w:sz w:val="24"/>
          <w:szCs w:val="24"/>
          <w:lang w:val="en-US"/>
        </w:rPr>
        <w:t>Kooperativa</w:t>
      </w:r>
      <w:proofErr w:type="spellEnd"/>
      <w:r w:rsidR="0089335E" w:rsidRPr="00B124E0">
        <w:rPr>
          <w:rFonts w:ascii="Tahoma" w:hAnsi="Tahoma" w:cs="Tahoma"/>
          <w:sz w:val="24"/>
          <w:szCs w:val="24"/>
          <w:lang w:val="en-US"/>
        </w:rPr>
        <w:t xml:space="preserve"> </w:t>
      </w:r>
      <w:proofErr w:type="spellStart"/>
      <w:r w:rsidR="0089335E" w:rsidRPr="00B124E0">
        <w:rPr>
          <w:rFonts w:ascii="Tahoma" w:hAnsi="Tahoma" w:cs="Tahoma"/>
          <w:sz w:val="24"/>
          <w:szCs w:val="24"/>
          <w:lang w:val="en-US"/>
        </w:rPr>
        <w:t>Doganje-Pljevlja</w:t>
      </w:r>
      <w:proofErr w:type="spellEnd"/>
      <w:r w:rsidR="0089335E" w:rsidRPr="00B124E0">
        <w:rPr>
          <w:rFonts w:ascii="Tahoma" w:hAnsi="Tahoma" w:cs="Tahoma"/>
          <w:sz w:val="24"/>
          <w:szCs w:val="24"/>
          <w:lang w:val="en-US"/>
        </w:rPr>
        <w:t xml:space="preserve">, </w:t>
      </w:r>
      <w:proofErr w:type="spellStart"/>
      <w:r w:rsidR="0089335E" w:rsidRPr="00B124E0">
        <w:rPr>
          <w:rFonts w:ascii="Tahoma" w:hAnsi="Tahoma" w:cs="Tahoma"/>
          <w:sz w:val="24"/>
          <w:szCs w:val="24"/>
          <w:lang w:val="en-US"/>
        </w:rPr>
        <w:t>kao</w:t>
      </w:r>
      <w:proofErr w:type="spellEnd"/>
      <w:r w:rsidR="0089335E" w:rsidRPr="00B124E0">
        <w:rPr>
          <w:rFonts w:ascii="Tahoma" w:hAnsi="Tahoma" w:cs="Tahoma"/>
          <w:sz w:val="24"/>
          <w:szCs w:val="24"/>
          <w:lang w:val="en-US"/>
        </w:rPr>
        <w:t xml:space="preserve"> </w:t>
      </w:r>
      <w:proofErr w:type="spellStart"/>
      <w:r w:rsidR="0089335E" w:rsidRPr="00B124E0">
        <w:rPr>
          <w:rFonts w:ascii="Tahoma" w:hAnsi="Tahoma" w:cs="Tahoma"/>
          <w:sz w:val="24"/>
          <w:szCs w:val="24"/>
          <w:lang w:val="en-US"/>
        </w:rPr>
        <w:t>neosnovan</w:t>
      </w:r>
      <w:proofErr w:type="spellEnd"/>
      <w:r w:rsidR="0089335E" w:rsidRPr="00B124E0">
        <w:rPr>
          <w:rFonts w:ascii="Tahoma" w:hAnsi="Tahoma" w:cs="Tahoma"/>
          <w:sz w:val="24"/>
          <w:szCs w:val="24"/>
          <w:lang w:val="en-US"/>
        </w:rPr>
        <w:t xml:space="preserve">”. </w:t>
      </w:r>
      <w:r w:rsidR="003E3EEE" w:rsidRPr="00B124E0">
        <w:rPr>
          <w:rFonts w:ascii="Tahoma" w:hAnsi="Tahoma" w:cs="Tahoma"/>
          <w:sz w:val="24"/>
          <w:szCs w:val="24"/>
        </w:rPr>
        <w:t xml:space="preserve">U obrazloženju osporenog rješenja se navodi </w:t>
      </w:r>
      <w:r w:rsidR="003E21FC" w:rsidRPr="00B124E0">
        <w:rPr>
          <w:rFonts w:ascii="Tahoma" w:hAnsi="Tahoma" w:cs="Tahoma"/>
          <w:sz w:val="24"/>
          <w:szCs w:val="24"/>
        </w:rPr>
        <w:t>da je</w:t>
      </w:r>
      <w:r w:rsidRPr="00B124E0">
        <w:rPr>
          <w:rFonts w:ascii="Tahoma" w:hAnsi="Tahoma" w:cs="Tahoma"/>
          <w:sz w:val="24"/>
          <w:szCs w:val="24"/>
        </w:rPr>
        <w:t xml:space="preserve"> predmetni zahtjev za slobodan pristup informacijama neosnovan zbog ograničenja predviđenih Zakonom o poreskoj administraciji, kao zakonom </w:t>
      </w:r>
      <w:proofErr w:type="spellStart"/>
      <w:r w:rsidRPr="00B124E0">
        <w:rPr>
          <w:rFonts w:ascii="Tahoma" w:hAnsi="Tahoma" w:cs="Tahoma"/>
          <w:sz w:val="24"/>
          <w:szCs w:val="24"/>
          <w:lang w:val="en-US"/>
        </w:rPr>
        <w:t>lex</w:t>
      </w:r>
      <w:proofErr w:type="spellEnd"/>
      <w:r w:rsidRPr="00B124E0">
        <w:rPr>
          <w:rFonts w:ascii="Tahoma" w:hAnsi="Tahoma" w:cs="Tahoma"/>
          <w:sz w:val="24"/>
          <w:szCs w:val="24"/>
          <w:lang w:val="en-US"/>
        </w:rPr>
        <w:t xml:space="preserve"> </w:t>
      </w:r>
      <w:r w:rsidRPr="00B124E0">
        <w:rPr>
          <w:rFonts w:ascii="Tahoma" w:hAnsi="Tahoma" w:cs="Tahoma"/>
          <w:sz w:val="24"/>
          <w:szCs w:val="24"/>
        </w:rPr>
        <w:t xml:space="preserve">specialis u poreskoj oblasti, koji propisuje obavezu čuvanja poreske tajne. Takođe, </w:t>
      </w:r>
      <w:r w:rsidR="003E21FC" w:rsidRPr="00B124E0">
        <w:rPr>
          <w:rFonts w:ascii="Tahoma" w:hAnsi="Tahoma" w:cs="Tahoma"/>
          <w:sz w:val="24"/>
          <w:szCs w:val="24"/>
        </w:rPr>
        <w:t>da je zahtjev</w:t>
      </w:r>
      <w:r w:rsidRPr="00B124E0">
        <w:rPr>
          <w:rFonts w:ascii="Tahoma" w:hAnsi="Tahoma" w:cs="Tahoma"/>
          <w:sz w:val="24"/>
          <w:szCs w:val="24"/>
        </w:rPr>
        <w:t xml:space="preserve"> neosnovan i iz razloga postojanja ograničenja za davanje tražene informacije u skladu sa Zakonom o slobodnom pristupu informacijama. Zakonom o poreskoj administraciji(„Sl. list RCG“, br. 65/01, 80/04 i 29/05, „Sl.list CG“ br. 20/11 , 28/12 i 8/15), članom 1 propisano je da se istim uređuju prava i obaveze poreskog organa i </w:t>
      </w:r>
      <w:r w:rsidRPr="00B124E0">
        <w:rPr>
          <w:rFonts w:ascii="Tahoma" w:hAnsi="Tahoma" w:cs="Tahoma"/>
          <w:sz w:val="24"/>
          <w:szCs w:val="24"/>
        </w:rPr>
        <w:lastRenderedPageBreak/>
        <w:t>poreskih obveznika u postupku registracije poreskih obveznika i utvrđivanja, naplate i kontrole poreza i drugih dažbina (u daljem tekstu: porez), dok je članom 2 propisano da su po ovom zakonu dužni da postupaju državni i organi jedinica lokalne samouprave</w:t>
      </w:r>
      <w:r w:rsidR="003E21FC" w:rsidRPr="00B124E0">
        <w:rPr>
          <w:rFonts w:ascii="Tahoma" w:hAnsi="Tahoma" w:cs="Tahoma"/>
          <w:sz w:val="24"/>
          <w:szCs w:val="24"/>
        </w:rPr>
        <w:t xml:space="preserve"> kada</w:t>
      </w:r>
      <w:r w:rsidRPr="00B124E0">
        <w:rPr>
          <w:rFonts w:ascii="Tahoma" w:hAnsi="Tahoma" w:cs="Tahoma"/>
          <w:sz w:val="24"/>
          <w:szCs w:val="24"/>
        </w:rPr>
        <w:t xml:space="preserve"> odlučuju o pravima i obavezama poreskog obveznika.Članom 6 stav 1 tačka 17 ovog zakona propisano je da poreski organ, u ostvarivanju nadležnosti utvrđenih zakonom ima ovlašćenje da čuva poresku tajnu, dok se u članu 25 navodi da poreski obveznik ima pravo da traži od poreskog organa da prikupljene podatke o utvrđivanju poreske obaveze čuva kao poresku tajnu i da ih koristi, odnosno povjeri samo institucijama i organima, na način i po postupku propisanim ovim zakonom. Članom 16 stav 1 Zakona o poreskoj administraciji propisano je da je </w:t>
      </w:r>
      <w:r w:rsidRPr="00B124E0">
        <w:rPr>
          <w:rStyle w:val="BodytextBold"/>
          <w:rFonts w:ascii="Tahoma" w:eastAsia="Trebuchet MS" w:hAnsi="Tahoma" w:cs="Tahoma"/>
          <w:b w:val="0"/>
          <w:sz w:val="24"/>
          <w:szCs w:val="24"/>
        </w:rPr>
        <w:t>poreska tajna svaka informacija ili podatak o poreskom obvezniku kojim raspolaže poreski organ</w:t>
      </w:r>
      <w:r w:rsidRPr="00B124E0">
        <w:rPr>
          <w:rStyle w:val="BodytextBold"/>
          <w:rFonts w:ascii="Tahoma" w:eastAsia="Trebuchet MS" w:hAnsi="Tahoma" w:cs="Tahoma"/>
          <w:sz w:val="24"/>
          <w:szCs w:val="24"/>
        </w:rPr>
        <w:t xml:space="preserve">, </w:t>
      </w:r>
      <w:r w:rsidRPr="00B124E0">
        <w:rPr>
          <w:rFonts w:ascii="Tahoma" w:hAnsi="Tahoma" w:cs="Tahoma"/>
          <w:sz w:val="24"/>
          <w:szCs w:val="24"/>
        </w:rPr>
        <w:t xml:space="preserve">osim informacija i podataka: za koje poreski obveznik pismeno izjavi da se ne smatraju poreskom tajnom; koji se ne mogu povezati sa konkretnim poreskim obveznikom niti se na drugi način mogu identifikovati; vezanih za postojanje poreskog duga, ukoliko je hipoteka, odnosno fiducija kao način obezbjeđenja upisana u javne knjige; o registraciji poreskog </w:t>
      </w:r>
      <w:r w:rsidR="003E21FC" w:rsidRPr="00B124E0">
        <w:rPr>
          <w:rFonts w:ascii="Tahoma" w:hAnsi="Tahoma" w:cs="Tahoma"/>
          <w:sz w:val="24"/>
          <w:szCs w:val="24"/>
        </w:rPr>
        <w:t xml:space="preserve">obveznika, PIB, nazivu (ime) i </w:t>
      </w:r>
      <w:r w:rsidRPr="00B124E0">
        <w:rPr>
          <w:rFonts w:ascii="Tahoma" w:hAnsi="Tahoma" w:cs="Tahoma"/>
          <w:sz w:val="24"/>
          <w:szCs w:val="24"/>
        </w:rPr>
        <w:t>glavnom mjestu poslovanja; o vrijednosti nepokretne imovine; koje poreski organ objavljuje kvartalno o listi poreskih dužnika.</w:t>
      </w:r>
      <w:r w:rsidR="00B5576C" w:rsidRPr="00B124E0">
        <w:rPr>
          <w:rFonts w:ascii="Tahoma" w:hAnsi="Tahoma" w:cs="Tahoma"/>
          <w:sz w:val="24"/>
          <w:szCs w:val="24"/>
        </w:rPr>
        <w:t xml:space="preserve"> </w:t>
      </w:r>
      <w:r w:rsidR="000639A8" w:rsidRPr="00B124E0">
        <w:rPr>
          <w:rFonts w:ascii="Tahoma" w:hAnsi="Tahoma" w:cs="Tahoma"/>
          <w:sz w:val="24"/>
          <w:szCs w:val="24"/>
        </w:rPr>
        <w:t>Takođe  navodi da</w:t>
      </w:r>
      <w:r w:rsidR="00B5576C" w:rsidRPr="00B124E0">
        <w:rPr>
          <w:rFonts w:ascii="Tahoma" w:hAnsi="Tahoma" w:cs="Tahoma"/>
          <w:sz w:val="24"/>
          <w:szCs w:val="24"/>
        </w:rPr>
        <w:t xml:space="preserve"> poreskim propisom koji je </w:t>
      </w:r>
      <w:proofErr w:type="spellStart"/>
      <w:r w:rsidR="00B5576C" w:rsidRPr="00B124E0">
        <w:rPr>
          <w:rFonts w:ascii="Tahoma" w:hAnsi="Tahoma" w:cs="Tahoma"/>
          <w:sz w:val="24"/>
          <w:szCs w:val="24"/>
          <w:lang w:val="en-US"/>
        </w:rPr>
        <w:t>lex</w:t>
      </w:r>
      <w:proofErr w:type="spellEnd"/>
      <w:r w:rsidR="00B5576C" w:rsidRPr="00B124E0">
        <w:rPr>
          <w:rFonts w:ascii="Tahoma" w:hAnsi="Tahoma" w:cs="Tahoma"/>
          <w:sz w:val="24"/>
          <w:szCs w:val="24"/>
          <w:lang w:val="en-US"/>
        </w:rPr>
        <w:t xml:space="preserve"> </w:t>
      </w:r>
      <w:r w:rsidR="00B5576C" w:rsidRPr="00B124E0">
        <w:rPr>
          <w:rFonts w:ascii="Tahoma" w:hAnsi="Tahoma" w:cs="Tahoma"/>
          <w:sz w:val="24"/>
          <w:szCs w:val="24"/>
        </w:rPr>
        <w:t>specialis u poreskoj oblasti -Zakon o pore</w:t>
      </w:r>
      <w:r w:rsidR="000639A8" w:rsidRPr="00B124E0">
        <w:rPr>
          <w:rFonts w:ascii="Tahoma" w:hAnsi="Tahoma" w:cs="Tahoma"/>
          <w:sz w:val="24"/>
          <w:szCs w:val="24"/>
        </w:rPr>
        <w:t xml:space="preserve">skoj administraciji, predviđena </w:t>
      </w:r>
      <w:r w:rsidR="00B5576C" w:rsidRPr="00B124E0">
        <w:rPr>
          <w:rStyle w:val="BodytextBold"/>
          <w:rFonts w:ascii="Tahoma" w:eastAsia="Trebuchet MS" w:hAnsi="Tahoma" w:cs="Tahoma"/>
          <w:b w:val="0"/>
          <w:sz w:val="24"/>
          <w:szCs w:val="24"/>
        </w:rPr>
        <w:t xml:space="preserve">dužnost čuvanja poreske tajne, na šta jasno upućuju naprijed navedene </w:t>
      </w:r>
      <w:r w:rsidR="00B5576C" w:rsidRPr="00B124E0">
        <w:rPr>
          <w:rStyle w:val="Bodytext105pt"/>
          <w:rFonts w:ascii="Tahoma" w:eastAsia="Trebuchet MS" w:hAnsi="Tahoma" w:cs="Tahoma"/>
          <w:b w:val="0"/>
          <w:sz w:val="24"/>
          <w:szCs w:val="24"/>
        </w:rPr>
        <w:t>predstavljaju</w:t>
      </w:r>
      <w:r w:rsidR="00B5576C" w:rsidRPr="00B124E0">
        <w:rPr>
          <w:rStyle w:val="Bodytext105pt"/>
          <w:rFonts w:ascii="Tahoma" w:eastAsia="Trebuchet MS" w:hAnsi="Tahoma" w:cs="Tahoma"/>
          <w:sz w:val="24"/>
          <w:szCs w:val="24"/>
        </w:rPr>
        <w:t xml:space="preserve"> </w:t>
      </w:r>
      <w:r w:rsidR="00B5576C" w:rsidRPr="00B124E0">
        <w:rPr>
          <w:rFonts w:ascii="Tahoma" w:hAnsi="Tahoma" w:cs="Tahoma"/>
          <w:sz w:val="24"/>
          <w:szCs w:val="24"/>
        </w:rPr>
        <w:t xml:space="preserve">poresitu </w:t>
      </w:r>
      <w:r w:rsidR="000639A8" w:rsidRPr="00B124E0">
        <w:rPr>
          <w:rFonts w:ascii="Tahoma" w:hAnsi="Tahoma" w:cs="Tahoma"/>
          <w:sz w:val="24"/>
          <w:szCs w:val="24"/>
        </w:rPr>
        <w:t>tajnu</w:t>
      </w:r>
      <w:r w:rsidR="00B5576C" w:rsidRPr="00B124E0">
        <w:rPr>
          <w:rFonts w:ascii="Tahoma" w:hAnsi="Tahoma" w:cs="Tahoma"/>
          <w:sz w:val="24"/>
          <w:szCs w:val="24"/>
        </w:rPr>
        <w:t xml:space="preserve"> iz razioga sto se</w:t>
      </w:r>
      <w:r w:rsidR="00552F2F" w:rsidRPr="00B124E0">
        <w:rPr>
          <w:rFonts w:ascii="Tahoma" w:hAnsi="Tahoma" w:cs="Tahoma"/>
          <w:sz w:val="24"/>
          <w:szCs w:val="24"/>
        </w:rPr>
        <w:t xml:space="preserve"> </w:t>
      </w:r>
      <w:r w:rsidR="000639A8" w:rsidRPr="00B124E0">
        <w:rPr>
          <w:rFonts w:ascii="Tahoma" w:hAnsi="Tahoma" w:cs="Tahoma"/>
          <w:sz w:val="24"/>
          <w:szCs w:val="24"/>
        </w:rPr>
        <w:t xml:space="preserve">odnose </w:t>
      </w:r>
      <w:r w:rsidR="00B5576C" w:rsidRPr="00B124E0">
        <w:rPr>
          <w:rFonts w:ascii="Tahoma" w:hAnsi="Tahoma" w:cs="Tahoma"/>
          <w:sz w:val="24"/>
          <w:szCs w:val="24"/>
        </w:rPr>
        <w:t xml:space="preserve">na </w:t>
      </w:r>
      <w:r w:rsidR="00552F2F" w:rsidRPr="00B124E0">
        <w:rPr>
          <w:rFonts w:ascii="Tahoma" w:hAnsi="Tahoma" w:cs="Tahoma"/>
          <w:sz w:val="24"/>
          <w:szCs w:val="24"/>
        </w:rPr>
        <w:t xml:space="preserve">konkretizovane poreske obveznike </w:t>
      </w:r>
      <w:r w:rsidR="00B5576C" w:rsidRPr="00B124E0">
        <w:rPr>
          <w:rFonts w:ascii="Tahoma" w:hAnsi="Tahoma" w:cs="Tahoma"/>
          <w:sz w:val="24"/>
          <w:szCs w:val="24"/>
        </w:rPr>
        <w:t>„Elektroprivreda Crne Gore“AD Nikšić, „Gradir Montenegro“DOO Pljevlja, DOO „Vektra Jakić“Pljevlja,</w:t>
      </w:r>
      <w:r w:rsidR="00552F2F" w:rsidRPr="00B124E0">
        <w:rPr>
          <w:rFonts w:ascii="Tahoma" w:hAnsi="Tahoma" w:cs="Tahoma"/>
          <w:sz w:val="24"/>
          <w:szCs w:val="24"/>
        </w:rPr>
        <w:t xml:space="preserve"> ZZZ</w:t>
      </w:r>
      <w:r w:rsidR="00B5576C" w:rsidRPr="00B124E0">
        <w:rPr>
          <w:rFonts w:ascii="Tahoma" w:hAnsi="Tahoma" w:cs="Tahoma"/>
          <w:sz w:val="24"/>
          <w:szCs w:val="24"/>
        </w:rPr>
        <w:t xml:space="preserve"> ,,Doganje“-Agro Kooperativa Doganje-Pljevlja,za koje je poreskim rješenjima utvrđivan iznos poreske obaveze, a od strane kojih ne postoji pismena izjava da se predmetni podaci ne smatraju poreskom tajnom, odnosno tražena informacija ne potpada pod slučajeve iz člana 16 stav 1-6 Zakona o poreskoj administraciji, to je stav ovog organa da u skladu sa navedenim odredbama </w:t>
      </w:r>
      <w:proofErr w:type="spellStart"/>
      <w:r w:rsidR="00B5576C" w:rsidRPr="00B124E0">
        <w:rPr>
          <w:rFonts w:ascii="Tahoma" w:hAnsi="Tahoma" w:cs="Tahoma"/>
          <w:sz w:val="24"/>
          <w:szCs w:val="24"/>
          <w:lang w:val="en-US"/>
        </w:rPr>
        <w:t>lex</w:t>
      </w:r>
      <w:proofErr w:type="spellEnd"/>
      <w:r w:rsidR="00B5576C" w:rsidRPr="00B124E0">
        <w:rPr>
          <w:rFonts w:ascii="Tahoma" w:hAnsi="Tahoma" w:cs="Tahoma"/>
          <w:sz w:val="24"/>
          <w:szCs w:val="24"/>
          <w:lang w:val="en-US"/>
        </w:rPr>
        <w:t xml:space="preserve"> </w:t>
      </w:r>
      <w:r w:rsidR="00B5576C" w:rsidRPr="00B124E0">
        <w:rPr>
          <w:rFonts w:ascii="Tahoma" w:hAnsi="Tahoma" w:cs="Tahoma"/>
          <w:sz w:val="24"/>
          <w:szCs w:val="24"/>
        </w:rPr>
        <w:t>specialis zakona treba uskratiti pristup traženim informacijama</w:t>
      </w:r>
      <w:r w:rsidR="00552F2F" w:rsidRPr="00B124E0">
        <w:rPr>
          <w:rFonts w:ascii="Tahoma" w:hAnsi="Tahoma" w:cs="Tahoma"/>
          <w:sz w:val="24"/>
          <w:szCs w:val="24"/>
        </w:rPr>
        <w:t>. U daljem navodi, da p</w:t>
      </w:r>
      <w:r w:rsidR="00B5576C" w:rsidRPr="00B124E0">
        <w:rPr>
          <w:rFonts w:ascii="Tahoma" w:hAnsi="Tahoma" w:cs="Tahoma"/>
          <w:sz w:val="24"/>
          <w:szCs w:val="24"/>
        </w:rPr>
        <w:t xml:space="preserve">ored svega naprijed navedenog, odnosno postojanja ograničenja dostavljanja podataka koji predstavljaju poresku tajnu u skladu sa Zakonom o poreskoj administraciji i sam Zakon o slobodnom pristupu informacijama predviđa ograničenje u pogledu davanja informacija traženih podnijetim zahtjevom. Naime,članom 7 Zakona o slobodnom pristupu informacijama(„Sl.list CG“, br.44/12), propisano je da se pristup informacijama može ograničiti samo radi zaštite interesa propisanih ovim zakonom, dok je članom 14 stav 1 tačka 5 propisano da organ vlasti može ograničiti pristup informaciji ili dijelu informacije, ako je to u interesu zaštite trgovinskih i drugih ekonomskih interesa od objavljivanja podataka koji se odnose na zaštitu konkurencije i </w:t>
      </w:r>
      <w:r w:rsidR="00B5576C" w:rsidRPr="00B124E0">
        <w:rPr>
          <w:rStyle w:val="BodytextBold"/>
          <w:rFonts w:ascii="Tahoma" w:eastAsia="Trebuchet MS" w:hAnsi="Tahoma" w:cs="Tahoma"/>
          <w:b w:val="0"/>
          <w:sz w:val="24"/>
          <w:szCs w:val="24"/>
        </w:rPr>
        <w:t>poslovnu tajnu u vezi sa pravom intelektualne svojine</w:t>
      </w:r>
      <w:r w:rsidR="00B5576C" w:rsidRPr="00B124E0">
        <w:rPr>
          <w:rStyle w:val="BodytextBold"/>
          <w:rFonts w:ascii="Tahoma" w:eastAsia="Trebuchet MS" w:hAnsi="Tahoma" w:cs="Tahoma"/>
          <w:sz w:val="24"/>
          <w:szCs w:val="24"/>
        </w:rPr>
        <w:t xml:space="preserve">. </w:t>
      </w:r>
      <w:r w:rsidR="00B5576C" w:rsidRPr="00B124E0">
        <w:rPr>
          <w:rFonts w:ascii="Tahoma" w:hAnsi="Tahoma" w:cs="Tahoma"/>
          <w:sz w:val="24"/>
          <w:szCs w:val="24"/>
        </w:rPr>
        <w:t xml:space="preserve">Zakonom o zaštiti neobjvljenih podataka („Sl.list CG” </w:t>
      </w:r>
      <w:r w:rsidR="00B5576C" w:rsidRPr="00B124E0">
        <w:rPr>
          <w:rFonts w:ascii="Tahoma" w:hAnsi="Tahoma" w:cs="Tahoma"/>
          <w:sz w:val="24"/>
          <w:szCs w:val="24"/>
        </w:rPr>
        <w:lastRenderedPageBreak/>
        <w:t xml:space="preserve">br. 16/07 i 73/08) uređuje se zaštita neobjavljenih podataka koji predstavljaju </w:t>
      </w:r>
      <w:r w:rsidR="00B5576C" w:rsidRPr="00B124E0">
        <w:rPr>
          <w:rStyle w:val="BodytextBold"/>
          <w:rFonts w:ascii="Tahoma" w:eastAsia="Trebuchet MS" w:hAnsi="Tahoma" w:cs="Tahoma"/>
          <w:b w:val="0"/>
          <w:sz w:val="24"/>
          <w:szCs w:val="24"/>
        </w:rPr>
        <w:t>poslovnu tajnu, kao posebno pravo intelektualne svojine.(cIan 1)</w:t>
      </w:r>
      <w:r w:rsidR="00B5576C" w:rsidRPr="00B124E0">
        <w:rPr>
          <w:rStyle w:val="BodytextBold"/>
          <w:rFonts w:ascii="Tahoma" w:eastAsia="Trebuchet MS" w:hAnsi="Tahoma" w:cs="Tahoma"/>
          <w:sz w:val="24"/>
          <w:szCs w:val="24"/>
        </w:rPr>
        <w:t xml:space="preserve"> </w:t>
      </w:r>
      <w:r w:rsidR="00B5576C" w:rsidRPr="00B124E0">
        <w:rPr>
          <w:rFonts w:ascii="Tahoma" w:hAnsi="Tahoma" w:cs="Tahoma"/>
          <w:sz w:val="24"/>
          <w:szCs w:val="24"/>
        </w:rPr>
        <w:t>Nezakonito pribavljanje, otkrivanje ili korišćenje neobjavljenih podataka je otkrivanje ili korišćenje bez izričite ili prećutne saglasnosti vlasnika(clan 7). Kako je članom 16 Zakona o poreskoj administraciji predviđena obaveza čuvanja poreske tajne, a traženi podaci koji se odnose na poreska rješenja kojima je utvrđivana poreska obaveza, u skladu sa navedenim članom predstavljaju poresku, a samim tim i poslovnu tajnu ovog organa, dok poslovna tajna predstavlja posebno pravo intelektualne svojine, se i shodno članu 14 stav 1 tačka 5 Zakona o slobodnom pristupu informacijama treba ograničiti pristup traženoj informaciji. Dakle, nesporno je da pored Zakona o poreskoj administraciji, Zakona o slobodnom pristupu informacijama i Zakon o zaštiti neobjavlj</w:t>
      </w:r>
      <w:r w:rsidR="00552F2F" w:rsidRPr="00B124E0">
        <w:rPr>
          <w:rFonts w:ascii="Tahoma" w:hAnsi="Tahoma" w:cs="Tahoma"/>
          <w:sz w:val="24"/>
          <w:szCs w:val="24"/>
        </w:rPr>
        <w:t xml:space="preserve">enih podataka obavezuje poreski </w:t>
      </w:r>
      <w:r w:rsidR="00B5576C" w:rsidRPr="00B124E0">
        <w:rPr>
          <w:rFonts w:ascii="Tahoma" w:hAnsi="Tahoma" w:cs="Tahoma"/>
          <w:sz w:val="24"/>
          <w:szCs w:val="24"/>
        </w:rPr>
        <w:t>organ da čuva neobjavljene podatke koji predstavljaju poslovnu tajnu, kao posebno pravo intelektualne svojine.</w:t>
      </w:r>
      <w:r w:rsidR="00552F2F" w:rsidRPr="00B124E0">
        <w:rPr>
          <w:rFonts w:ascii="Tahoma" w:hAnsi="Tahoma" w:cs="Tahoma"/>
          <w:sz w:val="24"/>
          <w:szCs w:val="24"/>
        </w:rPr>
        <w:t xml:space="preserve"> </w:t>
      </w:r>
      <w:r w:rsidR="00B5576C" w:rsidRPr="00B124E0">
        <w:rPr>
          <w:rFonts w:ascii="Tahoma" w:hAnsi="Tahoma" w:cs="Tahoma"/>
          <w:sz w:val="24"/>
          <w:szCs w:val="24"/>
        </w:rPr>
        <w:t xml:space="preserve">Kako je zakonodavac propisom koji je </w:t>
      </w:r>
      <w:proofErr w:type="spellStart"/>
      <w:r w:rsidR="00B5576C" w:rsidRPr="00B124E0">
        <w:rPr>
          <w:rFonts w:ascii="Tahoma" w:hAnsi="Tahoma" w:cs="Tahoma"/>
          <w:sz w:val="24"/>
          <w:szCs w:val="24"/>
          <w:lang w:val="en-US"/>
        </w:rPr>
        <w:t>lex</w:t>
      </w:r>
      <w:proofErr w:type="spellEnd"/>
      <w:r w:rsidR="00B5576C" w:rsidRPr="00B124E0">
        <w:rPr>
          <w:rFonts w:ascii="Tahoma" w:hAnsi="Tahoma" w:cs="Tahoma"/>
          <w:sz w:val="24"/>
          <w:szCs w:val="24"/>
          <w:lang w:val="en-US"/>
        </w:rPr>
        <w:t xml:space="preserve"> </w:t>
      </w:r>
      <w:r w:rsidR="00B5576C" w:rsidRPr="00B124E0">
        <w:rPr>
          <w:rFonts w:ascii="Tahoma" w:hAnsi="Tahoma" w:cs="Tahoma"/>
          <w:sz w:val="24"/>
          <w:szCs w:val="24"/>
        </w:rPr>
        <w:t xml:space="preserve">specialis u poreskoj oblasti predvidio slučajeve u kojima se ne smiju učiniti dostupnim podaci o konkretnom poreskom obvezniku, to nije neophodno da prvostepeni organ shodno članu 16 Zakona o slobodnom pristupu informacijama, navodi koje su to štetne posledice koje bi nastale po interes koji je veći od interesa javnosti da zna tu informaciju, jer je njihovo postojanje, odnosno postojanje javnog intresa za čuvanje poreske tajne propisano Zakonom o poreskoj administraciji. U skladu sa svim naprijed navedenim, stav </w:t>
      </w:r>
      <w:r w:rsidR="00552F2F" w:rsidRPr="00B124E0">
        <w:rPr>
          <w:rFonts w:ascii="Tahoma" w:hAnsi="Tahoma" w:cs="Tahoma"/>
          <w:sz w:val="24"/>
          <w:szCs w:val="24"/>
        </w:rPr>
        <w:t>prvostepenog</w:t>
      </w:r>
      <w:r w:rsidR="00B5576C" w:rsidRPr="00B124E0">
        <w:rPr>
          <w:rFonts w:ascii="Tahoma" w:hAnsi="Tahoma" w:cs="Tahoma"/>
          <w:sz w:val="24"/>
          <w:szCs w:val="24"/>
        </w:rPr>
        <w:t xml:space="preserve"> organa je da nije potrebno sprovoditi test štetnosti u vezi sa pružanjem-traženih informacija, upravo zbog činjenice da je Zakon o poreskoj administraciji posebni zakon, dok je Zakon o slobodnom pristupu informacijama opšteg karaktera, pa time posebni zakon ima primat u primjeni, tj. derogira opšti zakon, a na šta upućuje i Zaključak o pravnom stavu sa Sjednice sudija Upravnog suda, kao i brojne presude</w:t>
      </w:r>
      <w:r w:rsidR="00F14FDA" w:rsidRPr="00B124E0">
        <w:rPr>
          <w:rFonts w:ascii="Tahoma" w:hAnsi="Tahoma" w:cs="Tahoma"/>
          <w:sz w:val="24"/>
          <w:szCs w:val="24"/>
        </w:rPr>
        <w:t>.</w:t>
      </w:r>
    </w:p>
    <w:p w:rsidR="00B124E0" w:rsidRDefault="00B124E0" w:rsidP="00B124E0">
      <w:pPr>
        <w:jc w:val="both"/>
        <w:rPr>
          <w:rFonts w:ascii="Tahoma" w:hAnsi="Tahoma" w:cs="Tahoma"/>
          <w:sz w:val="24"/>
          <w:szCs w:val="24"/>
        </w:rPr>
      </w:pPr>
    </w:p>
    <w:p w:rsidR="00290E6E" w:rsidRDefault="003E3EEE" w:rsidP="00B124E0">
      <w:pPr>
        <w:jc w:val="both"/>
        <w:rPr>
          <w:rFonts w:ascii="Tahoma" w:hAnsi="Tahoma" w:cs="Tahoma"/>
          <w:sz w:val="24"/>
          <w:szCs w:val="24"/>
        </w:rPr>
      </w:pPr>
      <w:r w:rsidRPr="00B124E0">
        <w:rPr>
          <w:rFonts w:ascii="Tahoma" w:hAnsi="Tahoma" w:cs="Tahoma"/>
          <w:sz w:val="24"/>
          <w:szCs w:val="24"/>
        </w:rPr>
        <w:t xml:space="preserve">Protiv ovog </w:t>
      </w:r>
      <w:r w:rsidR="003B1842" w:rsidRPr="00B124E0">
        <w:rPr>
          <w:rFonts w:ascii="Tahoma" w:hAnsi="Tahoma" w:cs="Tahoma"/>
          <w:sz w:val="24"/>
          <w:szCs w:val="24"/>
        </w:rPr>
        <w:t>rješenja</w:t>
      </w:r>
      <w:r w:rsidRPr="00B124E0">
        <w:rPr>
          <w:rFonts w:ascii="Tahoma" w:hAnsi="Tahoma" w:cs="Tahoma"/>
          <w:sz w:val="24"/>
          <w:szCs w:val="24"/>
        </w:rPr>
        <w:t xml:space="preserve"> u zakonskom roku podnosilac zahtjeva je uložio žalbu. U žalbi je navedeno da se rješenje pobija </w:t>
      </w:r>
      <w:r w:rsidR="00EE2C12" w:rsidRPr="00B124E0">
        <w:rPr>
          <w:rFonts w:ascii="Tahoma" w:hAnsi="Tahoma" w:cs="Tahoma"/>
          <w:sz w:val="24"/>
          <w:szCs w:val="24"/>
        </w:rPr>
        <w:t xml:space="preserve">iz svih zakonskih razloga predviđenih članom </w:t>
      </w:r>
      <w:r w:rsidR="001F1A7B" w:rsidRPr="00B124E0">
        <w:rPr>
          <w:rFonts w:ascii="Tahoma" w:hAnsi="Tahoma" w:cs="Tahoma"/>
          <w:sz w:val="24"/>
          <w:szCs w:val="24"/>
        </w:rPr>
        <w:t xml:space="preserve">226. </w:t>
      </w:r>
      <w:r w:rsidR="0000746B">
        <w:rPr>
          <w:rFonts w:ascii="Tahoma" w:hAnsi="Tahoma" w:cs="Tahoma"/>
          <w:sz w:val="24"/>
          <w:szCs w:val="24"/>
        </w:rPr>
        <w:t>Zakona o opštem upravnom postupku</w:t>
      </w:r>
      <w:r w:rsidR="001F1A7B" w:rsidRPr="00B124E0">
        <w:rPr>
          <w:rFonts w:ascii="Tahoma" w:hAnsi="Tahoma" w:cs="Tahoma"/>
          <w:sz w:val="24"/>
          <w:szCs w:val="24"/>
        </w:rPr>
        <w:t xml:space="preserve"> i isto pobija u cjelosti. </w:t>
      </w:r>
      <w:r w:rsidRPr="00B124E0">
        <w:rPr>
          <w:rFonts w:ascii="Tahoma" w:hAnsi="Tahoma" w:cs="Tahoma"/>
          <w:sz w:val="24"/>
          <w:szCs w:val="24"/>
        </w:rPr>
        <w:t>Žalilac navodi da</w:t>
      </w:r>
      <w:r w:rsidR="001F1A7B" w:rsidRPr="00B124E0">
        <w:rPr>
          <w:rFonts w:ascii="Tahoma" w:hAnsi="Tahoma" w:cs="Tahoma"/>
          <w:sz w:val="24"/>
          <w:szCs w:val="24"/>
        </w:rPr>
        <w:t xml:space="preserve"> je ožalbenim Rješenjem, protivno odredbama Zakona o slobodnom pristupu informacijama, kao i protivno odredama Zakona o poreskoj administraciji, na koje se prvostepeni organ poziva u obrazloženju </w:t>
      </w:r>
      <w:r w:rsidR="00A03682" w:rsidRPr="00B124E0">
        <w:rPr>
          <w:rFonts w:ascii="Tahoma" w:hAnsi="Tahoma" w:cs="Tahoma"/>
          <w:sz w:val="24"/>
          <w:szCs w:val="24"/>
        </w:rPr>
        <w:t xml:space="preserve">svoje odluke, povrijeđeno pravo i pravni interes žalioca. U daljem se navodi, da je zahtjevom Rudnika uglja AD Pljevlja za dostavljanje podataka - kopija Rješenja o utvrđivanju poreske obaveze, sa iskazanom vrijednošću nepokretne imovine - zemljišta, koja predstavlja </w:t>
      </w:r>
      <w:r w:rsidR="00A03682" w:rsidRPr="00B124E0">
        <w:rPr>
          <w:rStyle w:val="Bodytext4"/>
          <w:rFonts w:ascii="Tahoma" w:eastAsia="Trebuchet MS" w:hAnsi="Tahoma" w:cs="Tahoma"/>
          <w:sz w:val="24"/>
          <w:szCs w:val="24"/>
        </w:rPr>
        <w:t xml:space="preserve">osnovicu za utvrđivanje poreske obaveze, a navedena je u traženim rješenjima, apsolutno se ni u kom slučaju ne zahtjeva od nadležnog organa kršenje zakonskih odredbi predviđenih članom 16 Zakona o poreskoj administraciji, koji definiše pojam poreske tajne. Nasuprot </w:t>
      </w:r>
      <w:r w:rsidR="00B124E0">
        <w:rPr>
          <w:rStyle w:val="Bodytext4"/>
          <w:rFonts w:ascii="Tahoma" w:eastAsia="Trebuchet MS" w:hAnsi="Tahoma" w:cs="Tahoma"/>
          <w:sz w:val="24"/>
          <w:szCs w:val="24"/>
        </w:rPr>
        <w:lastRenderedPageBreak/>
        <w:t>pred</w:t>
      </w:r>
      <w:r w:rsidR="00A03682" w:rsidRPr="00B124E0">
        <w:rPr>
          <w:rStyle w:val="Bodytext4"/>
          <w:rFonts w:ascii="Tahoma" w:eastAsia="Trebuchet MS" w:hAnsi="Tahoma" w:cs="Tahoma"/>
          <w:sz w:val="24"/>
          <w:szCs w:val="24"/>
        </w:rPr>
        <w:t>njem, a što se jasno i nedvosmisleno navodi i u obrazloženju ožalbenog Rješenja, podaci o vrijednosti nepokretne imovine u konkretnom slučaju poreskih obveznika navedenih u zahtjevu, a u skladu sa članom 16 Zakona o poreskoj administraciji, su izuzeti iz pojma poreske tajne, što apsolutno znači da je za takve podatke nadležna Uprava lokalnih javnih prihoda Opštine Pljevlja  i da je dužna da stavi na uvid podnosiocu zahtjeva, odnosno da traženi podaci ne predstavljaju poresku tajnu shodno navedenom članu Zakona o poreskoj administraciji.</w:t>
      </w:r>
      <w:r w:rsidR="00A03682" w:rsidRPr="00B124E0">
        <w:rPr>
          <w:rFonts w:ascii="Tahoma" w:hAnsi="Tahoma" w:cs="Tahoma"/>
          <w:sz w:val="24"/>
          <w:szCs w:val="24"/>
        </w:rPr>
        <w:t xml:space="preserve"> </w:t>
      </w:r>
      <w:r w:rsidR="004A7930" w:rsidRPr="00B124E0">
        <w:rPr>
          <w:rFonts w:ascii="Tahoma" w:hAnsi="Tahoma" w:cs="Tahoma"/>
          <w:sz w:val="24"/>
          <w:szCs w:val="24"/>
        </w:rPr>
        <w:t>Ž</w:t>
      </w:r>
      <w:r w:rsidR="00A03682" w:rsidRPr="00B124E0">
        <w:rPr>
          <w:rFonts w:ascii="Tahoma" w:hAnsi="Tahoma" w:cs="Tahoma"/>
          <w:sz w:val="24"/>
          <w:szCs w:val="24"/>
        </w:rPr>
        <w:t>alila</w:t>
      </w:r>
      <w:r w:rsidR="00B124E0" w:rsidRPr="00B124E0">
        <w:rPr>
          <w:rFonts w:ascii="Tahoma" w:hAnsi="Tahoma" w:cs="Tahoma"/>
          <w:sz w:val="24"/>
          <w:szCs w:val="24"/>
        </w:rPr>
        <w:t>c</w:t>
      </w:r>
      <w:r w:rsidR="004A7930" w:rsidRPr="00B124E0">
        <w:rPr>
          <w:rFonts w:ascii="Tahoma" w:hAnsi="Tahoma" w:cs="Tahoma"/>
          <w:sz w:val="24"/>
          <w:szCs w:val="24"/>
        </w:rPr>
        <w:t xml:space="preserve"> navodi da se </w:t>
      </w:r>
      <w:r w:rsidR="00A03682" w:rsidRPr="00B124E0">
        <w:rPr>
          <w:rFonts w:ascii="Tahoma" w:hAnsi="Tahoma" w:cs="Tahoma"/>
          <w:sz w:val="24"/>
          <w:szCs w:val="24"/>
        </w:rPr>
        <w:t xml:space="preserve">obratio nadležnom organu lokalne poreske administracije Opštine Pljevlja sa zahtjevom da mu se, radi poređenja podataka o prihvaćenim vrijednostima nepokretnosti - zemljišta naznačenih privrednih subjekata koji posluju u Opštini Pljevlja, a koji čine osnovicu za utvrđivanje poreske obaveze, dostave traženi podaci upravo iz razloga što su isti izuzeti iz definicije pojma poreske tajne. </w:t>
      </w:r>
      <w:r w:rsidR="004A7930" w:rsidRPr="00B124E0">
        <w:rPr>
          <w:rFonts w:ascii="Tahoma" w:hAnsi="Tahoma" w:cs="Tahoma"/>
          <w:sz w:val="24"/>
          <w:szCs w:val="24"/>
        </w:rPr>
        <w:t xml:space="preserve">Navodi, da su traženi podaci </w:t>
      </w:r>
      <w:r w:rsidR="00A03682" w:rsidRPr="00B124E0">
        <w:rPr>
          <w:rFonts w:ascii="Tahoma" w:hAnsi="Tahoma" w:cs="Tahoma"/>
          <w:sz w:val="24"/>
          <w:szCs w:val="24"/>
        </w:rPr>
        <w:t xml:space="preserve">žaliocu bitni radi daljeg postupanja u sporovima koji su u toku, a koji su upravo u vezi sa utvrđivanje poreske obaveze za period 2011. - 2017. godina. Naime, </w:t>
      </w:r>
      <w:r w:rsidR="00B124E0" w:rsidRPr="00B124E0">
        <w:rPr>
          <w:rFonts w:ascii="Tahoma" w:hAnsi="Tahoma" w:cs="Tahoma"/>
          <w:sz w:val="24"/>
          <w:szCs w:val="24"/>
        </w:rPr>
        <w:t>da su podaci</w:t>
      </w:r>
      <w:r w:rsidR="00A03682" w:rsidRPr="00B124E0">
        <w:rPr>
          <w:rFonts w:ascii="Tahoma" w:hAnsi="Tahoma" w:cs="Tahoma"/>
          <w:sz w:val="24"/>
          <w:szCs w:val="24"/>
        </w:rPr>
        <w:t xml:space="preserve"> isključivo sadržani u traženim Rješenjima o utvrđivanju poreske obaveze navedenih pravnih lica, te isti mogu poslužiti kao argument žaliocu u dokazivanju nejednakog načina postupanja nadležnog poreskog organa lokalne uprave u istim postupcima, prema drugim pravnim licima. Jedino na osnovu uvida u tražene podatke o prihvaćenoj vrijednosti nepokretne imovine drugih pravnih lica, može se utvrditi da li se zakonski i podzakonski propisi od strane nadležnog organa primjenjuju selektivno ili ne, na koji način bi bila otklonjena sumnja u zakonitost postupanja u navedenim postupcima i osigurala jednaka primjena zakonskih propisa, što u skladu sa članom 2 Zakona o slobodnom pristupu informacijama čini osnovna načela i standarde koji obezbjeđuju transparentnost rada organa vlasti, prava javnosti da zna, ravnopravnosti i jednakosti u skladu </w:t>
      </w:r>
      <w:r w:rsidR="00B124E0" w:rsidRPr="00B124E0">
        <w:rPr>
          <w:rFonts w:ascii="Tahoma" w:hAnsi="Tahoma" w:cs="Tahoma"/>
          <w:sz w:val="24"/>
          <w:szCs w:val="24"/>
        </w:rPr>
        <w:t>sa pravilima međunarodnog prava. U konačnom ističe</w:t>
      </w:r>
      <w:r w:rsidR="00A03682" w:rsidRPr="00B124E0">
        <w:rPr>
          <w:rFonts w:ascii="Tahoma" w:hAnsi="Tahoma" w:cs="Tahoma"/>
          <w:sz w:val="24"/>
          <w:szCs w:val="24"/>
        </w:rPr>
        <w:t xml:space="preserve"> da </w:t>
      </w:r>
      <w:r w:rsidR="00B124E0" w:rsidRPr="00B124E0">
        <w:rPr>
          <w:rFonts w:ascii="Tahoma" w:hAnsi="Tahoma" w:cs="Tahoma"/>
          <w:sz w:val="24"/>
          <w:szCs w:val="24"/>
        </w:rPr>
        <w:t>su</w:t>
      </w:r>
      <w:r w:rsidR="00A03682" w:rsidRPr="00B124E0">
        <w:rPr>
          <w:rFonts w:ascii="Tahoma" w:hAnsi="Tahoma" w:cs="Tahoma"/>
          <w:sz w:val="24"/>
          <w:szCs w:val="24"/>
        </w:rPr>
        <w:t xml:space="preserve"> istovremeno kada i Upravi lokalnih javnih prihoda Opštine Pljevlja obratili i Upravi lokalnih javnih</w:t>
      </w:r>
      <w:r w:rsidR="00B124E0" w:rsidRPr="00B124E0">
        <w:rPr>
          <w:rFonts w:ascii="Tahoma" w:hAnsi="Tahoma" w:cs="Tahoma"/>
          <w:sz w:val="24"/>
          <w:szCs w:val="24"/>
        </w:rPr>
        <w:t xml:space="preserve"> prihoda Opštine Nikšić i da su</w:t>
      </w:r>
      <w:r w:rsidR="00A03682" w:rsidRPr="00B124E0">
        <w:rPr>
          <w:rFonts w:ascii="Tahoma" w:hAnsi="Tahoma" w:cs="Tahoma"/>
          <w:sz w:val="24"/>
          <w:szCs w:val="24"/>
        </w:rPr>
        <w:t xml:space="preserve"> od njih bez problema dobili tražene podatke koji se odnose na poreskog obveznika Rudnike boksita Nikšić.</w:t>
      </w:r>
      <w:r w:rsidR="00B124E0">
        <w:rPr>
          <w:rFonts w:ascii="Tahoma" w:hAnsi="Tahoma" w:cs="Tahoma"/>
          <w:sz w:val="24"/>
          <w:szCs w:val="24"/>
        </w:rPr>
        <w:t xml:space="preserve"> Predlaže da se ožalbeno rješenje poništi i na taj način omogući Rudniku uglja AD Pljevlja da ostvari svoje pravo na slobodan pristup informacijama u skladu sa Zakonom.</w:t>
      </w:r>
    </w:p>
    <w:p w:rsidR="003E3EEE" w:rsidRDefault="003E3EEE" w:rsidP="003E3EEE">
      <w:pPr>
        <w:jc w:val="both"/>
        <w:rPr>
          <w:rFonts w:ascii="Tahoma" w:hAnsi="Tahoma" w:cs="Tahoma"/>
          <w:sz w:val="24"/>
          <w:szCs w:val="24"/>
        </w:rPr>
      </w:pPr>
      <w:r>
        <w:rPr>
          <w:rFonts w:ascii="Tahoma" w:hAnsi="Tahoma" w:cs="Tahoma"/>
          <w:sz w:val="24"/>
          <w:szCs w:val="24"/>
        </w:rPr>
        <w:t>Nak</w:t>
      </w:r>
      <w:r w:rsidR="00290E6E">
        <w:rPr>
          <w:rFonts w:ascii="Tahoma" w:hAnsi="Tahoma" w:cs="Tahoma"/>
          <w:sz w:val="24"/>
          <w:szCs w:val="24"/>
        </w:rPr>
        <w:t>on razmatranja spisa predmeta i</w:t>
      </w:r>
      <w:r w:rsidR="003A7068">
        <w:rPr>
          <w:rFonts w:ascii="Tahoma" w:hAnsi="Tahoma" w:cs="Tahoma"/>
          <w:sz w:val="24"/>
          <w:szCs w:val="24"/>
        </w:rPr>
        <w:t xml:space="preserve"> </w:t>
      </w:r>
      <w:r>
        <w:rPr>
          <w:rFonts w:ascii="Tahoma" w:hAnsi="Tahoma" w:cs="Tahoma"/>
          <w:sz w:val="24"/>
          <w:szCs w:val="24"/>
        </w:rPr>
        <w:t>žalbenih navoda</w:t>
      </w:r>
      <w:r w:rsidR="00290E6E">
        <w:rPr>
          <w:rFonts w:ascii="Tahoma" w:hAnsi="Tahoma" w:cs="Tahoma"/>
          <w:sz w:val="24"/>
          <w:szCs w:val="24"/>
        </w:rPr>
        <w:t>,</w:t>
      </w:r>
      <w:r>
        <w:rPr>
          <w:rFonts w:ascii="Tahoma" w:hAnsi="Tahoma" w:cs="Tahoma"/>
          <w:sz w:val="24"/>
          <w:szCs w:val="24"/>
        </w:rPr>
        <w:t xml:space="preserve"> Savjet Agencije nalazi da je žalba osnovana.</w:t>
      </w:r>
    </w:p>
    <w:p w:rsidR="00C20306" w:rsidRDefault="003E3EEE" w:rsidP="00CE5464">
      <w:pPr>
        <w:pStyle w:val="NoSpacing"/>
        <w:spacing w:line="276" w:lineRule="auto"/>
        <w:jc w:val="both"/>
        <w:rPr>
          <w:rFonts w:ascii="Tahoma" w:hAnsi="Tahoma" w:cs="Tahoma"/>
          <w:sz w:val="24"/>
          <w:szCs w:val="24"/>
        </w:rPr>
      </w:pPr>
      <w:r>
        <w:rPr>
          <w:rFonts w:ascii="Tahoma" w:hAnsi="Tahoma" w:cs="Tahoma"/>
          <w:sz w:val="24"/>
          <w:szCs w:val="24"/>
        </w:rPr>
        <w:t>Član 237 stav 2 Zakona o opštem upravnom postupku propisuje ako drugostepeni organ nađe da će nedostatke prvostepenog postupka brže i ekonomičnije otkloniti prvostepeni organ on će svojim rješenjem poništiti prvostepeno rješenje i vratiti predmet prvostepenom organu na ponovni postupak.</w:t>
      </w:r>
      <w:r>
        <w:rPr>
          <w:rFonts w:ascii="Tahoma" w:eastAsia="Times New Roman" w:hAnsi="Tahoma" w:cs="Tahoma"/>
          <w:sz w:val="24"/>
          <w:szCs w:val="24"/>
        </w:rPr>
        <w:t xml:space="preserve"> </w:t>
      </w:r>
      <w:r>
        <w:rPr>
          <w:rFonts w:ascii="Tahoma" w:hAnsi="Tahoma" w:cs="Tahoma"/>
          <w:sz w:val="24"/>
          <w:szCs w:val="24"/>
        </w:rPr>
        <w:t xml:space="preserve">Savjet Agencije je poništio </w:t>
      </w:r>
      <w:r>
        <w:rPr>
          <w:rFonts w:ascii="Tahoma" w:hAnsi="Tahoma" w:cs="Tahoma"/>
          <w:sz w:val="24"/>
          <w:szCs w:val="24"/>
        </w:rPr>
        <w:lastRenderedPageBreak/>
        <w:t>rješenje prvostepenog organa br.</w:t>
      </w:r>
      <w:r w:rsidR="00290E6E">
        <w:rPr>
          <w:rFonts w:ascii="Tahoma" w:hAnsi="Tahoma" w:cs="Tahoma"/>
          <w:sz w:val="24"/>
          <w:szCs w:val="24"/>
        </w:rPr>
        <w:t>032-356/2017-2 od 25</w:t>
      </w:r>
      <w:r>
        <w:rPr>
          <w:rFonts w:ascii="Tahoma" w:hAnsi="Tahoma" w:cs="Tahoma"/>
          <w:sz w:val="24"/>
          <w:szCs w:val="24"/>
        </w:rPr>
        <w:t xml:space="preserve">.jula 2017.godine zbog </w:t>
      </w:r>
      <w:r w:rsidR="00727250">
        <w:rPr>
          <w:rFonts w:ascii="Tahoma" w:hAnsi="Tahoma" w:cs="Tahoma"/>
          <w:sz w:val="24"/>
          <w:szCs w:val="24"/>
        </w:rPr>
        <w:t>pogrešne primjene materijalnog prava</w:t>
      </w:r>
      <w:r>
        <w:rPr>
          <w:rFonts w:ascii="Tahoma" w:hAnsi="Tahoma" w:cs="Tahoma"/>
          <w:sz w:val="24"/>
          <w:szCs w:val="24"/>
        </w:rPr>
        <w:t xml:space="preserve"> i nepotpuno i nepravilno utvrđenog činjeničnog stanja</w:t>
      </w:r>
      <w:r w:rsidR="00C91B7D">
        <w:rPr>
          <w:rFonts w:ascii="Tahoma" w:hAnsi="Tahoma" w:cs="Tahoma"/>
          <w:sz w:val="24"/>
          <w:szCs w:val="24"/>
        </w:rPr>
        <w:t xml:space="preserve">. Savjet Agencije je postupku ispitivanja zakonitosti rješenja </w:t>
      </w:r>
      <w:r w:rsidR="00B4295B">
        <w:rPr>
          <w:rFonts w:ascii="Tahoma" w:hAnsi="Tahoma" w:cs="Tahoma"/>
          <w:sz w:val="24"/>
          <w:szCs w:val="24"/>
        </w:rPr>
        <w:t xml:space="preserve"> utvrdio d</w:t>
      </w:r>
      <w:r w:rsidR="00C91B7D">
        <w:rPr>
          <w:rFonts w:ascii="Tahoma" w:eastAsia="Times New Roman" w:hAnsi="Tahoma" w:cs="Tahoma"/>
          <w:sz w:val="24"/>
          <w:szCs w:val="24"/>
        </w:rPr>
        <w:t xml:space="preserve">a se u konkretno predmetu prvostepeni organ nije mogao pozvati na član 14 stav 1 tačka 5 Zakona o slobodnom pristupu informacijama koji propisuje da </w:t>
      </w:r>
      <w:r w:rsidR="00C91B7D">
        <w:rPr>
          <w:rFonts w:ascii="Tahoma" w:hAnsi="Tahoma" w:cs="Tahoma"/>
          <w:sz w:val="24"/>
          <w:szCs w:val="24"/>
        </w:rPr>
        <w:t>organ vlasti može ograničiti pristup informaciji ili dijelu informacije ako je to u interesu zaštite trgovinskih i drugih ekonomskih interesa od objavljivanja podataka koji se odnose na zaštitu konkurencije i poslovnu tajnu u vezi sa pravom intelektualne svojine, jer se tražene informacije ni ne mogu dovesti u vezu sa podacima koji se odnose na zaštitu konkurencije i poslovnu tajnu, a još manje sa pravom intelektualne svojine,</w:t>
      </w:r>
      <w:r w:rsidR="00AA4497">
        <w:rPr>
          <w:rFonts w:ascii="Tahoma" w:hAnsi="Tahoma" w:cs="Tahoma"/>
          <w:sz w:val="24"/>
          <w:szCs w:val="24"/>
        </w:rPr>
        <w:t xml:space="preserve"> </w:t>
      </w:r>
      <w:r w:rsidR="00C91B7D">
        <w:rPr>
          <w:rFonts w:ascii="Tahoma" w:hAnsi="Tahoma" w:cs="Tahoma"/>
          <w:sz w:val="24"/>
          <w:szCs w:val="24"/>
        </w:rPr>
        <w:t xml:space="preserve">jer prema našem zakonodavstvu </w:t>
      </w:r>
      <w:r w:rsidR="00C91B7D" w:rsidRPr="00194700">
        <w:rPr>
          <w:rStyle w:val="BodyText1"/>
          <w:rFonts w:ascii="Tahoma" w:eastAsiaTheme="minorHAnsi" w:hAnsi="Tahoma" w:cs="Tahoma"/>
          <w:sz w:val="24"/>
          <w:szCs w:val="24"/>
          <w:u w:val="none"/>
        </w:rPr>
        <w:t>prava intelektualne svojine</w:t>
      </w:r>
      <w:r w:rsidR="00C91B7D">
        <w:rPr>
          <w:rFonts w:ascii="Tahoma" w:hAnsi="Tahoma" w:cs="Tahoma"/>
          <w:sz w:val="24"/>
          <w:szCs w:val="24"/>
        </w:rPr>
        <w:t xml:space="preserve"> jesu: autorsko i srodna prava, žig, geografska oznaka porijekla, dizajn, patent, mali patent </w:t>
      </w:r>
      <w:r w:rsidR="00AA4497">
        <w:rPr>
          <w:rFonts w:ascii="Tahoma" w:hAnsi="Tahoma" w:cs="Tahoma"/>
          <w:sz w:val="24"/>
          <w:szCs w:val="24"/>
        </w:rPr>
        <w:t>i topografija integrisanih kola</w:t>
      </w:r>
      <w:r w:rsidR="00C91B7D">
        <w:rPr>
          <w:rFonts w:ascii="Tahoma" w:hAnsi="Tahoma" w:cs="Tahoma"/>
          <w:sz w:val="24"/>
          <w:szCs w:val="24"/>
        </w:rPr>
        <w:t xml:space="preserve">. </w:t>
      </w:r>
      <w:r w:rsidR="00C20306" w:rsidRPr="00C20306">
        <w:rPr>
          <w:rFonts w:ascii="Tahoma" w:hAnsi="Tahoma" w:cs="Tahoma"/>
          <w:sz w:val="24"/>
          <w:szCs w:val="24"/>
        </w:rPr>
        <w:t xml:space="preserve">Članom 29 stav1 tačka 3 Zakona o slobodnom pristupu informacijama je propisan osnov za odbijanje pristupa informacijama. Član 14 Zakona o slobodnom pristupu informacijama propisuje razloge za ograničenje pristupa informacijama, dok član 15 Zakona o slobodnom pristupu informacijama propisuje rokove ograničenja pristupa informacijama. Savjet Agencije je utvrdio da je prvostepeni organ u osporenom rješenju dao pravno neosnovane razloge za odbijanje pristupa informaciji shodno članu 14 stav 1 tačka 5 Zakona o slobodnom pristupu informacijama koji se ne mogu dovesti u vezu sa interesima zaštite prava intelektualne svojine u odnosu na sadržinu zahtjeva za slobodan pristup informacijama. Prvostepeni organ pozivajući se na ograničenje pristupa traženim informacijama </w:t>
      </w:r>
      <w:r w:rsidR="001E28E2">
        <w:rPr>
          <w:rFonts w:ascii="Tahoma" w:hAnsi="Tahoma" w:cs="Tahoma"/>
          <w:sz w:val="24"/>
          <w:szCs w:val="24"/>
        </w:rPr>
        <w:t>je</w:t>
      </w:r>
      <w:r w:rsidR="00C20306" w:rsidRPr="00C20306">
        <w:rPr>
          <w:rFonts w:ascii="Tahoma" w:hAnsi="Tahoma" w:cs="Tahoma"/>
          <w:sz w:val="24"/>
          <w:szCs w:val="24"/>
        </w:rPr>
        <w:t xml:space="preserve"> sproveo test štetnosti shodno članu 16 Zakona. Savjet Agencije je iz navedenih razloga usvojio žalbu i predmet vratio prvostepenom organu koji je dužan, u roku od 20 dana od prijema rješenja, na osnovu pravilno utvrđenog činjeničnog stanja i pravilno primjeni član 14, 15, 16 i 29 stav 1 tačka 3 Zakona o slobodnom pristupu informacijama u ponovnom postupku odlučiti o zahtjevu stranke. Na osnovu člana </w:t>
      </w:r>
      <w:r w:rsidR="001E28E2">
        <w:rPr>
          <w:rFonts w:ascii="Tahoma" w:hAnsi="Tahoma" w:cs="Tahoma"/>
          <w:sz w:val="24"/>
          <w:szCs w:val="24"/>
        </w:rPr>
        <w:t>237</w:t>
      </w:r>
      <w:r w:rsidR="00C20306" w:rsidRPr="00C20306">
        <w:rPr>
          <w:rFonts w:ascii="Tahoma" w:hAnsi="Tahoma" w:cs="Tahoma"/>
          <w:sz w:val="24"/>
          <w:szCs w:val="24"/>
        </w:rPr>
        <w:t xml:space="preserve"> stav </w:t>
      </w:r>
      <w:r w:rsidR="001E28E2">
        <w:rPr>
          <w:rFonts w:ascii="Tahoma" w:hAnsi="Tahoma" w:cs="Tahoma"/>
          <w:sz w:val="24"/>
          <w:szCs w:val="24"/>
        </w:rPr>
        <w:t>2</w:t>
      </w:r>
      <w:r w:rsidR="00C20306" w:rsidRPr="00C20306">
        <w:rPr>
          <w:rFonts w:ascii="Tahoma" w:hAnsi="Tahoma" w:cs="Tahoma"/>
          <w:sz w:val="24"/>
          <w:szCs w:val="24"/>
        </w:rPr>
        <w:t xml:space="preserve"> Zakona o</w:t>
      </w:r>
      <w:r w:rsidR="00A50C44">
        <w:rPr>
          <w:rFonts w:ascii="Tahoma" w:hAnsi="Tahoma" w:cs="Tahoma"/>
          <w:sz w:val="24"/>
          <w:szCs w:val="24"/>
        </w:rPr>
        <w:t xml:space="preserve"> opštem</w:t>
      </w:r>
      <w:r w:rsidR="00C20306" w:rsidRPr="00C20306">
        <w:rPr>
          <w:rFonts w:ascii="Tahoma" w:hAnsi="Tahoma" w:cs="Tahoma"/>
          <w:sz w:val="24"/>
          <w:szCs w:val="24"/>
        </w:rPr>
        <w:t xml:space="preserve"> upravnom postupku je poništeno prvostepeno rješenje, a predmet se zbog prirode upravne stvari dostavlja na ponovni postupak prvostepenom organu.</w:t>
      </w:r>
    </w:p>
    <w:p w:rsidR="001E28E2" w:rsidRPr="00C20306" w:rsidRDefault="001E28E2" w:rsidP="00CE5464">
      <w:pPr>
        <w:pStyle w:val="NoSpacing"/>
        <w:spacing w:line="276" w:lineRule="auto"/>
        <w:jc w:val="both"/>
        <w:rPr>
          <w:rFonts w:ascii="Tahoma" w:hAnsi="Tahoma" w:cs="Tahoma"/>
          <w:sz w:val="24"/>
          <w:szCs w:val="24"/>
        </w:rPr>
      </w:pPr>
    </w:p>
    <w:p w:rsidR="00C20306" w:rsidRDefault="00C20306" w:rsidP="00C20306">
      <w:pPr>
        <w:pStyle w:val="NoSpacing"/>
        <w:spacing w:line="276" w:lineRule="auto"/>
        <w:jc w:val="both"/>
        <w:rPr>
          <w:rFonts w:ascii="Tahoma" w:hAnsi="Tahoma" w:cs="Tahoma"/>
          <w:sz w:val="24"/>
          <w:szCs w:val="24"/>
        </w:rPr>
      </w:pPr>
      <w:r w:rsidRPr="00C20306">
        <w:rPr>
          <w:rFonts w:ascii="Tahoma" w:hAnsi="Tahoma" w:cs="Tahoma"/>
          <w:sz w:val="24"/>
          <w:szCs w:val="24"/>
        </w:rPr>
        <w:t xml:space="preserve">Sa iznijetih razloga, shodno članu 38 Zakona o slobodnom pristupu informacijama i člana </w:t>
      </w:r>
      <w:r w:rsidR="00A50C44">
        <w:rPr>
          <w:rFonts w:ascii="Tahoma" w:hAnsi="Tahoma" w:cs="Tahoma"/>
          <w:sz w:val="24"/>
          <w:szCs w:val="24"/>
        </w:rPr>
        <w:t>237</w:t>
      </w:r>
      <w:r w:rsidRPr="00C20306">
        <w:rPr>
          <w:rFonts w:ascii="Tahoma" w:hAnsi="Tahoma" w:cs="Tahoma"/>
          <w:sz w:val="24"/>
          <w:szCs w:val="24"/>
        </w:rPr>
        <w:t xml:space="preserve"> stav </w:t>
      </w:r>
      <w:r w:rsidR="00A50C44">
        <w:rPr>
          <w:rFonts w:ascii="Tahoma" w:hAnsi="Tahoma" w:cs="Tahoma"/>
          <w:sz w:val="24"/>
          <w:szCs w:val="24"/>
        </w:rPr>
        <w:t xml:space="preserve">2 </w:t>
      </w:r>
      <w:r w:rsidRPr="00C20306">
        <w:rPr>
          <w:rFonts w:ascii="Tahoma" w:hAnsi="Tahoma" w:cs="Tahoma"/>
          <w:sz w:val="24"/>
          <w:szCs w:val="24"/>
        </w:rPr>
        <w:t>Zakona o upravnom postupku, odlučeno je kao u izreci.</w:t>
      </w:r>
    </w:p>
    <w:p w:rsidR="00567E4F" w:rsidRDefault="00567E4F" w:rsidP="002935BE">
      <w:pPr>
        <w:pStyle w:val="NoSpacing"/>
        <w:spacing w:line="276" w:lineRule="auto"/>
        <w:jc w:val="both"/>
        <w:rPr>
          <w:rFonts w:ascii="Tahoma" w:hAnsi="Tahoma" w:cs="Tahoma"/>
          <w:sz w:val="24"/>
          <w:szCs w:val="24"/>
          <w:lang w:val="sr-Latn-RS"/>
        </w:rPr>
      </w:pPr>
    </w:p>
    <w:p w:rsidR="003E3EEE" w:rsidRPr="002935BE" w:rsidRDefault="003E3EEE" w:rsidP="002935BE">
      <w:pPr>
        <w:jc w:val="both"/>
        <w:rPr>
          <w:rFonts w:ascii="Tahoma" w:hAnsi="Tahoma" w:cs="Tahoma"/>
          <w:sz w:val="24"/>
          <w:szCs w:val="24"/>
          <w:lang w:val="en-US"/>
        </w:rPr>
      </w:pPr>
      <w:r>
        <w:rPr>
          <w:rFonts w:ascii="Tahoma" w:hAnsi="Tahoma" w:cs="Tahoma"/>
          <w:b/>
          <w:sz w:val="24"/>
          <w:szCs w:val="24"/>
          <w:u w:val="single"/>
        </w:rPr>
        <w:t>Pravna pouka:</w:t>
      </w:r>
      <w:r>
        <w:rPr>
          <w:rFonts w:ascii="Tahoma" w:hAnsi="Tahoma" w:cs="Tahoma"/>
          <w:sz w:val="24"/>
          <w:szCs w:val="24"/>
        </w:rPr>
        <w:t xml:space="preserve"> Protiv ovog Rješenja može se pokrenuti Upravni spor u roku od 20 dana od dana prijema.</w:t>
      </w:r>
      <w:r>
        <w:rPr>
          <w:rFonts w:ascii="Tahoma" w:hAnsi="Tahoma" w:cs="Tahoma"/>
        </w:rPr>
        <w:tab/>
      </w:r>
      <w:r>
        <w:rPr>
          <w:rFonts w:ascii="Tahoma" w:hAnsi="Tahoma" w:cs="Tahoma"/>
        </w:rPr>
        <w:tab/>
      </w:r>
    </w:p>
    <w:p w:rsidR="003E3EEE" w:rsidRDefault="003E3EEE" w:rsidP="003E3EEE">
      <w:pPr>
        <w:spacing w:after="0"/>
        <w:jc w:val="right"/>
        <w:rPr>
          <w:rFonts w:ascii="Tahoma" w:hAnsi="Tahoma" w:cs="Tahoma"/>
          <w:b/>
          <w:sz w:val="28"/>
          <w:szCs w:val="28"/>
        </w:rPr>
      </w:pPr>
      <w:r>
        <w:rPr>
          <w:rFonts w:ascii="Tahoma" w:hAnsi="Tahoma" w:cs="Tahoma"/>
          <w:b/>
          <w:sz w:val="28"/>
          <w:szCs w:val="28"/>
        </w:rPr>
        <w:t>SAVJET AGENCIJE:</w:t>
      </w:r>
    </w:p>
    <w:p w:rsidR="003E3EEE" w:rsidRDefault="003E3EEE" w:rsidP="003E3EEE">
      <w:pPr>
        <w:spacing w:after="0"/>
        <w:jc w:val="right"/>
        <w:rPr>
          <w:rFonts w:ascii="Tahoma" w:hAnsi="Tahoma" w:cs="Tahoma"/>
          <w:b/>
          <w:sz w:val="24"/>
          <w:szCs w:val="24"/>
        </w:rPr>
      </w:pPr>
    </w:p>
    <w:p w:rsidR="00C31599" w:rsidRPr="001E51E3" w:rsidRDefault="003E3EEE" w:rsidP="001E51E3">
      <w:pPr>
        <w:spacing w:after="0"/>
        <w:jc w:val="right"/>
        <w:rPr>
          <w:rFonts w:ascii="Tahoma" w:hAnsi="Tahoma" w:cs="Tahoma"/>
          <w:b/>
          <w:sz w:val="24"/>
          <w:szCs w:val="24"/>
        </w:rPr>
      </w:pPr>
      <w:r>
        <w:rPr>
          <w:rFonts w:ascii="Tahoma" w:hAnsi="Tahoma" w:cs="Tahoma"/>
          <w:b/>
          <w:sz w:val="24"/>
          <w:szCs w:val="24"/>
        </w:rPr>
        <w:t>Predsjednik, Muhamed Gjokaj</w:t>
      </w:r>
      <w:bookmarkStart w:id="0" w:name="_GoBack"/>
      <w:bookmarkEnd w:id="0"/>
    </w:p>
    <w:sectPr w:rsidR="00C31599" w:rsidRPr="001E51E3"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6B10" w:rsidRDefault="001F6B10" w:rsidP="004C7646">
      <w:pPr>
        <w:spacing w:after="0" w:line="240" w:lineRule="auto"/>
      </w:pPr>
      <w:r>
        <w:separator/>
      </w:r>
    </w:p>
  </w:endnote>
  <w:endnote w:type="continuationSeparator" w:id="0">
    <w:p w:rsidR="001F6B10" w:rsidRDefault="001F6B10"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1F6B10"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2BF6" w:rsidRDefault="00E12BF6" w:rsidP="00E12BF6">
    <w:pPr>
      <w:pStyle w:val="Footer"/>
      <w:rPr>
        <w:b/>
        <w:sz w:val="16"/>
        <w:szCs w:val="16"/>
      </w:rPr>
    </w:pPr>
  </w:p>
  <w:p w:rsidR="00E12BF6" w:rsidRPr="00E62A90" w:rsidRDefault="00E12BF6" w:rsidP="00E12BF6">
    <w:pPr>
      <w:pStyle w:val="Footer"/>
      <w:shd w:val="clear" w:color="auto" w:fill="FF0000"/>
      <w:jc w:val="center"/>
      <w:rPr>
        <w:b/>
        <w:color w:val="FF0000"/>
        <w:sz w:val="2"/>
        <w:szCs w:val="2"/>
      </w:rPr>
    </w:pPr>
  </w:p>
  <w:p w:rsidR="00E12BF6" w:rsidRDefault="00E12BF6" w:rsidP="00E12BF6">
    <w:pPr>
      <w:pStyle w:val="Footer"/>
      <w:jc w:val="center"/>
      <w:rPr>
        <w:b/>
        <w:sz w:val="16"/>
        <w:szCs w:val="16"/>
      </w:rPr>
    </w:pPr>
  </w:p>
  <w:p w:rsidR="00E12BF6" w:rsidRPr="00753B70" w:rsidRDefault="00E12BF6" w:rsidP="00E12BF6">
    <w:pPr>
      <w:pStyle w:val="Footer"/>
      <w:jc w:val="center"/>
      <w:rPr>
        <w:b/>
        <w:sz w:val="16"/>
        <w:szCs w:val="16"/>
      </w:rPr>
    </w:pPr>
    <w:r w:rsidRPr="00753B70">
      <w:rPr>
        <w:b/>
        <w:sz w:val="16"/>
        <w:szCs w:val="16"/>
      </w:rPr>
      <w:t>AGENCIJA ZA ZAŠTITU LIČNIH PODATAKA I SLOBODAN PRISTUP INFORMACIJAMA, adresa: Bulevar Svetog Petra Cetinjskog br. 147</w:t>
    </w:r>
  </w:p>
  <w:p w:rsidR="00E12BF6" w:rsidRPr="002B6C39" w:rsidRDefault="00E12BF6" w:rsidP="00E12BF6">
    <w:pPr>
      <w:pStyle w:val="Footer"/>
      <w:jc w:val="center"/>
      <w:rPr>
        <w:sz w:val="16"/>
        <w:szCs w:val="16"/>
      </w:rPr>
    </w:pPr>
    <w:r w:rsidRPr="00753B70">
      <w:rPr>
        <w:b/>
        <w:sz w:val="16"/>
        <w:szCs w:val="16"/>
      </w:rPr>
      <w:t>tel/fax: +382 020 634 883 (Savjet), +382 020 634 884 (direktor), e-mail: azlp@t-com.me, web site: www.azlp.me</w:t>
    </w:r>
  </w:p>
  <w:p w:rsidR="00E12BF6" w:rsidRPr="002B6C39" w:rsidRDefault="00E12BF6" w:rsidP="00E12BF6">
    <w:pPr>
      <w:pStyle w:val="Footer"/>
      <w:jc w:val="center"/>
      <w:rPr>
        <w:sz w:val="16"/>
        <w:szCs w:val="16"/>
      </w:rPr>
    </w:pPr>
  </w:p>
  <w:p w:rsidR="00E12BF6" w:rsidRPr="002B6C39" w:rsidRDefault="00E12BF6" w:rsidP="00E12BF6">
    <w:pPr>
      <w:pStyle w:val="Footer"/>
    </w:pPr>
  </w:p>
  <w:p w:rsidR="00E12BF6" w:rsidRDefault="00E12BF6" w:rsidP="00E12BF6">
    <w:pPr>
      <w:pStyle w:val="Footer"/>
      <w:jc w:val="center"/>
      <w:rPr>
        <w:b/>
        <w:sz w:val="16"/>
        <w:szCs w:val="16"/>
      </w:rPr>
    </w:pPr>
  </w:p>
  <w:p w:rsidR="0090753B" w:rsidRPr="00E12BF6" w:rsidRDefault="001F6B10" w:rsidP="00E12BF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2BF6" w:rsidRDefault="00E12B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6B10" w:rsidRDefault="001F6B10" w:rsidP="004C7646">
      <w:pPr>
        <w:spacing w:after="0" w:line="240" w:lineRule="auto"/>
      </w:pPr>
      <w:r>
        <w:separator/>
      </w:r>
    </w:p>
  </w:footnote>
  <w:footnote w:type="continuationSeparator" w:id="0">
    <w:p w:rsidR="001F6B10" w:rsidRDefault="001F6B10"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2BF6" w:rsidRDefault="00E12B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2BF6" w:rsidRDefault="00E12BF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2BF6" w:rsidRDefault="00E12B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1D4467"/>
    <w:multiLevelType w:val="multilevel"/>
    <w:tmpl w:val="CA4A150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1"/>
        <w:szCs w:val="21"/>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0762"/>
    <w:rsid w:val="00001541"/>
    <w:rsid w:val="00001FB9"/>
    <w:rsid w:val="000032D6"/>
    <w:rsid w:val="000050C7"/>
    <w:rsid w:val="0000746B"/>
    <w:rsid w:val="000135B1"/>
    <w:rsid w:val="00013C31"/>
    <w:rsid w:val="000145A8"/>
    <w:rsid w:val="000152A0"/>
    <w:rsid w:val="000152A2"/>
    <w:rsid w:val="00015BC2"/>
    <w:rsid w:val="0001668D"/>
    <w:rsid w:val="000200D0"/>
    <w:rsid w:val="00021758"/>
    <w:rsid w:val="00023D68"/>
    <w:rsid w:val="00024FCE"/>
    <w:rsid w:val="00025BF6"/>
    <w:rsid w:val="00030B00"/>
    <w:rsid w:val="00033130"/>
    <w:rsid w:val="0003389E"/>
    <w:rsid w:val="00035812"/>
    <w:rsid w:val="00037B59"/>
    <w:rsid w:val="00042CAC"/>
    <w:rsid w:val="00043CF5"/>
    <w:rsid w:val="00044EE7"/>
    <w:rsid w:val="000460A1"/>
    <w:rsid w:val="000500FD"/>
    <w:rsid w:val="00053F6A"/>
    <w:rsid w:val="00054544"/>
    <w:rsid w:val="00055E9F"/>
    <w:rsid w:val="000600B3"/>
    <w:rsid w:val="0006238A"/>
    <w:rsid w:val="000639A8"/>
    <w:rsid w:val="0006549C"/>
    <w:rsid w:val="000668E1"/>
    <w:rsid w:val="00066BBF"/>
    <w:rsid w:val="0006701D"/>
    <w:rsid w:val="00070126"/>
    <w:rsid w:val="00071732"/>
    <w:rsid w:val="0007269B"/>
    <w:rsid w:val="00072EC6"/>
    <w:rsid w:val="0007370C"/>
    <w:rsid w:val="000742C2"/>
    <w:rsid w:val="00074B1A"/>
    <w:rsid w:val="00075B29"/>
    <w:rsid w:val="00076602"/>
    <w:rsid w:val="000766DC"/>
    <w:rsid w:val="000767D0"/>
    <w:rsid w:val="00080D7E"/>
    <w:rsid w:val="00081206"/>
    <w:rsid w:val="00084A51"/>
    <w:rsid w:val="0008535D"/>
    <w:rsid w:val="0008704E"/>
    <w:rsid w:val="000872EC"/>
    <w:rsid w:val="00087C1C"/>
    <w:rsid w:val="00091FA6"/>
    <w:rsid w:val="00093965"/>
    <w:rsid w:val="00094C4B"/>
    <w:rsid w:val="000950E7"/>
    <w:rsid w:val="000965B2"/>
    <w:rsid w:val="00096AC7"/>
    <w:rsid w:val="000A080D"/>
    <w:rsid w:val="000A15ED"/>
    <w:rsid w:val="000A1D1B"/>
    <w:rsid w:val="000A24A7"/>
    <w:rsid w:val="000A3B2A"/>
    <w:rsid w:val="000A3DAC"/>
    <w:rsid w:val="000A4CF2"/>
    <w:rsid w:val="000A6DCA"/>
    <w:rsid w:val="000B1AA8"/>
    <w:rsid w:val="000B26C6"/>
    <w:rsid w:val="000B497A"/>
    <w:rsid w:val="000B63F8"/>
    <w:rsid w:val="000B7715"/>
    <w:rsid w:val="000C062C"/>
    <w:rsid w:val="000C086B"/>
    <w:rsid w:val="000C1241"/>
    <w:rsid w:val="000C3615"/>
    <w:rsid w:val="000C5728"/>
    <w:rsid w:val="000C6A83"/>
    <w:rsid w:val="000C75C2"/>
    <w:rsid w:val="000D1D8C"/>
    <w:rsid w:val="000D7C4E"/>
    <w:rsid w:val="000E0DA7"/>
    <w:rsid w:val="000E13DE"/>
    <w:rsid w:val="000E18B3"/>
    <w:rsid w:val="000E18C9"/>
    <w:rsid w:val="000E3D80"/>
    <w:rsid w:val="000E43E8"/>
    <w:rsid w:val="000E4C35"/>
    <w:rsid w:val="000E6AF7"/>
    <w:rsid w:val="000E6C20"/>
    <w:rsid w:val="000E7C5C"/>
    <w:rsid w:val="000F110D"/>
    <w:rsid w:val="000F1B03"/>
    <w:rsid w:val="000F1D8B"/>
    <w:rsid w:val="000F2587"/>
    <w:rsid w:val="000F394D"/>
    <w:rsid w:val="000F3EA2"/>
    <w:rsid w:val="000F4736"/>
    <w:rsid w:val="000F50DC"/>
    <w:rsid w:val="000F5AE7"/>
    <w:rsid w:val="000F60D8"/>
    <w:rsid w:val="001000D9"/>
    <w:rsid w:val="001012C8"/>
    <w:rsid w:val="00101565"/>
    <w:rsid w:val="00101F82"/>
    <w:rsid w:val="00102DDD"/>
    <w:rsid w:val="00103F98"/>
    <w:rsid w:val="00105765"/>
    <w:rsid w:val="001077CA"/>
    <w:rsid w:val="00107B48"/>
    <w:rsid w:val="001156CA"/>
    <w:rsid w:val="00120924"/>
    <w:rsid w:val="00120F59"/>
    <w:rsid w:val="00121C15"/>
    <w:rsid w:val="00121D9C"/>
    <w:rsid w:val="00121FC9"/>
    <w:rsid w:val="001233FA"/>
    <w:rsid w:val="001256A9"/>
    <w:rsid w:val="0012638C"/>
    <w:rsid w:val="00126934"/>
    <w:rsid w:val="00126AE6"/>
    <w:rsid w:val="001309B1"/>
    <w:rsid w:val="0013160C"/>
    <w:rsid w:val="00131BA3"/>
    <w:rsid w:val="001323A1"/>
    <w:rsid w:val="00132A5D"/>
    <w:rsid w:val="00134EAF"/>
    <w:rsid w:val="00134F39"/>
    <w:rsid w:val="00135D0B"/>
    <w:rsid w:val="00136200"/>
    <w:rsid w:val="00137408"/>
    <w:rsid w:val="00140893"/>
    <w:rsid w:val="0014104B"/>
    <w:rsid w:val="00141171"/>
    <w:rsid w:val="00141D28"/>
    <w:rsid w:val="0014375F"/>
    <w:rsid w:val="001456AD"/>
    <w:rsid w:val="00146EB2"/>
    <w:rsid w:val="001478C1"/>
    <w:rsid w:val="0014795E"/>
    <w:rsid w:val="00147FE4"/>
    <w:rsid w:val="00150A88"/>
    <w:rsid w:val="00150B6C"/>
    <w:rsid w:val="00153949"/>
    <w:rsid w:val="00154E0F"/>
    <w:rsid w:val="00156F6E"/>
    <w:rsid w:val="00160F8E"/>
    <w:rsid w:val="001616F1"/>
    <w:rsid w:val="001647EC"/>
    <w:rsid w:val="00165802"/>
    <w:rsid w:val="00165E1F"/>
    <w:rsid w:val="00166EC0"/>
    <w:rsid w:val="00173BB3"/>
    <w:rsid w:val="0017444D"/>
    <w:rsid w:val="0017545C"/>
    <w:rsid w:val="00177288"/>
    <w:rsid w:val="0017763F"/>
    <w:rsid w:val="001859F3"/>
    <w:rsid w:val="00190BDC"/>
    <w:rsid w:val="00194700"/>
    <w:rsid w:val="00194B4A"/>
    <w:rsid w:val="00195EAF"/>
    <w:rsid w:val="00196DBF"/>
    <w:rsid w:val="00197EA6"/>
    <w:rsid w:val="001A0464"/>
    <w:rsid w:val="001A10B6"/>
    <w:rsid w:val="001A1B27"/>
    <w:rsid w:val="001A64D1"/>
    <w:rsid w:val="001A7730"/>
    <w:rsid w:val="001B0000"/>
    <w:rsid w:val="001B1514"/>
    <w:rsid w:val="001B1839"/>
    <w:rsid w:val="001B1DE7"/>
    <w:rsid w:val="001B4C8B"/>
    <w:rsid w:val="001B561F"/>
    <w:rsid w:val="001B5EDB"/>
    <w:rsid w:val="001C46D3"/>
    <w:rsid w:val="001C5D94"/>
    <w:rsid w:val="001C5E64"/>
    <w:rsid w:val="001C64ED"/>
    <w:rsid w:val="001D1573"/>
    <w:rsid w:val="001D19C8"/>
    <w:rsid w:val="001D319C"/>
    <w:rsid w:val="001D509F"/>
    <w:rsid w:val="001D75D9"/>
    <w:rsid w:val="001E095B"/>
    <w:rsid w:val="001E28E2"/>
    <w:rsid w:val="001E2D6C"/>
    <w:rsid w:val="001E3DB5"/>
    <w:rsid w:val="001E51E3"/>
    <w:rsid w:val="001E6F90"/>
    <w:rsid w:val="001E749F"/>
    <w:rsid w:val="001E786F"/>
    <w:rsid w:val="001F04B5"/>
    <w:rsid w:val="001F1250"/>
    <w:rsid w:val="001F1960"/>
    <w:rsid w:val="001F1A7B"/>
    <w:rsid w:val="001F4142"/>
    <w:rsid w:val="001F4D93"/>
    <w:rsid w:val="001F5A07"/>
    <w:rsid w:val="001F6B10"/>
    <w:rsid w:val="002006EC"/>
    <w:rsid w:val="00200A32"/>
    <w:rsid w:val="00201E41"/>
    <w:rsid w:val="00203905"/>
    <w:rsid w:val="00204CF1"/>
    <w:rsid w:val="00204EE0"/>
    <w:rsid w:val="0020685D"/>
    <w:rsid w:val="0021007F"/>
    <w:rsid w:val="00212B0E"/>
    <w:rsid w:val="00216371"/>
    <w:rsid w:val="00217AAC"/>
    <w:rsid w:val="00221794"/>
    <w:rsid w:val="002271A6"/>
    <w:rsid w:val="002303CB"/>
    <w:rsid w:val="0023098F"/>
    <w:rsid w:val="00231B33"/>
    <w:rsid w:val="002340E7"/>
    <w:rsid w:val="00235C2D"/>
    <w:rsid w:val="002424A7"/>
    <w:rsid w:val="00242C55"/>
    <w:rsid w:val="00243980"/>
    <w:rsid w:val="00243CC3"/>
    <w:rsid w:val="0024430E"/>
    <w:rsid w:val="0024478D"/>
    <w:rsid w:val="00246010"/>
    <w:rsid w:val="00246714"/>
    <w:rsid w:val="00251B4E"/>
    <w:rsid w:val="0025352F"/>
    <w:rsid w:val="00254381"/>
    <w:rsid w:val="002565DE"/>
    <w:rsid w:val="00262B8A"/>
    <w:rsid w:val="00263365"/>
    <w:rsid w:val="0026588B"/>
    <w:rsid w:val="00270BB2"/>
    <w:rsid w:val="00270FB1"/>
    <w:rsid w:val="00272B00"/>
    <w:rsid w:val="002742F5"/>
    <w:rsid w:val="0027432C"/>
    <w:rsid w:val="00277F32"/>
    <w:rsid w:val="00282C7A"/>
    <w:rsid w:val="00283A2E"/>
    <w:rsid w:val="00286843"/>
    <w:rsid w:val="0029081A"/>
    <w:rsid w:val="00290E6E"/>
    <w:rsid w:val="0029191D"/>
    <w:rsid w:val="00291E7C"/>
    <w:rsid w:val="002920CC"/>
    <w:rsid w:val="002935BE"/>
    <w:rsid w:val="002942B6"/>
    <w:rsid w:val="00294C4E"/>
    <w:rsid w:val="00295217"/>
    <w:rsid w:val="00297339"/>
    <w:rsid w:val="002A1281"/>
    <w:rsid w:val="002A1BAE"/>
    <w:rsid w:val="002A2555"/>
    <w:rsid w:val="002A361A"/>
    <w:rsid w:val="002A41F1"/>
    <w:rsid w:val="002A5F57"/>
    <w:rsid w:val="002A717C"/>
    <w:rsid w:val="002B0195"/>
    <w:rsid w:val="002B1385"/>
    <w:rsid w:val="002B1A16"/>
    <w:rsid w:val="002B1B94"/>
    <w:rsid w:val="002B2202"/>
    <w:rsid w:val="002B24DE"/>
    <w:rsid w:val="002B289E"/>
    <w:rsid w:val="002B729B"/>
    <w:rsid w:val="002B7F9C"/>
    <w:rsid w:val="002C0920"/>
    <w:rsid w:val="002C2F8D"/>
    <w:rsid w:val="002C5DAB"/>
    <w:rsid w:val="002D0E05"/>
    <w:rsid w:val="002D225A"/>
    <w:rsid w:val="002D3B86"/>
    <w:rsid w:val="002D5524"/>
    <w:rsid w:val="002D5AF1"/>
    <w:rsid w:val="002D5F1E"/>
    <w:rsid w:val="002D5FAB"/>
    <w:rsid w:val="002D6F65"/>
    <w:rsid w:val="002E036E"/>
    <w:rsid w:val="002E0EEE"/>
    <w:rsid w:val="002E2728"/>
    <w:rsid w:val="002E2954"/>
    <w:rsid w:val="002E30C5"/>
    <w:rsid w:val="002E425A"/>
    <w:rsid w:val="002E5707"/>
    <w:rsid w:val="002E5CFB"/>
    <w:rsid w:val="002F046F"/>
    <w:rsid w:val="002F1B61"/>
    <w:rsid w:val="002F603C"/>
    <w:rsid w:val="002F61BA"/>
    <w:rsid w:val="00301BF0"/>
    <w:rsid w:val="00302C60"/>
    <w:rsid w:val="00303C02"/>
    <w:rsid w:val="00304BF3"/>
    <w:rsid w:val="00306A70"/>
    <w:rsid w:val="00307B33"/>
    <w:rsid w:val="0031108A"/>
    <w:rsid w:val="0031242C"/>
    <w:rsid w:val="003131A4"/>
    <w:rsid w:val="003134D2"/>
    <w:rsid w:val="00313FE1"/>
    <w:rsid w:val="003146FE"/>
    <w:rsid w:val="00314D28"/>
    <w:rsid w:val="0031584B"/>
    <w:rsid w:val="00315AC5"/>
    <w:rsid w:val="00316498"/>
    <w:rsid w:val="003166DA"/>
    <w:rsid w:val="00317221"/>
    <w:rsid w:val="00322135"/>
    <w:rsid w:val="00325F5B"/>
    <w:rsid w:val="0032647B"/>
    <w:rsid w:val="00330E15"/>
    <w:rsid w:val="00333209"/>
    <w:rsid w:val="003336F3"/>
    <w:rsid w:val="0033381F"/>
    <w:rsid w:val="0033402C"/>
    <w:rsid w:val="00341253"/>
    <w:rsid w:val="00341D1F"/>
    <w:rsid w:val="00343830"/>
    <w:rsid w:val="00346036"/>
    <w:rsid w:val="00350F82"/>
    <w:rsid w:val="003517DB"/>
    <w:rsid w:val="00352739"/>
    <w:rsid w:val="0035478D"/>
    <w:rsid w:val="00357FF7"/>
    <w:rsid w:val="003604F9"/>
    <w:rsid w:val="00360907"/>
    <w:rsid w:val="00361543"/>
    <w:rsid w:val="00361C6E"/>
    <w:rsid w:val="00364134"/>
    <w:rsid w:val="00364238"/>
    <w:rsid w:val="00365DE4"/>
    <w:rsid w:val="00366332"/>
    <w:rsid w:val="00371BB2"/>
    <w:rsid w:val="00372581"/>
    <w:rsid w:val="00373482"/>
    <w:rsid w:val="003737EA"/>
    <w:rsid w:val="00374136"/>
    <w:rsid w:val="00374BAD"/>
    <w:rsid w:val="00381146"/>
    <w:rsid w:val="00382FBD"/>
    <w:rsid w:val="00393863"/>
    <w:rsid w:val="00394402"/>
    <w:rsid w:val="00394631"/>
    <w:rsid w:val="00395729"/>
    <w:rsid w:val="003A0516"/>
    <w:rsid w:val="003A0B3F"/>
    <w:rsid w:val="003A3374"/>
    <w:rsid w:val="003A603E"/>
    <w:rsid w:val="003A6322"/>
    <w:rsid w:val="003A6AEB"/>
    <w:rsid w:val="003A7068"/>
    <w:rsid w:val="003A7B38"/>
    <w:rsid w:val="003B0343"/>
    <w:rsid w:val="003B06B6"/>
    <w:rsid w:val="003B1183"/>
    <w:rsid w:val="003B11DC"/>
    <w:rsid w:val="003B1842"/>
    <w:rsid w:val="003B2E93"/>
    <w:rsid w:val="003B7D26"/>
    <w:rsid w:val="003C0A24"/>
    <w:rsid w:val="003C292E"/>
    <w:rsid w:val="003D0026"/>
    <w:rsid w:val="003D0CBB"/>
    <w:rsid w:val="003D1BC6"/>
    <w:rsid w:val="003D4C4C"/>
    <w:rsid w:val="003D5FEE"/>
    <w:rsid w:val="003D67E8"/>
    <w:rsid w:val="003D6938"/>
    <w:rsid w:val="003D6F93"/>
    <w:rsid w:val="003D7263"/>
    <w:rsid w:val="003D79C4"/>
    <w:rsid w:val="003E21FC"/>
    <w:rsid w:val="003E2A88"/>
    <w:rsid w:val="003E3EEE"/>
    <w:rsid w:val="003E4B23"/>
    <w:rsid w:val="003F06FB"/>
    <w:rsid w:val="003F2192"/>
    <w:rsid w:val="003F2448"/>
    <w:rsid w:val="003F2FFF"/>
    <w:rsid w:val="003F35A1"/>
    <w:rsid w:val="003F3A3A"/>
    <w:rsid w:val="003F41F1"/>
    <w:rsid w:val="003F5F86"/>
    <w:rsid w:val="003F6460"/>
    <w:rsid w:val="00400251"/>
    <w:rsid w:val="0040081B"/>
    <w:rsid w:val="004032A7"/>
    <w:rsid w:val="00403C6A"/>
    <w:rsid w:val="00404D1E"/>
    <w:rsid w:val="0040616D"/>
    <w:rsid w:val="0040732B"/>
    <w:rsid w:val="004101C7"/>
    <w:rsid w:val="0041514E"/>
    <w:rsid w:val="00415AA5"/>
    <w:rsid w:val="00415D3F"/>
    <w:rsid w:val="0041646F"/>
    <w:rsid w:val="004218D0"/>
    <w:rsid w:val="00425487"/>
    <w:rsid w:val="00425EC4"/>
    <w:rsid w:val="00427DEF"/>
    <w:rsid w:val="0043023F"/>
    <w:rsid w:val="00431E29"/>
    <w:rsid w:val="0043382F"/>
    <w:rsid w:val="00435ABB"/>
    <w:rsid w:val="0043656C"/>
    <w:rsid w:val="0043694C"/>
    <w:rsid w:val="00437BAE"/>
    <w:rsid w:val="00440213"/>
    <w:rsid w:val="004415B1"/>
    <w:rsid w:val="00441E4E"/>
    <w:rsid w:val="00442355"/>
    <w:rsid w:val="00443359"/>
    <w:rsid w:val="0044536E"/>
    <w:rsid w:val="0044592C"/>
    <w:rsid w:val="00446864"/>
    <w:rsid w:val="00450B15"/>
    <w:rsid w:val="0045191B"/>
    <w:rsid w:val="00451A99"/>
    <w:rsid w:val="00451FE5"/>
    <w:rsid w:val="00452A2B"/>
    <w:rsid w:val="00453C52"/>
    <w:rsid w:val="004556CC"/>
    <w:rsid w:val="00456EDC"/>
    <w:rsid w:val="0046118A"/>
    <w:rsid w:val="00461769"/>
    <w:rsid w:val="00464904"/>
    <w:rsid w:val="004651D8"/>
    <w:rsid w:val="00466684"/>
    <w:rsid w:val="00467E7C"/>
    <w:rsid w:val="00470396"/>
    <w:rsid w:val="00471453"/>
    <w:rsid w:val="00471BCD"/>
    <w:rsid w:val="0047441A"/>
    <w:rsid w:val="00474B56"/>
    <w:rsid w:val="00483341"/>
    <w:rsid w:val="0048369B"/>
    <w:rsid w:val="0048416C"/>
    <w:rsid w:val="00484F2F"/>
    <w:rsid w:val="00490CD6"/>
    <w:rsid w:val="00492500"/>
    <w:rsid w:val="00495FCB"/>
    <w:rsid w:val="00497428"/>
    <w:rsid w:val="004A13CA"/>
    <w:rsid w:val="004A20A6"/>
    <w:rsid w:val="004A4B39"/>
    <w:rsid w:val="004A73FF"/>
    <w:rsid w:val="004A7930"/>
    <w:rsid w:val="004B01E4"/>
    <w:rsid w:val="004B1586"/>
    <w:rsid w:val="004B166F"/>
    <w:rsid w:val="004B2485"/>
    <w:rsid w:val="004B2664"/>
    <w:rsid w:val="004B32A9"/>
    <w:rsid w:val="004B3D2E"/>
    <w:rsid w:val="004B67F9"/>
    <w:rsid w:val="004C02EF"/>
    <w:rsid w:val="004C30C2"/>
    <w:rsid w:val="004C4ABE"/>
    <w:rsid w:val="004C6CF2"/>
    <w:rsid w:val="004C7646"/>
    <w:rsid w:val="004C7839"/>
    <w:rsid w:val="004D037F"/>
    <w:rsid w:val="004D0B72"/>
    <w:rsid w:val="004D5115"/>
    <w:rsid w:val="004D62AC"/>
    <w:rsid w:val="004D7D38"/>
    <w:rsid w:val="004E049F"/>
    <w:rsid w:val="004E26CB"/>
    <w:rsid w:val="004E40A0"/>
    <w:rsid w:val="004E52B6"/>
    <w:rsid w:val="004E5BBF"/>
    <w:rsid w:val="004E5DDD"/>
    <w:rsid w:val="004E6628"/>
    <w:rsid w:val="004F1540"/>
    <w:rsid w:val="004F2E96"/>
    <w:rsid w:val="004F3145"/>
    <w:rsid w:val="004F3317"/>
    <w:rsid w:val="004F42B9"/>
    <w:rsid w:val="004F506E"/>
    <w:rsid w:val="004F510A"/>
    <w:rsid w:val="004F5869"/>
    <w:rsid w:val="004F5CB9"/>
    <w:rsid w:val="004F5EEA"/>
    <w:rsid w:val="00500E55"/>
    <w:rsid w:val="0050280F"/>
    <w:rsid w:val="00502939"/>
    <w:rsid w:val="005032FA"/>
    <w:rsid w:val="00503FB9"/>
    <w:rsid w:val="00504F41"/>
    <w:rsid w:val="005052AB"/>
    <w:rsid w:val="00505668"/>
    <w:rsid w:val="00511311"/>
    <w:rsid w:val="0051291F"/>
    <w:rsid w:val="0051413D"/>
    <w:rsid w:val="005161B3"/>
    <w:rsid w:val="00516C02"/>
    <w:rsid w:val="00516C60"/>
    <w:rsid w:val="00520477"/>
    <w:rsid w:val="00524E06"/>
    <w:rsid w:val="0052626B"/>
    <w:rsid w:val="0052693C"/>
    <w:rsid w:val="00526BEA"/>
    <w:rsid w:val="00531D13"/>
    <w:rsid w:val="00532A23"/>
    <w:rsid w:val="00533089"/>
    <w:rsid w:val="00537993"/>
    <w:rsid w:val="0054201D"/>
    <w:rsid w:val="00547EC5"/>
    <w:rsid w:val="00552696"/>
    <w:rsid w:val="00552F2F"/>
    <w:rsid w:val="005618F0"/>
    <w:rsid w:val="00561FBE"/>
    <w:rsid w:val="005628E8"/>
    <w:rsid w:val="00565066"/>
    <w:rsid w:val="005661CB"/>
    <w:rsid w:val="00567C61"/>
    <w:rsid w:val="00567E4F"/>
    <w:rsid w:val="0057082A"/>
    <w:rsid w:val="00570898"/>
    <w:rsid w:val="00570986"/>
    <w:rsid w:val="00570D79"/>
    <w:rsid w:val="00571EAB"/>
    <w:rsid w:val="0057383D"/>
    <w:rsid w:val="00574643"/>
    <w:rsid w:val="0057520E"/>
    <w:rsid w:val="00576EAE"/>
    <w:rsid w:val="0057786B"/>
    <w:rsid w:val="00577DFE"/>
    <w:rsid w:val="00580FE6"/>
    <w:rsid w:val="00582DAE"/>
    <w:rsid w:val="00582DF2"/>
    <w:rsid w:val="00583FA7"/>
    <w:rsid w:val="00584BD3"/>
    <w:rsid w:val="00585977"/>
    <w:rsid w:val="0059028F"/>
    <w:rsid w:val="005906E5"/>
    <w:rsid w:val="0059182B"/>
    <w:rsid w:val="00592758"/>
    <w:rsid w:val="00592F9D"/>
    <w:rsid w:val="00592FC6"/>
    <w:rsid w:val="0059452F"/>
    <w:rsid w:val="005952FC"/>
    <w:rsid w:val="00595BB1"/>
    <w:rsid w:val="00595BBB"/>
    <w:rsid w:val="005A0C5F"/>
    <w:rsid w:val="005A2098"/>
    <w:rsid w:val="005A50F6"/>
    <w:rsid w:val="005A5C1C"/>
    <w:rsid w:val="005A768B"/>
    <w:rsid w:val="005B1416"/>
    <w:rsid w:val="005B1B66"/>
    <w:rsid w:val="005B20F7"/>
    <w:rsid w:val="005B2996"/>
    <w:rsid w:val="005B387E"/>
    <w:rsid w:val="005B5DF2"/>
    <w:rsid w:val="005B606B"/>
    <w:rsid w:val="005B7B6C"/>
    <w:rsid w:val="005C0323"/>
    <w:rsid w:val="005C3D4F"/>
    <w:rsid w:val="005C511C"/>
    <w:rsid w:val="005C71E9"/>
    <w:rsid w:val="005C7406"/>
    <w:rsid w:val="005C7552"/>
    <w:rsid w:val="005C7F90"/>
    <w:rsid w:val="005D0D24"/>
    <w:rsid w:val="005D1639"/>
    <w:rsid w:val="005D1939"/>
    <w:rsid w:val="005D6ACA"/>
    <w:rsid w:val="005D6ACB"/>
    <w:rsid w:val="005D7230"/>
    <w:rsid w:val="005D74B4"/>
    <w:rsid w:val="005E06CC"/>
    <w:rsid w:val="005E3B10"/>
    <w:rsid w:val="005F03B1"/>
    <w:rsid w:val="005F0A71"/>
    <w:rsid w:val="005F1086"/>
    <w:rsid w:val="005F2DCD"/>
    <w:rsid w:val="005F4F9F"/>
    <w:rsid w:val="005F510F"/>
    <w:rsid w:val="005F5854"/>
    <w:rsid w:val="005F79D9"/>
    <w:rsid w:val="00600693"/>
    <w:rsid w:val="00600CF4"/>
    <w:rsid w:val="006016CA"/>
    <w:rsid w:val="00601E4A"/>
    <w:rsid w:val="006061E8"/>
    <w:rsid w:val="00607374"/>
    <w:rsid w:val="00607FA0"/>
    <w:rsid w:val="00616358"/>
    <w:rsid w:val="0061708D"/>
    <w:rsid w:val="0062339D"/>
    <w:rsid w:val="00623FE5"/>
    <w:rsid w:val="0062587B"/>
    <w:rsid w:val="00627270"/>
    <w:rsid w:val="00627C10"/>
    <w:rsid w:val="00627CC2"/>
    <w:rsid w:val="00632A77"/>
    <w:rsid w:val="00632BB7"/>
    <w:rsid w:val="006338B1"/>
    <w:rsid w:val="00635021"/>
    <w:rsid w:val="00635066"/>
    <w:rsid w:val="00637FFE"/>
    <w:rsid w:val="00641730"/>
    <w:rsid w:val="0064307D"/>
    <w:rsid w:val="006441BF"/>
    <w:rsid w:val="00646817"/>
    <w:rsid w:val="00647B67"/>
    <w:rsid w:val="00647E31"/>
    <w:rsid w:val="00650702"/>
    <w:rsid w:val="00650F02"/>
    <w:rsid w:val="006516F4"/>
    <w:rsid w:val="006517C3"/>
    <w:rsid w:val="0065356C"/>
    <w:rsid w:val="00653D18"/>
    <w:rsid w:val="00654F7D"/>
    <w:rsid w:val="006561C5"/>
    <w:rsid w:val="0065714A"/>
    <w:rsid w:val="00657842"/>
    <w:rsid w:val="00663C95"/>
    <w:rsid w:val="00664B03"/>
    <w:rsid w:val="006663F9"/>
    <w:rsid w:val="00670EF3"/>
    <w:rsid w:val="00672E79"/>
    <w:rsid w:val="00674BB2"/>
    <w:rsid w:val="00677CBE"/>
    <w:rsid w:val="006809AC"/>
    <w:rsid w:val="00680C75"/>
    <w:rsid w:val="00683C21"/>
    <w:rsid w:val="00684792"/>
    <w:rsid w:val="006855D3"/>
    <w:rsid w:val="006856A4"/>
    <w:rsid w:val="0069037D"/>
    <w:rsid w:val="006958C7"/>
    <w:rsid w:val="00696191"/>
    <w:rsid w:val="00696AE0"/>
    <w:rsid w:val="006A33A7"/>
    <w:rsid w:val="006A47FE"/>
    <w:rsid w:val="006A7070"/>
    <w:rsid w:val="006B107F"/>
    <w:rsid w:val="006B1080"/>
    <w:rsid w:val="006B11FC"/>
    <w:rsid w:val="006B380E"/>
    <w:rsid w:val="006B3838"/>
    <w:rsid w:val="006B40F9"/>
    <w:rsid w:val="006B50B2"/>
    <w:rsid w:val="006B5B3D"/>
    <w:rsid w:val="006B5E20"/>
    <w:rsid w:val="006B6FEC"/>
    <w:rsid w:val="006C186A"/>
    <w:rsid w:val="006C488B"/>
    <w:rsid w:val="006C53C5"/>
    <w:rsid w:val="006C5426"/>
    <w:rsid w:val="006C5D46"/>
    <w:rsid w:val="006C6F81"/>
    <w:rsid w:val="006C7628"/>
    <w:rsid w:val="006D0D8F"/>
    <w:rsid w:val="006D6D94"/>
    <w:rsid w:val="006D79DB"/>
    <w:rsid w:val="006E1223"/>
    <w:rsid w:val="006E40FF"/>
    <w:rsid w:val="006E58B5"/>
    <w:rsid w:val="006E681E"/>
    <w:rsid w:val="006E684A"/>
    <w:rsid w:val="006E6FAF"/>
    <w:rsid w:val="006F0172"/>
    <w:rsid w:val="006F1BF5"/>
    <w:rsid w:val="006F2B7E"/>
    <w:rsid w:val="006F2FD5"/>
    <w:rsid w:val="006F6BFC"/>
    <w:rsid w:val="007015F1"/>
    <w:rsid w:val="00702AB9"/>
    <w:rsid w:val="00703110"/>
    <w:rsid w:val="00703D0F"/>
    <w:rsid w:val="00704558"/>
    <w:rsid w:val="00707504"/>
    <w:rsid w:val="00707B56"/>
    <w:rsid w:val="007105A3"/>
    <w:rsid w:val="00711313"/>
    <w:rsid w:val="00711D55"/>
    <w:rsid w:val="0071250B"/>
    <w:rsid w:val="00715080"/>
    <w:rsid w:val="00715471"/>
    <w:rsid w:val="00715E03"/>
    <w:rsid w:val="007241C5"/>
    <w:rsid w:val="0072594E"/>
    <w:rsid w:val="007265C8"/>
    <w:rsid w:val="00727250"/>
    <w:rsid w:val="00730EDF"/>
    <w:rsid w:val="00732124"/>
    <w:rsid w:val="007345B8"/>
    <w:rsid w:val="00735661"/>
    <w:rsid w:val="00735C83"/>
    <w:rsid w:val="00735F40"/>
    <w:rsid w:val="0073692A"/>
    <w:rsid w:val="007418A3"/>
    <w:rsid w:val="007423AF"/>
    <w:rsid w:val="00743ED4"/>
    <w:rsid w:val="0074498A"/>
    <w:rsid w:val="00747B7A"/>
    <w:rsid w:val="00751D76"/>
    <w:rsid w:val="00752852"/>
    <w:rsid w:val="00753002"/>
    <w:rsid w:val="00753608"/>
    <w:rsid w:val="00755086"/>
    <w:rsid w:val="00755127"/>
    <w:rsid w:val="00755B4A"/>
    <w:rsid w:val="007578B5"/>
    <w:rsid w:val="007631DF"/>
    <w:rsid w:val="0076568F"/>
    <w:rsid w:val="00765B4D"/>
    <w:rsid w:val="00765D12"/>
    <w:rsid w:val="007717E5"/>
    <w:rsid w:val="0077231D"/>
    <w:rsid w:val="00772B2B"/>
    <w:rsid w:val="00772F4B"/>
    <w:rsid w:val="00776528"/>
    <w:rsid w:val="00776BD2"/>
    <w:rsid w:val="00777836"/>
    <w:rsid w:val="00780FDB"/>
    <w:rsid w:val="00781260"/>
    <w:rsid w:val="0078385A"/>
    <w:rsid w:val="007857DD"/>
    <w:rsid w:val="0078718C"/>
    <w:rsid w:val="00790761"/>
    <w:rsid w:val="00791852"/>
    <w:rsid w:val="00791DB2"/>
    <w:rsid w:val="00793ECD"/>
    <w:rsid w:val="0079423E"/>
    <w:rsid w:val="0079509D"/>
    <w:rsid w:val="0079514C"/>
    <w:rsid w:val="00795610"/>
    <w:rsid w:val="007A04EC"/>
    <w:rsid w:val="007A172F"/>
    <w:rsid w:val="007A24A0"/>
    <w:rsid w:val="007A266D"/>
    <w:rsid w:val="007A2749"/>
    <w:rsid w:val="007A3CF1"/>
    <w:rsid w:val="007A4E3A"/>
    <w:rsid w:val="007A7325"/>
    <w:rsid w:val="007B3808"/>
    <w:rsid w:val="007B3EB2"/>
    <w:rsid w:val="007B4FD9"/>
    <w:rsid w:val="007B5ED0"/>
    <w:rsid w:val="007B6C0F"/>
    <w:rsid w:val="007C26EA"/>
    <w:rsid w:val="007C3B2C"/>
    <w:rsid w:val="007C4386"/>
    <w:rsid w:val="007C56E7"/>
    <w:rsid w:val="007C5A3A"/>
    <w:rsid w:val="007D06AC"/>
    <w:rsid w:val="007D1042"/>
    <w:rsid w:val="007D1797"/>
    <w:rsid w:val="007D2D9B"/>
    <w:rsid w:val="007D33D6"/>
    <w:rsid w:val="007D6AD4"/>
    <w:rsid w:val="007E15F8"/>
    <w:rsid w:val="007E250A"/>
    <w:rsid w:val="007F0791"/>
    <w:rsid w:val="007F0A86"/>
    <w:rsid w:val="007F1426"/>
    <w:rsid w:val="007F339D"/>
    <w:rsid w:val="007F4D9A"/>
    <w:rsid w:val="007F4D9B"/>
    <w:rsid w:val="007F64BE"/>
    <w:rsid w:val="007F6E99"/>
    <w:rsid w:val="007F7418"/>
    <w:rsid w:val="007F7DC9"/>
    <w:rsid w:val="00801E27"/>
    <w:rsid w:val="008024CD"/>
    <w:rsid w:val="008037B2"/>
    <w:rsid w:val="008038AC"/>
    <w:rsid w:val="00804719"/>
    <w:rsid w:val="00805072"/>
    <w:rsid w:val="00805247"/>
    <w:rsid w:val="008052B9"/>
    <w:rsid w:val="00805A11"/>
    <w:rsid w:val="00805D42"/>
    <w:rsid w:val="00806CF5"/>
    <w:rsid w:val="00811A1A"/>
    <w:rsid w:val="008121FD"/>
    <w:rsid w:val="00812F01"/>
    <w:rsid w:val="008175B1"/>
    <w:rsid w:val="008204F7"/>
    <w:rsid w:val="00824FAF"/>
    <w:rsid w:val="00825B99"/>
    <w:rsid w:val="00826F6E"/>
    <w:rsid w:val="00830296"/>
    <w:rsid w:val="008312F4"/>
    <w:rsid w:val="00831E36"/>
    <w:rsid w:val="00832D0A"/>
    <w:rsid w:val="008361CC"/>
    <w:rsid w:val="00837435"/>
    <w:rsid w:val="00837F1F"/>
    <w:rsid w:val="00840C04"/>
    <w:rsid w:val="00841B91"/>
    <w:rsid w:val="00844948"/>
    <w:rsid w:val="00846074"/>
    <w:rsid w:val="0084692C"/>
    <w:rsid w:val="008501B9"/>
    <w:rsid w:val="00850AF6"/>
    <w:rsid w:val="00851E73"/>
    <w:rsid w:val="008525D6"/>
    <w:rsid w:val="00852A55"/>
    <w:rsid w:val="00853A62"/>
    <w:rsid w:val="00853A6D"/>
    <w:rsid w:val="00854287"/>
    <w:rsid w:val="0085553B"/>
    <w:rsid w:val="00855827"/>
    <w:rsid w:val="00856077"/>
    <w:rsid w:val="008568D7"/>
    <w:rsid w:val="00856F0F"/>
    <w:rsid w:val="00860701"/>
    <w:rsid w:val="00865EE2"/>
    <w:rsid w:val="0086627E"/>
    <w:rsid w:val="0086666F"/>
    <w:rsid w:val="008670EC"/>
    <w:rsid w:val="00867325"/>
    <w:rsid w:val="00867782"/>
    <w:rsid w:val="00867D1A"/>
    <w:rsid w:val="0087052F"/>
    <w:rsid w:val="00873BB8"/>
    <w:rsid w:val="008740E3"/>
    <w:rsid w:val="00874F4F"/>
    <w:rsid w:val="00875A4B"/>
    <w:rsid w:val="00876F7C"/>
    <w:rsid w:val="00877417"/>
    <w:rsid w:val="00881848"/>
    <w:rsid w:val="00881A95"/>
    <w:rsid w:val="008823F9"/>
    <w:rsid w:val="0088297D"/>
    <w:rsid w:val="0088353D"/>
    <w:rsid w:val="008837E2"/>
    <w:rsid w:val="00884A18"/>
    <w:rsid w:val="00887D91"/>
    <w:rsid w:val="0089335E"/>
    <w:rsid w:val="008951D2"/>
    <w:rsid w:val="00896160"/>
    <w:rsid w:val="00896AF6"/>
    <w:rsid w:val="008A0650"/>
    <w:rsid w:val="008A22E8"/>
    <w:rsid w:val="008A2B8A"/>
    <w:rsid w:val="008A5407"/>
    <w:rsid w:val="008A5507"/>
    <w:rsid w:val="008A6AE2"/>
    <w:rsid w:val="008A6D18"/>
    <w:rsid w:val="008B1CB3"/>
    <w:rsid w:val="008B39FF"/>
    <w:rsid w:val="008B3AEB"/>
    <w:rsid w:val="008B424A"/>
    <w:rsid w:val="008B7864"/>
    <w:rsid w:val="008B79B8"/>
    <w:rsid w:val="008B79D7"/>
    <w:rsid w:val="008C1488"/>
    <w:rsid w:val="008C223E"/>
    <w:rsid w:val="008C3573"/>
    <w:rsid w:val="008C38C6"/>
    <w:rsid w:val="008C3D7E"/>
    <w:rsid w:val="008C46F4"/>
    <w:rsid w:val="008C6442"/>
    <w:rsid w:val="008C688A"/>
    <w:rsid w:val="008D213C"/>
    <w:rsid w:val="008D2D17"/>
    <w:rsid w:val="008D6618"/>
    <w:rsid w:val="008E0C10"/>
    <w:rsid w:val="008E17EB"/>
    <w:rsid w:val="008E1BA1"/>
    <w:rsid w:val="008E1D3C"/>
    <w:rsid w:val="008E497A"/>
    <w:rsid w:val="008E527E"/>
    <w:rsid w:val="008F0323"/>
    <w:rsid w:val="008F20B6"/>
    <w:rsid w:val="008F4232"/>
    <w:rsid w:val="008F6507"/>
    <w:rsid w:val="00900C74"/>
    <w:rsid w:val="009032AB"/>
    <w:rsid w:val="009035F9"/>
    <w:rsid w:val="00904FB2"/>
    <w:rsid w:val="00905058"/>
    <w:rsid w:val="009079A2"/>
    <w:rsid w:val="0091003F"/>
    <w:rsid w:val="00910FCB"/>
    <w:rsid w:val="0091141E"/>
    <w:rsid w:val="009115AE"/>
    <w:rsid w:val="00912227"/>
    <w:rsid w:val="00914558"/>
    <w:rsid w:val="00916C23"/>
    <w:rsid w:val="00916D9B"/>
    <w:rsid w:val="009176C1"/>
    <w:rsid w:val="00917CE6"/>
    <w:rsid w:val="00920499"/>
    <w:rsid w:val="0092158E"/>
    <w:rsid w:val="00922458"/>
    <w:rsid w:val="00922CA1"/>
    <w:rsid w:val="009242B9"/>
    <w:rsid w:val="009242D0"/>
    <w:rsid w:val="00926AAC"/>
    <w:rsid w:val="00930D6D"/>
    <w:rsid w:val="00935AA5"/>
    <w:rsid w:val="00937337"/>
    <w:rsid w:val="0094129C"/>
    <w:rsid w:val="00943F82"/>
    <w:rsid w:val="0094635D"/>
    <w:rsid w:val="00947C3D"/>
    <w:rsid w:val="00947DA8"/>
    <w:rsid w:val="009523C1"/>
    <w:rsid w:val="00953B86"/>
    <w:rsid w:val="009544BE"/>
    <w:rsid w:val="009544D2"/>
    <w:rsid w:val="009557FF"/>
    <w:rsid w:val="00956140"/>
    <w:rsid w:val="00956BBA"/>
    <w:rsid w:val="00956D8D"/>
    <w:rsid w:val="009574B3"/>
    <w:rsid w:val="00957AF3"/>
    <w:rsid w:val="009612FE"/>
    <w:rsid w:val="00962F57"/>
    <w:rsid w:val="00966700"/>
    <w:rsid w:val="00970149"/>
    <w:rsid w:val="00972B54"/>
    <w:rsid w:val="00975AA9"/>
    <w:rsid w:val="009762CA"/>
    <w:rsid w:val="00976828"/>
    <w:rsid w:val="0098009B"/>
    <w:rsid w:val="00982441"/>
    <w:rsid w:val="0098307D"/>
    <w:rsid w:val="0098366C"/>
    <w:rsid w:val="0098658F"/>
    <w:rsid w:val="00991F77"/>
    <w:rsid w:val="00993F5F"/>
    <w:rsid w:val="009952AF"/>
    <w:rsid w:val="00995372"/>
    <w:rsid w:val="009970D7"/>
    <w:rsid w:val="0099737C"/>
    <w:rsid w:val="009A0321"/>
    <w:rsid w:val="009A0E70"/>
    <w:rsid w:val="009A316F"/>
    <w:rsid w:val="009A3DBE"/>
    <w:rsid w:val="009A4D06"/>
    <w:rsid w:val="009A596E"/>
    <w:rsid w:val="009A7B96"/>
    <w:rsid w:val="009B1110"/>
    <w:rsid w:val="009B26AC"/>
    <w:rsid w:val="009B26DA"/>
    <w:rsid w:val="009B27E2"/>
    <w:rsid w:val="009B4930"/>
    <w:rsid w:val="009B5634"/>
    <w:rsid w:val="009C0459"/>
    <w:rsid w:val="009C262E"/>
    <w:rsid w:val="009C2EED"/>
    <w:rsid w:val="009C586B"/>
    <w:rsid w:val="009D0038"/>
    <w:rsid w:val="009D1849"/>
    <w:rsid w:val="009D28CD"/>
    <w:rsid w:val="009D4723"/>
    <w:rsid w:val="009D6F85"/>
    <w:rsid w:val="009D7B39"/>
    <w:rsid w:val="009E05D5"/>
    <w:rsid w:val="009E2339"/>
    <w:rsid w:val="009E5381"/>
    <w:rsid w:val="009E5948"/>
    <w:rsid w:val="009E5AB5"/>
    <w:rsid w:val="009E771F"/>
    <w:rsid w:val="009F0863"/>
    <w:rsid w:val="009F2474"/>
    <w:rsid w:val="009F39F3"/>
    <w:rsid w:val="009F4CAE"/>
    <w:rsid w:val="009F4E05"/>
    <w:rsid w:val="00A0224A"/>
    <w:rsid w:val="00A02FA1"/>
    <w:rsid w:val="00A03682"/>
    <w:rsid w:val="00A04582"/>
    <w:rsid w:val="00A05729"/>
    <w:rsid w:val="00A06931"/>
    <w:rsid w:val="00A06ECC"/>
    <w:rsid w:val="00A10F03"/>
    <w:rsid w:val="00A1121B"/>
    <w:rsid w:val="00A1139E"/>
    <w:rsid w:val="00A127D0"/>
    <w:rsid w:val="00A13DF3"/>
    <w:rsid w:val="00A205C0"/>
    <w:rsid w:val="00A20835"/>
    <w:rsid w:val="00A21602"/>
    <w:rsid w:val="00A2166C"/>
    <w:rsid w:val="00A218EE"/>
    <w:rsid w:val="00A219DB"/>
    <w:rsid w:val="00A22C3D"/>
    <w:rsid w:val="00A22E1D"/>
    <w:rsid w:val="00A26BCB"/>
    <w:rsid w:val="00A274AB"/>
    <w:rsid w:val="00A27946"/>
    <w:rsid w:val="00A27D02"/>
    <w:rsid w:val="00A27EB9"/>
    <w:rsid w:val="00A3027A"/>
    <w:rsid w:val="00A31018"/>
    <w:rsid w:val="00A33016"/>
    <w:rsid w:val="00A41AAB"/>
    <w:rsid w:val="00A4224B"/>
    <w:rsid w:val="00A43213"/>
    <w:rsid w:val="00A43BBB"/>
    <w:rsid w:val="00A4494D"/>
    <w:rsid w:val="00A470B8"/>
    <w:rsid w:val="00A47156"/>
    <w:rsid w:val="00A505F1"/>
    <w:rsid w:val="00A50C44"/>
    <w:rsid w:val="00A51DBD"/>
    <w:rsid w:val="00A5231F"/>
    <w:rsid w:val="00A5433C"/>
    <w:rsid w:val="00A5497F"/>
    <w:rsid w:val="00A54C54"/>
    <w:rsid w:val="00A55598"/>
    <w:rsid w:val="00A572C9"/>
    <w:rsid w:val="00A633BE"/>
    <w:rsid w:val="00A657BB"/>
    <w:rsid w:val="00A66CA1"/>
    <w:rsid w:val="00A71887"/>
    <w:rsid w:val="00A72FC7"/>
    <w:rsid w:val="00A74E49"/>
    <w:rsid w:val="00A75750"/>
    <w:rsid w:val="00A75FA0"/>
    <w:rsid w:val="00A76B17"/>
    <w:rsid w:val="00A83AAB"/>
    <w:rsid w:val="00A84D53"/>
    <w:rsid w:val="00A902D2"/>
    <w:rsid w:val="00A93457"/>
    <w:rsid w:val="00A944BB"/>
    <w:rsid w:val="00A9576D"/>
    <w:rsid w:val="00A96471"/>
    <w:rsid w:val="00AA03BF"/>
    <w:rsid w:val="00AA05C9"/>
    <w:rsid w:val="00AA064C"/>
    <w:rsid w:val="00AA0BD4"/>
    <w:rsid w:val="00AA2086"/>
    <w:rsid w:val="00AA312C"/>
    <w:rsid w:val="00AA3AFA"/>
    <w:rsid w:val="00AA4497"/>
    <w:rsid w:val="00AA48A7"/>
    <w:rsid w:val="00AA6225"/>
    <w:rsid w:val="00AA6E21"/>
    <w:rsid w:val="00AB05E6"/>
    <w:rsid w:val="00AB341B"/>
    <w:rsid w:val="00AB42AA"/>
    <w:rsid w:val="00AB7671"/>
    <w:rsid w:val="00AC1DBE"/>
    <w:rsid w:val="00AC283C"/>
    <w:rsid w:val="00AC2EC4"/>
    <w:rsid w:val="00AC4B05"/>
    <w:rsid w:val="00AD24F7"/>
    <w:rsid w:val="00AD3275"/>
    <w:rsid w:val="00AD39AD"/>
    <w:rsid w:val="00AD40D3"/>
    <w:rsid w:val="00AD4254"/>
    <w:rsid w:val="00AD5D4C"/>
    <w:rsid w:val="00AD6CA8"/>
    <w:rsid w:val="00AD7468"/>
    <w:rsid w:val="00AE574F"/>
    <w:rsid w:val="00AF01C1"/>
    <w:rsid w:val="00AF0C5C"/>
    <w:rsid w:val="00AF2F4D"/>
    <w:rsid w:val="00AF4E76"/>
    <w:rsid w:val="00AF6046"/>
    <w:rsid w:val="00AF758A"/>
    <w:rsid w:val="00AF7EBE"/>
    <w:rsid w:val="00B002D0"/>
    <w:rsid w:val="00B040A3"/>
    <w:rsid w:val="00B04987"/>
    <w:rsid w:val="00B05699"/>
    <w:rsid w:val="00B068BA"/>
    <w:rsid w:val="00B07BBA"/>
    <w:rsid w:val="00B101CC"/>
    <w:rsid w:val="00B10310"/>
    <w:rsid w:val="00B121E5"/>
    <w:rsid w:val="00B124E0"/>
    <w:rsid w:val="00B13AF1"/>
    <w:rsid w:val="00B15075"/>
    <w:rsid w:val="00B166C0"/>
    <w:rsid w:val="00B2244F"/>
    <w:rsid w:val="00B24491"/>
    <w:rsid w:val="00B26363"/>
    <w:rsid w:val="00B31085"/>
    <w:rsid w:val="00B3159B"/>
    <w:rsid w:val="00B347F5"/>
    <w:rsid w:val="00B36712"/>
    <w:rsid w:val="00B37248"/>
    <w:rsid w:val="00B40C08"/>
    <w:rsid w:val="00B4199C"/>
    <w:rsid w:val="00B4295B"/>
    <w:rsid w:val="00B43D97"/>
    <w:rsid w:val="00B43E52"/>
    <w:rsid w:val="00B46749"/>
    <w:rsid w:val="00B46E4C"/>
    <w:rsid w:val="00B50F2A"/>
    <w:rsid w:val="00B52023"/>
    <w:rsid w:val="00B52630"/>
    <w:rsid w:val="00B5576C"/>
    <w:rsid w:val="00B56ABB"/>
    <w:rsid w:val="00B56C90"/>
    <w:rsid w:val="00B60216"/>
    <w:rsid w:val="00B61C7D"/>
    <w:rsid w:val="00B623B2"/>
    <w:rsid w:val="00B62934"/>
    <w:rsid w:val="00B642A5"/>
    <w:rsid w:val="00B70431"/>
    <w:rsid w:val="00B7160C"/>
    <w:rsid w:val="00B71EE7"/>
    <w:rsid w:val="00B762EB"/>
    <w:rsid w:val="00B77884"/>
    <w:rsid w:val="00B8115A"/>
    <w:rsid w:val="00B81762"/>
    <w:rsid w:val="00B81AC7"/>
    <w:rsid w:val="00B82BF0"/>
    <w:rsid w:val="00B8504D"/>
    <w:rsid w:val="00B852AD"/>
    <w:rsid w:val="00B86026"/>
    <w:rsid w:val="00B95DB7"/>
    <w:rsid w:val="00B95F2A"/>
    <w:rsid w:val="00BA13AB"/>
    <w:rsid w:val="00BA1C9F"/>
    <w:rsid w:val="00BA32B7"/>
    <w:rsid w:val="00BA6177"/>
    <w:rsid w:val="00BA76C6"/>
    <w:rsid w:val="00BA7788"/>
    <w:rsid w:val="00BA798A"/>
    <w:rsid w:val="00BA7A97"/>
    <w:rsid w:val="00BA7C11"/>
    <w:rsid w:val="00BB1242"/>
    <w:rsid w:val="00BB1474"/>
    <w:rsid w:val="00BB219F"/>
    <w:rsid w:val="00BB3CA7"/>
    <w:rsid w:val="00BB49EF"/>
    <w:rsid w:val="00BB4BA1"/>
    <w:rsid w:val="00BB70FD"/>
    <w:rsid w:val="00BB73F8"/>
    <w:rsid w:val="00BC0D20"/>
    <w:rsid w:val="00BC208A"/>
    <w:rsid w:val="00BC5B1E"/>
    <w:rsid w:val="00BC7568"/>
    <w:rsid w:val="00BC7CE5"/>
    <w:rsid w:val="00BD1750"/>
    <w:rsid w:val="00BD3157"/>
    <w:rsid w:val="00BD4753"/>
    <w:rsid w:val="00BD5F78"/>
    <w:rsid w:val="00BD6593"/>
    <w:rsid w:val="00BE00CA"/>
    <w:rsid w:val="00BE1827"/>
    <w:rsid w:val="00BE1B5E"/>
    <w:rsid w:val="00BE2B5D"/>
    <w:rsid w:val="00BE2F1A"/>
    <w:rsid w:val="00BE63CC"/>
    <w:rsid w:val="00BF0926"/>
    <w:rsid w:val="00BF1112"/>
    <w:rsid w:val="00BF24C2"/>
    <w:rsid w:val="00BF4C18"/>
    <w:rsid w:val="00BF5142"/>
    <w:rsid w:val="00BF5A7D"/>
    <w:rsid w:val="00BF5D6C"/>
    <w:rsid w:val="00C010BF"/>
    <w:rsid w:val="00C01651"/>
    <w:rsid w:val="00C048FB"/>
    <w:rsid w:val="00C04B59"/>
    <w:rsid w:val="00C04DDD"/>
    <w:rsid w:val="00C051EF"/>
    <w:rsid w:val="00C05A93"/>
    <w:rsid w:val="00C0680E"/>
    <w:rsid w:val="00C06DCC"/>
    <w:rsid w:val="00C073C7"/>
    <w:rsid w:val="00C07911"/>
    <w:rsid w:val="00C1084F"/>
    <w:rsid w:val="00C1132A"/>
    <w:rsid w:val="00C11521"/>
    <w:rsid w:val="00C11734"/>
    <w:rsid w:val="00C12D3D"/>
    <w:rsid w:val="00C13C5A"/>
    <w:rsid w:val="00C14AF7"/>
    <w:rsid w:val="00C14F46"/>
    <w:rsid w:val="00C152E3"/>
    <w:rsid w:val="00C1574B"/>
    <w:rsid w:val="00C16668"/>
    <w:rsid w:val="00C20306"/>
    <w:rsid w:val="00C21878"/>
    <w:rsid w:val="00C23695"/>
    <w:rsid w:val="00C239E9"/>
    <w:rsid w:val="00C277FB"/>
    <w:rsid w:val="00C30904"/>
    <w:rsid w:val="00C30B7D"/>
    <w:rsid w:val="00C30EA0"/>
    <w:rsid w:val="00C30EB4"/>
    <w:rsid w:val="00C31599"/>
    <w:rsid w:val="00C33CCC"/>
    <w:rsid w:val="00C34EAC"/>
    <w:rsid w:val="00C37D23"/>
    <w:rsid w:val="00C405F7"/>
    <w:rsid w:val="00C423F7"/>
    <w:rsid w:val="00C43B8A"/>
    <w:rsid w:val="00C44276"/>
    <w:rsid w:val="00C44FCE"/>
    <w:rsid w:val="00C47D40"/>
    <w:rsid w:val="00C47E44"/>
    <w:rsid w:val="00C51510"/>
    <w:rsid w:val="00C518C0"/>
    <w:rsid w:val="00C53B02"/>
    <w:rsid w:val="00C53BC1"/>
    <w:rsid w:val="00C543FE"/>
    <w:rsid w:val="00C55375"/>
    <w:rsid w:val="00C5742A"/>
    <w:rsid w:val="00C608AA"/>
    <w:rsid w:val="00C619EB"/>
    <w:rsid w:val="00C61AA8"/>
    <w:rsid w:val="00C61BED"/>
    <w:rsid w:val="00C648A0"/>
    <w:rsid w:val="00C65F67"/>
    <w:rsid w:val="00C66233"/>
    <w:rsid w:val="00C663F3"/>
    <w:rsid w:val="00C669EC"/>
    <w:rsid w:val="00C66E69"/>
    <w:rsid w:val="00C70CEA"/>
    <w:rsid w:val="00C717D4"/>
    <w:rsid w:val="00C741D1"/>
    <w:rsid w:val="00C74447"/>
    <w:rsid w:val="00C74A2E"/>
    <w:rsid w:val="00C75221"/>
    <w:rsid w:val="00C807EA"/>
    <w:rsid w:val="00C808C0"/>
    <w:rsid w:val="00C82F50"/>
    <w:rsid w:val="00C84342"/>
    <w:rsid w:val="00C851B4"/>
    <w:rsid w:val="00C90D94"/>
    <w:rsid w:val="00C91B7D"/>
    <w:rsid w:val="00C92676"/>
    <w:rsid w:val="00C926ED"/>
    <w:rsid w:val="00C93FF4"/>
    <w:rsid w:val="00C95609"/>
    <w:rsid w:val="00C97804"/>
    <w:rsid w:val="00C97F83"/>
    <w:rsid w:val="00CA4D9A"/>
    <w:rsid w:val="00CA55D9"/>
    <w:rsid w:val="00CA7BB9"/>
    <w:rsid w:val="00CB11F6"/>
    <w:rsid w:val="00CB3E3B"/>
    <w:rsid w:val="00CB5F0D"/>
    <w:rsid w:val="00CB7692"/>
    <w:rsid w:val="00CC1947"/>
    <w:rsid w:val="00CC2812"/>
    <w:rsid w:val="00CD035F"/>
    <w:rsid w:val="00CD097F"/>
    <w:rsid w:val="00CD2F5D"/>
    <w:rsid w:val="00CD586C"/>
    <w:rsid w:val="00CD6679"/>
    <w:rsid w:val="00CE2EDC"/>
    <w:rsid w:val="00CE523C"/>
    <w:rsid w:val="00CE5464"/>
    <w:rsid w:val="00CE775E"/>
    <w:rsid w:val="00CF0BB5"/>
    <w:rsid w:val="00CF1731"/>
    <w:rsid w:val="00CF178B"/>
    <w:rsid w:val="00CF1B2B"/>
    <w:rsid w:val="00CF459B"/>
    <w:rsid w:val="00CF604B"/>
    <w:rsid w:val="00CF6D3E"/>
    <w:rsid w:val="00CF7910"/>
    <w:rsid w:val="00CF7B14"/>
    <w:rsid w:val="00D0357C"/>
    <w:rsid w:val="00D03974"/>
    <w:rsid w:val="00D03ADF"/>
    <w:rsid w:val="00D07B2F"/>
    <w:rsid w:val="00D14E04"/>
    <w:rsid w:val="00D21973"/>
    <w:rsid w:val="00D30C93"/>
    <w:rsid w:val="00D34D97"/>
    <w:rsid w:val="00D41C9E"/>
    <w:rsid w:val="00D43C45"/>
    <w:rsid w:val="00D463C9"/>
    <w:rsid w:val="00D4792A"/>
    <w:rsid w:val="00D502CB"/>
    <w:rsid w:val="00D51B54"/>
    <w:rsid w:val="00D51EC2"/>
    <w:rsid w:val="00D53B81"/>
    <w:rsid w:val="00D552B4"/>
    <w:rsid w:val="00D55A77"/>
    <w:rsid w:val="00D56555"/>
    <w:rsid w:val="00D64460"/>
    <w:rsid w:val="00D64B9F"/>
    <w:rsid w:val="00D6626E"/>
    <w:rsid w:val="00D66721"/>
    <w:rsid w:val="00D67B30"/>
    <w:rsid w:val="00D71B3D"/>
    <w:rsid w:val="00D73484"/>
    <w:rsid w:val="00D7440F"/>
    <w:rsid w:val="00D74F9F"/>
    <w:rsid w:val="00D756D9"/>
    <w:rsid w:val="00D75AE1"/>
    <w:rsid w:val="00D7648F"/>
    <w:rsid w:val="00D76DCC"/>
    <w:rsid w:val="00D77511"/>
    <w:rsid w:val="00D776E3"/>
    <w:rsid w:val="00D82769"/>
    <w:rsid w:val="00D8348F"/>
    <w:rsid w:val="00D83F86"/>
    <w:rsid w:val="00D86C51"/>
    <w:rsid w:val="00D87B46"/>
    <w:rsid w:val="00D93217"/>
    <w:rsid w:val="00D9574F"/>
    <w:rsid w:val="00D9595A"/>
    <w:rsid w:val="00D95EA1"/>
    <w:rsid w:val="00DA00A4"/>
    <w:rsid w:val="00DA15E0"/>
    <w:rsid w:val="00DA20D1"/>
    <w:rsid w:val="00DA2969"/>
    <w:rsid w:val="00DA640B"/>
    <w:rsid w:val="00DB6A04"/>
    <w:rsid w:val="00DB7002"/>
    <w:rsid w:val="00DB713B"/>
    <w:rsid w:val="00DC1F40"/>
    <w:rsid w:val="00DC3C8E"/>
    <w:rsid w:val="00DC45E9"/>
    <w:rsid w:val="00DD12ED"/>
    <w:rsid w:val="00DD35E1"/>
    <w:rsid w:val="00DD3BCA"/>
    <w:rsid w:val="00DD3D11"/>
    <w:rsid w:val="00DD3EBE"/>
    <w:rsid w:val="00DE28A8"/>
    <w:rsid w:val="00DE36E9"/>
    <w:rsid w:val="00DE3F7F"/>
    <w:rsid w:val="00DE417D"/>
    <w:rsid w:val="00DE481B"/>
    <w:rsid w:val="00DE4851"/>
    <w:rsid w:val="00DE4899"/>
    <w:rsid w:val="00DE644F"/>
    <w:rsid w:val="00DE7C1C"/>
    <w:rsid w:val="00DF0F34"/>
    <w:rsid w:val="00DF1446"/>
    <w:rsid w:val="00DF25D1"/>
    <w:rsid w:val="00DF3523"/>
    <w:rsid w:val="00DF5929"/>
    <w:rsid w:val="00DF6E69"/>
    <w:rsid w:val="00E00B14"/>
    <w:rsid w:val="00E02FB7"/>
    <w:rsid w:val="00E03742"/>
    <w:rsid w:val="00E061EA"/>
    <w:rsid w:val="00E12BF6"/>
    <w:rsid w:val="00E1519D"/>
    <w:rsid w:val="00E2138C"/>
    <w:rsid w:val="00E21456"/>
    <w:rsid w:val="00E23937"/>
    <w:rsid w:val="00E247B4"/>
    <w:rsid w:val="00E2748D"/>
    <w:rsid w:val="00E315F9"/>
    <w:rsid w:val="00E34188"/>
    <w:rsid w:val="00E346DF"/>
    <w:rsid w:val="00E35367"/>
    <w:rsid w:val="00E368C1"/>
    <w:rsid w:val="00E44483"/>
    <w:rsid w:val="00E45154"/>
    <w:rsid w:val="00E50173"/>
    <w:rsid w:val="00E50267"/>
    <w:rsid w:val="00E50355"/>
    <w:rsid w:val="00E52E42"/>
    <w:rsid w:val="00E56842"/>
    <w:rsid w:val="00E60DC7"/>
    <w:rsid w:val="00E611C5"/>
    <w:rsid w:val="00E6236A"/>
    <w:rsid w:val="00E62471"/>
    <w:rsid w:val="00E6279E"/>
    <w:rsid w:val="00E648A4"/>
    <w:rsid w:val="00E65763"/>
    <w:rsid w:val="00E66C23"/>
    <w:rsid w:val="00E66DEF"/>
    <w:rsid w:val="00E67F9F"/>
    <w:rsid w:val="00E7097F"/>
    <w:rsid w:val="00E70E30"/>
    <w:rsid w:val="00E7143F"/>
    <w:rsid w:val="00E7238E"/>
    <w:rsid w:val="00E74112"/>
    <w:rsid w:val="00E766A3"/>
    <w:rsid w:val="00E767D7"/>
    <w:rsid w:val="00E77483"/>
    <w:rsid w:val="00E80E84"/>
    <w:rsid w:val="00E82EED"/>
    <w:rsid w:val="00E90D2F"/>
    <w:rsid w:val="00E911EB"/>
    <w:rsid w:val="00E93370"/>
    <w:rsid w:val="00E94630"/>
    <w:rsid w:val="00E94720"/>
    <w:rsid w:val="00E95A37"/>
    <w:rsid w:val="00E974D5"/>
    <w:rsid w:val="00EA2C4B"/>
    <w:rsid w:val="00EA2E5C"/>
    <w:rsid w:val="00EA4CF3"/>
    <w:rsid w:val="00EA530E"/>
    <w:rsid w:val="00EA603A"/>
    <w:rsid w:val="00EA6AC4"/>
    <w:rsid w:val="00EA6C1C"/>
    <w:rsid w:val="00EA722E"/>
    <w:rsid w:val="00EB15C3"/>
    <w:rsid w:val="00EB219B"/>
    <w:rsid w:val="00EB319E"/>
    <w:rsid w:val="00EB7248"/>
    <w:rsid w:val="00EC0F5D"/>
    <w:rsid w:val="00EC10CC"/>
    <w:rsid w:val="00EC1F85"/>
    <w:rsid w:val="00EC30D7"/>
    <w:rsid w:val="00EC326B"/>
    <w:rsid w:val="00EC3E33"/>
    <w:rsid w:val="00EC629B"/>
    <w:rsid w:val="00EC6F33"/>
    <w:rsid w:val="00EC6FCA"/>
    <w:rsid w:val="00EC70EC"/>
    <w:rsid w:val="00EC7965"/>
    <w:rsid w:val="00ED0559"/>
    <w:rsid w:val="00ED2BA3"/>
    <w:rsid w:val="00ED3046"/>
    <w:rsid w:val="00EE1275"/>
    <w:rsid w:val="00EE2C12"/>
    <w:rsid w:val="00EE395C"/>
    <w:rsid w:val="00EE7690"/>
    <w:rsid w:val="00EF0794"/>
    <w:rsid w:val="00EF0ACD"/>
    <w:rsid w:val="00EF3474"/>
    <w:rsid w:val="00EF3E04"/>
    <w:rsid w:val="00EF3FF6"/>
    <w:rsid w:val="00EF5B95"/>
    <w:rsid w:val="00EF7284"/>
    <w:rsid w:val="00F00C4F"/>
    <w:rsid w:val="00F01ABB"/>
    <w:rsid w:val="00F03169"/>
    <w:rsid w:val="00F07FEF"/>
    <w:rsid w:val="00F1246A"/>
    <w:rsid w:val="00F1332D"/>
    <w:rsid w:val="00F146E6"/>
    <w:rsid w:val="00F14FDA"/>
    <w:rsid w:val="00F1559E"/>
    <w:rsid w:val="00F15D20"/>
    <w:rsid w:val="00F170CE"/>
    <w:rsid w:val="00F176D1"/>
    <w:rsid w:val="00F17CC7"/>
    <w:rsid w:val="00F22B4D"/>
    <w:rsid w:val="00F22D67"/>
    <w:rsid w:val="00F2473F"/>
    <w:rsid w:val="00F27B7C"/>
    <w:rsid w:val="00F27C9E"/>
    <w:rsid w:val="00F32873"/>
    <w:rsid w:val="00F336B3"/>
    <w:rsid w:val="00F33C0E"/>
    <w:rsid w:val="00F363F3"/>
    <w:rsid w:val="00F40D78"/>
    <w:rsid w:val="00F410A1"/>
    <w:rsid w:val="00F41AB7"/>
    <w:rsid w:val="00F436EF"/>
    <w:rsid w:val="00F4425A"/>
    <w:rsid w:val="00F47CF8"/>
    <w:rsid w:val="00F50A75"/>
    <w:rsid w:val="00F51A43"/>
    <w:rsid w:val="00F52BDB"/>
    <w:rsid w:val="00F5343A"/>
    <w:rsid w:val="00F55C71"/>
    <w:rsid w:val="00F5779F"/>
    <w:rsid w:val="00F61423"/>
    <w:rsid w:val="00F62539"/>
    <w:rsid w:val="00F64117"/>
    <w:rsid w:val="00F65DBC"/>
    <w:rsid w:val="00F6757B"/>
    <w:rsid w:val="00F676FF"/>
    <w:rsid w:val="00F70027"/>
    <w:rsid w:val="00F71C65"/>
    <w:rsid w:val="00F80249"/>
    <w:rsid w:val="00F83227"/>
    <w:rsid w:val="00F84BEA"/>
    <w:rsid w:val="00F85627"/>
    <w:rsid w:val="00F860D6"/>
    <w:rsid w:val="00F873A9"/>
    <w:rsid w:val="00F87581"/>
    <w:rsid w:val="00F908B2"/>
    <w:rsid w:val="00F9151F"/>
    <w:rsid w:val="00F94144"/>
    <w:rsid w:val="00F96BB5"/>
    <w:rsid w:val="00FA5B40"/>
    <w:rsid w:val="00FA7751"/>
    <w:rsid w:val="00FB2398"/>
    <w:rsid w:val="00FB4852"/>
    <w:rsid w:val="00FB4FCA"/>
    <w:rsid w:val="00FB535C"/>
    <w:rsid w:val="00FB5A45"/>
    <w:rsid w:val="00FB72D5"/>
    <w:rsid w:val="00FC25B4"/>
    <w:rsid w:val="00FC3015"/>
    <w:rsid w:val="00FC4438"/>
    <w:rsid w:val="00FC45B7"/>
    <w:rsid w:val="00FD1381"/>
    <w:rsid w:val="00FD2FC9"/>
    <w:rsid w:val="00FD64A4"/>
    <w:rsid w:val="00FE2158"/>
    <w:rsid w:val="00FE4D5D"/>
    <w:rsid w:val="00FE6926"/>
    <w:rsid w:val="00FF01A2"/>
    <w:rsid w:val="00FF19D3"/>
    <w:rsid w:val="00FF45DC"/>
    <w:rsid w:val="00FF4646"/>
    <w:rsid w:val="00FF5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B74004"/>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Italic">
    <w:name w:val="Body text + Italic"/>
    <w:basedOn w:val="Bodytext"/>
    <w:rsid w:val="00C53BC1"/>
    <w:rPr>
      <w:rFonts w:ascii="Trebuchet MS" w:eastAsia="Trebuchet MS" w:hAnsi="Trebuchet MS" w:cs="Trebuchet MS"/>
      <w:b w:val="0"/>
      <w:bCs w:val="0"/>
      <w:i/>
      <w:iCs/>
      <w:smallCaps w:val="0"/>
      <w:strike w:val="0"/>
      <w:spacing w:val="0"/>
      <w:sz w:val="20"/>
      <w:szCs w:val="20"/>
      <w:shd w:val="clear" w:color="auto" w:fill="FFFFFF"/>
      <w:lang w:val="en-US"/>
    </w:rPr>
  </w:style>
  <w:style w:type="character" w:customStyle="1" w:styleId="Bodytext2">
    <w:name w:val="Body text (2)_"/>
    <w:basedOn w:val="DefaultParagraphFont"/>
    <w:link w:val="Bodytext20"/>
    <w:rsid w:val="00856077"/>
    <w:rPr>
      <w:rFonts w:ascii="Times New Roman" w:eastAsia="Times New Roman" w:hAnsi="Times New Roman" w:cs="Times New Roman"/>
      <w:sz w:val="24"/>
      <w:szCs w:val="24"/>
      <w:shd w:val="clear" w:color="auto" w:fill="FFFFFF"/>
    </w:rPr>
  </w:style>
  <w:style w:type="character" w:customStyle="1" w:styleId="Bodytext211pt">
    <w:name w:val="Body text (2) + 11 pt"/>
    <w:basedOn w:val="Bodytext2"/>
    <w:rsid w:val="00856077"/>
    <w:rPr>
      <w:rFonts w:ascii="Times New Roman" w:eastAsia="Times New Roman" w:hAnsi="Times New Roman" w:cs="Times New Roman"/>
      <w:sz w:val="22"/>
      <w:szCs w:val="22"/>
      <w:shd w:val="clear" w:color="auto" w:fill="FFFFFF"/>
    </w:rPr>
  </w:style>
  <w:style w:type="paragraph" w:customStyle="1" w:styleId="Bodytext20">
    <w:name w:val="Body text (2)"/>
    <w:basedOn w:val="Normal"/>
    <w:link w:val="Bodytext2"/>
    <w:rsid w:val="00856077"/>
    <w:pPr>
      <w:shd w:val="clear" w:color="auto" w:fill="FFFFFF"/>
      <w:spacing w:after="0" w:line="270" w:lineRule="exact"/>
      <w:ind w:hanging="540"/>
      <w:jc w:val="both"/>
    </w:pPr>
    <w:rPr>
      <w:rFonts w:ascii="Times New Roman" w:eastAsia="Times New Roman" w:hAnsi="Times New Roman" w:cs="Times New Roman"/>
      <w:sz w:val="24"/>
      <w:szCs w:val="24"/>
    </w:rPr>
  </w:style>
  <w:style w:type="paragraph" w:customStyle="1" w:styleId="BodyText21">
    <w:name w:val="Body Text2"/>
    <w:basedOn w:val="Normal"/>
    <w:rsid w:val="00204CF1"/>
    <w:pPr>
      <w:shd w:val="clear" w:color="auto" w:fill="FFFFFF"/>
      <w:spacing w:before="60" w:after="0" w:line="248" w:lineRule="exact"/>
      <w:ind w:hanging="360"/>
      <w:jc w:val="right"/>
    </w:pPr>
    <w:rPr>
      <w:rFonts w:ascii="Trebuchet MS" w:eastAsia="Trebuchet MS" w:hAnsi="Trebuchet MS" w:cs="Trebuchet MS"/>
      <w:color w:val="000000"/>
      <w:sz w:val="20"/>
      <w:szCs w:val="20"/>
      <w:lang w:val="hr" w:eastAsia="en-US"/>
    </w:rPr>
  </w:style>
  <w:style w:type="character" w:customStyle="1" w:styleId="Bodytext4">
    <w:name w:val="Body text (4)_"/>
    <w:basedOn w:val="DefaultParagraphFont"/>
    <w:link w:val="Bodytext40"/>
    <w:rsid w:val="003A6322"/>
    <w:rPr>
      <w:rFonts w:ascii="Times New Roman" w:eastAsia="Times New Roman" w:hAnsi="Times New Roman" w:cs="Times New Roman"/>
      <w:sz w:val="27"/>
      <w:szCs w:val="27"/>
      <w:shd w:val="clear" w:color="auto" w:fill="FFFFFF"/>
    </w:rPr>
  </w:style>
  <w:style w:type="paragraph" w:customStyle="1" w:styleId="Bodytext40">
    <w:name w:val="Body text (4)"/>
    <w:basedOn w:val="Normal"/>
    <w:link w:val="Bodytext4"/>
    <w:rsid w:val="003A6322"/>
    <w:pPr>
      <w:shd w:val="clear" w:color="auto" w:fill="FFFFFF"/>
      <w:spacing w:after="0" w:line="0" w:lineRule="atLeast"/>
      <w:ind w:hanging="360"/>
    </w:pPr>
    <w:rPr>
      <w:rFonts w:ascii="Times New Roman" w:eastAsia="Times New Roman" w:hAnsi="Times New Roman" w:cs="Times New Roman"/>
      <w:sz w:val="27"/>
      <w:szCs w:val="27"/>
    </w:rPr>
  </w:style>
  <w:style w:type="character" w:customStyle="1" w:styleId="BodytextBold">
    <w:name w:val="Body text + Bold"/>
    <w:basedOn w:val="Bodytext"/>
    <w:rsid w:val="002D0E05"/>
    <w:rPr>
      <w:rFonts w:ascii="Times New Roman" w:eastAsia="Times New Roman" w:hAnsi="Times New Roman" w:cs="Times New Roman"/>
      <w:b/>
      <w:bCs/>
      <w:i w:val="0"/>
      <w:iCs w:val="0"/>
      <w:smallCaps w:val="0"/>
      <w:strike w:val="0"/>
      <w:spacing w:val="0"/>
      <w:sz w:val="26"/>
      <w:szCs w:val="26"/>
      <w:shd w:val="clear" w:color="auto" w:fill="FFFFFF"/>
    </w:rPr>
  </w:style>
  <w:style w:type="character" w:customStyle="1" w:styleId="Bodytext30">
    <w:name w:val="Body text (3)"/>
    <w:basedOn w:val="DefaultParagraphFont"/>
    <w:rsid w:val="00F33C0E"/>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Bodytext7">
    <w:name w:val="Body text (7)_"/>
    <w:basedOn w:val="DefaultParagraphFont"/>
    <w:link w:val="Bodytext70"/>
    <w:rsid w:val="006B3838"/>
    <w:rPr>
      <w:rFonts w:ascii="Times New Roman" w:eastAsia="Times New Roman" w:hAnsi="Times New Roman" w:cs="Times New Roman"/>
      <w:sz w:val="26"/>
      <w:szCs w:val="26"/>
      <w:shd w:val="clear" w:color="auto" w:fill="FFFFFF"/>
    </w:rPr>
  </w:style>
  <w:style w:type="character" w:customStyle="1" w:styleId="Bodytext7Bold">
    <w:name w:val="Body text (7) + Bold"/>
    <w:aliases w:val="Spacing 0 pt"/>
    <w:basedOn w:val="Bodytext7"/>
    <w:rsid w:val="006B3838"/>
    <w:rPr>
      <w:rFonts w:ascii="Times New Roman" w:eastAsia="Times New Roman" w:hAnsi="Times New Roman" w:cs="Times New Roman"/>
      <w:b/>
      <w:bCs/>
      <w:spacing w:val="10"/>
      <w:sz w:val="26"/>
      <w:szCs w:val="26"/>
      <w:shd w:val="clear" w:color="auto" w:fill="FFFFFF"/>
    </w:rPr>
  </w:style>
  <w:style w:type="paragraph" w:customStyle="1" w:styleId="Bodytext70">
    <w:name w:val="Body text (7)"/>
    <w:basedOn w:val="Normal"/>
    <w:link w:val="Bodytext7"/>
    <w:rsid w:val="006B3838"/>
    <w:pPr>
      <w:shd w:val="clear" w:color="auto" w:fill="FFFFFF"/>
      <w:spacing w:before="1200" w:after="300" w:line="371" w:lineRule="exact"/>
      <w:ind w:hanging="320"/>
      <w:jc w:val="both"/>
    </w:pPr>
    <w:rPr>
      <w:rFonts w:ascii="Times New Roman" w:eastAsia="Times New Roman" w:hAnsi="Times New Roman" w:cs="Times New Roman"/>
      <w:sz w:val="26"/>
      <w:szCs w:val="26"/>
    </w:rPr>
  </w:style>
  <w:style w:type="character" w:customStyle="1" w:styleId="Bodytext31">
    <w:name w:val="Body text (3)_"/>
    <w:basedOn w:val="DefaultParagraphFont"/>
    <w:rsid w:val="0052693C"/>
    <w:rPr>
      <w:rFonts w:ascii="Trebuchet MS" w:eastAsia="Trebuchet MS" w:hAnsi="Trebuchet MS" w:cs="Trebuchet MS"/>
      <w:b/>
      <w:bCs/>
      <w:i w:val="0"/>
      <w:iCs w:val="0"/>
      <w:smallCaps w:val="0"/>
      <w:strike w:val="0"/>
      <w:sz w:val="21"/>
      <w:szCs w:val="21"/>
      <w:u w:val="none"/>
    </w:rPr>
  </w:style>
  <w:style w:type="paragraph" w:customStyle="1" w:styleId="BodyText41">
    <w:name w:val="Body Text4"/>
    <w:basedOn w:val="Normal"/>
    <w:rsid w:val="00013C31"/>
    <w:pPr>
      <w:widowControl w:val="0"/>
      <w:shd w:val="clear" w:color="auto" w:fill="FFFFFF"/>
      <w:spacing w:before="60" w:after="0" w:line="250" w:lineRule="exact"/>
      <w:ind w:hanging="360"/>
      <w:jc w:val="right"/>
    </w:pPr>
    <w:rPr>
      <w:rFonts w:ascii="Trebuchet MS" w:eastAsia="Trebuchet MS" w:hAnsi="Trebuchet MS" w:cs="Trebuchet MS"/>
      <w:color w:val="000000"/>
      <w:sz w:val="21"/>
      <w:szCs w:val="21"/>
      <w:lang w:val="hr-HR"/>
    </w:rPr>
  </w:style>
  <w:style w:type="character" w:customStyle="1" w:styleId="Bodytext2Exact">
    <w:name w:val="Body text (2) Exact"/>
    <w:basedOn w:val="DefaultParagraphFont"/>
    <w:rsid w:val="00013C31"/>
    <w:rPr>
      <w:rFonts w:ascii="Arial" w:eastAsia="Arial" w:hAnsi="Arial" w:cs="Arial"/>
      <w:b/>
      <w:bCs/>
      <w:i w:val="0"/>
      <w:iCs w:val="0"/>
      <w:smallCaps w:val="0"/>
      <w:strike w:val="0"/>
      <w:spacing w:val="-3"/>
      <w:sz w:val="42"/>
      <w:szCs w:val="42"/>
      <w:u w:val="none"/>
      <w:lang w:val="en-US"/>
    </w:rPr>
  </w:style>
  <w:style w:type="character" w:customStyle="1" w:styleId="Heading2">
    <w:name w:val="Heading #2_"/>
    <w:basedOn w:val="DefaultParagraphFont"/>
    <w:link w:val="Heading20"/>
    <w:rsid w:val="00013C31"/>
    <w:rPr>
      <w:rFonts w:ascii="Trebuchet MS" w:eastAsia="Trebuchet MS" w:hAnsi="Trebuchet MS" w:cs="Trebuchet MS"/>
      <w:b/>
      <w:bCs/>
      <w:sz w:val="28"/>
      <w:szCs w:val="28"/>
      <w:shd w:val="clear" w:color="auto" w:fill="FFFFFF"/>
    </w:rPr>
  </w:style>
  <w:style w:type="character" w:customStyle="1" w:styleId="BodytextExact">
    <w:name w:val="Body text Exact"/>
    <w:basedOn w:val="DefaultParagraphFont"/>
    <w:rsid w:val="00013C31"/>
    <w:rPr>
      <w:rFonts w:ascii="Trebuchet MS" w:eastAsia="Trebuchet MS" w:hAnsi="Trebuchet MS" w:cs="Trebuchet MS"/>
      <w:b w:val="0"/>
      <w:bCs w:val="0"/>
      <w:i w:val="0"/>
      <w:iCs w:val="0"/>
      <w:smallCaps w:val="0"/>
      <w:strike w:val="0"/>
      <w:spacing w:val="3"/>
      <w:sz w:val="19"/>
      <w:szCs w:val="19"/>
      <w:u w:val="none"/>
    </w:rPr>
  </w:style>
  <w:style w:type="character" w:customStyle="1" w:styleId="Heading2Exact">
    <w:name w:val="Heading #2 Exact"/>
    <w:basedOn w:val="DefaultParagraphFont"/>
    <w:rsid w:val="00013C31"/>
    <w:rPr>
      <w:rFonts w:ascii="Trebuchet MS" w:eastAsia="Trebuchet MS" w:hAnsi="Trebuchet MS" w:cs="Trebuchet MS"/>
      <w:b/>
      <w:bCs/>
      <w:i w:val="0"/>
      <w:iCs w:val="0"/>
      <w:smallCaps w:val="0"/>
      <w:strike w:val="0"/>
      <w:spacing w:val="8"/>
      <w:sz w:val="26"/>
      <w:szCs w:val="26"/>
      <w:u w:val="none"/>
    </w:rPr>
  </w:style>
  <w:style w:type="paragraph" w:customStyle="1" w:styleId="Heading20">
    <w:name w:val="Heading #2"/>
    <w:basedOn w:val="Normal"/>
    <w:link w:val="Heading2"/>
    <w:rsid w:val="00013C31"/>
    <w:pPr>
      <w:widowControl w:val="0"/>
      <w:shd w:val="clear" w:color="auto" w:fill="FFFFFF"/>
      <w:spacing w:after="60" w:line="0" w:lineRule="atLeast"/>
      <w:jc w:val="right"/>
      <w:outlineLvl w:val="1"/>
    </w:pPr>
    <w:rPr>
      <w:rFonts w:ascii="Trebuchet MS" w:eastAsia="Trebuchet MS" w:hAnsi="Trebuchet MS" w:cs="Trebuchet MS"/>
      <w:b/>
      <w:bCs/>
      <w:sz w:val="28"/>
      <w:szCs w:val="28"/>
    </w:rPr>
  </w:style>
  <w:style w:type="character" w:customStyle="1" w:styleId="Bodytext5Exact">
    <w:name w:val="Body text (5) Exact"/>
    <w:basedOn w:val="DefaultParagraphFont"/>
    <w:link w:val="Bodytext5"/>
    <w:rsid w:val="00001FB9"/>
    <w:rPr>
      <w:rFonts w:ascii="Trebuchet MS" w:eastAsia="Trebuchet MS" w:hAnsi="Trebuchet MS" w:cs="Trebuchet MS"/>
      <w:b/>
      <w:bCs/>
      <w:spacing w:val="-6"/>
      <w:w w:val="60"/>
      <w:shd w:val="clear" w:color="auto" w:fill="FFFFFF"/>
    </w:rPr>
  </w:style>
  <w:style w:type="paragraph" w:customStyle="1" w:styleId="Bodytext5">
    <w:name w:val="Body text (5)"/>
    <w:basedOn w:val="Normal"/>
    <w:link w:val="Bodytext5Exact"/>
    <w:rsid w:val="00001FB9"/>
    <w:pPr>
      <w:widowControl w:val="0"/>
      <w:shd w:val="clear" w:color="auto" w:fill="FFFFFF"/>
      <w:spacing w:after="0" w:line="0" w:lineRule="atLeast"/>
    </w:pPr>
    <w:rPr>
      <w:rFonts w:ascii="Trebuchet MS" w:eastAsia="Trebuchet MS" w:hAnsi="Trebuchet MS" w:cs="Trebuchet MS"/>
      <w:b/>
      <w:bCs/>
      <w:spacing w:val="-6"/>
      <w:w w:val="60"/>
    </w:rPr>
  </w:style>
  <w:style w:type="character" w:customStyle="1" w:styleId="Bodytext105pt">
    <w:name w:val="Body text + 10.5 pt"/>
    <w:aliases w:val="Bold"/>
    <w:basedOn w:val="Bodytext"/>
    <w:rsid w:val="00B5576C"/>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5264481">
      <w:bodyDiv w:val="1"/>
      <w:marLeft w:val="0"/>
      <w:marRight w:val="0"/>
      <w:marTop w:val="0"/>
      <w:marBottom w:val="0"/>
      <w:divBdr>
        <w:top w:val="none" w:sz="0" w:space="0" w:color="auto"/>
        <w:left w:val="none" w:sz="0" w:space="0" w:color="auto"/>
        <w:bottom w:val="none" w:sz="0" w:space="0" w:color="auto"/>
        <w:right w:val="none" w:sz="0" w:space="0" w:color="auto"/>
      </w:divBdr>
    </w:div>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679189123">
      <w:bodyDiv w:val="1"/>
      <w:marLeft w:val="0"/>
      <w:marRight w:val="0"/>
      <w:marTop w:val="0"/>
      <w:marBottom w:val="0"/>
      <w:divBdr>
        <w:top w:val="none" w:sz="0" w:space="0" w:color="auto"/>
        <w:left w:val="none" w:sz="0" w:space="0" w:color="auto"/>
        <w:bottom w:val="none" w:sz="0" w:space="0" w:color="auto"/>
        <w:right w:val="none" w:sz="0" w:space="0" w:color="auto"/>
      </w:divBdr>
    </w:div>
    <w:div w:id="1746218491">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60F250-39CA-450A-9FE9-5AA892D73B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306</TotalTime>
  <Pages>1</Pages>
  <Words>2070</Words>
  <Characters>11802</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93</cp:revision>
  <cp:lastPrinted>2019-03-06T08:43:00Z</cp:lastPrinted>
  <dcterms:created xsi:type="dcterms:W3CDTF">2018-01-21T09:55:00Z</dcterms:created>
  <dcterms:modified xsi:type="dcterms:W3CDTF">2019-06-14T06:06:00Z</dcterms:modified>
</cp:coreProperties>
</file>