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95A0C">
        <w:rPr>
          <w:rFonts w:ascii="Tahoma" w:hAnsi="Tahoma" w:cs="Tahoma"/>
          <w:b/>
          <w:sz w:val="24"/>
          <w:szCs w:val="24"/>
          <w:lang w:val="sr-Latn-CS"/>
        </w:rPr>
        <w:t>3494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095A0C">
        <w:rPr>
          <w:rFonts w:ascii="Tahoma" w:hAnsi="Tahoma" w:cs="Tahoma"/>
          <w:b/>
          <w:sz w:val="24"/>
          <w:szCs w:val="24"/>
          <w:lang w:val="sr-Latn-CS"/>
        </w:rPr>
        <w:t>05</w:t>
      </w:r>
      <w:r w:rsidR="00C852D6">
        <w:rPr>
          <w:rFonts w:ascii="Tahoma" w:hAnsi="Tahoma" w:cs="Tahoma"/>
          <w:b/>
          <w:sz w:val="24"/>
          <w:szCs w:val="24"/>
          <w:lang w:val="sr-Latn-CS"/>
        </w:rPr>
        <w:t>.0</w:t>
      </w:r>
      <w:r w:rsidR="00095A0C">
        <w:rPr>
          <w:rFonts w:ascii="Tahoma" w:hAnsi="Tahoma" w:cs="Tahoma"/>
          <w:b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095A0C">
        <w:rPr>
          <w:rFonts w:ascii="Tahoma" w:hAnsi="Tahoma" w:cs="Tahoma"/>
          <w:b/>
          <w:sz w:val="24"/>
          <w:szCs w:val="24"/>
          <w:lang w:val="sr-Latn-CS"/>
        </w:rPr>
        <w:t>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E4FC4">
        <w:rPr>
          <w:rFonts w:ascii="Tahoma" w:hAnsi="Tahoma" w:cs="Tahoma"/>
          <w:sz w:val="24"/>
          <w:szCs w:val="24"/>
          <w:lang w:val="sr-Latn-CS"/>
        </w:rPr>
        <w:t>X X</w:t>
      </w:r>
      <w:r w:rsidR="00095A0C">
        <w:rPr>
          <w:rFonts w:ascii="Tahoma" w:hAnsi="Tahoma" w:cs="Tahoma"/>
          <w:sz w:val="24"/>
          <w:szCs w:val="24"/>
          <w:lang w:val="sr-Latn-CS"/>
        </w:rPr>
        <w:t>, Fos Media,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</w:t>
      </w:r>
      <w:r w:rsidR="00095A0C">
        <w:rPr>
          <w:rFonts w:ascii="Tahoma" w:hAnsi="Tahoma" w:cs="Tahoma"/>
          <w:sz w:val="24"/>
          <w:szCs w:val="24"/>
          <w:lang w:val="sr-Latn-CS"/>
        </w:rPr>
        <w:t xml:space="preserve">kao punomoćnik </w:t>
      </w:r>
      <w:r w:rsidR="009757A9">
        <w:rPr>
          <w:rFonts w:ascii="Tahoma" w:hAnsi="Tahoma" w:cs="Tahoma"/>
          <w:sz w:val="24"/>
          <w:szCs w:val="24"/>
          <w:lang w:val="sr-Latn-CS"/>
        </w:rPr>
        <w:t>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5A0C">
        <w:rPr>
          <w:rFonts w:ascii="Tahoma" w:hAnsi="Tahoma" w:cs="Tahoma"/>
          <w:sz w:val="24"/>
          <w:szCs w:val="24"/>
          <w:lang w:val="sr-Latn-CS"/>
        </w:rPr>
        <w:t>Boris Zvicer,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UPII 07-30-</w:t>
      </w:r>
      <w:r w:rsidR="00095A0C">
        <w:rPr>
          <w:rFonts w:ascii="Tahoma" w:hAnsi="Tahoma" w:cs="Tahoma"/>
          <w:sz w:val="24"/>
          <w:szCs w:val="24"/>
          <w:lang w:val="sr-Latn-CS"/>
        </w:rPr>
        <w:t>3494</w:t>
      </w:r>
      <w:r w:rsidR="00FF07BE">
        <w:rPr>
          <w:rFonts w:ascii="Tahoma" w:hAnsi="Tahoma" w:cs="Tahoma"/>
          <w:sz w:val="24"/>
          <w:szCs w:val="24"/>
          <w:lang w:val="sr-Latn-CS"/>
        </w:rPr>
        <w:t>-1/18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5A0C">
        <w:rPr>
          <w:rFonts w:ascii="Tahoma" w:hAnsi="Tahoma" w:cs="Tahoma"/>
          <w:sz w:val="24"/>
          <w:szCs w:val="24"/>
          <w:lang w:val="sr-Latn-CS"/>
        </w:rPr>
        <w:t>11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095A0C">
        <w:rPr>
          <w:rFonts w:ascii="Tahoma" w:hAnsi="Tahoma" w:cs="Tahoma"/>
          <w:sz w:val="24"/>
          <w:szCs w:val="24"/>
          <w:lang w:val="sr-Latn-CS"/>
        </w:rPr>
        <w:t>10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5A0C">
        <w:rPr>
          <w:rFonts w:ascii="Tahoma" w:hAnsi="Tahoma" w:cs="Tahoma"/>
          <w:sz w:val="24"/>
          <w:szCs w:val="24"/>
          <w:lang w:val="sr-Latn-CS"/>
        </w:rPr>
        <w:t>JZU Dom zdravlja Podgorica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7087D">
        <w:rPr>
          <w:rFonts w:ascii="Tahoma" w:hAnsi="Tahoma" w:cs="Tahoma"/>
          <w:sz w:val="24"/>
          <w:szCs w:val="24"/>
          <w:lang w:val="sr-Latn-CS"/>
        </w:rPr>
        <w:t>0</w:t>
      </w:r>
      <w:r w:rsidR="00095A0C">
        <w:rPr>
          <w:rFonts w:ascii="Tahoma" w:hAnsi="Tahoma" w:cs="Tahoma"/>
          <w:sz w:val="24"/>
          <w:szCs w:val="24"/>
          <w:lang w:val="sr-Latn-CS"/>
        </w:rPr>
        <w:t>2</w:t>
      </w:r>
      <w:r w:rsidR="00B7087D">
        <w:rPr>
          <w:rFonts w:ascii="Tahoma" w:hAnsi="Tahoma" w:cs="Tahoma"/>
          <w:sz w:val="24"/>
          <w:szCs w:val="24"/>
          <w:lang w:val="sr-Latn-CS"/>
        </w:rPr>
        <w:t>.0</w:t>
      </w:r>
      <w:r w:rsidR="00095A0C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095A0C">
        <w:rPr>
          <w:rFonts w:ascii="Tahoma" w:hAnsi="Tahoma" w:cs="Tahoma"/>
          <w:sz w:val="24"/>
          <w:szCs w:val="24"/>
          <w:lang w:val="sr-Latn-CS"/>
        </w:rPr>
        <w:t>9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095A0C" w:rsidRPr="00E65C7C" w:rsidRDefault="00095A0C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095A0C" w:rsidRPr="00E65C7C" w:rsidRDefault="00095A0C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3A1">
        <w:rPr>
          <w:rFonts w:ascii="Tahoma" w:hAnsi="Tahoma" w:cs="Tahoma"/>
          <w:sz w:val="24"/>
          <w:szCs w:val="24"/>
          <w:lang w:val="sr-Latn-CS"/>
        </w:rPr>
        <w:t>JZU Dom zdravlja P</w:t>
      </w:r>
      <w:r w:rsidR="00095A0C">
        <w:rPr>
          <w:rFonts w:ascii="Tahoma" w:hAnsi="Tahoma" w:cs="Tahoma"/>
          <w:sz w:val="24"/>
          <w:szCs w:val="24"/>
          <w:lang w:val="sr-Latn-CS"/>
        </w:rPr>
        <w:t>odgorica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je donio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095A0C">
        <w:rPr>
          <w:rFonts w:ascii="Tahoma" w:hAnsi="Tahoma" w:cs="Tahoma"/>
          <w:sz w:val="24"/>
          <w:szCs w:val="24"/>
          <w:lang w:val="sr-Latn-CS"/>
        </w:rPr>
        <w:t xml:space="preserve"> 05/01-11352/1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5A0C">
        <w:rPr>
          <w:rFonts w:ascii="Tahoma" w:hAnsi="Tahoma" w:cs="Tahoma"/>
          <w:sz w:val="24"/>
          <w:szCs w:val="24"/>
          <w:lang w:val="sr-Latn-CS"/>
        </w:rPr>
        <w:t>05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095A0C">
        <w:rPr>
          <w:rFonts w:ascii="Tahoma" w:hAnsi="Tahoma" w:cs="Tahoma"/>
          <w:sz w:val="24"/>
          <w:szCs w:val="24"/>
          <w:lang w:val="sr-Latn-CS"/>
        </w:rPr>
        <w:t>10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095A0C">
        <w:rPr>
          <w:rFonts w:ascii="Tahoma" w:hAnsi="Tahoma" w:cs="Tahoma"/>
          <w:sz w:val="24"/>
          <w:szCs w:val="24"/>
          <w:lang w:val="sr-Latn-CS"/>
        </w:rPr>
        <w:t>,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E4FC4">
        <w:rPr>
          <w:rFonts w:ascii="Tahoma" w:hAnsi="Tahoma" w:cs="Tahoma"/>
          <w:sz w:val="24"/>
          <w:szCs w:val="24"/>
          <w:lang w:val="sr-Latn-CS"/>
        </w:rPr>
        <w:t>X X</w:t>
      </w:r>
      <w:r w:rsidR="00095A0C" w:rsidRPr="00095A0C">
        <w:rPr>
          <w:rFonts w:ascii="Tahoma" w:hAnsi="Tahoma" w:cs="Tahoma"/>
          <w:sz w:val="24"/>
          <w:szCs w:val="24"/>
          <w:lang w:val="sr-Latn-CS"/>
        </w:rPr>
        <w:t xml:space="preserve">, Fos Media </w:t>
      </w:r>
      <w:r w:rsidR="005909E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95A0C">
        <w:rPr>
          <w:rFonts w:ascii="Tahoma" w:hAnsi="Tahoma" w:cs="Tahoma"/>
          <w:sz w:val="24"/>
          <w:szCs w:val="24"/>
          <w:lang w:val="sr-Latn-CS"/>
        </w:rPr>
        <w:t>05/01-11352</w:t>
      </w:r>
      <w:r w:rsid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5A0C">
        <w:rPr>
          <w:rFonts w:ascii="Tahoma" w:hAnsi="Tahoma" w:cs="Tahoma"/>
          <w:sz w:val="24"/>
          <w:szCs w:val="24"/>
          <w:lang w:val="sr-Latn-CS"/>
        </w:rPr>
        <w:t>02.10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F4A99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2713A1" w:rsidRPr="002713A1">
        <w:rPr>
          <w:rFonts w:ascii="Tahoma" w:hAnsi="Tahoma" w:cs="Tahoma"/>
          <w:sz w:val="24"/>
          <w:szCs w:val="24"/>
          <w:lang w:val="sr-Latn-CS"/>
        </w:rPr>
        <w:t>JZU Dom zdravlja Podgorica</w:t>
      </w:r>
      <w:r w:rsidR="005909EA" w:rsidRPr="002713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713A1" w:rsidRPr="002713A1">
        <w:rPr>
          <w:rFonts w:ascii="Tahoma" w:hAnsi="Tahoma" w:cs="Tahoma"/>
          <w:sz w:val="24"/>
          <w:szCs w:val="24"/>
          <w:lang w:val="sr-Latn-CS"/>
        </w:rPr>
        <w:t>05/01-11352 od 02.10.2018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D4A8F">
        <w:rPr>
          <w:rFonts w:ascii="Tahoma" w:hAnsi="Tahoma" w:cs="Tahoma"/>
          <w:sz w:val="24"/>
          <w:szCs w:val="24"/>
          <w:lang w:val="sr-Latn-CS"/>
        </w:rPr>
        <w:t>na koji prvostepeni organ nije dostavio odgovor, te je p</w:t>
      </w:r>
      <w:r w:rsidR="002713A1">
        <w:rPr>
          <w:rFonts w:ascii="Tahoma" w:hAnsi="Tahoma" w:cs="Tahoma"/>
          <w:sz w:val="24"/>
          <w:szCs w:val="24"/>
          <w:lang w:val="sr-Latn-CS"/>
        </w:rPr>
        <w:t xml:space="preserve">redloženo je da drugostepeni organ sam riješi predmetnu upravnu stvar, odnosno da prvostepenom organu naloži donošenje rješenja u skladu sa zakonom, te da žaliocu </w:t>
      </w:r>
      <w:r w:rsidR="001D4A8F">
        <w:rPr>
          <w:rFonts w:ascii="Tahoma" w:hAnsi="Tahoma" w:cs="Tahoma"/>
          <w:sz w:val="24"/>
          <w:szCs w:val="24"/>
          <w:lang w:val="sr-Latn-CS"/>
        </w:rPr>
        <w:t>nadoknadi troškove postupka po advokatskoj tarifi.</w:t>
      </w:r>
      <w:r w:rsidR="006C4236">
        <w:rPr>
          <w:rFonts w:ascii="Tahoma" w:hAnsi="Tahoma" w:cs="Tahoma"/>
          <w:sz w:val="24"/>
          <w:szCs w:val="24"/>
          <w:lang w:val="sr-Latn-CS"/>
        </w:rPr>
        <w:t>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1D4A8F" w:rsidRDefault="00A521D5" w:rsidP="00A521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D4A8F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9B518F" w:rsidRPr="001D4A8F">
        <w:rPr>
          <w:rFonts w:ascii="Tahoma" w:hAnsi="Tahoma" w:cs="Tahoma"/>
          <w:sz w:val="24"/>
          <w:szCs w:val="24"/>
          <w:lang w:val="sr-Latn-ME"/>
        </w:rPr>
        <w:t xml:space="preserve">126 stav 4 Zakona o upravnom postupku propisuje </w:t>
      </w:r>
      <w:r w:rsidRPr="001D4A8F">
        <w:rPr>
          <w:rFonts w:ascii="Tahoma" w:hAnsi="Tahoma" w:cs="Tahoma"/>
          <w:sz w:val="24"/>
          <w:szCs w:val="24"/>
          <w:lang w:val="sr-Latn-ME"/>
        </w:rPr>
        <w:t>da</w:t>
      </w:r>
      <w:r w:rsidR="009B518F" w:rsidRPr="001D4A8F">
        <w:rPr>
          <w:rFonts w:ascii="Tahoma" w:hAnsi="Tahoma" w:cs="Tahoma"/>
          <w:sz w:val="24"/>
          <w:szCs w:val="24"/>
          <w:lang w:val="sr-Latn-ME"/>
        </w:rPr>
        <w:t xml:space="preserve"> će</w:t>
      </w:r>
      <w:r w:rsidRPr="001D4A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6E2D" w:rsidRPr="001D4A8F">
        <w:rPr>
          <w:rFonts w:ascii="Tahoma" w:hAnsi="Tahoma" w:cs="Tahoma"/>
          <w:sz w:val="24"/>
          <w:szCs w:val="24"/>
          <w:lang w:val="sr-Latn-ME"/>
        </w:rPr>
        <w:t>drugostepeni organ  odbiti žalbu kad utvrdi da je prvostepeni postupak pravilno sproveden i da je rješenje pravilno i na zakonu zasnovano, a žalba neosnovana</w:t>
      </w:r>
      <w:r w:rsidRPr="001D4A8F">
        <w:rPr>
          <w:rFonts w:ascii="Tahoma" w:hAnsi="Tahoma" w:cs="Tahoma"/>
          <w:sz w:val="24"/>
          <w:szCs w:val="24"/>
          <w:lang w:val="sr-Latn-ME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1D4A8F">
        <w:rPr>
          <w:rFonts w:ascii="Tahoma" w:hAnsi="Tahoma" w:cs="Tahoma"/>
          <w:sz w:val="24"/>
          <w:szCs w:val="24"/>
          <w:lang w:val="sr-Latn-CS"/>
        </w:rPr>
        <w:t xml:space="preserve"> je </w:t>
      </w:r>
      <w:r w:rsidR="00A521D5">
        <w:rPr>
          <w:rFonts w:ascii="Tahoma" w:hAnsi="Tahoma" w:cs="Tahoma"/>
          <w:sz w:val="24"/>
          <w:szCs w:val="24"/>
          <w:lang w:val="sr-Latn-CS"/>
        </w:rPr>
        <w:t>utvrdi</w:t>
      </w:r>
      <w:r w:rsidR="001D4A8F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da je </w:t>
      </w:r>
      <w:r w:rsidR="001D4A8F" w:rsidRPr="001D4A8F">
        <w:rPr>
          <w:rFonts w:ascii="Tahoma" w:hAnsi="Tahoma" w:cs="Tahoma"/>
          <w:sz w:val="24"/>
          <w:szCs w:val="24"/>
          <w:lang w:val="sr-Latn-CS"/>
        </w:rPr>
        <w:t xml:space="preserve">JZU Dom zdravlja Podgorica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 xml:space="preserve">o podnijetom zahtjevu i </w:t>
      </w:r>
      <w:r w:rsidR="001D4A8F" w:rsidRPr="001D4A8F">
        <w:rPr>
          <w:rFonts w:ascii="Tahoma" w:hAnsi="Tahoma" w:cs="Tahoma"/>
          <w:sz w:val="24"/>
          <w:szCs w:val="24"/>
          <w:lang w:val="sr-Latn-CS"/>
        </w:rPr>
        <w:t>donio rješenje br. 05/01-11352/1 od 05.10.2018.godine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E4FC4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1D4A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566FA6">
        <w:rPr>
          <w:rFonts w:ascii="Tahoma" w:hAnsi="Tahoma" w:cs="Tahoma"/>
          <w:sz w:val="24"/>
          <w:szCs w:val="24"/>
          <w:lang w:val="sr-Latn-CS"/>
        </w:rPr>
        <w:t>4</w:t>
      </w:r>
      <w:r w:rsidR="001D4A8F">
        <w:rPr>
          <w:rFonts w:ascii="Tahoma" w:hAnsi="Tahoma" w:cs="Tahoma"/>
          <w:sz w:val="24"/>
          <w:szCs w:val="24"/>
          <w:lang w:val="sr-Latn-CS"/>
        </w:rPr>
        <w:t>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1D4A8F">
        <w:rPr>
          <w:rFonts w:ascii="Tahoma" w:hAnsi="Tahoma" w:cs="Tahoma"/>
          <w:sz w:val="24"/>
          <w:szCs w:val="24"/>
          <w:lang w:val="sr-Latn-CS"/>
        </w:rPr>
        <w:t>10947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1D4A8F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D4A8F">
        <w:rPr>
          <w:rFonts w:ascii="Tahoma" w:hAnsi="Tahoma" w:cs="Tahoma"/>
          <w:sz w:val="24"/>
          <w:szCs w:val="24"/>
          <w:lang w:val="sr-Latn-CS"/>
        </w:rPr>
        <w:t>29</w:t>
      </w:r>
      <w:r w:rsidR="005909EA">
        <w:rPr>
          <w:rFonts w:ascii="Tahoma" w:hAnsi="Tahoma" w:cs="Tahoma"/>
          <w:sz w:val="24"/>
          <w:szCs w:val="24"/>
          <w:lang w:val="sr-Latn-CS"/>
        </w:rPr>
        <w:t>.</w:t>
      </w:r>
      <w:r w:rsidR="001D4A8F">
        <w:rPr>
          <w:rFonts w:ascii="Tahoma" w:hAnsi="Tahoma" w:cs="Tahoma"/>
          <w:sz w:val="24"/>
          <w:szCs w:val="24"/>
          <w:lang w:val="sr-Latn-CS"/>
        </w:rPr>
        <w:t>11.</w:t>
      </w:r>
      <w:r w:rsidR="00907D34">
        <w:rPr>
          <w:rFonts w:ascii="Tahoma" w:hAnsi="Tahoma" w:cs="Tahoma"/>
          <w:sz w:val="24"/>
          <w:szCs w:val="24"/>
          <w:lang w:val="sr-Latn-CS"/>
        </w:rPr>
        <w:t>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>odustanka od žalbe.</w:t>
      </w:r>
      <w:r w:rsidR="00B96E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E4FC4">
        <w:rPr>
          <w:rFonts w:ascii="Tahoma" w:hAnsi="Tahoma" w:cs="Tahoma"/>
          <w:sz w:val="24"/>
          <w:szCs w:val="24"/>
          <w:lang w:val="sr-Latn-CS"/>
        </w:rPr>
        <w:t>X X</w:t>
      </w:r>
      <w:r w:rsidR="0031002F">
        <w:rPr>
          <w:rFonts w:ascii="Tahoma" w:hAnsi="Tahoma" w:cs="Tahoma"/>
          <w:sz w:val="24"/>
          <w:szCs w:val="24"/>
          <w:lang w:val="sr-Latn-CS"/>
        </w:rPr>
        <w:t xml:space="preserve"> je dana 11.12.2018. godine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002F">
        <w:rPr>
          <w:rFonts w:ascii="Tahoma" w:hAnsi="Tahoma" w:cs="Tahoma"/>
          <w:sz w:val="24"/>
          <w:szCs w:val="24"/>
          <w:lang w:val="sr-Latn-CS"/>
        </w:rPr>
        <w:t xml:space="preserve">akt kojim navodi da ne odustaje od žalbe zbog ćutanja uprave već istu proširuje na predmetni akt - rješenje JZU Dom zdravlja Podgorica </w:t>
      </w:r>
      <w:r w:rsidR="0031002F" w:rsidRPr="001D4A8F">
        <w:rPr>
          <w:rFonts w:ascii="Tahoma" w:hAnsi="Tahoma" w:cs="Tahoma"/>
          <w:sz w:val="24"/>
          <w:szCs w:val="24"/>
          <w:lang w:val="sr-Latn-CS"/>
        </w:rPr>
        <w:t>br. 05/01-11352/1 od 05.10.2018.godine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B96E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</w:t>
      </w:r>
      <w:r w:rsidR="0031002F">
        <w:rPr>
          <w:rFonts w:ascii="Tahoma" w:hAnsi="Tahoma" w:cs="Tahoma"/>
          <w:sz w:val="24"/>
          <w:szCs w:val="24"/>
          <w:lang w:val="sr-Latn-CS"/>
        </w:rPr>
        <w:t xml:space="preserve"> je, u konkretnom slučaju, </w:t>
      </w:r>
      <w:r w:rsidR="00A521D5">
        <w:rPr>
          <w:rFonts w:ascii="Tahoma" w:hAnsi="Tahoma" w:cs="Tahoma"/>
          <w:sz w:val="24"/>
          <w:szCs w:val="24"/>
          <w:lang w:val="sr-Latn-CS"/>
        </w:rPr>
        <w:t>ustanovio da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31002F" w:rsidRPr="0031002F">
        <w:rPr>
          <w:rFonts w:ascii="Tahoma" w:hAnsi="Tahoma" w:cs="Tahoma"/>
          <w:sz w:val="24"/>
          <w:szCs w:val="24"/>
          <w:lang w:val="sr-Latn-CS"/>
        </w:rPr>
        <w:t>JZU Dom zdravlja Podgorica br. 05/01-11352/1 od 05</w:t>
      </w:r>
      <w:r w:rsidR="0031002F">
        <w:rPr>
          <w:rFonts w:ascii="Tahoma" w:hAnsi="Tahoma" w:cs="Tahoma"/>
          <w:sz w:val="24"/>
          <w:szCs w:val="24"/>
          <w:lang w:val="sr-Latn-CS"/>
        </w:rPr>
        <w:t>.</w:t>
      </w:r>
      <w:r w:rsidR="0031002F" w:rsidRPr="0031002F">
        <w:rPr>
          <w:rFonts w:ascii="Tahoma" w:hAnsi="Tahoma" w:cs="Tahoma"/>
          <w:sz w:val="24"/>
          <w:szCs w:val="24"/>
          <w:lang w:val="sr-Latn-CS"/>
        </w:rPr>
        <w:t>10.2018.godine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31002F">
        <w:rPr>
          <w:rFonts w:ascii="Tahoma" w:hAnsi="Tahoma" w:cs="Tahoma"/>
          <w:sz w:val="24"/>
          <w:szCs w:val="24"/>
          <w:lang w:val="sr-Latn-CS"/>
        </w:rPr>
        <w:t xml:space="preserve"> je žalbu odbio</w:t>
      </w:r>
      <w:r w:rsidR="00E01EE9">
        <w:rPr>
          <w:rFonts w:ascii="Tahoma" w:hAnsi="Tahoma" w:cs="Tahoma"/>
          <w:sz w:val="24"/>
          <w:szCs w:val="24"/>
          <w:lang w:val="sr-Latn-CS"/>
        </w:rPr>
        <w:t xml:space="preserve">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B96E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Savjet Agencije je uvidom u </w:t>
      </w:r>
      <w:r w:rsidR="00B96E40" w:rsidRPr="00B96E40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B96E40" w:rsidRPr="001D4A8F">
        <w:rPr>
          <w:rFonts w:ascii="Tahoma" w:hAnsi="Tahoma" w:cs="Tahoma"/>
          <w:sz w:val="24"/>
          <w:szCs w:val="24"/>
          <w:lang w:val="sr-Latn-CS"/>
        </w:rPr>
        <w:t xml:space="preserve">JZU Dom zdravlja Podgorica </w:t>
      </w:r>
      <w:r w:rsidR="00B96E40" w:rsidRPr="00B96E40">
        <w:rPr>
          <w:rFonts w:ascii="Tahoma" w:hAnsi="Tahoma" w:cs="Tahoma"/>
          <w:sz w:val="24"/>
          <w:szCs w:val="24"/>
          <w:lang w:val="sr-Latn-CS"/>
        </w:rPr>
        <w:t xml:space="preserve">br. 05/01-11352/1 od 05.10.2018.godine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B96E40" w:rsidRPr="00B96E40">
        <w:rPr>
          <w:rFonts w:ascii="Tahoma" w:hAnsi="Tahoma" w:cs="Tahoma"/>
          <w:sz w:val="24"/>
          <w:szCs w:val="24"/>
          <w:lang w:val="sr-Latn-CS"/>
        </w:rPr>
        <w:t>JZU Dom zdravlja Podgorica</w:t>
      </w:r>
      <w:r w:rsidR="005909EA" w:rsidRPr="00B96E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B96E40">
        <w:rPr>
          <w:rFonts w:ascii="Tahoma" w:hAnsi="Tahoma" w:cs="Tahoma"/>
          <w:sz w:val="24"/>
          <w:szCs w:val="24"/>
          <w:lang w:val="sr-Latn-CS"/>
        </w:rPr>
        <w:t>dan pristup informacijama i isto dostavio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</w:t>
      </w:r>
      <w:r w:rsidR="00B96E40">
        <w:rPr>
          <w:rFonts w:ascii="Tahoma" w:hAnsi="Tahoma" w:cs="Tahoma"/>
          <w:color w:val="000000"/>
          <w:sz w:val="24"/>
          <w:szCs w:val="24"/>
          <w:lang w:val="sr-Latn-CS"/>
        </w:rPr>
        <w:t>ga</w:t>
      </w: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F03089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9FC" w:rsidRDefault="005B69FC">
      <w:pPr>
        <w:spacing w:after="0" w:line="240" w:lineRule="auto"/>
      </w:pPr>
      <w:r>
        <w:separator/>
      </w:r>
    </w:p>
  </w:endnote>
  <w:endnote w:type="continuationSeparator" w:id="0">
    <w:p w:rsidR="005B69FC" w:rsidRDefault="005B6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B69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69FC" w:rsidP="00EA2993">
    <w:pPr>
      <w:pStyle w:val="Footer"/>
      <w:rPr>
        <w:b/>
        <w:sz w:val="16"/>
        <w:szCs w:val="16"/>
      </w:rPr>
    </w:pPr>
  </w:p>
  <w:p w:rsidR="0090753B" w:rsidRPr="00E62A90" w:rsidRDefault="005B69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B69FC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5B69FC">
    <w:pPr>
      <w:pStyle w:val="Footer"/>
    </w:pPr>
  </w:p>
  <w:p w:rsidR="0090753B" w:rsidRDefault="005B69F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9FC" w:rsidRDefault="005B69FC">
      <w:pPr>
        <w:spacing w:after="0" w:line="240" w:lineRule="auto"/>
      </w:pPr>
      <w:r>
        <w:separator/>
      </w:r>
    </w:p>
  </w:footnote>
  <w:footnote w:type="continuationSeparator" w:id="0">
    <w:p w:rsidR="005B69FC" w:rsidRDefault="005B6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493A"/>
    <w:rsid w:val="000157C0"/>
    <w:rsid w:val="00027FE9"/>
    <w:rsid w:val="000349F3"/>
    <w:rsid w:val="00034C42"/>
    <w:rsid w:val="000364EF"/>
    <w:rsid w:val="00043D80"/>
    <w:rsid w:val="00046833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5FE7"/>
    <w:rsid w:val="00076BB4"/>
    <w:rsid w:val="00081F55"/>
    <w:rsid w:val="00086BAD"/>
    <w:rsid w:val="00090A13"/>
    <w:rsid w:val="000923DD"/>
    <w:rsid w:val="00095A0C"/>
    <w:rsid w:val="0009650E"/>
    <w:rsid w:val="00096D63"/>
    <w:rsid w:val="000A06F0"/>
    <w:rsid w:val="000A3424"/>
    <w:rsid w:val="000A4EB8"/>
    <w:rsid w:val="000A4FE9"/>
    <w:rsid w:val="000A689A"/>
    <w:rsid w:val="000A74CF"/>
    <w:rsid w:val="000A7CD0"/>
    <w:rsid w:val="000B40B7"/>
    <w:rsid w:val="000B565D"/>
    <w:rsid w:val="000B6070"/>
    <w:rsid w:val="000B74AF"/>
    <w:rsid w:val="000C2068"/>
    <w:rsid w:val="000C2525"/>
    <w:rsid w:val="000C2665"/>
    <w:rsid w:val="000C364A"/>
    <w:rsid w:val="000C6795"/>
    <w:rsid w:val="000C696A"/>
    <w:rsid w:val="000C77CA"/>
    <w:rsid w:val="000D2474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77675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C7614"/>
    <w:rsid w:val="001D2C62"/>
    <w:rsid w:val="001D2DE8"/>
    <w:rsid w:val="001D3E09"/>
    <w:rsid w:val="001D3E67"/>
    <w:rsid w:val="001D4A8F"/>
    <w:rsid w:val="001E2F15"/>
    <w:rsid w:val="001E3DF7"/>
    <w:rsid w:val="001E52F5"/>
    <w:rsid w:val="001E7D63"/>
    <w:rsid w:val="001F2609"/>
    <w:rsid w:val="001F284C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2587"/>
    <w:rsid w:val="00223710"/>
    <w:rsid w:val="0022383D"/>
    <w:rsid w:val="0022605B"/>
    <w:rsid w:val="00226738"/>
    <w:rsid w:val="002276A6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54BFC"/>
    <w:rsid w:val="00263702"/>
    <w:rsid w:val="002648FE"/>
    <w:rsid w:val="002667E1"/>
    <w:rsid w:val="00266D9A"/>
    <w:rsid w:val="002713A1"/>
    <w:rsid w:val="00271484"/>
    <w:rsid w:val="00272885"/>
    <w:rsid w:val="00272DEB"/>
    <w:rsid w:val="00275956"/>
    <w:rsid w:val="00281B99"/>
    <w:rsid w:val="00282A8A"/>
    <w:rsid w:val="00286838"/>
    <w:rsid w:val="002879F3"/>
    <w:rsid w:val="00291127"/>
    <w:rsid w:val="00291B5D"/>
    <w:rsid w:val="00295393"/>
    <w:rsid w:val="0029643A"/>
    <w:rsid w:val="00296B36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1F8D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61F9"/>
    <w:rsid w:val="0031002F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467EF"/>
    <w:rsid w:val="00350286"/>
    <w:rsid w:val="00364AF3"/>
    <w:rsid w:val="00367770"/>
    <w:rsid w:val="003702B4"/>
    <w:rsid w:val="003742B1"/>
    <w:rsid w:val="003815A4"/>
    <w:rsid w:val="003851ED"/>
    <w:rsid w:val="0038718C"/>
    <w:rsid w:val="0039215C"/>
    <w:rsid w:val="0039338A"/>
    <w:rsid w:val="0039375A"/>
    <w:rsid w:val="00397FB6"/>
    <w:rsid w:val="003A3606"/>
    <w:rsid w:val="003A5CCF"/>
    <w:rsid w:val="003A7463"/>
    <w:rsid w:val="003B025A"/>
    <w:rsid w:val="003B11AE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2594"/>
    <w:rsid w:val="003F64BD"/>
    <w:rsid w:val="003F6B6A"/>
    <w:rsid w:val="003F6CC7"/>
    <w:rsid w:val="00403922"/>
    <w:rsid w:val="0040436F"/>
    <w:rsid w:val="00412AA7"/>
    <w:rsid w:val="00422587"/>
    <w:rsid w:val="004239B3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76EE4"/>
    <w:rsid w:val="00482A97"/>
    <w:rsid w:val="00482FF0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7C7A"/>
    <w:rsid w:val="004D0687"/>
    <w:rsid w:val="004D21FC"/>
    <w:rsid w:val="004D564E"/>
    <w:rsid w:val="004D67F1"/>
    <w:rsid w:val="004E00F4"/>
    <w:rsid w:val="004E0E0B"/>
    <w:rsid w:val="004F10DC"/>
    <w:rsid w:val="004F4F11"/>
    <w:rsid w:val="004F5648"/>
    <w:rsid w:val="004F7B00"/>
    <w:rsid w:val="00510E1B"/>
    <w:rsid w:val="005140B4"/>
    <w:rsid w:val="005214C8"/>
    <w:rsid w:val="0052532B"/>
    <w:rsid w:val="00533179"/>
    <w:rsid w:val="00533778"/>
    <w:rsid w:val="0053568D"/>
    <w:rsid w:val="00540C8F"/>
    <w:rsid w:val="005502DD"/>
    <w:rsid w:val="00551890"/>
    <w:rsid w:val="00553576"/>
    <w:rsid w:val="00560920"/>
    <w:rsid w:val="00561ED3"/>
    <w:rsid w:val="00563AB3"/>
    <w:rsid w:val="00566FA6"/>
    <w:rsid w:val="005715CE"/>
    <w:rsid w:val="00571EE3"/>
    <w:rsid w:val="00572636"/>
    <w:rsid w:val="00572F72"/>
    <w:rsid w:val="00573742"/>
    <w:rsid w:val="00574B98"/>
    <w:rsid w:val="00587DD0"/>
    <w:rsid w:val="005905E5"/>
    <w:rsid w:val="005909EA"/>
    <w:rsid w:val="00595F40"/>
    <w:rsid w:val="00597215"/>
    <w:rsid w:val="005A0EC9"/>
    <w:rsid w:val="005A1102"/>
    <w:rsid w:val="005A7882"/>
    <w:rsid w:val="005B34A8"/>
    <w:rsid w:val="005B66E9"/>
    <w:rsid w:val="005B69FC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0B8C"/>
    <w:rsid w:val="005F37B6"/>
    <w:rsid w:val="005F6EC3"/>
    <w:rsid w:val="00602F7F"/>
    <w:rsid w:val="00607582"/>
    <w:rsid w:val="00611755"/>
    <w:rsid w:val="00615391"/>
    <w:rsid w:val="00617CBF"/>
    <w:rsid w:val="00617FCC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64CEA"/>
    <w:rsid w:val="00682B56"/>
    <w:rsid w:val="00683CBF"/>
    <w:rsid w:val="00686CC1"/>
    <w:rsid w:val="00690839"/>
    <w:rsid w:val="00690B23"/>
    <w:rsid w:val="0069399E"/>
    <w:rsid w:val="006A0D4B"/>
    <w:rsid w:val="006A0F7B"/>
    <w:rsid w:val="006B5B6D"/>
    <w:rsid w:val="006B5CBC"/>
    <w:rsid w:val="006B7343"/>
    <w:rsid w:val="006C0709"/>
    <w:rsid w:val="006C21C4"/>
    <w:rsid w:val="006C24EF"/>
    <w:rsid w:val="006C4236"/>
    <w:rsid w:val="006D67DB"/>
    <w:rsid w:val="006E4DD1"/>
    <w:rsid w:val="006E6E3B"/>
    <w:rsid w:val="006E74DE"/>
    <w:rsid w:val="006F2CCB"/>
    <w:rsid w:val="006F3728"/>
    <w:rsid w:val="006F557F"/>
    <w:rsid w:val="00703122"/>
    <w:rsid w:val="0070346D"/>
    <w:rsid w:val="007046C6"/>
    <w:rsid w:val="0071167C"/>
    <w:rsid w:val="00711893"/>
    <w:rsid w:val="00711E68"/>
    <w:rsid w:val="007154D4"/>
    <w:rsid w:val="00716910"/>
    <w:rsid w:val="00723FB4"/>
    <w:rsid w:val="0072550A"/>
    <w:rsid w:val="00726B24"/>
    <w:rsid w:val="0073099F"/>
    <w:rsid w:val="007356A2"/>
    <w:rsid w:val="0073671D"/>
    <w:rsid w:val="00737BC0"/>
    <w:rsid w:val="007411D4"/>
    <w:rsid w:val="00742C22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760E0"/>
    <w:rsid w:val="007807B3"/>
    <w:rsid w:val="00781E67"/>
    <w:rsid w:val="00787921"/>
    <w:rsid w:val="00792EB4"/>
    <w:rsid w:val="00795EC8"/>
    <w:rsid w:val="007A182C"/>
    <w:rsid w:val="007A37DB"/>
    <w:rsid w:val="007B053E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4DC"/>
    <w:rsid w:val="007E0AE4"/>
    <w:rsid w:val="007E1896"/>
    <w:rsid w:val="007E2793"/>
    <w:rsid w:val="007F0A4F"/>
    <w:rsid w:val="007F20A6"/>
    <w:rsid w:val="007F2268"/>
    <w:rsid w:val="007F41E7"/>
    <w:rsid w:val="00800777"/>
    <w:rsid w:val="00801EEC"/>
    <w:rsid w:val="00814D3C"/>
    <w:rsid w:val="0081546E"/>
    <w:rsid w:val="00817C3C"/>
    <w:rsid w:val="00820BAA"/>
    <w:rsid w:val="00821ED7"/>
    <w:rsid w:val="00822861"/>
    <w:rsid w:val="00825192"/>
    <w:rsid w:val="00826F85"/>
    <w:rsid w:val="0083348C"/>
    <w:rsid w:val="008423D4"/>
    <w:rsid w:val="0084597E"/>
    <w:rsid w:val="00851126"/>
    <w:rsid w:val="0085506E"/>
    <w:rsid w:val="00856642"/>
    <w:rsid w:val="00861AA1"/>
    <w:rsid w:val="00866061"/>
    <w:rsid w:val="008675FD"/>
    <w:rsid w:val="00874786"/>
    <w:rsid w:val="008747DD"/>
    <w:rsid w:val="00874AAF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4F51"/>
    <w:rsid w:val="008B53EC"/>
    <w:rsid w:val="008C4F04"/>
    <w:rsid w:val="008C5E3B"/>
    <w:rsid w:val="008C61E1"/>
    <w:rsid w:val="008D131B"/>
    <w:rsid w:val="008D577E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3E8E"/>
    <w:rsid w:val="0094405F"/>
    <w:rsid w:val="00944C84"/>
    <w:rsid w:val="009504AD"/>
    <w:rsid w:val="009516A1"/>
    <w:rsid w:val="00951926"/>
    <w:rsid w:val="00952AF5"/>
    <w:rsid w:val="00952D29"/>
    <w:rsid w:val="00953DBD"/>
    <w:rsid w:val="009554B4"/>
    <w:rsid w:val="009559DF"/>
    <w:rsid w:val="00956454"/>
    <w:rsid w:val="00956695"/>
    <w:rsid w:val="0096038E"/>
    <w:rsid w:val="0096287C"/>
    <w:rsid w:val="009652A7"/>
    <w:rsid w:val="0097048A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4D1B"/>
    <w:rsid w:val="00A06BA2"/>
    <w:rsid w:val="00A10C75"/>
    <w:rsid w:val="00A17849"/>
    <w:rsid w:val="00A17BFA"/>
    <w:rsid w:val="00A219B1"/>
    <w:rsid w:val="00A23828"/>
    <w:rsid w:val="00A30F3A"/>
    <w:rsid w:val="00A41F2B"/>
    <w:rsid w:val="00A44C3E"/>
    <w:rsid w:val="00A44FA6"/>
    <w:rsid w:val="00A45542"/>
    <w:rsid w:val="00A459CB"/>
    <w:rsid w:val="00A5012D"/>
    <w:rsid w:val="00A5180E"/>
    <w:rsid w:val="00A521D5"/>
    <w:rsid w:val="00A54C3D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64A4"/>
    <w:rsid w:val="00AB7F2D"/>
    <w:rsid w:val="00AC1EF3"/>
    <w:rsid w:val="00AC5915"/>
    <w:rsid w:val="00AC6A8B"/>
    <w:rsid w:val="00AD1499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A57"/>
    <w:rsid w:val="00B77095"/>
    <w:rsid w:val="00B80302"/>
    <w:rsid w:val="00B8079B"/>
    <w:rsid w:val="00B9236B"/>
    <w:rsid w:val="00B92EBC"/>
    <w:rsid w:val="00B93088"/>
    <w:rsid w:val="00B9320D"/>
    <w:rsid w:val="00B9431C"/>
    <w:rsid w:val="00B958B0"/>
    <w:rsid w:val="00B96E40"/>
    <w:rsid w:val="00BA0039"/>
    <w:rsid w:val="00BA03A9"/>
    <w:rsid w:val="00BA1C7E"/>
    <w:rsid w:val="00BA5EB0"/>
    <w:rsid w:val="00BA6CE3"/>
    <w:rsid w:val="00BB6A6F"/>
    <w:rsid w:val="00BC30C4"/>
    <w:rsid w:val="00BC7853"/>
    <w:rsid w:val="00BD02F6"/>
    <w:rsid w:val="00BD35BE"/>
    <w:rsid w:val="00BD46EB"/>
    <w:rsid w:val="00BE0ED4"/>
    <w:rsid w:val="00BE11A0"/>
    <w:rsid w:val="00BE491D"/>
    <w:rsid w:val="00BE6020"/>
    <w:rsid w:val="00BE6AB0"/>
    <w:rsid w:val="00BE78AC"/>
    <w:rsid w:val="00BF2D56"/>
    <w:rsid w:val="00BF4A67"/>
    <w:rsid w:val="00BF6E23"/>
    <w:rsid w:val="00BF7701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24CD1"/>
    <w:rsid w:val="00C3079A"/>
    <w:rsid w:val="00C30917"/>
    <w:rsid w:val="00C32BC2"/>
    <w:rsid w:val="00C34663"/>
    <w:rsid w:val="00C36C5F"/>
    <w:rsid w:val="00C37259"/>
    <w:rsid w:val="00C4196F"/>
    <w:rsid w:val="00C41A80"/>
    <w:rsid w:val="00C42A30"/>
    <w:rsid w:val="00C463DB"/>
    <w:rsid w:val="00C469F3"/>
    <w:rsid w:val="00C50BF2"/>
    <w:rsid w:val="00C51A3F"/>
    <w:rsid w:val="00C54862"/>
    <w:rsid w:val="00C561E4"/>
    <w:rsid w:val="00C5658D"/>
    <w:rsid w:val="00C6372B"/>
    <w:rsid w:val="00C639CE"/>
    <w:rsid w:val="00C63FAA"/>
    <w:rsid w:val="00C64AFE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F9C"/>
    <w:rsid w:val="00CC6693"/>
    <w:rsid w:val="00CD0700"/>
    <w:rsid w:val="00CD259B"/>
    <w:rsid w:val="00CE22FD"/>
    <w:rsid w:val="00CE2F7A"/>
    <w:rsid w:val="00CE4FC4"/>
    <w:rsid w:val="00CE5900"/>
    <w:rsid w:val="00CE70D2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6203"/>
    <w:rsid w:val="00D574F9"/>
    <w:rsid w:val="00D60B72"/>
    <w:rsid w:val="00D643A9"/>
    <w:rsid w:val="00D66D8E"/>
    <w:rsid w:val="00D702CB"/>
    <w:rsid w:val="00D71D24"/>
    <w:rsid w:val="00D749DE"/>
    <w:rsid w:val="00D764A2"/>
    <w:rsid w:val="00D775A7"/>
    <w:rsid w:val="00D81C57"/>
    <w:rsid w:val="00D83963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1EE9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36DA0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972"/>
    <w:rsid w:val="00EE5A2D"/>
    <w:rsid w:val="00EE723B"/>
    <w:rsid w:val="00EF1789"/>
    <w:rsid w:val="00EF64D5"/>
    <w:rsid w:val="00F00B31"/>
    <w:rsid w:val="00F011C6"/>
    <w:rsid w:val="00F01BA6"/>
    <w:rsid w:val="00F04656"/>
    <w:rsid w:val="00F04C23"/>
    <w:rsid w:val="00F0593E"/>
    <w:rsid w:val="00F12777"/>
    <w:rsid w:val="00F15631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12AB"/>
    <w:rsid w:val="00F62F5E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09F"/>
    <w:rsid w:val="00FA7724"/>
    <w:rsid w:val="00FB01BE"/>
    <w:rsid w:val="00FB1822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199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4801-1BAA-4B7D-99B3-ECD74E7B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81</cp:revision>
  <cp:lastPrinted>2017-12-25T09:30:00Z</cp:lastPrinted>
  <dcterms:created xsi:type="dcterms:W3CDTF">2018-04-25T09:10:00Z</dcterms:created>
  <dcterms:modified xsi:type="dcterms:W3CDTF">2019-06-07T07:14:00Z</dcterms:modified>
</cp:coreProperties>
</file>