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38264E"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C703BB">
        <w:rPr>
          <w:rFonts w:ascii="Tahoma" w:hAnsi="Tahoma" w:cs="Tahoma"/>
          <w:b/>
          <w:sz w:val="24"/>
          <w:szCs w:val="24"/>
        </w:rPr>
        <w:t>624</w:t>
      </w:r>
      <w:r w:rsidR="006D0D8F">
        <w:rPr>
          <w:rFonts w:ascii="Tahoma" w:hAnsi="Tahoma" w:cs="Tahoma"/>
          <w:b/>
          <w:sz w:val="24"/>
          <w:szCs w:val="24"/>
        </w:rPr>
        <w:t>-</w:t>
      </w:r>
      <w:r w:rsidR="0038264E">
        <w:rPr>
          <w:rFonts w:ascii="Tahoma" w:hAnsi="Tahoma" w:cs="Tahoma"/>
          <w:b/>
          <w:sz w:val="24"/>
          <w:szCs w:val="24"/>
        </w:rPr>
        <w:t>3</w:t>
      </w:r>
      <w:r w:rsidR="006D0D8F">
        <w:rPr>
          <w:rFonts w:ascii="Tahoma" w:hAnsi="Tahoma" w:cs="Tahoma"/>
          <w:b/>
          <w:sz w:val="24"/>
          <w:szCs w:val="24"/>
        </w:rPr>
        <w:t>/1</w:t>
      </w:r>
      <w:r w:rsidR="00154E0F">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927A34">
        <w:rPr>
          <w:rFonts w:ascii="Tahoma" w:hAnsi="Tahoma" w:cs="Tahoma"/>
          <w:b/>
          <w:sz w:val="24"/>
          <w:szCs w:val="24"/>
        </w:rPr>
        <w:t>2</w:t>
      </w:r>
      <w:r w:rsidR="0038264E">
        <w:rPr>
          <w:rFonts w:ascii="Tahoma" w:hAnsi="Tahoma" w:cs="Tahoma"/>
          <w:b/>
          <w:sz w:val="24"/>
          <w:szCs w:val="24"/>
        </w:rPr>
        <w:t>5</w:t>
      </w:r>
      <w:r w:rsidR="00D07B2F" w:rsidRPr="0091003F">
        <w:rPr>
          <w:rFonts w:ascii="Tahoma" w:hAnsi="Tahoma" w:cs="Tahoma"/>
          <w:b/>
          <w:sz w:val="24"/>
          <w:szCs w:val="24"/>
        </w:rPr>
        <w:t>.</w:t>
      </w:r>
      <w:r w:rsidR="008A0650">
        <w:rPr>
          <w:rFonts w:ascii="Tahoma" w:hAnsi="Tahoma" w:cs="Tahoma"/>
          <w:b/>
          <w:sz w:val="24"/>
          <w:szCs w:val="24"/>
        </w:rPr>
        <w:t>0</w:t>
      </w:r>
      <w:r w:rsidR="0038264E">
        <w:rPr>
          <w:rFonts w:ascii="Tahoma" w:hAnsi="Tahoma" w:cs="Tahoma"/>
          <w:b/>
          <w:sz w:val="24"/>
          <w:szCs w:val="24"/>
        </w:rPr>
        <w:t>3</w:t>
      </w:r>
      <w:r w:rsidR="006B11FC">
        <w:rPr>
          <w:rFonts w:ascii="Tahoma" w:hAnsi="Tahoma" w:cs="Tahoma"/>
          <w:b/>
          <w:sz w:val="24"/>
          <w:szCs w:val="24"/>
        </w:rPr>
        <w:t>.201</w:t>
      </w:r>
      <w:r w:rsidR="0038264E">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38264E" w:rsidRPr="0017233C">
        <w:rPr>
          <w:rFonts w:ascii="Tahoma" w:hAnsi="Tahoma" w:cs="Tahoma"/>
          <w:sz w:val="24"/>
          <w:szCs w:val="24"/>
        </w:rPr>
        <w:t>postupajući po presudi Upravnog suda U.br.</w:t>
      </w:r>
      <w:r w:rsidR="0038264E" w:rsidRPr="00512A7C">
        <w:rPr>
          <w:rFonts w:ascii="Arial" w:hAnsi="Arial" w:cs="Arial"/>
          <w:color w:val="000000"/>
          <w:shd w:val="clear" w:color="auto" w:fill="FFFFFF"/>
        </w:rPr>
        <w:t xml:space="preserve"> </w:t>
      </w:r>
      <w:r w:rsidR="0038264E" w:rsidRPr="00512A7C">
        <w:rPr>
          <w:rFonts w:ascii="Tahoma" w:hAnsi="Tahoma" w:cs="Tahoma"/>
          <w:color w:val="000000"/>
          <w:sz w:val="24"/>
          <w:szCs w:val="24"/>
          <w:shd w:val="clear" w:color="auto" w:fill="FFFFFF"/>
        </w:rPr>
        <w:t>6</w:t>
      </w:r>
      <w:r w:rsidR="00C703BB">
        <w:rPr>
          <w:rFonts w:ascii="Tahoma" w:hAnsi="Tahoma" w:cs="Tahoma"/>
          <w:color w:val="000000"/>
          <w:sz w:val="24"/>
          <w:szCs w:val="24"/>
          <w:shd w:val="clear" w:color="auto" w:fill="FFFFFF"/>
        </w:rPr>
        <w:t>494</w:t>
      </w:r>
      <w:r w:rsidR="0038264E" w:rsidRPr="00512A7C">
        <w:rPr>
          <w:rFonts w:ascii="Tahoma" w:hAnsi="Tahoma" w:cs="Tahoma"/>
          <w:color w:val="000000"/>
          <w:sz w:val="24"/>
          <w:szCs w:val="24"/>
          <w:shd w:val="clear" w:color="auto" w:fill="FFFFFF"/>
        </w:rPr>
        <w:t>/17</w:t>
      </w:r>
      <w:r w:rsidR="0038264E" w:rsidRPr="0017233C">
        <w:rPr>
          <w:rFonts w:ascii="Tahoma" w:hAnsi="Tahoma" w:cs="Tahoma"/>
          <w:sz w:val="24"/>
          <w:szCs w:val="24"/>
        </w:rPr>
        <w:t xml:space="preserve"> od </w:t>
      </w:r>
      <w:r w:rsidR="00C703BB">
        <w:rPr>
          <w:rFonts w:ascii="Tahoma" w:hAnsi="Tahoma" w:cs="Tahoma"/>
          <w:sz w:val="24"/>
          <w:szCs w:val="24"/>
        </w:rPr>
        <w:t>06</w:t>
      </w:r>
      <w:r w:rsidR="0038264E" w:rsidRPr="0017233C">
        <w:rPr>
          <w:rFonts w:ascii="Tahoma" w:hAnsi="Tahoma" w:cs="Tahoma"/>
          <w:sz w:val="24"/>
          <w:szCs w:val="24"/>
        </w:rPr>
        <w:t>.</w:t>
      </w:r>
      <w:r w:rsidR="0038264E">
        <w:rPr>
          <w:rFonts w:ascii="Tahoma" w:hAnsi="Tahoma" w:cs="Tahoma"/>
          <w:sz w:val="24"/>
          <w:szCs w:val="24"/>
        </w:rPr>
        <w:t>09</w:t>
      </w:r>
      <w:r w:rsidR="0038264E" w:rsidRPr="0017233C">
        <w:rPr>
          <w:rFonts w:ascii="Tahoma" w:hAnsi="Tahoma" w:cs="Tahoma"/>
          <w:sz w:val="24"/>
          <w:szCs w:val="24"/>
        </w:rPr>
        <w:t>.2018.</w:t>
      </w:r>
      <w:r w:rsidR="0038264E">
        <w:rPr>
          <w:rFonts w:ascii="Tahoma" w:hAnsi="Tahoma" w:cs="Tahoma"/>
          <w:sz w:val="24"/>
          <w:szCs w:val="24"/>
        </w:rPr>
        <w:t xml:space="preserve"> </w:t>
      </w:r>
      <w:r w:rsidR="0038264E" w:rsidRPr="0017233C">
        <w:rPr>
          <w:rFonts w:ascii="Tahoma" w:hAnsi="Tahoma" w:cs="Tahoma"/>
          <w:sz w:val="24"/>
          <w:szCs w:val="24"/>
        </w:rPr>
        <w:t>godine</w:t>
      </w:r>
      <w:r w:rsidR="0038264E"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C703BB">
        <w:rPr>
          <w:rFonts w:ascii="Tahoma" w:hAnsi="Tahoma" w:cs="Tahoma"/>
          <w:sz w:val="24"/>
          <w:szCs w:val="24"/>
        </w:rPr>
        <w:t>16/77457 od 21.03.2016</w:t>
      </w:r>
      <w:r w:rsidR="00C703BB" w:rsidRPr="0091003F">
        <w:rPr>
          <w:rFonts w:ascii="Tahoma" w:hAnsi="Tahoma" w:cs="Tahoma"/>
          <w:sz w:val="24"/>
          <w:szCs w:val="24"/>
        </w:rPr>
        <w:t>. godine</w:t>
      </w:r>
      <w:r w:rsidR="0038264E">
        <w:rPr>
          <w:rFonts w:ascii="Tahoma" w:hAnsi="Tahoma" w:cs="Tahoma"/>
          <w:sz w:val="24"/>
          <w:szCs w:val="24"/>
        </w:rPr>
        <w:t xml:space="preserve">, kojeg zastupa Veselin Radulović advokat iz Podgorice, </w:t>
      </w:r>
      <w:r w:rsidR="00165802" w:rsidRPr="0091003F">
        <w:rPr>
          <w:rFonts w:ascii="Tahoma" w:hAnsi="Tahoma" w:cs="Tahoma"/>
          <w:sz w:val="24"/>
          <w:szCs w:val="24"/>
        </w:rPr>
        <w:t xml:space="preserve">izjavljene protiv rješenja </w:t>
      </w:r>
      <w:r w:rsidR="00C703BB">
        <w:rPr>
          <w:rFonts w:ascii="Tahoma" w:hAnsi="Tahoma" w:cs="Tahoma"/>
          <w:sz w:val="24"/>
          <w:szCs w:val="24"/>
        </w:rPr>
        <w:t>Pri</w:t>
      </w:r>
      <w:r w:rsidR="008A0650">
        <w:rPr>
          <w:rFonts w:ascii="Tahoma" w:hAnsi="Tahoma" w:cs="Tahoma"/>
          <w:sz w:val="24"/>
          <w:szCs w:val="24"/>
        </w:rPr>
        <w:t>vrednog suda</w:t>
      </w:r>
      <w:r w:rsidR="009E5948">
        <w:rPr>
          <w:rFonts w:ascii="Tahoma" w:hAnsi="Tahoma" w:cs="Tahoma"/>
          <w:sz w:val="24"/>
          <w:szCs w:val="24"/>
        </w:rPr>
        <w:t xml:space="preserve"> </w:t>
      </w:r>
      <w:r w:rsidR="00927A34">
        <w:rPr>
          <w:rFonts w:ascii="Tahoma" w:hAnsi="Tahoma" w:cs="Tahoma"/>
          <w:sz w:val="24"/>
          <w:szCs w:val="24"/>
        </w:rPr>
        <w:t>Su.b</w:t>
      </w:r>
      <w:r w:rsidR="001B4C8B">
        <w:rPr>
          <w:rFonts w:ascii="Tahoma" w:hAnsi="Tahoma" w:cs="Tahoma"/>
          <w:sz w:val="24"/>
          <w:szCs w:val="24"/>
        </w:rPr>
        <w:t xml:space="preserve">r. </w:t>
      </w:r>
      <w:r w:rsidR="00927A34">
        <w:rPr>
          <w:rFonts w:ascii="Tahoma" w:hAnsi="Tahoma" w:cs="Tahoma"/>
          <w:sz w:val="24"/>
          <w:szCs w:val="24"/>
        </w:rPr>
        <w:t>45</w:t>
      </w:r>
      <w:r w:rsidR="00C703BB">
        <w:rPr>
          <w:rFonts w:ascii="Tahoma" w:hAnsi="Tahoma" w:cs="Tahoma"/>
          <w:sz w:val="24"/>
          <w:szCs w:val="24"/>
        </w:rPr>
        <w:t>2</w:t>
      </w:r>
      <w:r w:rsidR="00927A34">
        <w:rPr>
          <w:rFonts w:ascii="Tahoma" w:hAnsi="Tahoma" w:cs="Tahoma"/>
          <w:sz w:val="24"/>
          <w:szCs w:val="24"/>
        </w:rPr>
        <w:t>/16</w:t>
      </w:r>
      <w:r w:rsidR="00714A44">
        <w:rPr>
          <w:rFonts w:ascii="Tahoma" w:hAnsi="Tahoma" w:cs="Tahoma"/>
          <w:sz w:val="24"/>
          <w:szCs w:val="24"/>
        </w:rPr>
        <w:t xml:space="preserve"> </w:t>
      </w:r>
      <w:r w:rsidR="00451FE5">
        <w:rPr>
          <w:rFonts w:ascii="Tahoma" w:hAnsi="Tahoma" w:cs="Tahoma"/>
          <w:sz w:val="24"/>
          <w:szCs w:val="24"/>
        </w:rPr>
        <w:t xml:space="preserve">od </w:t>
      </w:r>
      <w:r w:rsidR="008A0650">
        <w:rPr>
          <w:rFonts w:ascii="Tahoma" w:hAnsi="Tahoma" w:cs="Tahoma"/>
          <w:sz w:val="24"/>
          <w:szCs w:val="24"/>
        </w:rPr>
        <w:t>01.04.2016</w:t>
      </w:r>
      <w:r w:rsidR="00451FE5">
        <w:rPr>
          <w:rFonts w:ascii="Tahoma" w:hAnsi="Tahoma" w:cs="Tahoma"/>
          <w:sz w:val="24"/>
          <w:szCs w:val="24"/>
        </w:rPr>
        <w:t>.godine</w:t>
      </w:r>
      <w:r w:rsidRPr="0091003F">
        <w:rPr>
          <w:rFonts w:ascii="Tahoma" w:hAnsi="Tahoma" w:cs="Tahoma"/>
          <w:sz w:val="24"/>
          <w:szCs w:val="24"/>
        </w:rPr>
        <w:t>,</w:t>
      </w:r>
      <w:r w:rsidR="00341D1F">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38264E" w:rsidRPr="00791952">
        <w:rPr>
          <w:rFonts w:ascii="Tahoma" w:hAnsi="Tahoma" w:cs="Tahoma"/>
          <w:sz w:val="24"/>
          <w:szCs w:val="24"/>
        </w:rPr>
        <w:t xml:space="preserve">i člana </w:t>
      </w:r>
      <w:r w:rsidR="0038264E" w:rsidRPr="00A657F5">
        <w:rPr>
          <w:rFonts w:ascii="Tahoma" w:hAnsi="Tahoma" w:cs="Tahoma"/>
          <w:sz w:val="24"/>
          <w:szCs w:val="24"/>
        </w:rPr>
        <w:t>23</w:t>
      </w:r>
      <w:r w:rsidR="0038264E">
        <w:rPr>
          <w:rFonts w:ascii="Tahoma" w:hAnsi="Tahoma" w:cs="Tahoma"/>
          <w:sz w:val="24"/>
          <w:szCs w:val="24"/>
        </w:rPr>
        <w:t>7</w:t>
      </w:r>
      <w:r w:rsidR="0038264E" w:rsidRPr="00A657F5">
        <w:rPr>
          <w:rFonts w:ascii="Tahoma" w:hAnsi="Tahoma" w:cs="Tahoma"/>
          <w:sz w:val="24"/>
          <w:szCs w:val="24"/>
        </w:rPr>
        <w:t xml:space="preserve"> stav </w:t>
      </w:r>
      <w:r w:rsidR="0038264E">
        <w:rPr>
          <w:rFonts w:ascii="Tahoma" w:hAnsi="Tahoma" w:cs="Tahoma"/>
          <w:sz w:val="24"/>
          <w:szCs w:val="24"/>
        </w:rPr>
        <w:t>2</w:t>
      </w:r>
      <w:r w:rsidR="0038264E" w:rsidRPr="00A657F5">
        <w:rPr>
          <w:rFonts w:ascii="Tahoma" w:hAnsi="Tahoma" w:cs="Tahoma"/>
          <w:sz w:val="24"/>
          <w:szCs w:val="24"/>
        </w:rPr>
        <w:t xml:space="preserve"> Zakona o opštem upravnom postupku (“Sl.list Crne Gore”,br.60/03, 73/10 i 32/11)</w:t>
      </w:r>
      <w:r w:rsidR="004A20A6" w:rsidRPr="0091003F">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C2D9F" w:rsidRPr="009C2D9F">
        <w:rPr>
          <w:rFonts w:ascii="Tahoma" w:hAnsi="Tahoma" w:cs="Tahoma"/>
          <w:sz w:val="24"/>
          <w:szCs w:val="24"/>
        </w:rPr>
        <w:t>08</w:t>
      </w:r>
      <w:r w:rsidR="008A0650" w:rsidRPr="009C2D9F">
        <w:rPr>
          <w:rFonts w:ascii="Tahoma" w:hAnsi="Tahoma" w:cs="Tahoma"/>
          <w:sz w:val="24"/>
          <w:szCs w:val="24"/>
        </w:rPr>
        <w:t>.</w:t>
      </w:r>
      <w:r w:rsidR="0038264E" w:rsidRPr="009C2D9F">
        <w:rPr>
          <w:rFonts w:ascii="Tahoma" w:hAnsi="Tahoma" w:cs="Tahoma"/>
          <w:sz w:val="24"/>
          <w:szCs w:val="24"/>
        </w:rPr>
        <w:t>02</w:t>
      </w:r>
      <w:r w:rsidR="007F7418" w:rsidRPr="009C2D9F">
        <w:rPr>
          <w:rFonts w:ascii="Tahoma" w:hAnsi="Tahoma" w:cs="Tahoma"/>
          <w:sz w:val="24"/>
          <w:szCs w:val="24"/>
        </w:rPr>
        <w:t>.201</w:t>
      </w:r>
      <w:r w:rsidR="0038264E" w:rsidRPr="009C2D9F">
        <w:rPr>
          <w:rFonts w:ascii="Tahoma" w:hAnsi="Tahoma" w:cs="Tahoma"/>
          <w:sz w:val="24"/>
          <w:szCs w:val="24"/>
        </w:rPr>
        <w:t>9</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38264E" w:rsidRPr="001903DB" w:rsidRDefault="0038264E" w:rsidP="0038264E">
      <w:pPr>
        <w:rPr>
          <w:rFonts w:ascii="Tahoma" w:hAnsi="Tahoma" w:cs="Tahoma"/>
          <w:sz w:val="24"/>
          <w:szCs w:val="24"/>
          <w:lang w:val="sr-Latn-CS"/>
        </w:rPr>
      </w:pPr>
      <w:r w:rsidRPr="001903DB">
        <w:rPr>
          <w:rFonts w:ascii="Tahoma" w:hAnsi="Tahoma" w:cs="Tahoma"/>
          <w:sz w:val="24"/>
          <w:szCs w:val="24"/>
          <w:lang w:val="sr-Latn-CS"/>
        </w:rPr>
        <w:t>Žalba se usvaja.</w:t>
      </w:r>
    </w:p>
    <w:p w:rsidR="0038264E" w:rsidRDefault="0038264E" w:rsidP="0038264E">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 xml:space="preserve">rješenje </w:t>
      </w:r>
      <w:r w:rsidRPr="00791952">
        <w:rPr>
          <w:rFonts w:ascii="Tahoma" w:hAnsi="Tahoma" w:cs="Tahoma"/>
          <w:sz w:val="24"/>
          <w:szCs w:val="24"/>
        </w:rPr>
        <w:t>Privrednog suda</w:t>
      </w:r>
      <w:r>
        <w:rPr>
          <w:rFonts w:ascii="Tahoma" w:hAnsi="Tahoma" w:cs="Tahoma"/>
          <w:sz w:val="24"/>
          <w:szCs w:val="24"/>
        </w:rPr>
        <w:t xml:space="preserve"> Su.b</w:t>
      </w:r>
      <w:r w:rsidRPr="00791952">
        <w:rPr>
          <w:rFonts w:ascii="Tahoma" w:hAnsi="Tahoma" w:cs="Tahoma"/>
          <w:sz w:val="24"/>
          <w:szCs w:val="24"/>
        </w:rPr>
        <w:t xml:space="preserve">r. </w:t>
      </w:r>
      <w:r>
        <w:rPr>
          <w:rFonts w:ascii="Tahoma" w:hAnsi="Tahoma" w:cs="Tahoma"/>
          <w:sz w:val="24"/>
          <w:szCs w:val="24"/>
        </w:rPr>
        <w:t>45</w:t>
      </w:r>
      <w:r w:rsidR="00C703BB">
        <w:rPr>
          <w:rFonts w:ascii="Tahoma" w:hAnsi="Tahoma" w:cs="Tahoma"/>
          <w:sz w:val="24"/>
          <w:szCs w:val="24"/>
        </w:rPr>
        <w:t>2</w:t>
      </w:r>
      <w:r w:rsidRPr="00791952">
        <w:rPr>
          <w:rFonts w:ascii="Tahoma" w:hAnsi="Tahoma" w:cs="Tahoma"/>
          <w:sz w:val="24"/>
          <w:szCs w:val="24"/>
        </w:rPr>
        <w:t>/16 od 01.04.2016.</w:t>
      </w:r>
      <w:r>
        <w:rPr>
          <w:rFonts w:ascii="Tahoma" w:hAnsi="Tahoma" w:cs="Tahoma"/>
          <w:sz w:val="24"/>
          <w:szCs w:val="24"/>
        </w:rPr>
        <w:t xml:space="preserve"> </w:t>
      </w:r>
      <w:r w:rsidRPr="00791952">
        <w:rPr>
          <w:rFonts w:ascii="Tahoma" w:hAnsi="Tahoma" w:cs="Tahoma"/>
          <w:sz w:val="24"/>
          <w:szCs w:val="24"/>
        </w:rPr>
        <w:t>godine</w:t>
      </w:r>
      <w:r>
        <w:rPr>
          <w:rFonts w:ascii="Tahoma" w:hAnsi="Tahoma" w:cs="Tahoma"/>
          <w:sz w:val="24"/>
          <w:szCs w:val="24"/>
          <w:lang w:val="sr-Latn-CS"/>
        </w:rPr>
        <w:t>.</w:t>
      </w:r>
    </w:p>
    <w:p w:rsidR="0038264E" w:rsidRDefault="0038264E" w:rsidP="0038264E">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B91F5C" w:rsidRPr="004D6707" w:rsidRDefault="00B91F5C" w:rsidP="0038264E">
      <w:pPr>
        <w:jc w:val="both"/>
        <w:rPr>
          <w:rFonts w:ascii="Tahoma" w:hAnsi="Tahoma" w:cs="Tahoma"/>
          <w:sz w:val="24"/>
          <w:szCs w:val="24"/>
          <w:lang w:val="sr-Latn-CS"/>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17057A" w:rsidRPr="00581CF4" w:rsidRDefault="0044536E" w:rsidP="0038264E">
      <w:pPr>
        <w:spacing w:after="0"/>
        <w:jc w:val="both"/>
        <w:rPr>
          <w:rFonts w:ascii="Tahoma" w:hAnsi="Tahoma" w:cs="Tahoma"/>
          <w:sz w:val="24"/>
          <w:szCs w:val="24"/>
        </w:rPr>
      </w:pPr>
      <w:r w:rsidRPr="00DF7677">
        <w:rPr>
          <w:rFonts w:ascii="Tahoma" w:hAnsi="Tahoma" w:cs="Tahoma"/>
          <w:sz w:val="24"/>
          <w:szCs w:val="24"/>
        </w:rPr>
        <w:t>Prvostepeni organ je donio rješenje</w:t>
      </w:r>
      <w:r w:rsidR="00927A34">
        <w:rPr>
          <w:rFonts w:ascii="Tahoma" w:hAnsi="Tahoma" w:cs="Tahoma"/>
          <w:sz w:val="24"/>
          <w:szCs w:val="24"/>
        </w:rPr>
        <w:t xml:space="preserve"> Su.</w:t>
      </w:r>
      <w:r w:rsidRPr="00DF7677">
        <w:rPr>
          <w:rFonts w:ascii="Tahoma" w:hAnsi="Tahoma" w:cs="Tahoma"/>
          <w:sz w:val="24"/>
          <w:szCs w:val="24"/>
        </w:rPr>
        <w:t>br.</w:t>
      </w:r>
      <w:r w:rsidR="00927A34">
        <w:rPr>
          <w:rFonts w:ascii="Tahoma" w:hAnsi="Tahoma" w:cs="Tahoma"/>
          <w:sz w:val="24"/>
          <w:szCs w:val="24"/>
        </w:rPr>
        <w:t>45</w:t>
      </w:r>
      <w:r w:rsidR="00C703BB">
        <w:rPr>
          <w:rFonts w:ascii="Tahoma" w:hAnsi="Tahoma" w:cs="Tahoma"/>
          <w:sz w:val="24"/>
          <w:szCs w:val="24"/>
        </w:rPr>
        <w:t>2</w:t>
      </w:r>
      <w:r w:rsidR="00927A34">
        <w:rPr>
          <w:rFonts w:ascii="Tahoma" w:hAnsi="Tahoma" w:cs="Tahoma"/>
          <w:sz w:val="24"/>
          <w:szCs w:val="24"/>
        </w:rPr>
        <w:t>/16</w:t>
      </w:r>
      <w:r w:rsidR="00714A44">
        <w:rPr>
          <w:rFonts w:ascii="Tahoma" w:hAnsi="Tahoma" w:cs="Tahoma"/>
          <w:sz w:val="24"/>
          <w:szCs w:val="24"/>
        </w:rPr>
        <w:t xml:space="preserve"> </w:t>
      </w:r>
      <w:r w:rsidRPr="00DF7677">
        <w:rPr>
          <w:rFonts w:ascii="Tahoma" w:hAnsi="Tahoma" w:cs="Tahoma"/>
          <w:sz w:val="24"/>
          <w:szCs w:val="24"/>
        </w:rPr>
        <w:t xml:space="preserve">od </w:t>
      </w:r>
      <w:r w:rsidR="008A0650">
        <w:rPr>
          <w:rFonts w:ascii="Tahoma" w:hAnsi="Tahoma" w:cs="Tahoma"/>
          <w:sz w:val="24"/>
          <w:szCs w:val="24"/>
        </w:rPr>
        <w:t>01.04.2016</w:t>
      </w:r>
      <w:r w:rsidRPr="00DF7677">
        <w:rPr>
          <w:rFonts w:ascii="Tahoma" w:hAnsi="Tahoma" w:cs="Tahoma"/>
          <w:sz w:val="24"/>
          <w:szCs w:val="24"/>
        </w:rPr>
        <w:t xml:space="preserve">.godine, na način što je odlučeno: “Odbija se zahtjev </w:t>
      </w:r>
      <w:r w:rsidR="008A0650">
        <w:rPr>
          <w:rFonts w:ascii="Tahoma" w:hAnsi="Tahoma" w:cs="Tahoma"/>
          <w:sz w:val="24"/>
          <w:szCs w:val="24"/>
        </w:rPr>
        <w:t>Vuka Jankovića</w:t>
      </w:r>
      <w:r w:rsidR="0038264E">
        <w:rPr>
          <w:rFonts w:ascii="Tahoma" w:hAnsi="Tahoma" w:cs="Tahoma"/>
          <w:sz w:val="24"/>
          <w:szCs w:val="24"/>
        </w:rPr>
        <w:t xml:space="preserve"> </w:t>
      </w:r>
      <w:r w:rsidR="008A0650">
        <w:rPr>
          <w:rFonts w:ascii="Tahoma" w:hAnsi="Tahoma" w:cs="Tahoma"/>
          <w:sz w:val="24"/>
          <w:szCs w:val="24"/>
        </w:rPr>
        <w:t xml:space="preserve">- NVO MANS od </w:t>
      </w:r>
      <w:r w:rsidR="00927A34">
        <w:rPr>
          <w:rFonts w:ascii="Tahoma" w:hAnsi="Tahoma" w:cs="Tahoma"/>
          <w:sz w:val="24"/>
          <w:szCs w:val="24"/>
        </w:rPr>
        <w:t>30.04.2015</w:t>
      </w:r>
      <w:r w:rsidR="008A0650">
        <w:rPr>
          <w:rFonts w:ascii="Tahoma" w:hAnsi="Tahoma" w:cs="Tahoma"/>
          <w:sz w:val="24"/>
          <w:szCs w:val="24"/>
        </w:rPr>
        <w:t xml:space="preserve">.godine, kojim je tražena dostava kopija svih donijetih rješenja o konačnim isplatama naknada za rad stečajnog upravnika u preduzeću </w:t>
      </w:r>
      <w:r w:rsidR="00C703BB">
        <w:rPr>
          <w:rFonts w:ascii="Tahoma" w:hAnsi="Tahoma" w:cs="Tahoma"/>
          <w:sz w:val="24"/>
          <w:szCs w:val="24"/>
        </w:rPr>
        <w:t>„1. maj“ AD Andrijevica“.</w:t>
      </w:r>
      <w:r w:rsidRPr="00DF7677">
        <w:rPr>
          <w:rFonts w:ascii="Tahoma" w:hAnsi="Tahoma" w:cs="Tahoma"/>
          <w:sz w:val="24"/>
          <w:szCs w:val="24"/>
        </w:rPr>
        <w:t xml:space="preserve"> U obrazloženju osporenog rješenja se navodi </w:t>
      </w:r>
      <w:r w:rsidR="0038264E">
        <w:rPr>
          <w:rFonts w:ascii="Tahoma" w:hAnsi="Tahoma" w:cs="Tahoma"/>
          <w:sz w:val="24"/>
          <w:szCs w:val="24"/>
        </w:rPr>
        <w:t>da se</w:t>
      </w:r>
      <w:r w:rsidR="0017057A">
        <w:rPr>
          <w:rFonts w:ascii="Tahoma" w:hAnsi="Tahoma" w:cs="Tahoma"/>
          <w:sz w:val="24"/>
          <w:szCs w:val="24"/>
        </w:rPr>
        <w:t xml:space="preserve"> </w:t>
      </w:r>
      <w:r w:rsidR="0038264E">
        <w:rPr>
          <w:rFonts w:ascii="Tahoma" w:hAnsi="Tahoma" w:cs="Tahoma"/>
          <w:color w:val="000000"/>
          <w:sz w:val="24"/>
          <w:szCs w:val="24"/>
          <w:lang w:val="hr-HR"/>
        </w:rPr>
        <w:t>u</w:t>
      </w:r>
      <w:r w:rsidR="0017057A" w:rsidRPr="00581CF4">
        <w:rPr>
          <w:rFonts w:ascii="Tahoma" w:hAnsi="Tahoma" w:cs="Tahoma"/>
          <w:color w:val="000000"/>
          <w:sz w:val="24"/>
          <w:szCs w:val="24"/>
          <w:lang w:val="hr-HR"/>
        </w:rPr>
        <w:t xml:space="preserve">vid u sudske spise ne može vršiti na osnovu Zakona o slobodnom pristupu informacijama ("SI.list CG", br </w:t>
      </w:r>
      <w:r w:rsidR="0017057A" w:rsidRPr="00581CF4">
        <w:rPr>
          <w:rFonts w:ascii="Tahoma" w:hAnsi="Tahoma" w:cs="Tahoma"/>
          <w:color w:val="000000"/>
          <w:sz w:val="24"/>
          <w:szCs w:val="24"/>
        </w:rPr>
        <w:t xml:space="preserve">44/12), </w:t>
      </w:r>
      <w:r w:rsidR="0017057A" w:rsidRPr="00581CF4">
        <w:rPr>
          <w:rFonts w:ascii="Tahoma" w:hAnsi="Tahoma" w:cs="Tahoma"/>
          <w:color w:val="000000"/>
          <w:sz w:val="24"/>
          <w:szCs w:val="24"/>
          <w:lang w:val="hr-HR"/>
        </w:rPr>
        <w:t>već isključivo na osnovu procesnih zakona (Zakonika o krivičnom postupku, Zakona o parničnom postupku, Zakona o upravnom sporu) i Zakona o sudovima.</w:t>
      </w:r>
      <w:r w:rsidR="0038264E">
        <w:rPr>
          <w:rFonts w:ascii="Tahoma" w:hAnsi="Tahoma" w:cs="Tahoma"/>
          <w:color w:val="000000"/>
          <w:sz w:val="24"/>
          <w:szCs w:val="24"/>
          <w:lang w:val="hr-HR"/>
        </w:rPr>
        <w:t xml:space="preserve"> Dalje se navodi da </w:t>
      </w:r>
      <w:r w:rsidR="0017057A">
        <w:rPr>
          <w:rFonts w:ascii="Tahoma" w:hAnsi="Tahoma" w:cs="Tahoma"/>
          <w:sz w:val="24"/>
          <w:szCs w:val="24"/>
        </w:rPr>
        <w:t xml:space="preserve"> </w:t>
      </w:r>
      <w:r w:rsidR="0038264E">
        <w:rPr>
          <w:rFonts w:ascii="Tahoma" w:hAnsi="Tahoma" w:cs="Tahoma"/>
          <w:color w:val="000000"/>
          <w:sz w:val="24"/>
          <w:szCs w:val="24"/>
          <w:lang w:val="hr-HR"/>
        </w:rPr>
        <w:t>je</w:t>
      </w:r>
      <w:r w:rsidR="0017057A" w:rsidRPr="00581CF4">
        <w:rPr>
          <w:rFonts w:ascii="Tahoma" w:hAnsi="Tahoma" w:cs="Tahoma"/>
          <w:color w:val="000000"/>
          <w:sz w:val="24"/>
          <w:szCs w:val="24"/>
          <w:lang w:val="hr-HR"/>
        </w:rPr>
        <w:t xml:space="preserve"> odredbom člana 56 S</w:t>
      </w:r>
      <w:r w:rsidR="0038264E">
        <w:rPr>
          <w:rFonts w:ascii="Tahoma" w:hAnsi="Tahoma" w:cs="Tahoma"/>
          <w:color w:val="000000"/>
          <w:sz w:val="24"/>
          <w:szCs w:val="24"/>
          <w:lang w:val="hr-HR"/>
        </w:rPr>
        <w:t>udskog poslovnika, predvidjeno</w:t>
      </w:r>
      <w:r w:rsidR="0017057A" w:rsidRPr="00581CF4">
        <w:rPr>
          <w:rFonts w:ascii="Tahoma" w:hAnsi="Tahoma" w:cs="Tahoma"/>
          <w:color w:val="000000"/>
          <w:sz w:val="24"/>
          <w:szCs w:val="24"/>
          <w:lang w:val="hr-HR"/>
        </w:rPr>
        <w:t xml:space="preserve"> da se prilikom davanja informacija o pojedinim predmetima moraju poštovati odredbe o tajnosti postupka, kao i ugled, privatnost i poslovni interes stranaka i drugih učesnika u postupku.</w:t>
      </w:r>
      <w:r w:rsidR="0017057A">
        <w:rPr>
          <w:rFonts w:ascii="Tahoma" w:hAnsi="Tahoma" w:cs="Tahoma"/>
          <w:sz w:val="24"/>
          <w:szCs w:val="24"/>
        </w:rPr>
        <w:t xml:space="preserve"> </w:t>
      </w:r>
      <w:r w:rsidR="0038264E">
        <w:rPr>
          <w:rFonts w:ascii="Tahoma" w:hAnsi="Tahoma" w:cs="Tahoma"/>
          <w:sz w:val="24"/>
          <w:szCs w:val="24"/>
        </w:rPr>
        <w:t xml:space="preserve">Ukazuje se na </w:t>
      </w:r>
      <w:r w:rsidR="0038264E">
        <w:rPr>
          <w:rFonts w:ascii="Tahoma" w:hAnsi="Tahoma" w:cs="Tahoma"/>
          <w:color w:val="000000"/>
          <w:sz w:val="24"/>
          <w:szCs w:val="24"/>
          <w:lang w:val="hr-HR"/>
        </w:rPr>
        <w:t>pravni</w:t>
      </w:r>
      <w:r w:rsidR="0017057A" w:rsidRPr="00581CF4">
        <w:rPr>
          <w:rFonts w:ascii="Tahoma" w:hAnsi="Tahoma" w:cs="Tahoma"/>
          <w:color w:val="000000"/>
          <w:sz w:val="24"/>
          <w:szCs w:val="24"/>
          <w:lang w:val="hr-HR"/>
        </w:rPr>
        <w:t xml:space="preserve"> stav Vrhovnog suda Crne Gore Su. VI broj </w:t>
      </w:r>
      <w:r w:rsidR="0017057A" w:rsidRPr="00581CF4">
        <w:rPr>
          <w:rFonts w:ascii="Tahoma" w:hAnsi="Tahoma" w:cs="Tahoma"/>
          <w:color w:val="000000"/>
          <w:sz w:val="24"/>
          <w:szCs w:val="24"/>
        </w:rPr>
        <w:t xml:space="preserve">60/11 </w:t>
      </w:r>
      <w:r w:rsidR="0038264E">
        <w:rPr>
          <w:rFonts w:ascii="Tahoma" w:hAnsi="Tahoma" w:cs="Tahoma"/>
          <w:color w:val="000000"/>
          <w:sz w:val="24"/>
          <w:szCs w:val="24"/>
          <w:lang w:val="hr-HR"/>
        </w:rPr>
        <w:t>od 06.07.2011. godine</w:t>
      </w:r>
      <w:r w:rsidR="0017057A" w:rsidRPr="00581CF4">
        <w:rPr>
          <w:rFonts w:ascii="Tahoma" w:hAnsi="Tahoma" w:cs="Tahoma"/>
          <w:color w:val="000000"/>
          <w:sz w:val="24"/>
          <w:szCs w:val="24"/>
          <w:lang w:val="hr-HR"/>
        </w:rPr>
        <w:t xml:space="preserve">. </w:t>
      </w:r>
      <w:r w:rsidR="0038264E">
        <w:rPr>
          <w:rFonts w:ascii="Tahoma" w:hAnsi="Tahoma" w:cs="Tahoma"/>
          <w:color w:val="000000"/>
          <w:sz w:val="24"/>
          <w:szCs w:val="24"/>
          <w:lang w:val="hr-HR"/>
        </w:rPr>
        <w:t>Dalje se ukazuje na</w:t>
      </w:r>
      <w:r w:rsidR="0017057A" w:rsidRPr="00581CF4">
        <w:rPr>
          <w:rFonts w:ascii="Tahoma" w:hAnsi="Tahoma" w:cs="Tahoma"/>
          <w:color w:val="000000"/>
          <w:sz w:val="24"/>
          <w:szCs w:val="24"/>
          <w:lang w:val="hr-HR"/>
        </w:rPr>
        <w:t xml:space="preserve"> odluk</w:t>
      </w:r>
      <w:r w:rsidR="00BB0BA3">
        <w:rPr>
          <w:rFonts w:ascii="Tahoma" w:hAnsi="Tahoma" w:cs="Tahoma"/>
          <w:color w:val="000000"/>
          <w:sz w:val="24"/>
          <w:szCs w:val="24"/>
          <w:lang w:val="hr-HR"/>
        </w:rPr>
        <w:t>u</w:t>
      </w:r>
      <w:r w:rsidR="0017057A" w:rsidRPr="00581CF4">
        <w:rPr>
          <w:rFonts w:ascii="Tahoma" w:hAnsi="Tahoma" w:cs="Tahoma"/>
          <w:color w:val="000000"/>
          <w:sz w:val="24"/>
          <w:szCs w:val="24"/>
          <w:lang w:val="hr-HR"/>
        </w:rPr>
        <w:t xml:space="preserve"> Upravnog suda Crne Gore U.br. </w:t>
      </w:r>
      <w:r w:rsidR="0017057A" w:rsidRPr="00581CF4">
        <w:rPr>
          <w:rFonts w:ascii="Tahoma" w:hAnsi="Tahoma" w:cs="Tahoma"/>
          <w:color w:val="000000"/>
          <w:sz w:val="24"/>
          <w:szCs w:val="24"/>
        </w:rPr>
        <w:t xml:space="preserve">95/14 </w:t>
      </w:r>
      <w:r w:rsidR="00BB0BA3">
        <w:rPr>
          <w:rFonts w:ascii="Tahoma" w:hAnsi="Tahoma" w:cs="Tahoma"/>
          <w:color w:val="000000"/>
          <w:sz w:val="24"/>
          <w:szCs w:val="24"/>
          <w:lang w:val="hr-HR"/>
        </w:rPr>
        <w:t>od 18.06.2014. godine</w:t>
      </w:r>
      <w:r w:rsidR="0017057A" w:rsidRPr="00581CF4">
        <w:rPr>
          <w:rFonts w:ascii="Tahoma" w:hAnsi="Tahoma" w:cs="Tahoma"/>
          <w:color w:val="000000"/>
          <w:sz w:val="24"/>
          <w:szCs w:val="24"/>
          <w:lang w:val="hr-HR"/>
        </w:rPr>
        <w:t xml:space="preserve">. </w:t>
      </w:r>
      <w:r w:rsidR="00BB0BA3">
        <w:rPr>
          <w:rFonts w:ascii="Tahoma" w:hAnsi="Tahoma" w:cs="Tahoma"/>
          <w:color w:val="000000"/>
          <w:sz w:val="24"/>
          <w:szCs w:val="24"/>
          <w:lang w:val="hr-HR"/>
        </w:rPr>
        <w:t>Navodi se da</w:t>
      </w:r>
      <w:r w:rsidR="0017057A" w:rsidRPr="00581CF4">
        <w:rPr>
          <w:rFonts w:ascii="Tahoma" w:hAnsi="Tahoma" w:cs="Tahoma"/>
          <w:color w:val="000000"/>
          <w:sz w:val="24"/>
          <w:szCs w:val="24"/>
          <w:lang w:val="hr-HR"/>
        </w:rPr>
        <w:t xml:space="preserve"> podnosilac zahtjeva nije stranka u postupku, niti lice koji ima opravdani interes za razmatranje, prepisivanje i kopiranje traženih spisa u </w:t>
      </w:r>
      <w:r w:rsidR="0017057A" w:rsidRPr="00581CF4">
        <w:rPr>
          <w:rFonts w:ascii="Tahoma" w:hAnsi="Tahoma" w:cs="Tahoma"/>
          <w:color w:val="000000"/>
          <w:sz w:val="24"/>
          <w:szCs w:val="24"/>
          <w:lang w:val="hr-HR"/>
        </w:rPr>
        <w:lastRenderedPageBreak/>
        <w:t>navedenom predmetu, shodno članu 148 Zakona o parničnom postupku, i člana 64 Zakona o sudovima, to iz navedenih razloga nije udovoljeno zahtjevu.</w:t>
      </w:r>
      <w:r w:rsidR="0017057A">
        <w:rPr>
          <w:rFonts w:ascii="Tahoma" w:hAnsi="Tahoma" w:cs="Tahoma"/>
          <w:sz w:val="24"/>
          <w:szCs w:val="24"/>
        </w:rPr>
        <w:t xml:space="preserve"> </w:t>
      </w:r>
    </w:p>
    <w:p w:rsidR="0017057A" w:rsidRPr="00481032" w:rsidRDefault="0017057A" w:rsidP="0038264E">
      <w:pPr>
        <w:spacing w:after="0"/>
        <w:ind w:firstLine="620"/>
        <w:jc w:val="both"/>
        <w:rPr>
          <w:rFonts w:ascii="Tahoma" w:hAnsi="Tahoma" w:cs="Tahoma"/>
          <w:sz w:val="24"/>
          <w:szCs w:val="24"/>
        </w:rPr>
      </w:pPr>
    </w:p>
    <w:p w:rsidR="0017057A" w:rsidRDefault="0017057A" w:rsidP="00BB0BA3">
      <w:pPr>
        <w:pStyle w:val="BodyText21"/>
        <w:shd w:val="clear" w:color="auto" w:fill="auto"/>
        <w:spacing w:before="0" w:line="276" w:lineRule="auto"/>
        <w:ind w:firstLine="0"/>
        <w:jc w:val="both"/>
        <w:rPr>
          <w:rFonts w:ascii="Tahoma" w:hAnsi="Tahoma" w:cs="Tahoma"/>
          <w:sz w:val="24"/>
          <w:szCs w:val="24"/>
          <w:lang w:val="hr-HR"/>
        </w:rPr>
      </w:pPr>
      <w:r>
        <w:rPr>
          <w:rFonts w:ascii="Tahoma" w:hAnsi="Tahoma" w:cs="Tahoma"/>
          <w:sz w:val="24"/>
          <w:szCs w:val="24"/>
          <w:lang w:val="hr-HR"/>
        </w:rPr>
        <w:t>P</w:t>
      </w:r>
      <w:r w:rsidRPr="007F61BB">
        <w:rPr>
          <w:rFonts w:ascii="Tahoma" w:hAnsi="Tahoma" w:cs="Tahoma"/>
          <w:sz w:val="24"/>
          <w:szCs w:val="24"/>
        </w:rPr>
        <w:t xml:space="preserve">rotiv ovog rješenja u zakonskom roku podnosilac zahtjeva je uložio žalbu. U žalbi se u bitnom navodi da se rješenje pobija zbog povrede pravila postupka i pogrešno i nepotpuno utvrđenog činjeničnog stanja. </w:t>
      </w:r>
      <w:r w:rsidR="00BB0BA3">
        <w:rPr>
          <w:rFonts w:ascii="Tahoma" w:hAnsi="Tahoma" w:cs="Tahoma"/>
          <w:sz w:val="24"/>
          <w:szCs w:val="24"/>
          <w:lang w:val="hr-HR"/>
        </w:rPr>
        <w:t>Ukazuje se da je</w:t>
      </w:r>
      <w:r w:rsidR="00AE63EB" w:rsidRPr="00DD3754">
        <w:rPr>
          <w:rFonts w:ascii="Tahoma" w:hAnsi="Tahoma" w:cs="Tahoma"/>
          <w:sz w:val="24"/>
          <w:szCs w:val="24"/>
          <w:lang w:val="hr-HR"/>
        </w:rPr>
        <w:t xml:space="preserv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w:t>
      </w:r>
      <w:r w:rsidR="00BB0BA3">
        <w:rPr>
          <w:rFonts w:ascii="Tahoma" w:hAnsi="Tahoma" w:cs="Tahoma"/>
          <w:sz w:val="24"/>
          <w:szCs w:val="24"/>
          <w:lang w:val="hr-HR"/>
        </w:rPr>
        <w:t>graničiti pristup informacijama</w:t>
      </w:r>
      <w:r w:rsidR="00AE63EB" w:rsidRPr="00DD3754">
        <w:rPr>
          <w:rFonts w:ascii="Tahoma" w:hAnsi="Tahoma" w:cs="Tahoma"/>
          <w:sz w:val="24"/>
          <w:szCs w:val="24"/>
          <w:lang w:val="hr-HR"/>
        </w:rPr>
        <w:t>. Dalje</w:t>
      </w:r>
      <w:r w:rsidR="00BB0BA3">
        <w:rPr>
          <w:rFonts w:ascii="Tahoma" w:hAnsi="Tahoma" w:cs="Tahoma"/>
          <w:sz w:val="24"/>
          <w:szCs w:val="24"/>
          <w:lang w:val="hr-HR"/>
        </w:rPr>
        <w:t xml:space="preserve"> se ukazuje da je</w:t>
      </w:r>
      <w:r w:rsidR="00AE63EB" w:rsidRPr="00DD3754">
        <w:rPr>
          <w:rFonts w:ascii="Tahoma" w:hAnsi="Tahoma" w:cs="Tahoma"/>
          <w:sz w:val="24"/>
          <w:szCs w:val="24"/>
          <w:lang w:val="hr-HR"/>
        </w:rPr>
        <w:t xml:space="preserve"> nejasan zaključak prvostepenog organa da se pravni stav Vrhovnog suda može analogno primijeniti na zahtjev za dostavljanje kopije traženog aneksa koji je sastavni dio sudskih spisa, jer su predmet zahtjeva rješenja o konačnim isplatama naknada </w:t>
      </w:r>
      <w:r w:rsidR="00AE63EB" w:rsidRPr="00DD3754">
        <w:rPr>
          <w:rFonts w:ascii="Tahoma" w:hAnsi="Tahoma" w:cs="Tahoma"/>
          <w:sz w:val="24"/>
          <w:szCs w:val="24"/>
        </w:rPr>
        <w:t xml:space="preserve">za </w:t>
      </w:r>
      <w:r w:rsidR="00AE63EB" w:rsidRPr="00DD3754">
        <w:rPr>
          <w:rFonts w:ascii="Tahoma" w:hAnsi="Tahoma" w:cs="Tahoma"/>
          <w:sz w:val="24"/>
          <w:szCs w:val="24"/>
          <w:lang w:val="hr-HR"/>
        </w:rPr>
        <w:t>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w:t>
      </w:r>
      <w:r w:rsidR="00AE63EB" w:rsidRPr="00DD3754">
        <w:rPr>
          <w:rFonts w:ascii="Tahoma" w:hAnsi="Tahoma" w:cs="Tahoma"/>
          <w:sz w:val="24"/>
          <w:szCs w:val="24"/>
        </w:rPr>
        <w:t xml:space="preserve"> </w:t>
      </w:r>
      <w:r w:rsidR="00AE63EB" w:rsidRPr="00DD3754">
        <w:rPr>
          <w:rFonts w:ascii="Tahoma" w:hAnsi="Tahoma" w:cs="Tahoma"/>
          <w:sz w:val="24"/>
          <w:szCs w:val="24"/>
          <w:lang w:val="hr-HR"/>
        </w:rPr>
        <w:t>U prilog tome govori i Vodič za pristup informacijama u posjedu Privrednog suda Crne Gore SU.br.188/16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w:t>
      </w:r>
      <w:r w:rsidR="00AE63EB" w:rsidRPr="00DD3754">
        <w:rPr>
          <w:rFonts w:ascii="Tahoma" w:hAnsi="Tahoma" w:cs="Tahoma"/>
          <w:sz w:val="24"/>
          <w:szCs w:val="24"/>
        </w:rPr>
        <w:t xml:space="preserve"> </w:t>
      </w:r>
      <w:r w:rsidR="00AE63EB" w:rsidRPr="00DD3754">
        <w:rPr>
          <w:rFonts w:ascii="Tahoma" w:hAnsi="Tahoma" w:cs="Tahoma"/>
          <w:sz w:val="24"/>
          <w:szCs w:val="24"/>
          <w:lang w:val="hr-HR"/>
        </w:rPr>
        <w:t>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adekvatan način zaštićen javni interes, nedvosmisleno se može zaključiti da je prvostepeni organ ograničio pristup informacijama koje imaju preovlađujući interes za objavljivanjem.</w:t>
      </w:r>
      <w:r w:rsidR="00AE63EB" w:rsidRPr="00DD3754">
        <w:rPr>
          <w:rFonts w:ascii="Tahoma" w:hAnsi="Tahoma" w:cs="Tahoma"/>
          <w:sz w:val="24"/>
          <w:szCs w:val="24"/>
        </w:rPr>
        <w:t xml:space="preserve"> </w:t>
      </w:r>
      <w:r w:rsidR="00AE63EB" w:rsidRPr="00DD3754">
        <w:rPr>
          <w:rFonts w:ascii="Tahoma" w:hAnsi="Tahoma" w:cs="Tahoma"/>
          <w:sz w:val="24"/>
          <w:szCs w:val="24"/>
          <w:lang w:val="hr-HR"/>
        </w:rPr>
        <w:t>propisuje da je pristup informacijama od javnog interesa i da se isti može ograničiti samo radi zaštite i</w:t>
      </w:r>
      <w:r w:rsidR="00BB0BA3">
        <w:rPr>
          <w:rFonts w:ascii="Tahoma" w:hAnsi="Tahoma" w:cs="Tahoma"/>
          <w:sz w:val="24"/>
          <w:szCs w:val="24"/>
          <w:lang w:val="hr-HR"/>
        </w:rPr>
        <w:t>nteresa propisanih ovim zakonom</w:t>
      </w:r>
      <w:r w:rsidR="00AE63EB" w:rsidRPr="00DD3754">
        <w:rPr>
          <w:rFonts w:ascii="Tahoma" w:hAnsi="Tahoma" w:cs="Tahoma"/>
          <w:sz w:val="24"/>
          <w:szCs w:val="24"/>
          <w:lang w:val="hr-HR"/>
        </w:rPr>
        <w:t xml:space="preserve">. Prema tome, kako se u konkretnom slučaju prvostepeni organ nije pozvao na odredbe Zakona o slobodnom pristupu </w:t>
      </w:r>
      <w:r w:rsidR="00AE63EB" w:rsidRPr="00DD3754">
        <w:rPr>
          <w:rFonts w:ascii="Tahoma" w:hAnsi="Tahoma" w:cs="Tahoma"/>
          <w:sz w:val="24"/>
          <w:szCs w:val="24"/>
          <w:lang w:val="hr-HR"/>
        </w:rPr>
        <w:lastRenderedPageBreak/>
        <w:t>informacijama, te nije ni učinio vjerovatnim da bi objelodanjivanjem traženih rješenja bio ugrožen interes veći od javnog interesa, žalilac smatra da je pristup istima neosnovano i nezakonito ograničen.</w:t>
      </w:r>
      <w:r w:rsidR="00AE63EB" w:rsidRPr="00DD3754">
        <w:rPr>
          <w:rFonts w:ascii="Tahoma" w:hAnsi="Tahoma" w:cs="Tahoma"/>
          <w:sz w:val="24"/>
          <w:szCs w:val="24"/>
        </w:rPr>
        <w:t xml:space="preserve"> </w:t>
      </w:r>
      <w:r w:rsidR="00AE63EB" w:rsidRPr="00DD3754">
        <w:rPr>
          <w:rFonts w:ascii="Tahoma" w:hAnsi="Tahoma" w:cs="Tahoma"/>
          <w:sz w:val="24"/>
          <w:szCs w:val="24"/>
          <w:lang w:val="hr-HR"/>
        </w:rPr>
        <w:t>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w:t>
      </w:r>
      <w:r w:rsidR="00BB0BA3">
        <w:rPr>
          <w:rFonts w:ascii="Tahoma" w:hAnsi="Tahoma" w:cs="Tahoma"/>
          <w:sz w:val="24"/>
          <w:szCs w:val="24"/>
          <w:lang w:val="hr-HR"/>
        </w:rPr>
        <w:t>tavljanja prvostepenog rješenja</w:t>
      </w:r>
      <w:r w:rsidR="00AE63EB" w:rsidRPr="00DD3754">
        <w:rPr>
          <w:rFonts w:ascii="Tahoma" w:hAnsi="Tahoma" w:cs="Tahoma"/>
          <w:sz w:val="24"/>
          <w:szCs w:val="24"/>
          <w:lang w:val="hr-HR"/>
        </w:rPr>
        <w:t xml:space="preserve">. Po nalaženju žalioca, osporeno rješenje ne sadrži utvrđeno činjenično stanje, nijesu navedeni valjani razlozi zbog kojeg nije uvažen naš zahtjev, kao ni </w:t>
      </w:r>
      <w:r w:rsidR="00AE63EB">
        <w:rPr>
          <w:rStyle w:val="BodytextItalicSpacing0pt"/>
          <w:rFonts w:ascii="Tahoma" w:hAnsi="Tahoma" w:cs="Tahoma"/>
          <w:i w:val="0"/>
          <w:sz w:val="24"/>
          <w:szCs w:val="24"/>
        </w:rPr>
        <w:t>razlozi</w:t>
      </w:r>
      <w:r w:rsidR="00AE63EB" w:rsidRPr="00DD3754">
        <w:rPr>
          <w:rFonts w:ascii="Tahoma" w:hAnsi="Tahoma" w:cs="Tahoma"/>
          <w:sz w:val="24"/>
          <w:szCs w:val="24"/>
          <w:lang w:val="hr-HR"/>
        </w:rPr>
        <w:t xml:space="preserve"> koji bi upućivali na pravilnu primjenu materijalnog prava, što nedvosmisleno ukazuje na povredu pravila postupka i na nezakonitost osporenog rješenja.</w:t>
      </w:r>
      <w:r w:rsidR="00AE63EB" w:rsidRPr="00DD3754">
        <w:rPr>
          <w:rFonts w:ascii="Tahoma" w:hAnsi="Tahoma" w:cs="Tahoma"/>
          <w:sz w:val="24"/>
          <w:szCs w:val="24"/>
        </w:rPr>
        <w:t xml:space="preserve"> </w:t>
      </w:r>
      <w:r w:rsidR="00BB0BA3">
        <w:rPr>
          <w:rFonts w:ascii="Tahoma" w:hAnsi="Tahoma" w:cs="Tahoma"/>
          <w:sz w:val="24"/>
          <w:szCs w:val="24"/>
          <w:lang w:val="hr-HR"/>
        </w:rPr>
        <w:t>Navodi se da  o</w:t>
      </w:r>
      <w:r w:rsidR="00AE63EB" w:rsidRPr="00DD3754">
        <w:rPr>
          <w:rFonts w:ascii="Tahoma" w:hAnsi="Tahoma" w:cs="Tahoma"/>
          <w:sz w:val="24"/>
          <w:szCs w:val="24"/>
          <w:lang w:val="hr-HR"/>
        </w:rPr>
        <w:t>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AE63EB" w:rsidRPr="00DD3754">
        <w:rPr>
          <w:rFonts w:ascii="Tahoma" w:hAnsi="Tahoma" w:cs="Tahoma"/>
          <w:sz w:val="24"/>
          <w:szCs w:val="24"/>
        </w:rPr>
        <w:t xml:space="preserve"> </w:t>
      </w:r>
      <w:r w:rsidR="00AE63EB" w:rsidRPr="00DD3754">
        <w:rPr>
          <w:rFonts w:ascii="Tahoma" w:hAnsi="Tahoma" w:cs="Tahoma"/>
          <w:sz w:val="24"/>
          <w:szCs w:val="24"/>
          <w:lang w:val="hr-HR"/>
        </w:rPr>
        <w:t>Osporenim rješenjem uskraćeno je zakonsko pravo na slobodan pristup informacijama na njegovu štetu, te stoga žalilac blagovremeno izjavljuje žalbu i</w:t>
      </w:r>
      <w:r w:rsidR="00AE63EB" w:rsidRPr="00DD3754">
        <w:rPr>
          <w:rFonts w:ascii="Tahoma" w:hAnsi="Tahoma" w:cs="Tahoma"/>
          <w:sz w:val="24"/>
          <w:szCs w:val="24"/>
        </w:rPr>
        <w:t xml:space="preserve"> predlaže </w:t>
      </w:r>
      <w:r w:rsidR="00AE63EB" w:rsidRPr="00DD3754">
        <w:rPr>
          <w:rFonts w:ascii="Tahoma" w:hAnsi="Tahoma" w:cs="Tahoma"/>
          <w:sz w:val="24"/>
          <w:szCs w:val="24"/>
          <w:lang w:val="hr-HR"/>
        </w:rPr>
        <w:t xml:space="preserve">da Savjet Agencije za zaštitu ličnih podataka i slobodan pristup informacijama poništi rješenje Privrednog suda Crne Gore broj: </w:t>
      </w:r>
      <w:r w:rsidR="00AE63EB" w:rsidRPr="00DD3754">
        <w:rPr>
          <w:rFonts w:ascii="Tahoma" w:hAnsi="Tahoma" w:cs="Tahoma"/>
          <w:sz w:val="24"/>
          <w:szCs w:val="24"/>
        </w:rPr>
        <w:t>45</w:t>
      </w:r>
      <w:r w:rsidR="00C703BB">
        <w:rPr>
          <w:rFonts w:ascii="Tahoma" w:hAnsi="Tahoma" w:cs="Tahoma"/>
          <w:sz w:val="24"/>
          <w:szCs w:val="24"/>
        </w:rPr>
        <w:t>2</w:t>
      </w:r>
      <w:r w:rsidR="00AE63EB" w:rsidRPr="00DD3754">
        <w:rPr>
          <w:rFonts w:ascii="Tahoma" w:hAnsi="Tahoma" w:cs="Tahoma"/>
          <w:sz w:val="24"/>
          <w:szCs w:val="24"/>
        </w:rPr>
        <w:t xml:space="preserve">/16 </w:t>
      </w:r>
      <w:r w:rsidR="00AE63EB" w:rsidRPr="00DD3754">
        <w:rPr>
          <w:rFonts w:ascii="Tahoma" w:hAnsi="Tahoma" w:cs="Tahoma"/>
          <w:sz w:val="24"/>
          <w:szCs w:val="24"/>
          <w:lang w:val="hr-HR"/>
        </w:rPr>
        <w:t>od 01. aprila 2016. godine i meritorno odluči po žalbi.</w:t>
      </w:r>
      <w:r w:rsidR="00C703BB">
        <w:rPr>
          <w:rFonts w:ascii="Tahoma" w:hAnsi="Tahoma" w:cs="Tahoma"/>
          <w:sz w:val="24"/>
          <w:szCs w:val="24"/>
          <w:lang w:val="hr-HR"/>
        </w:rPr>
        <w:t xml:space="preserve"> Žalilac je tražio troškove postupka po AT-u.</w:t>
      </w:r>
    </w:p>
    <w:p w:rsidR="00BB0BA3" w:rsidRPr="00846268" w:rsidRDefault="00BB0BA3" w:rsidP="00BB0BA3">
      <w:pPr>
        <w:pStyle w:val="BodyText21"/>
        <w:shd w:val="clear" w:color="auto" w:fill="auto"/>
        <w:spacing w:before="0" w:line="276" w:lineRule="auto"/>
        <w:ind w:firstLine="0"/>
        <w:jc w:val="both"/>
        <w:rPr>
          <w:rFonts w:ascii="Tahoma" w:hAnsi="Tahoma" w:cs="Tahoma"/>
          <w:sz w:val="24"/>
          <w:szCs w:val="24"/>
        </w:rPr>
      </w:pPr>
    </w:p>
    <w:p w:rsidR="00BB0BA3" w:rsidRDefault="00F97070" w:rsidP="00F97070">
      <w:pPr>
        <w:jc w:val="both"/>
        <w:rPr>
          <w:rFonts w:ascii="Tahoma" w:hAnsi="Tahoma" w:cs="Tahoma"/>
          <w:sz w:val="24"/>
          <w:szCs w:val="24"/>
          <w:lang w:val="sr-Latn-CS"/>
        </w:rPr>
      </w:pPr>
      <w:r w:rsidRPr="009970D7">
        <w:rPr>
          <w:rFonts w:ascii="Tahoma" w:hAnsi="Tahoma" w:cs="Tahoma"/>
          <w:sz w:val="24"/>
          <w:szCs w:val="24"/>
          <w:lang w:val="sr-Latn-CS"/>
        </w:rPr>
        <w:t>Agencija za zaštitu ličnih podataka i slobod</w:t>
      </w:r>
      <w:r>
        <w:rPr>
          <w:rFonts w:ascii="Tahoma" w:hAnsi="Tahoma" w:cs="Tahoma"/>
          <w:sz w:val="24"/>
          <w:szCs w:val="24"/>
          <w:lang w:val="sr-Latn-CS"/>
        </w:rPr>
        <w:t>an pristup informacijama dana 30.05</w:t>
      </w:r>
      <w:r w:rsidRPr="009970D7">
        <w:rPr>
          <w:rFonts w:ascii="Tahoma" w:hAnsi="Tahoma" w:cs="Tahoma"/>
          <w:sz w:val="24"/>
          <w:szCs w:val="24"/>
          <w:lang w:val="sr-Latn-CS"/>
        </w:rPr>
        <w:t>.2016. godine na osnovu člana 40 stav 1 tačka 1 Zakona o slobodnom pristupu informacijama podnijela</w:t>
      </w:r>
      <w:r>
        <w:rPr>
          <w:rFonts w:ascii="Tahoma" w:hAnsi="Tahoma" w:cs="Tahoma"/>
          <w:sz w:val="24"/>
          <w:szCs w:val="24"/>
          <w:lang w:val="sr-Latn-CS"/>
        </w:rPr>
        <w:t xml:space="preserve"> je</w:t>
      </w:r>
      <w:r w:rsidRPr="009970D7">
        <w:rPr>
          <w:rFonts w:ascii="Tahoma" w:hAnsi="Tahoma" w:cs="Tahoma"/>
          <w:sz w:val="24"/>
          <w:szCs w:val="24"/>
          <w:lang w:val="sr-Latn-CS"/>
        </w:rPr>
        <w:t xml:space="preserve"> prvostepenom organu zahtjev za dostavljanje informacije br. 07-33-</w:t>
      </w:r>
      <w:r>
        <w:rPr>
          <w:rFonts w:ascii="Tahoma" w:hAnsi="Tahoma" w:cs="Tahoma"/>
          <w:sz w:val="24"/>
          <w:szCs w:val="24"/>
          <w:lang w:val="sr-Latn-CS"/>
        </w:rPr>
        <w:t>3084</w:t>
      </w:r>
      <w:r w:rsidRPr="009970D7">
        <w:rPr>
          <w:rFonts w:ascii="Tahoma" w:hAnsi="Tahoma" w:cs="Tahoma"/>
          <w:sz w:val="24"/>
          <w:szCs w:val="24"/>
          <w:lang w:val="sr-Latn-CS"/>
        </w:rPr>
        <w:t>-1/16 kojim je traženo da dostave kopiju informacija traženih zahtjevom za slobodan pristup br. 15/</w:t>
      </w:r>
      <w:r>
        <w:rPr>
          <w:rFonts w:ascii="Tahoma" w:hAnsi="Tahoma" w:cs="Tahoma"/>
          <w:sz w:val="24"/>
          <w:szCs w:val="24"/>
          <w:lang w:val="sr-Latn-CS"/>
        </w:rPr>
        <w:t>77457</w:t>
      </w:r>
      <w:r w:rsidRPr="009970D7">
        <w:rPr>
          <w:rFonts w:ascii="Tahoma" w:hAnsi="Tahoma" w:cs="Tahoma"/>
          <w:sz w:val="24"/>
          <w:szCs w:val="24"/>
          <w:lang w:val="sr-Latn-CS"/>
        </w:rPr>
        <w:t xml:space="preserve"> od </w:t>
      </w:r>
      <w:r>
        <w:rPr>
          <w:rFonts w:ascii="Tahoma" w:hAnsi="Tahoma" w:cs="Tahoma"/>
          <w:sz w:val="24"/>
          <w:szCs w:val="24"/>
          <w:lang w:val="sr-Latn-CS"/>
        </w:rPr>
        <w:t>28.01.2015</w:t>
      </w:r>
      <w:r w:rsidRPr="009970D7">
        <w:rPr>
          <w:rFonts w:ascii="Tahoma" w:hAnsi="Tahoma" w:cs="Tahoma"/>
          <w:sz w:val="24"/>
          <w:szCs w:val="24"/>
          <w:lang w:val="sr-Latn-CS"/>
        </w:rPr>
        <w:t xml:space="preserve">.godine i to: kopiju </w:t>
      </w:r>
      <w:r>
        <w:rPr>
          <w:rFonts w:ascii="Tahoma" w:hAnsi="Tahoma" w:cs="Tahoma"/>
          <w:sz w:val="24"/>
          <w:szCs w:val="24"/>
          <w:lang w:val="sr-Latn-CS"/>
        </w:rPr>
        <w:t>svih donijetih rješenja o konačnim isplatama naknada za rad stečajnog upravnika u Trgovinskom preduzeću AD „1. Maj“ Andrijevica</w:t>
      </w:r>
      <w:r w:rsidRPr="009970D7">
        <w:rPr>
          <w:rFonts w:ascii="Tahoma" w:hAnsi="Tahoma" w:cs="Tahoma"/>
          <w:sz w:val="24"/>
          <w:szCs w:val="24"/>
          <w:lang w:val="sr-Latn-CS"/>
        </w:rPr>
        <w:t>.</w:t>
      </w:r>
      <w:r>
        <w:rPr>
          <w:rFonts w:ascii="Tahoma" w:hAnsi="Tahoma" w:cs="Tahoma"/>
          <w:sz w:val="24"/>
          <w:szCs w:val="24"/>
          <w:lang w:val="sr-Latn-CS"/>
        </w:rPr>
        <w:t xml:space="preserve"> </w:t>
      </w:r>
    </w:p>
    <w:p w:rsidR="008040FE" w:rsidRPr="007622B3" w:rsidRDefault="00F97070" w:rsidP="007622B3">
      <w:pPr>
        <w:pStyle w:val="BodyText21"/>
        <w:shd w:val="clear" w:color="auto" w:fill="auto"/>
        <w:spacing w:before="0" w:after="240" w:line="276" w:lineRule="auto"/>
        <w:ind w:left="20" w:right="20" w:firstLine="0"/>
        <w:jc w:val="both"/>
        <w:rPr>
          <w:rFonts w:ascii="Tahoma" w:hAnsi="Tahoma" w:cs="Tahoma"/>
          <w:sz w:val="24"/>
          <w:szCs w:val="24"/>
          <w:lang w:val="hr-HR"/>
        </w:rPr>
      </w:pPr>
      <w:r>
        <w:rPr>
          <w:rFonts w:ascii="Tahoma" w:hAnsi="Tahoma" w:cs="Tahoma"/>
          <w:sz w:val="24"/>
          <w:szCs w:val="24"/>
          <w:lang w:val="sr-Latn-CS"/>
        </w:rPr>
        <w:t>Prvostepeni organ je dana 20.06</w:t>
      </w:r>
      <w:r w:rsidRPr="009970D7">
        <w:rPr>
          <w:rFonts w:ascii="Tahoma" w:hAnsi="Tahoma" w:cs="Tahoma"/>
          <w:sz w:val="24"/>
          <w:szCs w:val="24"/>
          <w:lang w:val="sr-Latn-CS"/>
        </w:rPr>
        <w:t xml:space="preserve">.2016.godine dostavio akt Su.br. </w:t>
      </w:r>
      <w:r>
        <w:rPr>
          <w:rFonts w:ascii="Tahoma" w:hAnsi="Tahoma" w:cs="Tahoma"/>
          <w:sz w:val="24"/>
          <w:szCs w:val="24"/>
          <w:lang w:val="sr-Latn-CS"/>
        </w:rPr>
        <w:t xml:space="preserve">452/16-1 </w:t>
      </w:r>
      <w:r w:rsidRPr="009970D7">
        <w:rPr>
          <w:rFonts w:ascii="Tahoma" w:hAnsi="Tahoma" w:cs="Tahoma"/>
          <w:sz w:val="24"/>
          <w:szCs w:val="24"/>
          <w:lang w:val="sr-Latn-CS"/>
        </w:rPr>
        <w:t xml:space="preserve">kojim obavještava da su </w:t>
      </w:r>
      <w:r>
        <w:rPr>
          <w:rFonts w:ascii="Tahoma" w:hAnsi="Tahoma" w:cs="Tahoma"/>
          <w:sz w:val="24"/>
          <w:szCs w:val="24"/>
          <w:lang w:val="hr-HR"/>
        </w:rPr>
        <w:t>p</w:t>
      </w:r>
      <w:r w:rsidRPr="007834E0">
        <w:rPr>
          <w:rFonts w:ascii="Tahoma" w:hAnsi="Tahoma" w:cs="Tahoma"/>
          <w:sz w:val="24"/>
          <w:szCs w:val="24"/>
          <w:lang w:val="hr-HR"/>
        </w:rPr>
        <w:t>ostupajući po zahtjevu NVO „MANS“ izvršili uvid u spise predmeta St.br.11/04 u stečajnom postupku koji se vodio prema stečajnom dužniku AD „1.MAJ“ AD iz Andrijevice, i tada utvrdili da ne posjeduj</w:t>
      </w:r>
      <w:r>
        <w:rPr>
          <w:rFonts w:ascii="Tahoma" w:hAnsi="Tahoma" w:cs="Tahoma"/>
          <w:sz w:val="24"/>
          <w:szCs w:val="24"/>
          <w:lang w:val="hr-HR"/>
        </w:rPr>
        <w:t>u</w:t>
      </w:r>
      <w:r w:rsidRPr="007834E0">
        <w:rPr>
          <w:rFonts w:ascii="Tahoma" w:hAnsi="Tahoma" w:cs="Tahoma"/>
          <w:sz w:val="24"/>
          <w:szCs w:val="24"/>
          <w:lang w:val="hr-HR"/>
        </w:rPr>
        <w:t xml:space="preserve"> traženu informaciju - odnosno akte pod nazivom „rješenja o konačnim isplatama naknada za rad stečajnog upravnika“, </w:t>
      </w:r>
      <w:r w:rsidRPr="007834E0">
        <w:rPr>
          <w:rFonts w:ascii="Tahoma" w:hAnsi="Tahoma" w:cs="Tahoma"/>
          <w:sz w:val="24"/>
          <w:szCs w:val="24"/>
          <w:lang w:val="hr-HR"/>
        </w:rPr>
        <w:lastRenderedPageBreak/>
        <w:t>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w:t>
      </w:r>
      <w:r>
        <w:rPr>
          <w:rFonts w:ascii="Tahoma" w:hAnsi="Tahoma" w:cs="Tahoma"/>
          <w:sz w:val="24"/>
          <w:szCs w:val="24"/>
        </w:rPr>
        <w:t xml:space="preserve"> </w:t>
      </w:r>
      <w:r>
        <w:rPr>
          <w:rFonts w:ascii="Tahoma" w:hAnsi="Tahoma" w:cs="Tahoma"/>
          <w:sz w:val="24"/>
          <w:szCs w:val="24"/>
          <w:lang w:val="hr-HR"/>
        </w:rPr>
        <w:t>Navodi se da je</w:t>
      </w:r>
      <w:r w:rsidRPr="007834E0">
        <w:rPr>
          <w:rFonts w:ascii="Tahoma" w:hAnsi="Tahoma" w:cs="Tahoma"/>
          <w:sz w:val="24"/>
          <w:szCs w:val="24"/>
          <w:lang w:val="hr-HR"/>
        </w:rPr>
        <w:t xml:space="preserve"> predmetni zahtjev odbijen saglasno pravnom stavu Vrhovnog suda Crne Gore Su VI br.60/11 od 06.07.2011 .godine, s obzirom da </w:t>
      </w:r>
      <w:r>
        <w:rPr>
          <w:rFonts w:ascii="Tahoma" w:hAnsi="Tahoma" w:cs="Tahoma"/>
          <w:sz w:val="24"/>
          <w:szCs w:val="24"/>
          <w:lang w:val="hr-HR"/>
        </w:rPr>
        <w:t>su</w:t>
      </w:r>
      <w:r w:rsidRPr="007834E0">
        <w:rPr>
          <w:rFonts w:ascii="Tahoma" w:hAnsi="Tahoma" w:cs="Tahoma"/>
          <w:sz w:val="24"/>
          <w:szCs w:val="24"/>
          <w:lang w:val="hr-HR"/>
        </w:rPr>
        <w:t xml:space="preserve"> utvrdili da podnosilac zahtjeva nije stranka u postupku, odnosno ne zastupa stranku u postupku, niti je lice koje ima opravdani interes za razmatranje, prepisivanje, kopiranje predmetnih spisa u navedenom predmetu, shodno članu 148. Zakona o parničnom postupku i člana 64. Zakona o sudovima.</w:t>
      </w:r>
      <w:r>
        <w:rPr>
          <w:rFonts w:ascii="Tahoma" w:hAnsi="Tahoma" w:cs="Tahoma"/>
          <w:sz w:val="24"/>
          <w:szCs w:val="24"/>
        </w:rPr>
        <w:t xml:space="preserve"> </w:t>
      </w:r>
    </w:p>
    <w:p w:rsidR="008040FE" w:rsidRPr="0017233C" w:rsidRDefault="008040FE" w:rsidP="008040FE">
      <w:pPr>
        <w:jc w:val="both"/>
        <w:rPr>
          <w:rFonts w:ascii="Tahoma" w:hAnsi="Tahoma" w:cs="Tahoma"/>
          <w:sz w:val="24"/>
          <w:szCs w:val="24"/>
        </w:rPr>
      </w:pPr>
      <w:r w:rsidRPr="0017233C">
        <w:rPr>
          <w:rFonts w:ascii="Tahoma" w:hAnsi="Tahoma" w:cs="Tahoma"/>
          <w:sz w:val="24"/>
          <w:szCs w:val="24"/>
        </w:rPr>
        <w:t>Nakon razmatranja spisa predmeta i žalbenih navoda,</w:t>
      </w:r>
      <w:r>
        <w:rPr>
          <w:rFonts w:ascii="Tahoma" w:hAnsi="Tahoma" w:cs="Tahoma"/>
          <w:sz w:val="24"/>
          <w:szCs w:val="24"/>
        </w:rPr>
        <w:t xml:space="preserve"> navoda iz odgovora na žalbu,</w:t>
      </w:r>
      <w:r w:rsidRPr="0017233C">
        <w:rPr>
          <w:rFonts w:ascii="Tahoma" w:hAnsi="Tahoma" w:cs="Tahoma"/>
          <w:sz w:val="24"/>
          <w:szCs w:val="24"/>
        </w:rPr>
        <w:t xml:space="preserve"> a postupajući po presudi Upravnog suda U.br.</w:t>
      </w:r>
      <w:r w:rsidRPr="00512A7C">
        <w:rPr>
          <w:rFonts w:ascii="Arial" w:hAnsi="Arial" w:cs="Arial"/>
          <w:color w:val="000000"/>
          <w:shd w:val="clear" w:color="auto" w:fill="FFFFFF"/>
        </w:rPr>
        <w:t xml:space="preserve"> </w:t>
      </w:r>
      <w:r>
        <w:rPr>
          <w:rFonts w:ascii="Tahoma" w:hAnsi="Tahoma" w:cs="Tahoma"/>
          <w:color w:val="000000"/>
          <w:sz w:val="24"/>
          <w:szCs w:val="24"/>
          <w:shd w:val="clear" w:color="auto" w:fill="FFFFFF"/>
        </w:rPr>
        <w:t>6</w:t>
      </w:r>
      <w:r w:rsidR="00F97070">
        <w:rPr>
          <w:rFonts w:ascii="Tahoma" w:hAnsi="Tahoma" w:cs="Tahoma"/>
          <w:color w:val="000000"/>
          <w:sz w:val="24"/>
          <w:szCs w:val="24"/>
          <w:shd w:val="clear" w:color="auto" w:fill="FFFFFF"/>
        </w:rPr>
        <w:t>494</w:t>
      </w:r>
      <w:r w:rsidRPr="00512A7C">
        <w:rPr>
          <w:rFonts w:ascii="Tahoma" w:hAnsi="Tahoma" w:cs="Tahoma"/>
          <w:color w:val="000000"/>
          <w:sz w:val="24"/>
          <w:szCs w:val="24"/>
          <w:shd w:val="clear" w:color="auto" w:fill="FFFFFF"/>
        </w:rPr>
        <w:t>/17</w:t>
      </w:r>
      <w:r w:rsidRPr="0017233C">
        <w:rPr>
          <w:rFonts w:ascii="Tahoma" w:hAnsi="Tahoma" w:cs="Tahoma"/>
          <w:sz w:val="24"/>
          <w:szCs w:val="24"/>
        </w:rPr>
        <w:t xml:space="preserve"> od </w:t>
      </w:r>
      <w:r w:rsidR="00F97070">
        <w:rPr>
          <w:rFonts w:ascii="Tahoma" w:hAnsi="Tahoma" w:cs="Tahoma"/>
          <w:sz w:val="24"/>
          <w:szCs w:val="24"/>
        </w:rPr>
        <w:t>06</w:t>
      </w:r>
      <w:r w:rsidRPr="0017233C">
        <w:rPr>
          <w:rFonts w:ascii="Tahoma" w:hAnsi="Tahoma" w:cs="Tahoma"/>
          <w:sz w:val="24"/>
          <w:szCs w:val="24"/>
        </w:rPr>
        <w:t>.</w:t>
      </w:r>
      <w:r>
        <w:rPr>
          <w:rFonts w:ascii="Tahoma" w:hAnsi="Tahoma" w:cs="Tahoma"/>
          <w:sz w:val="24"/>
          <w:szCs w:val="24"/>
        </w:rPr>
        <w:t>09</w:t>
      </w:r>
      <w:r w:rsidRPr="0017233C">
        <w:rPr>
          <w:rFonts w:ascii="Tahoma" w:hAnsi="Tahoma" w:cs="Tahoma"/>
          <w:sz w:val="24"/>
          <w:szCs w:val="24"/>
        </w:rPr>
        <w:t>.2018.</w:t>
      </w:r>
      <w:r>
        <w:rPr>
          <w:rFonts w:ascii="Tahoma" w:hAnsi="Tahoma" w:cs="Tahoma"/>
          <w:sz w:val="24"/>
          <w:szCs w:val="24"/>
        </w:rPr>
        <w:t xml:space="preserve"> </w:t>
      </w:r>
      <w:r w:rsidRPr="0017233C">
        <w:rPr>
          <w:rFonts w:ascii="Tahoma" w:hAnsi="Tahoma" w:cs="Tahoma"/>
          <w:sz w:val="24"/>
          <w:szCs w:val="24"/>
        </w:rPr>
        <w:t>godine Savjet Agencije nalazi da je žalba osnovana.</w:t>
      </w:r>
    </w:p>
    <w:p w:rsidR="008040FE" w:rsidRDefault="008040FE" w:rsidP="008040FE">
      <w:pPr>
        <w:jc w:val="both"/>
        <w:rPr>
          <w:rFonts w:ascii="Tahoma" w:hAnsi="Tahoma" w:cs="Tahoma"/>
          <w:sz w:val="24"/>
          <w:szCs w:val="24"/>
        </w:rPr>
      </w:pPr>
      <w:r w:rsidRPr="0017233C">
        <w:rPr>
          <w:rFonts w:ascii="Tahoma" w:hAnsi="Tahoma" w:cs="Tahoma"/>
          <w:sz w:val="24"/>
          <w:szCs w:val="24"/>
        </w:rPr>
        <w:t xml:space="preserve">Član 237 stav 2 Zakona o opštem upravnom postupku propisuje </w:t>
      </w:r>
      <w:r>
        <w:rPr>
          <w:rFonts w:ascii="Tahoma" w:hAnsi="Tahoma" w:cs="Tahoma"/>
          <w:sz w:val="24"/>
          <w:szCs w:val="24"/>
        </w:rPr>
        <w:t xml:space="preserve">da </w:t>
      </w:r>
      <w:r w:rsidRPr="0017233C">
        <w:rPr>
          <w:rFonts w:ascii="Tahoma" w:hAnsi="Tahoma" w:cs="Tahoma"/>
          <w:sz w:val="24"/>
          <w:szCs w:val="24"/>
        </w:rPr>
        <w:t>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w:t>
      </w:r>
      <w:r>
        <w:rPr>
          <w:rFonts w:ascii="Tahoma" w:hAnsi="Tahoma" w:cs="Tahoma"/>
          <w:sz w:val="24"/>
          <w:szCs w:val="24"/>
        </w:rPr>
        <w:t>,</w:t>
      </w:r>
      <w:r w:rsidRPr="0017233C">
        <w:rPr>
          <w:rFonts w:ascii="Tahoma" w:hAnsi="Tahoma" w:cs="Tahoma"/>
          <w:sz w:val="24"/>
          <w:szCs w:val="24"/>
        </w:rPr>
        <w:t xml:space="preserve"> u postupku preispitivanja zakonitosti osporenog </w:t>
      </w:r>
      <w:r>
        <w:rPr>
          <w:rFonts w:ascii="Tahoma" w:hAnsi="Tahoma" w:cs="Tahoma"/>
          <w:sz w:val="24"/>
          <w:szCs w:val="24"/>
        </w:rPr>
        <w:t>akta</w:t>
      </w:r>
      <w:r w:rsidRPr="0017233C">
        <w:rPr>
          <w:rFonts w:ascii="Tahoma" w:hAnsi="Tahoma" w:cs="Tahoma"/>
          <w:sz w:val="24"/>
          <w:szCs w:val="24"/>
        </w:rPr>
        <w:t xml:space="preserve"> utvrdio da prvostepeni organ pogrešno primijenio materijalno pravo</w:t>
      </w:r>
      <w:r w:rsidRPr="003D6951">
        <w:rPr>
          <w:rFonts w:ascii="Tahoma" w:hAnsi="Tahoma" w:cs="Tahoma"/>
          <w:sz w:val="24"/>
          <w:szCs w:val="24"/>
        </w:rPr>
        <w:t xml:space="preserve">. </w:t>
      </w:r>
    </w:p>
    <w:p w:rsidR="008040FE" w:rsidRDefault="008040FE" w:rsidP="008040FE">
      <w:pPr>
        <w:autoSpaceDE w:val="0"/>
        <w:autoSpaceDN w:val="0"/>
        <w:adjustRightInd w:val="0"/>
        <w:spacing w:after="0"/>
        <w:jc w:val="both"/>
        <w:rPr>
          <w:rFonts w:ascii="Tahoma" w:hAnsi="Tahoma" w:cs="Tahoma"/>
          <w:sz w:val="24"/>
          <w:szCs w:val="24"/>
        </w:rPr>
      </w:pPr>
      <w:r>
        <w:rPr>
          <w:rFonts w:ascii="Tahoma" w:hAnsi="Tahoma" w:cs="Tahoma"/>
          <w:sz w:val="24"/>
          <w:szCs w:val="24"/>
        </w:rPr>
        <w:t xml:space="preserve">U obrazloženju </w:t>
      </w:r>
      <w:r w:rsidRPr="003978EC">
        <w:rPr>
          <w:rFonts w:ascii="Tahoma" w:hAnsi="Tahoma" w:cs="Tahoma"/>
          <w:sz w:val="24"/>
          <w:szCs w:val="24"/>
        </w:rPr>
        <w:t>osporen</w:t>
      </w:r>
      <w:r>
        <w:rPr>
          <w:rFonts w:ascii="Tahoma" w:hAnsi="Tahoma" w:cs="Tahoma"/>
          <w:sz w:val="24"/>
          <w:szCs w:val="24"/>
        </w:rPr>
        <w:t>og</w:t>
      </w:r>
      <w:r w:rsidRPr="003978EC">
        <w:rPr>
          <w:rFonts w:ascii="Tahoma" w:hAnsi="Tahoma" w:cs="Tahoma"/>
          <w:sz w:val="24"/>
          <w:szCs w:val="24"/>
        </w:rPr>
        <w:t xml:space="preserve"> Rješenj</w:t>
      </w:r>
      <w:r>
        <w:rPr>
          <w:rFonts w:ascii="Tahoma" w:hAnsi="Tahoma" w:cs="Tahoma"/>
          <w:sz w:val="24"/>
          <w:szCs w:val="24"/>
        </w:rPr>
        <w:t xml:space="preserve">a, prvostepeni organ </w:t>
      </w:r>
      <w:r w:rsidRPr="003978EC">
        <w:rPr>
          <w:rFonts w:ascii="Tahoma" w:hAnsi="Tahoma" w:cs="Tahoma"/>
          <w:sz w:val="24"/>
          <w:szCs w:val="24"/>
        </w:rPr>
        <w:t xml:space="preserve">odbija zahtjev za pristup informacijama </w:t>
      </w:r>
      <w:r>
        <w:rPr>
          <w:rFonts w:ascii="Tahoma" w:hAnsi="Tahoma" w:cs="Tahoma"/>
          <w:sz w:val="24"/>
          <w:szCs w:val="24"/>
        </w:rPr>
        <w:t xml:space="preserve">navodeći </w:t>
      </w:r>
      <w:r w:rsidR="00B91F5C">
        <w:rPr>
          <w:rFonts w:ascii="Tahoma" w:hAnsi="Tahoma" w:cs="Tahoma"/>
          <w:sz w:val="24"/>
          <w:szCs w:val="24"/>
        </w:rPr>
        <w:t xml:space="preserve">da se </w:t>
      </w:r>
      <w:r w:rsidR="00B91F5C">
        <w:rPr>
          <w:rFonts w:ascii="Tahoma" w:hAnsi="Tahoma" w:cs="Tahoma"/>
          <w:color w:val="000000"/>
          <w:sz w:val="24"/>
          <w:szCs w:val="24"/>
          <w:lang w:val="hr-HR"/>
        </w:rPr>
        <w:t>u</w:t>
      </w:r>
      <w:r w:rsidR="00B91F5C" w:rsidRPr="00581CF4">
        <w:rPr>
          <w:rFonts w:ascii="Tahoma" w:hAnsi="Tahoma" w:cs="Tahoma"/>
          <w:color w:val="000000"/>
          <w:sz w:val="24"/>
          <w:szCs w:val="24"/>
          <w:lang w:val="hr-HR"/>
        </w:rPr>
        <w:t xml:space="preserve">vid u sudske spise ne može vršiti na osnovu Zakona o slobodnom pristupu informacijama ("SI.list CG", br </w:t>
      </w:r>
      <w:r w:rsidR="00B91F5C" w:rsidRPr="00581CF4">
        <w:rPr>
          <w:rFonts w:ascii="Tahoma" w:hAnsi="Tahoma" w:cs="Tahoma"/>
          <w:color w:val="000000"/>
          <w:sz w:val="24"/>
          <w:szCs w:val="24"/>
        </w:rPr>
        <w:t xml:space="preserve">44/12), </w:t>
      </w:r>
      <w:r w:rsidR="00B91F5C" w:rsidRPr="00581CF4">
        <w:rPr>
          <w:rFonts w:ascii="Tahoma" w:hAnsi="Tahoma" w:cs="Tahoma"/>
          <w:color w:val="000000"/>
          <w:sz w:val="24"/>
          <w:szCs w:val="24"/>
          <w:lang w:val="hr-HR"/>
        </w:rPr>
        <w:t>već isključivo na osnovu procesnih zakona (Zakonika o krivičnom postupku, Zakona o parničnom postupku, Zakona o upravnom sporu) i Zakona o sudovima.</w:t>
      </w:r>
      <w:r w:rsidR="00B91F5C">
        <w:rPr>
          <w:rFonts w:ascii="Tahoma" w:hAnsi="Tahoma" w:cs="Tahoma"/>
          <w:color w:val="000000"/>
          <w:sz w:val="24"/>
          <w:szCs w:val="24"/>
          <w:lang w:val="hr-HR"/>
        </w:rPr>
        <w:t xml:space="preserve"> Dalje se navodi da </w:t>
      </w:r>
      <w:r w:rsidR="00B91F5C">
        <w:rPr>
          <w:rFonts w:ascii="Tahoma" w:hAnsi="Tahoma" w:cs="Tahoma"/>
          <w:sz w:val="24"/>
          <w:szCs w:val="24"/>
        </w:rPr>
        <w:t xml:space="preserve"> </w:t>
      </w:r>
      <w:r w:rsidR="00B91F5C">
        <w:rPr>
          <w:rFonts w:ascii="Tahoma" w:hAnsi="Tahoma" w:cs="Tahoma"/>
          <w:color w:val="000000"/>
          <w:sz w:val="24"/>
          <w:szCs w:val="24"/>
          <w:lang w:val="hr-HR"/>
        </w:rPr>
        <w:t>je</w:t>
      </w:r>
      <w:r w:rsidR="00B91F5C" w:rsidRPr="00581CF4">
        <w:rPr>
          <w:rFonts w:ascii="Tahoma" w:hAnsi="Tahoma" w:cs="Tahoma"/>
          <w:color w:val="000000"/>
          <w:sz w:val="24"/>
          <w:szCs w:val="24"/>
          <w:lang w:val="hr-HR"/>
        </w:rPr>
        <w:t xml:space="preserve"> odredbom člana 56 S</w:t>
      </w:r>
      <w:r w:rsidR="00B91F5C">
        <w:rPr>
          <w:rFonts w:ascii="Tahoma" w:hAnsi="Tahoma" w:cs="Tahoma"/>
          <w:color w:val="000000"/>
          <w:sz w:val="24"/>
          <w:szCs w:val="24"/>
          <w:lang w:val="hr-HR"/>
        </w:rPr>
        <w:t>udskog poslovnika, predvidjeno</w:t>
      </w:r>
      <w:r w:rsidR="00B91F5C" w:rsidRPr="00581CF4">
        <w:rPr>
          <w:rFonts w:ascii="Tahoma" w:hAnsi="Tahoma" w:cs="Tahoma"/>
          <w:color w:val="000000"/>
          <w:sz w:val="24"/>
          <w:szCs w:val="24"/>
          <w:lang w:val="hr-HR"/>
        </w:rPr>
        <w:t xml:space="preserve"> da se prilikom davanja informacija o pojedinim predmetima moraju poštovati odredbe o tajnosti postupka, kao i ugled, privatnost i poslovni interes stranaka i drugih učesnika u postupku.</w:t>
      </w:r>
    </w:p>
    <w:p w:rsidR="008040FE" w:rsidRDefault="008040FE" w:rsidP="008040FE">
      <w:pPr>
        <w:autoSpaceDE w:val="0"/>
        <w:autoSpaceDN w:val="0"/>
        <w:adjustRightInd w:val="0"/>
        <w:spacing w:after="0" w:line="240" w:lineRule="auto"/>
        <w:jc w:val="both"/>
        <w:rPr>
          <w:rFonts w:ascii="Tahoma" w:hAnsi="Tahoma" w:cs="Tahoma"/>
          <w:color w:val="000000"/>
          <w:sz w:val="24"/>
          <w:szCs w:val="24"/>
          <w:lang w:val="hr-HR"/>
        </w:rPr>
      </w:pPr>
    </w:p>
    <w:p w:rsidR="008040FE" w:rsidRDefault="008040FE" w:rsidP="008040FE">
      <w:pPr>
        <w:autoSpaceDE w:val="0"/>
        <w:autoSpaceDN w:val="0"/>
        <w:adjustRightInd w:val="0"/>
        <w:spacing w:after="0"/>
        <w:jc w:val="both"/>
        <w:rPr>
          <w:rFonts w:ascii="Tahoma" w:hAnsi="Tahoma" w:cs="Tahoma"/>
          <w:sz w:val="24"/>
          <w:szCs w:val="24"/>
          <w:lang w:val="en-US"/>
        </w:rPr>
      </w:pPr>
      <w:r w:rsidRPr="00B91F5C">
        <w:rPr>
          <w:rFonts w:ascii="Tahoma" w:eastAsia="Times New Roman" w:hAnsi="Tahoma" w:cs="Tahoma"/>
          <w:sz w:val="24"/>
          <w:szCs w:val="24"/>
          <w:lang w:val="sr-Latn-CS"/>
        </w:rPr>
        <w:t xml:space="preserve">Kod ovakvog stanja stvari, nedvosmisleno se utvrđuje da se prvostepeni organ u obrazloženju osporenog rješenja ne poziva na odredbe </w:t>
      </w:r>
      <w:r w:rsidRPr="00B91F5C">
        <w:rPr>
          <w:rFonts w:ascii="Tahoma" w:hAnsi="Tahoma" w:cs="Tahoma"/>
          <w:sz w:val="24"/>
          <w:szCs w:val="24"/>
        </w:rPr>
        <w:t>Zakona o slobodnom pristupu informacijama, već se poziva na odredbe ZPP-a</w:t>
      </w:r>
      <w:r w:rsidRPr="00B91F5C">
        <w:rPr>
          <w:rStyle w:val="Bodytext8Bold"/>
          <w:rFonts w:ascii="Tahoma" w:hAnsi="Tahoma" w:cs="Tahoma"/>
          <w:b w:val="0"/>
          <w:sz w:val="24"/>
          <w:szCs w:val="24"/>
        </w:rPr>
        <w:t>,</w:t>
      </w:r>
      <w:r w:rsidRPr="00B91F5C">
        <w:rPr>
          <w:rFonts w:ascii="Tahoma" w:hAnsi="Tahoma" w:cs="Tahoma"/>
          <w:sz w:val="24"/>
          <w:szCs w:val="24"/>
          <w:lang w:val="en-US"/>
        </w:rPr>
        <w:t xml:space="preserve"> </w:t>
      </w:r>
      <w:proofErr w:type="spellStart"/>
      <w:r w:rsidRPr="00B91F5C">
        <w:rPr>
          <w:rFonts w:ascii="Tahoma" w:hAnsi="Tahoma" w:cs="Tahoma"/>
          <w:sz w:val="24"/>
          <w:szCs w:val="24"/>
          <w:lang w:val="en-US"/>
        </w:rPr>
        <w:t>Zakona</w:t>
      </w:r>
      <w:proofErr w:type="spellEnd"/>
      <w:r w:rsidRPr="00B91F5C">
        <w:rPr>
          <w:rFonts w:ascii="Tahoma" w:hAnsi="Tahoma" w:cs="Tahoma"/>
          <w:sz w:val="24"/>
          <w:szCs w:val="24"/>
          <w:lang w:val="en-US"/>
        </w:rPr>
        <w:t xml:space="preserve"> o </w:t>
      </w:r>
      <w:proofErr w:type="spellStart"/>
      <w:r w:rsidRPr="00B91F5C">
        <w:rPr>
          <w:rFonts w:ascii="Tahoma" w:hAnsi="Tahoma" w:cs="Tahoma"/>
          <w:sz w:val="24"/>
          <w:szCs w:val="24"/>
          <w:lang w:val="en-US"/>
        </w:rPr>
        <w:t>sudovima</w:t>
      </w:r>
      <w:proofErr w:type="spellEnd"/>
      <w:r w:rsidRPr="00B91F5C">
        <w:rPr>
          <w:rFonts w:ascii="Tahoma" w:hAnsi="Tahoma" w:cs="Tahoma"/>
          <w:sz w:val="24"/>
          <w:szCs w:val="24"/>
          <w:lang w:val="en-US"/>
        </w:rPr>
        <w:t xml:space="preserve"> </w:t>
      </w:r>
      <w:proofErr w:type="spellStart"/>
      <w:r w:rsidRPr="00B91F5C">
        <w:rPr>
          <w:rFonts w:ascii="Tahoma" w:hAnsi="Tahoma" w:cs="Tahoma"/>
          <w:sz w:val="24"/>
          <w:szCs w:val="24"/>
          <w:lang w:val="en-US"/>
        </w:rPr>
        <w:t>kao</w:t>
      </w:r>
      <w:proofErr w:type="spellEnd"/>
      <w:r w:rsidRPr="00B91F5C">
        <w:rPr>
          <w:rFonts w:ascii="Tahoma" w:hAnsi="Tahoma" w:cs="Tahoma"/>
          <w:sz w:val="24"/>
          <w:szCs w:val="24"/>
          <w:lang w:val="en-US"/>
        </w:rPr>
        <w:t xml:space="preserve"> i </w:t>
      </w:r>
      <w:r w:rsidRPr="00B91F5C">
        <w:rPr>
          <w:rStyle w:val="Bodytext8Bold"/>
          <w:rFonts w:ascii="Tahoma" w:hAnsi="Tahoma" w:cs="Tahoma"/>
          <w:sz w:val="24"/>
          <w:szCs w:val="24"/>
        </w:rPr>
        <w:t xml:space="preserve"> </w:t>
      </w:r>
      <w:proofErr w:type="spellStart"/>
      <w:r w:rsidRPr="00B91F5C">
        <w:rPr>
          <w:rFonts w:ascii="Tahoma" w:hAnsi="Tahoma" w:cs="Tahoma"/>
          <w:sz w:val="24"/>
          <w:szCs w:val="24"/>
          <w:lang w:val="en-US"/>
        </w:rPr>
        <w:t>Sudskog</w:t>
      </w:r>
      <w:proofErr w:type="spellEnd"/>
      <w:r w:rsidRPr="00B91F5C">
        <w:rPr>
          <w:rFonts w:ascii="Tahoma" w:hAnsi="Tahoma" w:cs="Tahoma"/>
          <w:sz w:val="24"/>
          <w:szCs w:val="24"/>
          <w:lang w:val="en-US"/>
        </w:rPr>
        <w:t xml:space="preserve"> </w:t>
      </w:r>
      <w:proofErr w:type="spellStart"/>
      <w:r w:rsidRPr="00B91F5C">
        <w:rPr>
          <w:rFonts w:ascii="Tahoma" w:hAnsi="Tahoma" w:cs="Tahoma"/>
          <w:sz w:val="24"/>
          <w:szCs w:val="24"/>
          <w:lang w:val="en-US"/>
        </w:rPr>
        <w:t>poslovnika</w:t>
      </w:r>
      <w:proofErr w:type="spellEnd"/>
      <w:r w:rsidRPr="00B91F5C">
        <w:rPr>
          <w:rFonts w:ascii="Tahoma" w:hAnsi="Tahoma" w:cs="Tahoma"/>
          <w:sz w:val="24"/>
          <w:szCs w:val="24"/>
          <w:lang w:val="en-US"/>
        </w:rPr>
        <w:t xml:space="preserve">. </w:t>
      </w:r>
    </w:p>
    <w:p w:rsidR="008040FE" w:rsidRDefault="008040FE" w:rsidP="008040FE">
      <w:pPr>
        <w:autoSpaceDE w:val="0"/>
        <w:autoSpaceDN w:val="0"/>
        <w:adjustRightInd w:val="0"/>
        <w:spacing w:after="0"/>
        <w:jc w:val="both"/>
        <w:rPr>
          <w:rFonts w:ascii="Tahoma" w:hAnsi="Tahoma" w:cs="Tahoma"/>
          <w:sz w:val="23"/>
          <w:szCs w:val="23"/>
          <w:lang w:val="en-US"/>
        </w:rPr>
      </w:pPr>
    </w:p>
    <w:p w:rsidR="008040FE" w:rsidRPr="00905B71" w:rsidRDefault="008040FE" w:rsidP="008040FE">
      <w:pPr>
        <w:autoSpaceDE w:val="0"/>
        <w:autoSpaceDN w:val="0"/>
        <w:adjustRightInd w:val="0"/>
        <w:spacing w:after="0"/>
        <w:jc w:val="both"/>
        <w:rPr>
          <w:rFonts w:ascii="Tahoma" w:hAnsi="Tahoma" w:cs="Tahoma"/>
          <w:sz w:val="24"/>
          <w:szCs w:val="24"/>
          <w:lang w:val="en-US"/>
        </w:rPr>
      </w:pPr>
      <w:r w:rsidRPr="00905B71">
        <w:rPr>
          <w:rFonts w:ascii="Tahoma" w:hAnsi="Tahoma" w:cs="Tahoma"/>
          <w:sz w:val="24"/>
          <w:szCs w:val="24"/>
        </w:rPr>
        <w:t xml:space="preserve">Imajući u vidu </w:t>
      </w:r>
      <w:r w:rsidRPr="00905B71">
        <w:rPr>
          <w:rFonts w:ascii="Tahoma" w:eastAsia="Times New Roman" w:hAnsi="Tahoma" w:cs="Tahoma"/>
          <w:sz w:val="24"/>
          <w:szCs w:val="24"/>
          <w:lang w:val="sr-Latn-CS"/>
        </w:rPr>
        <w:t>da je predmetni zahtjev podnijet po odredbama Zakona o slobodnom pristupu informacijama, te da su pitanja: njegove primjene, organičenja pristupa i odbijanja zahtjeva</w:t>
      </w:r>
      <w:r w:rsidRPr="00905B71">
        <w:rPr>
          <w:rFonts w:ascii="Tahoma" w:hAnsi="Tahoma" w:cs="Tahoma"/>
          <w:sz w:val="24"/>
          <w:szCs w:val="24"/>
        </w:rPr>
        <w:t xml:space="preserve"> za pristup informacijama</w:t>
      </w:r>
      <w:r w:rsidRPr="00905B71">
        <w:rPr>
          <w:rFonts w:ascii="Tahoma" w:eastAsia="Times New Roman" w:hAnsi="Tahoma" w:cs="Tahoma"/>
          <w:sz w:val="24"/>
          <w:szCs w:val="24"/>
          <w:lang w:val="sr-Latn-CS"/>
        </w:rPr>
        <w:t xml:space="preserve"> isključivo propisana istim, </w:t>
      </w:r>
      <w:r w:rsidRPr="00905B71">
        <w:rPr>
          <w:rFonts w:ascii="Tahoma" w:hAnsi="Tahoma" w:cs="Tahoma"/>
          <w:sz w:val="24"/>
          <w:szCs w:val="24"/>
        </w:rPr>
        <w:t>u</w:t>
      </w:r>
      <w:r>
        <w:rPr>
          <w:rFonts w:ascii="Tahoma" w:hAnsi="Tahoma" w:cs="Tahoma"/>
          <w:sz w:val="24"/>
          <w:szCs w:val="24"/>
        </w:rPr>
        <w:t xml:space="preserve"> obrazloženju</w:t>
      </w:r>
      <w:r w:rsidRPr="00905B71">
        <w:rPr>
          <w:rFonts w:ascii="Tahoma" w:hAnsi="Tahoma" w:cs="Tahoma"/>
          <w:sz w:val="24"/>
          <w:szCs w:val="24"/>
        </w:rPr>
        <w:t xml:space="preserve"> predmetno</w:t>
      </w:r>
      <w:r>
        <w:rPr>
          <w:rFonts w:ascii="Tahoma" w:hAnsi="Tahoma" w:cs="Tahoma"/>
          <w:sz w:val="24"/>
          <w:szCs w:val="24"/>
        </w:rPr>
        <w:t>g rješenja</w:t>
      </w:r>
      <w:r w:rsidRPr="00905B71">
        <w:rPr>
          <w:rFonts w:ascii="Tahoma" w:hAnsi="Tahoma" w:cs="Tahoma"/>
          <w:sz w:val="24"/>
          <w:szCs w:val="24"/>
        </w:rPr>
        <w:t xml:space="preserve"> prvostepeni organ je bio dužan pozvati se na odredb</w:t>
      </w:r>
      <w:r>
        <w:rPr>
          <w:rFonts w:ascii="Tahoma" w:hAnsi="Tahoma" w:cs="Tahoma"/>
          <w:sz w:val="24"/>
          <w:szCs w:val="24"/>
        </w:rPr>
        <w:t>u</w:t>
      </w:r>
      <w:r>
        <w:rPr>
          <w:rFonts w:ascii="Tahoma" w:hAnsi="Tahoma" w:cs="Tahoma"/>
          <w:sz w:val="24"/>
          <w:szCs w:val="24"/>
          <w:lang w:val="sr-Latn-CS"/>
        </w:rPr>
        <w:t xml:space="preserve"> </w:t>
      </w:r>
      <w:r w:rsidRPr="00905B71">
        <w:rPr>
          <w:rFonts w:ascii="Tahoma" w:hAnsi="Tahoma" w:cs="Tahoma"/>
          <w:sz w:val="24"/>
          <w:szCs w:val="24"/>
          <w:lang w:val="sr-Latn-CS"/>
        </w:rPr>
        <w:t>člana 1 stav 2 tačka 1</w:t>
      </w:r>
      <w:r w:rsidRPr="003978EC">
        <w:rPr>
          <w:rFonts w:ascii="Tahoma" w:hAnsi="Tahoma" w:cs="Tahoma"/>
          <w:sz w:val="24"/>
          <w:szCs w:val="24"/>
          <w:lang w:val="sr-Latn-CS"/>
        </w:rPr>
        <w:t xml:space="preserve"> </w:t>
      </w:r>
      <w:r w:rsidRPr="00905B71">
        <w:rPr>
          <w:rFonts w:ascii="Tahoma" w:hAnsi="Tahoma" w:cs="Tahoma"/>
          <w:sz w:val="24"/>
          <w:szCs w:val="24"/>
          <w:lang w:val="sr-Latn-CS"/>
        </w:rPr>
        <w:t>Zakona o slobodnom pristupu informacijama</w:t>
      </w:r>
      <w:r w:rsidRPr="00905B71">
        <w:rPr>
          <w:rFonts w:ascii="Tahoma" w:hAnsi="Tahoma" w:cs="Tahoma"/>
          <w:sz w:val="24"/>
          <w:szCs w:val="24"/>
        </w:rPr>
        <w:t xml:space="preserve"> kojom se propisuje da</w:t>
      </w:r>
      <w:r>
        <w:rPr>
          <w:rFonts w:ascii="Tahoma" w:hAnsi="Tahoma" w:cs="Tahoma"/>
          <w:sz w:val="24"/>
          <w:szCs w:val="24"/>
        </w:rPr>
        <w:t xml:space="preserve"> se</w:t>
      </w:r>
      <w:r w:rsidRPr="00905B71">
        <w:rPr>
          <w:rFonts w:ascii="Tahoma" w:hAnsi="Tahoma" w:cs="Tahoma"/>
          <w:sz w:val="24"/>
          <w:szCs w:val="24"/>
        </w:rPr>
        <w:t xml:space="preserve"> </w:t>
      </w:r>
      <w:proofErr w:type="spellStart"/>
      <w:r>
        <w:rPr>
          <w:rFonts w:ascii="Tahoma" w:hAnsi="Tahoma" w:cs="Tahoma"/>
          <w:sz w:val="24"/>
          <w:szCs w:val="24"/>
          <w:lang w:val="en-US"/>
        </w:rPr>
        <w:lastRenderedPageBreak/>
        <w:t>o</w:t>
      </w:r>
      <w:r w:rsidRPr="00905B71">
        <w:rPr>
          <w:rFonts w:ascii="Tahoma" w:hAnsi="Tahoma" w:cs="Tahoma"/>
          <w:sz w:val="24"/>
          <w:szCs w:val="24"/>
          <w:lang w:val="en-US"/>
        </w:rPr>
        <w:t>dredbe</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o</w:t>
      </w:r>
      <w:r>
        <w:rPr>
          <w:rFonts w:ascii="Tahoma" w:hAnsi="Tahoma" w:cs="Tahoma"/>
          <w:sz w:val="24"/>
          <w:szCs w:val="24"/>
          <w:lang w:val="en-US"/>
        </w:rPr>
        <w:t>vog</w:t>
      </w:r>
      <w:proofErr w:type="spellEnd"/>
      <w:r>
        <w:rPr>
          <w:rFonts w:ascii="Tahoma" w:hAnsi="Tahoma" w:cs="Tahoma"/>
          <w:sz w:val="24"/>
          <w:szCs w:val="24"/>
          <w:lang w:val="en-US"/>
        </w:rPr>
        <w:t xml:space="preserve"> </w:t>
      </w:r>
      <w:proofErr w:type="spellStart"/>
      <w:r>
        <w:rPr>
          <w:rFonts w:ascii="Tahoma" w:hAnsi="Tahoma" w:cs="Tahoma"/>
          <w:sz w:val="24"/>
          <w:szCs w:val="24"/>
          <w:lang w:val="en-US"/>
        </w:rPr>
        <w:t>Zakona</w:t>
      </w:r>
      <w:proofErr w:type="spellEnd"/>
      <w:r>
        <w:rPr>
          <w:rFonts w:ascii="Tahoma" w:hAnsi="Tahoma" w:cs="Tahoma"/>
          <w:sz w:val="24"/>
          <w:szCs w:val="24"/>
          <w:lang w:val="en-US"/>
        </w:rPr>
        <w:t xml:space="preserve"> ne </w:t>
      </w:r>
      <w:proofErr w:type="spellStart"/>
      <w:r>
        <w:rPr>
          <w:rFonts w:ascii="Tahoma" w:hAnsi="Tahoma" w:cs="Tahoma"/>
          <w:sz w:val="24"/>
          <w:szCs w:val="24"/>
          <w:lang w:val="en-US"/>
        </w:rPr>
        <w:t>primjenjuju</w:t>
      </w:r>
      <w:proofErr w:type="spellEnd"/>
      <w:r>
        <w:rPr>
          <w:rFonts w:ascii="Tahoma" w:hAnsi="Tahoma" w:cs="Tahoma"/>
          <w:sz w:val="24"/>
          <w:szCs w:val="24"/>
          <w:lang w:val="en-US"/>
        </w:rPr>
        <w:t xml:space="preserve"> </w:t>
      </w:r>
      <w:proofErr w:type="spellStart"/>
      <w:r>
        <w:rPr>
          <w:rFonts w:ascii="Tahoma" w:hAnsi="Tahoma" w:cs="Tahoma"/>
          <w:sz w:val="24"/>
          <w:szCs w:val="24"/>
          <w:lang w:val="en-US"/>
        </w:rPr>
        <w:t>na</w:t>
      </w:r>
      <w:proofErr w:type="spellEnd"/>
      <w:r>
        <w:rPr>
          <w:rFonts w:ascii="Tahoma" w:hAnsi="Tahoma" w:cs="Tahoma"/>
          <w:sz w:val="24"/>
          <w:szCs w:val="24"/>
          <w:lang w:val="en-US"/>
        </w:rPr>
        <w:t xml:space="preserve"> </w:t>
      </w:r>
      <w:proofErr w:type="spellStart"/>
      <w:r w:rsidRPr="00905B71">
        <w:rPr>
          <w:rFonts w:ascii="Tahoma" w:hAnsi="Tahoma" w:cs="Tahoma"/>
          <w:sz w:val="24"/>
          <w:szCs w:val="24"/>
          <w:lang w:val="en-US"/>
        </w:rPr>
        <w:t>stranke</w:t>
      </w:r>
      <w:proofErr w:type="spellEnd"/>
      <w:r w:rsidRPr="00905B71">
        <w:rPr>
          <w:rFonts w:ascii="Tahoma" w:hAnsi="Tahoma" w:cs="Tahoma"/>
          <w:sz w:val="24"/>
          <w:szCs w:val="24"/>
          <w:lang w:val="en-US"/>
        </w:rPr>
        <w:t xml:space="preserve"> u </w:t>
      </w:r>
      <w:proofErr w:type="spellStart"/>
      <w:r w:rsidRPr="00905B71">
        <w:rPr>
          <w:rFonts w:ascii="Tahoma" w:hAnsi="Tahoma" w:cs="Tahoma"/>
          <w:sz w:val="24"/>
          <w:szCs w:val="24"/>
          <w:lang w:val="en-US"/>
        </w:rPr>
        <w:t>sudskim</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upravnim</w:t>
      </w:r>
      <w:proofErr w:type="spellEnd"/>
      <w:r w:rsidRPr="00905B71">
        <w:rPr>
          <w:rFonts w:ascii="Tahoma" w:hAnsi="Tahoma" w:cs="Tahoma"/>
          <w:sz w:val="24"/>
          <w:szCs w:val="24"/>
          <w:lang w:val="en-US"/>
        </w:rPr>
        <w:t xml:space="preserve"> i </w:t>
      </w:r>
      <w:proofErr w:type="spellStart"/>
      <w:r w:rsidRPr="00905B71">
        <w:rPr>
          <w:rFonts w:ascii="Tahoma" w:hAnsi="Tahoma" w:cs="Tahoma"/>
          <w:sz w:val="24"/>
          <w:szCs w:val="24"/>
          <w:lang w:val="en-US"/>
        </w:rPr>
        <w:t>drugim</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na</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zakonu</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propisanim</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postupcima</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kojima</w:t>
      </w:r>
      <w:proofErr w:type="spellEnd"/>
      <w:r w:rsidRPr="00905B71">
        <w:rPr>
          <w:rFonts w:ascii="Tahoma" w:hAnsi="Tahoma" w:cs="Tahoma"/>
          <w:sz w:val="24"/>
          <w:szCs w:val="24"/>
          <w:lang w:val="en-US"/>
        </w:rPr>
        <w:t xml:space="preserve"> je pristup informacijama </w:t>
      </w:r>
      <w:proofErr w:type="spellStart"/>
      <w:r w:rsidRPr="00905B71">
        <w:rPr>
          <w:rFonts w:ascii="Tahoma" w:hAnsi="Tahoma" w:cs="Tahoma"/>
          <w:sz w:val="24"/>
          <w:szCs w:val="24"/>
          <w:lang w:val="en-US"/>
        </w:rPr>
        <w:t>iz</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tih</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postupaka</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utvrđen</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propisom</w:t>
      </w:r>
      <w:proofErr w:type="spellEnd"/>
      <w:r>
        <w:rPr>
          <w:rFonts w:ascii="Tahoma" w:hAnsi="Tahoma" w:cs="Tahoma"/>
          <w:sz w:val="24"/>
          <w:szCs w:val="24"/>
          <w:lang w:val="en-US"/>
        </w:rPr>
        <w:t xml:space="preserve">, </w:t>
      </w:r>
      <w:proofErr w:type="spellStart"/>
      <w:r>
        <w:rPr>
          <w:rFonts w:ascii="Tahoma" w:hAnsi="Tahoma" w:cs="Tahoma"/>
          <w:sz w:val="24"/>
          <w:szCs w:val="24"/>
          <w:lang w:val="en-US"/>
        </w:rPr>
        <w:t>nakon</w:t>
      </w:r>
      <w:proofErr w:type="spellEnd"/>
      <w:r>
        <w:rPr>
          <w:rFonts w:ascii="Tahoma" w:hAnsi="Tahoma" w:cs="Tahoma"/>
          <w:sz w:val="24"/>
          <w:szCs w:val="24"/>
          <w:lang w:val="en-US"/>
        </w:rPr>
        <w:t xml:space="preserve"> </w:t>
      </w:r>
      <w:proofErr w:type="spellStart"/>
      <w:r>
        <w:rPr>
          <w:rFonts w:ascii="Tahoma" w:hAnsi="Tahoma" w:cs="Tahoma"/>
          <w:sz w:val="24"/>
          <w:szCs w:val="24"/>
          <w:lang w:val="en-US"/>
        </w:rPr>
        <w:t>čega</w:t>
      </w:r>
      <w:proofErr w:type="spellEnd"/>
      <w:r>
        <w:rPr>
          <w:rFonts w:ascii="Tahoma" w:hAnsi="Tahoma" w:cs="Tahoma"/>
          <w:sz w:val="24"/>
          <w:szCs w:val="24"/>
          <w:lang w:val="en-US"/>
        </w:rPr>
        <w:t xml:space="preserve"> bi </w:t>
      </w:r>
      <w:proofErr w:type="spellStart"/>
      <w:r>
        <w:rPr>
          <w:rFonts w:ascii="Tahoma" w:hAnsi="Tahoma" w:cs="Tahoma"/>
          <w:sz w:val="24"/>
          <w:szCs w:val="24"/>
          <w:lang w:val="en-US"/>
        </w:rPr>
        <w:t>navedenu</w:t>
      </w:r>
      <w:proofErr w:type="spellEnd"/>
      <w:r>
        <w:rPr>
          <w:rFonts w:ascii="Tahoma" w:hAnsi="Tahoma" w:cs="Tahoma"/>
          <w:sz w:val="24"/>
          <w:szCs w:val="24"/>
          <w:lang w:val="en-US"/>
        </w:rPr>
        <w:t xml:space="preserve"> </w:t>
      </w:r>
      <w:proofErr w:type="spellStart"/>
      <w:r>
        <w:rPr>
          <w:rFonts w:ascii="Tahoma" w:hAnsi="Tahoma" w:cs="Tahoma"/>
          <w:sz w:val="24"/>
          <w:szCs w:val="24"/>
          <w:lang w:val="en-US"/>
        </w:rPr>
        <w:t>odredbu</w:t>
      </w:r>
      <w:proofErr w:type="spellEnd"/>
      <w:r>
        <w:rPr>
          <w:rFonts w:ascii="Tahoma" w:hAnsi="Tahoma" w:cs="Tahoma"/>
          <w:sz w:val="24"/>
          <w:szCs w:val="24"/>
          <w:lang w:val="en-US"/>
        </w:rPr>
        <w:t xml:space="preserve"> </w:t>
      </w:r>
      <w:proofErr w:type="spellStart"/>
      <w:r>
        <w:rPr>
          <w:rFonts w:ascii="Tahoma" w:hAnsi="Tahoma" w:cs="Tahoma"/>
          <w:sz w:val="24"/>
          <w:szCs w:val="24"/>
          <w:lang w:val="en-US"/>
        </w:rPr>
        <w:t>doveo</w:t>
      </w:r>
      <w:proofErr w:type="spellEnd"/>
      <w:r>
        <w:rPr>
          <w:rFonts w:ascii="Tahoma" w:hAnsi="Tahoma" w:cs="Tahoma"/>
          <w:sz w:val="24"/>
          <w:szCs w:val="24"/>
          <w:lang w:val="en-US"/>
        </w:rPr>
        <w:t xml:space="preserve"> u </w:t>
      </w:r>
      <w:proofErr w:type="spellStart"/>
      <w:r>
        <w:rPr>
          <w:rFonts w:ascii="Tahoma" w:hAnsi="Tahoma" w:cs="Tahoma"/>
          <w:sz w:val="24"/>
          <w:szCs w:val="24"/>
          <w:lang w:val="en-US"/>
        </w:rPr>
        <w:t>vezu</w:t>
      </w:r>
      <w:proofErr w:type="spellEnd"/>
      <w:r>
        <w:rPr>
          <w:rFonts w:ascii="Tahoma" w:hAnsi="Tahoma" w:cs="Tahoma"/>
          <w:sz w:val="24"/>
          <w:szCs w:val="24"/>
          <w:lang w:val="en-US"/>
        </w:rPr>
        <w:t xml:space="preserve"> </w:t>
      </w:r>
      <w:proofErr w:type="spellStart"/>
      <w:r>
        <w:rPr>
          <w:rFonts w:ascii="Tahoma" w:hAnsi="Tahoma" w:cs="Tahoma"/>
          <w:sz w:val="24"/>
          <w:szCs w:val="24"/>
          <w:lang w:val="en-US"/>
        </w:rPr>
        <w:t>sa</w:t>
      </w:r>
      <w:proofErr w:type="spellEnd"/>
      <w:r>
        <w:rPr>
          <w:rFonts w:ascii="Tahoma" w:hAnsi="Tahoma" w:cs="Tahoma"/>
          <w:sz w:val="24"/>
          <w:szCs w:val="24"/>
          <w:lang w:val="en-US"/>
        </w:rPr>
        <w:t xml:space="preserve"> </w:t>
      </w:r>
      <w:proofErr w:type="spellStart"/>
      <w:r>
        <w:rPr>
          <w:rFonts w:ascii="Tahoma" w:hAnsi="Tahoma" w:cs="Tahoma"/>
          <w:sz w:val="24"/>
          <w:szCs w:val="24"/>
          <w:lang w:val="en-US"/>
        </w:rPr>
        <w:t>procesnim</w:t>
      </w:r>
      <w:proofErr w:type="spellEnd"/>
      <w:r>
        <w:rPr>
          <w:rFonts w:ascii="Tahoma" w:hAnsi="Tahoma" w:cs="Tahoma"/>
          <w:sz w:val="24"/>
          <w:szCs w:val="24"/>
          <w:lang w:val="en-US"/>
        </w:rPr>
        <w:t xml:space="preserve"> </w:t>
      </w:r>
      <w:proofErr w:type="spellStart"/>
      <w:r>
        <w:rPr>
          <w:rFonts w:ascii="Tahoma" w:hAnsi="Tahoma" w:cs="Tahoma"/>
          <w:sz w:val="24"/>
          <w:szCs w:val="24"/>
          <w:lang w:val="en-US"/>
        </w:rPr>
        <w:t>zakonima</w:t>
      </w:r>
      <w:proofErr w:type="spellEnd"/>
      <w:r>
        <w:rPr>
          <w:rFonts w:ascii="Tahoma" w:hAnsi="Tahoma" w:cs="Tahoma"/>
          <w:sz w:val="24"/>
          <w:szCs w:val="24"/>
          <w:lang w:val="en-US"/>
        </w:rPr>
        <w:t xml:space="preserve"> </w:t>
      </w:r>
      <w:r w:rsidRPr="004B4514">
        <w:rPr>
          <w:rFonts w:ascii="Tahoma" w:hAnsi="Tahoma" w:cs="Tahoma"/>
          <w:color w:val="000000"/>
          <w:sz w:val="24"/>
          <w:szCs w:val="24"/>
          <w:lang w:val="hr-HR"/>
        </w:rPr>
        <w:t>(Zakonika o krivičnom postupku, Zakona o parničnom postupku, Zakona o upravnom sporu) i Zakona o sudovima</w:t>
      </w:r>
      <w:r>
        <w:rPr>
          <w:rFonts w:ascii="Tahoma" w:hAnsi="Tahoma" w:cs="Tahoma"/>
          <w:sz w:val="24"/>
          <w:szCs w:val="24"/>
          <w:lang w:val="en-US"/>
        </w:rPr>
        <w:t>.</w:t>
      </w:r>
    </w:p>
    <w:p w:rsidR="008040FE" w:rsidRDefault="008040FE" w:rsidP="008040FE">
      <w:pPr>
        <w:autoSpaceDE w:val="0"/>
        <w:autoSpaceDN w:val="0"/>
        <w:adjustRightInd w:val="0"/>
        <w:spacing w:after="0" w:line="240" w:lineRule="auto"/>
        <w:jc w:val="both"/>
        <w:rPr>
          <w:rFonts w:ascii="Tahoma" w:hAnsi="Tahoma" w:cs="Tahoma"/>
          <w:color w:val="000000"/>
          <w:sz w:val="24"/>
          <w:szCs w:val="24"/>
          <w:lang w:val="hr-HR"/>
        </w:rPr>
      </w:pPr>
    </w:p>
    <w:p w:rsidR="008040FE" w:rsidRDefault="008040FE" w:rsidP="00DD505D">
      <w:pPr>
        <w:jc w:val="both"/>
        <w:rPr>
          <w:rFonts w:ascii="Tahoma" w:hAnsi="Tahoma" w:cs="Tahoma"/>
          <w:sz w:val="24"/>
          <w:szCs w:val="24"/>
        </w:rPr>
      </w:pPr>
      <w:r w:rsidRPr="0060351A">
        <w:rPr>
          <w:rFonts w:ascii="Tahoma" w:hAnsi="Tahoma" w:cs="Tahoma"/>
          <w:sz w:val="24"/>
          <w:szCs w:val="24"/>
        </w:rPr>
        <w:t xml:space="preserve">Savjet Agencije je mišljenja da se </w:t>
      </w:r>
      <w:r w:rsidR="00DD505D" w:rsidRPr="009970D7">
        <w:rPr>
          <w:rFonts w:ascii="Tahoma" w:hAnsi="Tahoma" w:cs="Tahoma"/>
          <w:sz w:val="24"/>
          <w:szCs w:val="24"/>
          <w:lang w:val="sr-Latn-CS"/>
        </w:rPr>
        <w:t>akt</w:t>
      </w:r>
      <w:r w:rsidR="00DD505D">
        <w:rPr>
          <w:rFonts w:ascii="Tahoma" w:hAnsi="Tahoma" w:cs="Tahoma"/>
          <w:sz w:val="24"/>
          <w:szCs w:val="24"/>
          <w:lang w:val="sr-Latn-CS"/>
        </w:rPr>
        <w:t>om</w:t>
      </w:r>
      <w:r w:rsidR="00DD505D" w:rsidRPr="009970D7">
        <w:rPr>
          <w:rFonts w:ascii="Tahoma" w:hAnsi="Tahoma" w:cs="Tahoma"/>
          <w:sz w:val="24"/>
          <w:szCs w:val="24"/>
          <w:lang w:val="sr-Latn-CS"/>
        </w:rPr>
        <w:t xml:space="preserve"> Su.br. </w:t>
      </w:r>
      <w:r w:rsidR="00DD505D">
        <w:rPr>
          <w:rFonts w:ascii="Tahoma" w:hAnsi="Tahoma" w:cs="Tahoma"/>
          <w:sz w:val="24"/>
          <w:szCs w:val="24"/>
          <w:lang w:val="sr-Latn-CS"/>
        </w:rPr>
        <w:t>452/16-1</w:t>
      </w:r>
      <w:r w:rsidRPr="0060351A">
        <w:rPr>
          <w:rFonts w:ascii="Tahoma" w:hAnsi="Tahoma" w:cs="Tahoma"/>
          <w:sz w:val="24"/>
          <w:szCs w:val="24"/>
        </w:rPr>
        <w:t xml:space="preserve"> ne može dopunjavati osporeno rješenje na način koji bi doveo do konvalidacije istog</w:t>
      </w:r>
      <w:r>
        <w:rPr>
          <w:rFonts w:ascii="Tahoma" w:hAnsi="Tahoma" w:cs="Tahoma"/>
          <w:sz w:val="24"/>
          <w:szCs w:val="24"/>
        </w:rPr>
        <w:t>.</w:t>
      </w:r>
      <w:r w:rsidR="00DD505D" w:rsidRPr="00DD505D">
        <w:rPr>
          <w:rFonts w:ascii="Tahoma" w:hAnsi="Tahoma" w:cs="Tahoma"/>
          <w:sz w:val="24"/>
          <w:szCs w:val="24"/>
        </w:rPr>
        <w:t xml:space="preserve"> </w:t>
      </w:r>
      <w:r w:rsidR="00DD505D">
        <w:rPr>
          <w:rFonts w:ascii="Tahoma" w:hAnsi="Tahoma" w:cs="Tahoma"/>
          <w:sz w:val="24"/>
          <w:szCs w:val="24"/>
        </w:rPr>
        <w:t xml:space="preserve">S tim u vezi navodi prvostepenog organa iz </w:t>
      </w:r>
      <w:r w:rsidR="00DD505D">
        <w:rPr>
          <w:rFonts w:ascii="Tahoma" w:hAnsi="Tahoma" w:cs="Tahoma"/>
          <w:sz w:val="24"/>
          <w:szCs w:val="24"/>
          <w:lang w:val="sr-Latn-CS"/>
        </w:rPr>
        <w:t>prethodno navedenog akta</w:t>
      </w:r>
      <w:r w:rsidR="00DD505D">
        <w:rPr>
          <w:rFonts w:ascii="Tahoma" w:hAnsi="Tahoma" w:cs="Tahoma"/>
          <w:sz w:val="24"/>
          <w:szCs w:val="24"/>
        </w:rPr>
        <w:t xml:space="preserve">, kojim isti ukazuje da </w:t>
      </w:r>
      <w:r w:rsidR="00DD505D" w:rsidRPr="007834E0">
        <w:rPr>
          <w:rFonts w:ascii="Tahoma" w:hAnsi="Tahoma" w:cs="Tahoma"/>
          <w:sz w:val="24"/>
          <w:szCs w:val="24"/>
          <w:lang w:val="hr-HR"/>
        </w:rPr>
        <w:t>ne posjeduj</w:t>
      </w:r>
      <w:r w:rsidR="00DD505D">
        <w:rPr>
          <w:rFonts w:ascii="Tahoma" w:hAnsi="Tahoma" w:cs="Tahoma"/>
          <w:sz w:val="24"/>
          <w:szCs w:val="24"/>
          <w:lang w:val="hr-HR"/>
        </w:rPr>
        <w:t>u</w:t>
      </w:r>
      <w:r w:rsidR="00DD505D" w:rsidRPr="007834E0">
        <w:rPr>
          <w:rFonts w:ascii="Tahoma" w:hAnsi="Tahoma" w:cs="Tahoma"/>
          <w:sz w:val="24"/>
          <w:szCs w:val="24"/>
          <w:lang w:val="hr-HR"/>
        </w:rPr>
        <w:t xml:space="preserve"> traženu informaciju,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w:t>
      </w:r>
      <w:r w:rsidR="00DD505D">
        <w:rPr>
          <w:rFonts w:ascii="Tahoma" w:hAnsi="Tahoma" w:cs="Tahoma"/>
          <w:sz w:val="24"/>
          <w:szCs w:val="24"/>
        </w:rPr>
        <w:t xml:space="preserve">, </w:t>
      </w:r>
      <w:r w:rsidR="00DD505D" w:rsidRPr="00DD505D">
        <w:rPr>
          <w:rFonts w:ascii="Tahoma" w:hAnsi="Tahoma" w:cs="Tahoma"/>
          <w:sz w:val="24"/>
          <w:szCs w:val="24"/>
        </w:rPr>
        <w:t>nijesu od značaja, budući da je isti propustio da to konstatuje u osporavanom rješenju.</w:t>
      </w:r>
    </w:p>
    <w:p w:rsidR="008040FE" w:rsidRPr="0060351A" w:rsidRDefault="008040FE" w:rsidP="008040FE">
      <w:pPr>
        <w:jc w:val="both"/>
        <w:rPr>
          <w:rFonts w:ascii="Tahoma" w:eastAsia="Lucida Sans Unicode" w:hAnsi="Tahoma" w:cs="Tahoma"/>
          <w:color w:val="000000"/>
          <w:spacing w:val="-10"/>
          <w:sz w:val="24"/>
          <w:szCs w:val="24"/>
          <w:lang w:val="hr-HR"/>
        </w:rPr>
      </w:pPr>
      <w:r w:rsidRPr="0060351A">
        <w:rPr>
          <w:rFonts w:ascii="Tahoma" w:hAnsi="Tahoma" w:cs="Tahoma"/>
          <w:sz w:val="24"/>
          <w:szCs w:val="24"/>
        </w:rPr>
        <w:t xml:space="preserve">Savjet Agencije je utvrdio da je žalba osnovana, pa je ista usvojena, a prvostepeni organ je dužan da u ponovnom postupku u roku od </w:t>
      </w:r>
      <w:r w:rsidR="00390E67">
        <w:rPr>
          <w:rFonts w:ascii="Tahoma" w:hAnsi="Tahoma" w:cs="Tahoma"/>
          <w:sz w:val="24"/>
          <w:szCs w:val="24"/>
        </w:rPr>
        <w:t>20</w:t>
      </w:r>
      <w:r w:rsidRPr="0060351A">
        <w:rPr>
          <w:rFonts w:ascii="Tahoma" w:hAnsi="Tahoma" w:cs="Tahoma"/>
          <w:sz w:val="24"/>
          <w:szCs w:val="24"/>
        </w:rPr>
        <w:t xml:space="preserve"> dana od dana prijema rješenja donese novo rješenje u kojem će pravilno primijeniti odredbe Zakona o slobodnom pristupu informacijama</w:t>
      </w:r>
      <w:r>
        <w:rPr>
          <w:rFonts w:ascii="Tahoma" w:hAnsi="Tahoma" w:cs="Tahoma"/>
          <w:sz w:val="24"/>
          <w:szCs w:val="24"/>
        </w:rPr>
        <w:t xml:space="preserve"> i</w:t>
      </w:r>
      <w:r w:rsidRPr="00A6523F">
        <w:rPr>
          <w:rFonts w:ascii="Tahoma" w:hAnsi="Tahoma" w:cs="Tahoma"/>
          <w:sz w:val="24"/>
          <w:szCs w:val="24"/>
        </w:rPr>
        <w:t xml:space="preserve"> </w:t>
      </w:r>
      <w:r w:rsidRPr="0060351A">
        <w:rPr>
          <w:rFonts w:ascii="Tahoma" w:hAnsi="Tahoma" w:cs="Tahoma"/>
          <w:sz w:val="24"/>
          <w:szCs w:val="24"/>
        </w:rPr>
        <w:t>Zakona o opštem upravnom postupku.</w:t>
      </w:r>
      <w:r w:rsidRPr="0060351A">
        <w:rPr>
          <w:rFonts w:ascii="Tahoma" w:eastAsia="Lucida Sans Unicode" w:hAnsi="Tahoma" w:cs="Tahoma"/>
          <w:color w:val="000000"/>
          <w:spacing w:val="-10"/>
          <w:sz w:val="24"/>
          <w:szCs w:val="24"/>
          <w:lang w:val="hr-HR"/>
        </w:rPr>
        <w:t xml:space="preserve"> </w:t>
      </w:r>
    </w:p>
    <w:p w:rsidR="008040FE" w:rsidRPr="0060351A" w:rsidRDefault="008040FE" w:rsidP="008040FE">
      <w:pPr>
        <w:jc w:val="both"/>
        <w:rPr>
          <w:rFonts w:ascii="Tahoma" w:eastAsia="Lucida Sans Unicode" w:hAnsi="Tahoma" w:cs="Tahoma"/>
          <w:color w:val="000000"/>
          <w:spacing w:val="-10"/>
          <w:sz w:val="24"/>
          <w:szCs w:val="24"/>
        </w:rPr>
      </w:pPr>
      <w:r w:rsidRPr="0060351A">
        <w:rPr>
          <w:rFonts w:ascii="Tahoma" w:hAnsi="Tahoma" w:cs="Tahoma"/>
          <w:sz w:val="24"/>
          <w:szCs w:val="24"/>
        </w:rPr>
        <w:t>Na osnovu člana 237 stav 2 Zakona o opštem upravnom postupku je poništen</w:t>
      </w:r>
      <w:r w:rsidR="00B91F5C">
        <w:rPr>
          <w:rFonts w:ascii="Tahoma" w:hAnsi="Tahoma" w:cs="Tahoma"/>
          <w:sz w:val="24"/>
          <w:szCs w:val="24"/>
        </w:rPr>
        <w:t>o</w:t>
      </w:r>
      <w:r w:rsidRPr="0060351A">
        <w:rPr>
          <w:rFonts w:ascii="Tahoma" w:hAnsi="Tahoma" w:cs="Tahoma"/>
          <w:sz w:val="24"/>
          <w:szCs w:val="24"/>
        </w:rPr>
        <w:t xml:space="preserve"> prvostepen</w:t>
      </w:r>
      <w:r w:rsidR="00B91F5C">
        <w:rPr>
          <w:rFonts w:ascii="Tahoma" w:hAnsi="Tahoma" w:cs="Tahoma"/>
          <w:sz w:val="24"/>
          <w:szCs w:val="24"/>
        </w:rPr>
        <w:t>o</w:t>
      </w:r>
      <w:r w:rsidRPr="0060351A">
        <w:rPr>
          <w:rFonts w:ascii="Tahoma" w:hAnsi="Tahoma" w:cs="Tahoma"/>
          <w:sz w:val="24"/>
          <w:szCs w:val="24"/>
        </w:rPr>
        <w:t xml:space="preserve"> </w:t>
      </w:r>
      <w:r w:rsidR="00B91F5C">
        <w:rPr>
          <w:rFonts w:ascii="Tahoma" w:hAnsi="Tahoma" w:cs="Tahoma"/>
          <w:sz w:val="24"/>
          <w:szCs w:val="24"/>
        </w:rPr>
        <w:t>rješenje</w:t>
      </w:r>
      <w:r w:rsidRPr="0060351A">
        <w:rPr>
          <w:rFonts w:ascii="Tahoma" w:hAnsi="Tahoma" w:cs="Tahoma"/>
          <w:sz w:val="24"/>
          <w:szCs w:val="24"/>
        </w:rPr>
        <w:t>, a predmet se zbog prirode upravne stvari dostavlja na ponovni postupak prvostepenom organu.</w:t>
      </w:r>
      <w:r w:rsidRPr="0060351A">
        <w:rPr>
          <w:rFonts w:ascii="Tahoma" w:eastAsia="Lucida Sans Unicode" w:hAnsi="Tahoma" w:cs="Tahoma"/>
          <w:color w:val="000000"/>
          <w:spacing w:val="-10"/>
          <w:sz w:val="24"/>
          <w:szCs w:val="24"/>
        </w:rPr>
        <w:t xml:space="preserve"> </w:t>
      </w:r>
    </w:p>
    <w:p w:rsidR="008040FE" w:rsidRPr="0060351A" w:rsidRDefault="008040FE" w:rsidP="008040FE">
      <w:pPr>
        <w:jc w:val="both"/>
        <w:rPr>
          <w:rFonts w:ascii="Tahoma" w:hAnsi="Tahoma" w:cs="Tahoma"/>
          <w:sz w:val="24"/>
          <w:szCs w:val="24"/>
        </w:rPr>
      </w:pPr>
      <w:r w:rsidRPr="0060351A">
        <w:rPr>
          <w:rFonts w:ascii="Tahoma" w:hAnsi="Tahoma" w:cs="Tahoma"/>
          <w:sz w:val="24"/>
          <w:szCs w:val="24"/>
        </w:rPr>
        <w:t>Budući da je poništen</w:t>
      </w:r>
      <w:r w:rsidR="00B91F5C">
        <w:rPr>
          <w:rFonts w:ascii="Tahoma" w:hAnsi="Tahoma" w:cs="Tahoma"/>
          <w:sz w:val="24"/>
          <w:szCs w:val="24"/>
        </w:rPr>
        <w:t>o</w:t>
      </w:r>
      <w:r w:rsidRPr="0060351A">
        <w:rPr>
          <w:rFonts w:ascii="Tahoma" w:hAnsi="Tahoma" w:cs="Tahoma"/>
          <w:sz w:val="24"/>
          <w:szCs w:val="24"/>
        </w:rPr>
        <w:t xml:space="preserve"> </w:t>
      </w:r>
      <w:r w:rsidR="00B91F5C">
        <w:rPr>
          <w:rFonts w:ascii="Tahoma" w:hAnsi="Tahoma" w:cs="Tahoma"/>
          <w:sz w:val="24"/>
          <w:szCs w:val="24"/>
        </w:rPr>
        <w:t xml:space="preserve">rješenje </w:t>
      </w:r>
      <w:r w:rsidRPr="0060351A">
        <w:rPr>
          <w:rFonts w:ascii="Tahoma" w:hAnsi="Tahoma" w:cs="Tahoma"/>
          <w:sz w:val="24"/>
          <w:szCs w:val="24"/>
        </w:rPr>
        <w:t>prvostepenog organa i predmet vraćen na ponovno odlučivanje  stoga  upravni postupak nije okončan tako da se nijesu stekli uslovi za naknadu troškova postupka shodno članu 107 Zakona o opštem upravnom postupku.</w:t>
      </w:r>
    </w:p>
    <w:p w:rsidR="008040FE" w:rsidRPr="0060351A" w:rsidRDefault="008040FE" w:rsidP="008040FE">
      <w:pPr>
        <w:jc w:val="both"/>
        <w:rPr>
          <w:rFonts w:ascii="Tahoma" w:hAnsi="Tahoma" w:cs="Tahoma"/>
          <w:sz w:val="24"/>
          <w:szCs w:val="24"/>
        </w:rPr>
      </w:pPr>
      <w:r w:rsidRPr="0060351A">
        <w:rPr>
          <w:rFonts w:ascii="Tahoma" w:hAnsi="Tahoma" w:cs="Tahoma"/>
          <w:sz w:val="24"/>
          <w:szCs w:val="24"/>
        </w:rPr>
        <w:t>Savjet Agencije je cijenio i ostale navode iz žalbe, pa je našao da nijesu od uticaja za drugačije rješavanje u ovoj pravnoj stvari.</w:t>
      </w:r>
    </w:p>
    <w:p w:rsidR="008040FE" w:rsidRPr="0060351A" w:rsidRDefault="008040FE" w:rsidP="008040FE">
      <w:pPr>
        <w:jc w:val="both"/>
        <w:rPr>
          <w:rFonts w:ascii="Tahoma" w:hAnsi="Tahoma" w:cs="Tahoma"/>
          <w:sz w:val="24"/>
          <w:szCs w:val="24"/>
          <w:lang w:val="sr-Latn-CS"/>
        </w:rPr>
      </w:pPr>
      <w:r w:rsidRPr="0060351A">
        <w:rPr>
          <w:rFonts w:ascii="Tahoma" w:hAnsi="Tahoma" w:cs="Tahoma"/>
          <w:sz w:val="24"/>
          <w:szCs w:val="24"/>
          <w:lang w:val="sr-Latn-CS"/>
        </w:rPr>
        <w:t>Sa iznijetih razloga, shodno članu 38 Zakona o slobodnom pristupu informacijama i člana 237 stav 2 Za</w:t>
      </w:r>
      <w:r>
        <w:rPr>
          <w:rFonts w:ascii="Tahoma" w:hAnsi="Tahoma" w:cs="Tahoma"/>
          <w:sz w:val="24"/>
          <w:szCs w:val="24"/>
          <w:lang w:val="sr-Latn-CS"/>
        </w:rPr>
        <w:t>kona o opštem upravnom postupku</w:t>
      </w:r>
      <w:r w:rsidRPr="0060351A">
        <w:rPr>
          <w:rFonts w:ascii="Tahoma" w:hAnsi="Tahoma" w:cs="Tahoma"/>
          <w:sz w:val="24"/>
          <w:szCs w:val="24"/>
          <w:lang w:val="sr-Latn-CS"/>
        </w:rPr>
        <w:t>,</w:t>
      </w:r>
      <w:r>
        <w:rPr>
          <w:rFonts w:ascii="Tahoma" w:hAnsi="Tahoma" w:cs="Tahoma"/>
          <w:sz w:val="24"/>
          <w:szCs w:val="24"/>
          <w:lang w:val="sr-Latn-CS"/>
        </w:rPr>
        <w:t xml:space="preserve"> </w:t>
      </w:r>
      <w:r w:rsidRPr="0060351A">
        <w:rPr>
          <w:rFonts w:ascii="Tahoma" w:hAnsi="Tahoma" w:cs="Tahoma"/>
          <w:sz w:val="24"/>
          <w:szCs w:val="24"/>
          <w:lang w:val="sr-Latn-CS"/>
        </w:rPr>
        <w:t>odlučeno je kao u izreci.</w:t>
      </w:r>
    </w:p>
    <w:p w:rsidR="0017057A" w:rsidRPr="009C2D9F" w:rsidRDefault="00AE63EB" w:rsidP="009C2D9F">
      <w:pPr>
        <w:jc w:val="both"/>
        <w:rPr>
          <w:rFonts w:ascii="Tahoma" w:hAnsi="Tahoma" w:cs="Tahoma"/>
          <w:color w:val="000000"/>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20</w:t>
      </w:r>
      <w:r w:rsidR="00B91F5C">
        <w:rPr>
          <w:rFonts w:ascii="Tahoma" w:hAnsi="Tahoma" w:cs="Tahoma"/>
          <w:color w:val="000000"/>
          <w:sz w:val="24"/>
          <w:szCs w:val="24"/>
        </w:rPr>
        <w:t xml:space="preserve"> </w:t>
      </w:r>
      <w:r w:rsidRPr="0091003F">
        <w:rPr>
          <w:rFonts w:ascii="Tahoma" w:hAnsi="Tahoma" w:cs="Tahoma"/>
          <w:sz w:val="24"/>
          <w:szCs w:val="24"/>
        </w:rPr>
        <w:t>dana od dana prijema.</w:t>
      </w:r>
      <w:r w:rsidRPr="0091003F">
        <w:rPr>
          <w:rFonts w:ascii="Tahoma" w:hAnsi="Tahoma" w:cs="Tahoma"/>
        </w:rPr>
        <w:tab/>
      </w:r>
      <w:r w:rsidRPr="0091003F">
        <w:rPr>
          <w:rFonts w:ascii="Tahoma" w:hAnsi="Tahoma" w:cs="Tahoma"/>
        </w:rPr>
        <w:tab/>
      </w:r>
      <w:r w:rsidR="00B91F5C">
        <w:rPr>
          <w:rFonts w:ascii="Tahoma" w:hAnsi="Tahoma" w:cs="Tahoma"/>
          <w:sz w:val="24"/>
          <w:szCs w:val="24"/>
        </w:rPr>
        <w:tab/>
      </w:r>
    </w:p>
    <w:p w:rsidR="00AE63EB" w:rsidRDefault="00AE63EB" w:rsidP="00AE63EB">
      <w:pPr>
        <w:spacing w:after="0"/>
        <w:jc w:val="right"/>
        <w:rPr>
          <w:rFonts w:ascii="Tahoma" w:hAnsi="Tahoma" w:cs="Tahoma"/>
          <w:b/>
          <w:sz w:val="28"/>
          <w:szCs w:val="28"/>
        </w:rPr>
      </w:pPr>
      <w:r w:rsidRPr="0091003F">
        <w:rPr>
          <w:rFonts w:ascii="Tahoma" w:hAnsi="Tahoma" w:cs="Tahoma"/>
          <w:b/>
          <w:sz w:val="28"/>
          <w:szCs w:val="28"/>
        </w:rPr>
        <w:t>SAVJET AGENCIJE:</w:t>
      </w:r>
    </w:p>
    <w:p w:rsidR="00AE63EB" w:rsidRDefault="00AE63EB" w:rsidP="009C2D9F">
      <w:pPr>
        <w:spacing w:after="0"/>
        <w:rPr>
          <w:rFonts w:ascii="Tahoma" w:hAnsi="Tahoma" w:cs="Tahoma"/>
          <w:b/>
          <w:sz w:val="28"/>
          <w:szCs w:val="28"/>
        </w:rPr>
      </w:pPr>
    </w:p>
    <w:p w:rsidR="00AE63EB" w:rsidRPr="009C2D9F" w:rsidRDefault="00AE63EB" w:rsidP="009C2D9F">
      <w:pPr>
        <w:spacing w:after="0"/>
        <w:jc w:val="right"/>
        <w:rPr>
          <w:rFonts w:ascii="Tahoma" w:hAnsi="Tahoma" w:cs="Tahoma"/>
          <w:b/>
          <w:sz w:val="24"/>
          <w:szCs w:val="24"/>
        </w:rPr>
      </w:pPr>
      <w:r w:rsidRPr="0091003F">
        <w:rPr>
          <w:rFonts w:ascii="Tahoma" w:hAnsi="Tahoma" w:cs="Tahoma"/>
          <w:b/>
          <w:sz w:val="24"/>
          <w:szCs w:val="24"/>
        </w:rPr>
        <w:t>Predsjednik,  Muhamed Gjokaj</w:t>
      </w:r>
    </w:p>
    <w:p w:rsidR="00AE63EB" w:rsidRDefault="00AE63EB" w:rsidP="00AE63EB">
      <w:pPr>
        <w:pStyle w:val="NoSpacing"/>
        <w:jc w:val="both"/>
        <w:rPr>
          <w:rFonts w:ascii="Tahoma" w:eastAsia="Times New Roman" w:hAnsi="Tahoma" w:cs="Tahoma"/>
          <w:b/>
          <w:sz w:val="24"/>
          <w:szCs w:val="24"/>
        </w:rPr>
      </w:pPr>
    </w:p>
    <w:p w:rsidR="00AE63EB" w:rsidRDefault="00AE63EB" w:rsidP="00AE63EB">
      <w:pPr>
        <w:spacing w:after="0"/>
        <w:rPr>
          <w:rFonts w:ascii="Tahoma" w:hAnsi="Tahoma" w:cs="Tahoma"/>
        </w:rPr>
      </w:pPr>
      <w:bookmarkStart w:id="0" w:name="_GoBack"/>
      <w:bookmarkEnd w:id="0"/>
    </w:p>
    <w:sectPr w:rsidR="00AE63EB" w:rsidSect="009C2D9F">
      <w:footerReference w:type="even" r:id="rId8"/>
      <w:footerReference w:type="default" r:id="rId9"/>
      <w:pgSz w:w="11907" w:h="16839" w:code="9"/>
      <w:pgMar w:top="1440" w:right="1417"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006" w:rsidRDefault="00A95006" w:rsidP="004C7646">
      <w:pPr>
        <w:spacing w:after="0" w:line="240" w:lineRule="auto"/>
      </w:pPr>
      <w:r>
        <w:separator/>
      </w:r>
    </w:p>
  </w:endnote>
  <w:endnote w:type="continuationSeparator" w:id="0">
    <w:p w:rsidR="00A95006" w:rsidRDefault="00A9500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9500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5C" w:rsidRDefault="00B91F5C" w:rsidP="00B91F5C">
    <w:pPr>
      <w:pStyle w:val="Footer"/>
      <w:rPr>
        <w:b/>
        <w:sz w:val="16"/>
        <w:szCs w:val="16"/>
      </w:rPr>
    </w:pPr>
  </w:p>
  <w:p w:rsidR="00B91F5C" w:rsidRPr="00E62A90" w:rsidRDefault="00B91F5C" w:rsidP="00B91F5C">
    <w:pPr>
      <w:pStyle w:val="Footer"/>
      <w:shd w:val="clear" w:color="auto" w:fill="FF0000"/>
      <w:jc w:val="center"/>
      <w:rPr>
        <w:b/>
        <w:color w:val="FF0000"/>
        <w:sz w:val="2"/>
        <w:szCs w:val="2"/>
      </w:rPr>
    </w:pPr>
  </w:p>
  <w:p w:rsidR="00B91F5C" w:rsidRDefault="00B91F5C" w:rsidP="00B91F5C">
    <w:pPr>
      <w:pStyle w:val="Footer"/>
      <w:jc w:val="center"/>
      <w:rPr>
        <w:b/>
        <w:sz w:val="16"/>
        <w:szCs w:val="16"/>
      </w:rPr>
    </w:pPr>
  </w:p>
  <w:p w:rsidR="00B91F5C" w:rsidRPr="00AA145B" w:rsidRDefault="00B91F5C" w:rsidP="00B91F5C">
    <w:pPr>
      <w:pStyle w:val="Footer"/>
      <w:jc w:val="center"/>
      <w:rPr>
        <w:b/>
        <w:sz w:val="16"/>
        <w:szCs w:val="16"/>
      </w:rPr>
    </w:pPr>
    <w:r w:rsidRPr="00AA145B">
      <w:rPr>
        <w:b/>
        <w:sz w:val="16"/>
        <w:szCs w:val="16"/>
      </w:rPr>
      <w:t>AGENCIJA ZA ZAŠTITU LIČNIH PODATAKA I SLOBODAN PRISTUP INFORMACIJAMA, adresa: Bulevar Svetog Petra Cetinjskog br. 147</w:t>
    </w:r>
  </w:p>
  <w:p w:rsidR="00B91F5C" w:rsidRPr="00AE46DB" w:rsidRDefault="00B91F5C" w:rsidP="00B91F5C">
    <w:pPr>
      <w:pStyle w:val="Footer"/>
      <w:jc w:val="center"/>
      <w:rPr>
        <w:b/>
        <w:sz w:val="16"/>
        <w:szCs w:val="16"/>
      </w:rPr>
    </w:pPr>
    <w:r w:rsidRPr="00AA145B">
      <w:rPr>
        <w:b/>
        <w:sz w:val="16"/>
        <w:szCs w:val="16"/>
      </w:rPr>
      <w:t xml:space="preserve">              tel/fax: +382 020 634 883 (Savjet), +382 020 634 884 (direktor), e-mail: azlp@t-com.me, web site: www.azlp.me</w:t>
    </w:r>
  </w:p>
  <w:p w:rsidR="0090753B" w:rsidRPr="002B6C39" w:rsidRDefault="00A95006" w:rsidP="00E03674">
    <w:pPr>
      <w:pStyle w:val="Footer"/>
      <w:jc w:val="center"/>
      <w:rPr>
        <w:sz w:val="16"/>
        <w:szCs w:val="16"/>
      </w:rPr>
    </w:pPr>
  </w:p>
  <w:p w:rsidR="0090753B" w:rsidRPr="002B6C39" w:rsidRDefault="00A95006">
    <w:pPr>
      <w:pStyle w:val="Footer"/>
    </w:pPr>
  </w:p>
  <w:p w:rsidR="0090753B" w:rsidRDefault="00A95006"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006" w:rsidRDefault="00A95006" w:rsidP="004C7646">
      <w:pPr>
        <w:spacing w:after="0" w:line="240" w:lineRule="auto"/>
      </w:pPr>
      <w:r>
        <w:separator/>
      </w:r>
    </w:p>
  </w:footnote>
  <w:footnote w:type="continuationSeparator" w:id="0">
    <w:p w:rsidR="00A95006" w:rsidRDefault="00A9500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97091"/>
    <w:multiLevelType w:val="multilevel"/>
    <w:tmpl w:val="8A7E963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057A"/>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2AB7"/>
    <w:rsid w:val="00325F5B"/>
    <w:rsid w:val="0032647B"/>
    <w:rsid w:val="00330E15"/>
    <w:rsid w:val="003319FF"/>
    <w:rsid w:val="00333209"/>
    <w:rsid w:val="003336F3"/>
    <w:rsid w:val="003338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64E"/>
    <w:rsid w:val="00382FBD"/>
    <w:rsid w:val="00390E67"/>
    <w:rsid w:val="00393863"/>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4439"/>
    <w:rsid w:val="00435ABB"/>
    <w:rsid w:val="0043656C"/>
    <w:rsid w:val="0043694C"/>
    <w:rsid w:val="00437BAE"/>
    <w:rsid w:val="00440213"/>
    <w:rsid w:val="004415B1"/>
    <w:rsid w:val="00441E4E"/>
    <w:rsid w:val="00442355"/>
    <w:rsid w:val="00443359"/>
    <w:rsid w:val="0044536E"/>
    <w:rsid w:val="0044592C"/>
    <w:rsid w:val="00446864"/>
    <w:rsid w:val="00447156"/>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3B9"/>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6A"/>
    <w:rsid w:val="00637FFE"/>
    <w:rsid w:val="00641730"/>
    <w:rsid w:val="0064307D"/>
    <w:rsid w:val="006441BF"/>
    <w:rsid w:val="00647B67"/>
    <w:rsid w:val="00647E31"/>
    <w:rsid w:val="00650F02"/>
    <w:rsid w:val="006517C3"/>
    <w:rsid w:val="0065356C"/>
    <w:rsid w:val="00653D18"/>
    <w:rsid w:val="00654F7D"/>
    <w:rsid w:val="0065595B"/>
    <w:rsid w:val="006561C5"/>
    <w:rsid w:val="0065714A"/>
    <w:rsid w:val="00657842"/>
    <w:rsid w:val="00663C95"/>
    <w:rsid w:val="00664B03"/>
    <w:rsid w:val="006663F9"/>
    <w:rsid w:val="00670EF3"/>
    <w:rsid w:val="00672A7B"/>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50B"/>
    <w:rsid w:val="00714A44"/>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6C67"/>
    <w:rsid w:val="00747B7A"/>
    <w:rsid w:val="00751D76"/>
    <w:rsid w:val="00752852"/>
    <w:rsid w:val="00753002"/>
    <w:rsid w:val="00753608"/>
    <w:rsid w:val="00755086"/>
    <w:rsid w:val="00755127"/>
    <w:rsid w:val="00755B4A"/>
    <w:rsid w:val="007578B5"/>
    <w:rsid w:val="00760F4A"/>
    <w:rsid w:val="007622B3"/>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4D9A"/>
    <w:rsid w:val="007F4D9B"/>
    <w:rsid w:val="007F61BB"/>
    <w:rsid w:val="007F64BE"/>
    <w:rsid w:val="007F6E99"/>
    <w:rsid w:val="007F7418"/>
    <w:rsid w:val="007F7DC9"/>
    <w:rsid w:val="00801E27"/>
    <w:rsid w:val="008024CD"/>
    <w:rsid w:val="008038AC"/>
    <w:rsid w:val="008040FE"/>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930"/>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27A34"/>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D9F"/>
    <w:rsid w:val="009C2EED"/>
    <w:rsid w:val="009C586B"/>
    <w:rsid w:val="009D0038"/>
    <w:rsid w:val="009D1849"/>
    <w:rsid w:val="009D28CD"/>
    <w:rsid w:val="009D6F85"/>
    <w:rsid w:val="009D7B39"/>
    <w:rsid w:val="009E05D5"/>
    <w:rsid w:val="009E0A7F"/>
    <w:rsid w:val="009E2339"/>
    <w:rsid w:val="009E5381"/>
    <w:rsid w:val="009E5948"/>
    <w:rsid w:val="009E5AB5"/>
    <w:rsid w:val="009E771F"/>
    <w:rsid w:val="009F0863"/>
    <w:rsid w:val="009F2474"/>
    <w:rsid w:val="009F39F3"/>
    <w:rsid w:val="009F4CAE"/>
    <w:rsid w:val="009F4E05"/>
    <w:rsid w:val="009F7EA0"/>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67E90"/>
    <w:rsid w:val="00A71887"/>
    <w:rsid w:val="00A72FC7"/>
    <w:rsid w:val="00A74E49"/>
    <w:rsid w:val="00A75750"/>
    <w:rsid w:val="00A75FA0"/>
    <w:rsid w:val="00A83AAB"/>
    <w:rsid w:val="00A84D53"/>
    <w:rsid w:val="00A902D2"/>
    <w:rsid w:val="00A93457"/>
    <w:rsid w:val="00A944BB"/>
    <w:rsid w:val="00A95006"/>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63EB"/>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3B56"/>
    <w:rsid w:val="00B8504D"/>
    <w:rsid w:val="00B852AD"/>
    <w:rsid w:val="00B86026"/>
    <w:rsid w:val="00B91F5C"/>
    <w:rsid w:val="00B95DB7"/>
    <w:rsid w:val="00B95F2A"/>
    <w:rsid w:val="00BA13AB"/>
    <w:rsid w:val="00BA1C9F"/>
    <w:rsid w:val="00BA32B7"/>
    <w:rsid w:val="00BA6177"/>
    <w:rsid w:val="00BA76C6"/>
    <w:rsid w:val="00BA7788"/>
    <w:rsid w:val="00BA798A"/>
    <w:rsid w:val="00BA7A97"/>
    <w:rsid w:val="00BA7C11"/>
    <w:rsid w:val="00BB0BA3"/>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3BB"/>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32"/>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33D"/>
    <w:rsid w:val="00DC1F40"/>
    <w:rsid w:val="00DC3C8E"/>
    <w:rsid w:val="00DC45E9"/>
    <w:rsid w:val="00DD35E1"/>
    <w:rsid w:val="00DD3BCA"/>
    <w:rsid w:val="00DD3D11"/>
    <w:rsid w:val="00DD3EBE"/>
    <w:rsid w:val="00DD505D"/>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97070"/>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14CC2"/>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BoldSpacing2pt">
    <w:name w:val="Body text + Bold;Spacing 2 pt"/>
    <w:basedOn w:val="Bodytext"/>
    <w:rsid w:val="00A67E90"/>
    <w:rPr>
      <w:rFonts w:ascii="Times New Roman" w:eastAsia="Times New Roman" w:hAnsi="Times New Roman" w:cs="Times New Roman"/>
      <w:b/>
      <w:bCs/>
      <w:i w:val="0"/>
      <w:iCs w:val="0"/>
      <w:smallCaps w:val="0"/>
      <w:strike w:val="0"/>
      <w:color w:val="000000"/>
      <w:spacing w:val="50"/>
      <w:w w:val="100"/>
      <w:position w:val="0"/>
      <w:sz w:val="22"/>
      <w:szCs w:val="22"/>
      <w:u w:val="none"/>
      <w:shd w:val="clear" w:color="auto" w:fill="FFFFFF"/>
      <w:lang w:val="hr-HR"/>
    </w:rPr>
  </w:style>
  <w:style w:type="character" w:customStyle="1" w:styleId="Bodytext10pt">
    <w:name w:val="Body text + 10 pt"/>
    <w:basedOn w:val="Bodytext"/>
    <w:rsid w:val="00A67E9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135ptScale80">
    <w:name w:val="Body text + 13;5 pt;Scale 80%"/>
    <w:basedOn w:val="Bodytext"/>
    <w:rsid w:val="00A67E90"/>
    <w:rPr>
      <w:rFonts w:ascii="Times New Roman" w:eastAsia="Times New Roman" w:hAnsi="Times New Roman" w:cs="Times New Roman"/>
      <w:b w:val="0"/>
      <w:bCs w:val="0"/>
      <w:i w:val="0"/>
      <w:iCs w:val="0"/>
      <w:smallCaps w:val="0"/>
      <w:strike w:val="0"/>
      <w:color w:val="000000"/>
      <w:spacing w:val="0"/>
      <w:w w:val="80"/>
      <w:position w:val="0"/>
      <w:sz w:val="27"/>
      <w:szCs w:val="27"/>
      <w:u w:val="none"/>
      <w:shd w:val="clear" w:color="auto" w:fill="FFFFFF"/>
      <w:lang w:val="hr-HR"/>
    </w:rPr>
  </w:style>
  <w:style w:type="character" w:customStyle="1" w:styleId="Bodytext6Exact">
    <w:name w:val="Body text (6) Exact"/>
    <w:basedOn w:val="DefaultParagraphFont"/>
    <w:link w:val="Bodytext6"/>
    <w:rsid w:val="00AE63EB"/>
    <w:rPr>
      <w:rFonts w:ascii="Arial" w:eastAsia="Arial" w:hAnsi="Arial" w:cs="Arial"/>
      <w:b/>
      <w:bCs/>
      <w:spacing w:val="-6"/>
      <w:sz w:val="42"/>
      <w:szCs w:val="42"/>
      <w:shd w:val="clear" w:color="auto" w:fill="FFFFFF"/>
    </w:rPr>
  </w:style>
  <w:style w:type="character" w:customStyle="1" w:styleId="Heading1Exact">
    <w:name w:val="Heading #1 Exact"/>
    <w:basedOn w:val="DefaultParagraphFont"/>
    <w:rsid w:val="00AE63EB"/>
    <w:rPr>
      <w:rFonts w:ascii="Trebuchet MS" w:eastAsia="Trebuchet MS" w:hAnsi="Trebuchet MS" w:cs="Trebuchet MS"/>
      <w:b/>
      <w:bCs/>
      <w:i w:val="0"/>
      <w:iCs w:val="0"/>
      <w:smallCaps w:val="0"/>
      <w:strike w:val="0"/>
      <w:spacing w:val="6"/>
      <w:sz w:val="26"/>
      <w:szCs w:val="26"/>
      <w:u w:val="none"/>
    </w:rPr>
  </w:style>
  <w:style w:type="character" w:customStyle="1" w:styleId="Heading1">
    <w:name w:val="Heading #1_"/>
    <w:basedOn w:val="DefaultParagraphFont"/>
    <w:link w:val="Heading10"/>
    <w:rsid w:val="00AE63EB"/>
    <w:rPr>
      <w:rFonts w:ascii="Trebuchet MS" w:eastAsia="Trebuchet MS" w:hAnsi="Trebuchet MS" w:cs="Trebuchet MS"/>
      <w:b/>
      <w:bCs/>
      <w:sz w:val="28"/>
      <w:szCs w:val="28"/>
      <w:shd w:val="clear" w:color="auto" w:fill="FFFFFF"/>
    </w:rPr>
  </w:style>
  <w:style w:type="paragraph" w:customStyle="1" w:styleId="Bodytext6">
    <w:name w:val="Body text (6)"/>
    <w:basedOn w:val="Normal"/>
    <w:link w:val="Bodytext6Exact"/>
    <w:rsid w:val="00AE63EB"/>
    <w:pPr>
      <w:widowControl w:val="0"/>
      <w:shd w:val="clear" w:color="auto" w:fill="FFFFFF"/>
      <w:spacing w:after="0" w:line="0" w:lineRule="atLeast"/>
    </w:pPr>
    <w:rPr>
      <w:rFonts w:ascii="Arial" w:eastAsia="Arial" w:hAnsi="Arial" w:cs="Arial"/>
      <w:b/>
      <w:bCs/>
      <w:spacing w:val="-6"/>
      <w:sz w:val="42"/>
      <w:szCs w:val="42"/>
    </w:rPr>
  </w:style>
  <w:style w:type="paragraph" w:customStyle="1" w:styleId="Heading10">
    <w:name w:val="Heading #1"/>
    <w:basedOn w:val="Normal"/>
    <w:link w:val="Heading1"/>
    <w:rsid w:val="00AE63EB"/>
    <w:pPr>
      <w:widowControl w:val="0"/>
      <w:shd w:val="clear" w:color="auto" w:fill="FFFFFF"/>
      <w:spacing w:before="600" w:after="60" w:line="0" w:lineRule="atLeast"/>
      <w:outlineLvl w:val="0"/>
    </w:pPr>
    <w:rPr>
      <w:rFonts w:ascii="Trebuchet MS" w:eastAsia="Trebuchet MS" w:hAnsi="Trebuchet MS" w:cs="Trebuchet MS"/>
      <w:b/>
      <w:bCs/>
      <w:sz w:val="28"/>
      <w:szCs w:val="28"/>
    </w:rPr>
  </w:style>
  <w:style w:type="character" w:customStyle="1" w:styleId="BodytextItalicSpacing0pt">
    <w:name w:val="Body text + Italic;Spacing 0 pt"/>
    <w:basedOn w:val="Bodytext"/>
    <w:rsid w:val="00AE63EB"/>
    <w:rPr>
      <w:rFonts w:ascii="Trebuchet MS" w:eastAsia="Trebuchet MS" w:hAnsi="Trebuchet MS" w:cs="Trebuchet MS"/>
      <w:b w:val="0"/>
      <w:bCs w:val="0"/>
      <w:i/>
      <w:iCs/>
      <w:smallCaps w:val="0"/>
      <w:strike w:val="0"/>
      <w:color w:val="000000"/>
      <w:spacing w:val="-10"/>
      <w:w w:val="100"/>
      <w:position w:val="0"/>
      <w:sz w:val="21"/>
      <w:szCs w:val="21"/>
      <w:u w:val="none"/>
      <w:shd w:val="clear" w:color="auto" w:fill="FFFFFF"/>
      <w:lang w:val="hr-HR"/>
    </w:rPr>
  </w:style>
  <w:style w:type="character" w:customStyle="1" w:styleId="Bodytext8Bold">
    <w:name w:val="Body text (8) + Bold"/>
    <w:basedOn w:val="DefaultParagraphFont"/>
    <w:rsid w:val="008040FE"/>
    <w:rPr>
      <w:rFonts w:ascii="Calibri" w:eastAsia="Calibri" w:hAnsi="Calibri" w:cs="Calibri"/>
      <w:b/>
      <w:bCs/>
      <w:color w:val="000000"/>
      <w:spacing w:val="0"/>
      <w:w w:val="100"/>
      <w:position w:val="0"/>
      <w:sz w:val="20"/>
      <w:szCs w:val="2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D5C9FB-9550-43C8-AF1D-5123924E5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1970</Words>
  <Characters>11233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2018-01-19T10:34:00Z</cp:lastPrinted>
  <dcterms:created xsi:type="dcterms:W3CDTF">2019-03-25T09:21:00Z</dcterms:created>
  <dcterms:modified xsi:type="dcterms:W3CDTF">2019-06-05T10:58:00Z</dcterms:modified>
</cp:coreProperties>
</file>